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horzAnchor="margin" w:tblpX="-176" w:tblpY="-975"/>
        <w:tblW w:w="10456" w:type="dxa"/>
        <w:tblBorders>
          <w:bottom w:val="single" w:sz="4" w:space="0" w:color="auto"/>
        </w:tblBorders>
        <w:tblLook w:val="04A0" w:firstRow="1" w:lastRow="0" w:firstColumn="1" w:lastColumn="0" w:noHBand="0" w:noVBand="1"/>
      </w:tblPr>
      <w:tblGrid>
        <w:gridCol w:w="5387"/>
        <w:gridCol w:w="5069"/>
      </w:tblGrid>
      <w:tr w:rsidR="0028566A" w:rsidRPr="0028566A" w14:paraId="5EC2FD32" w14:textId="77777777" w:rsidTr="00C45147">
        <w:tc>
          <w:tcPr>
            <w:tcW w:w="5387" w:type="dxa"/>
            <w:shd w:val="clear" w:color="auto" w:fill="auto"/>
            <w:vAlign w:val="bottom"/>
          </w:tcPr>
          <w:p w14:paraId="2A3D30AC" w14:textId="5934B8DF" w:rsidR="0028566A" w:rsidRPr="0028566A" w:rsidRDefault="006E2214" w:rsidP="00E6215C">
            <w:pPr>
              <w:pStyle w:val="Akapitzlist"/>
              <w:spacing w:after="0" w:line="240" w:lineRule="auto"/>
              <w:ind w:left="-57" w:right="-57"/>
              <w:jc w:val="center"/>
              <w:rPr>
                <w:noProof/>
              </w:rPr>
            </w:pPr>
            <w:bookmarkStart w:id="0" w:name="_Toc454225869"/>
            <w:bookmarkStart w:id="1" w:name="_Toc531776831"/>
            <w:bookmarkStart w:id="2" w:name="_Hlk13825994"/>
            <w:bookmarkStart w:id="3" w:name="_Hlk13826082"/>
            <w:bookmarkStart w:id="4" w:name="_Toc405275214"/>
            <w:bookmarkStart w:id="5" w:name="_Toc405291504"/>
            <w:r>
              <w:rPr>
                <w:noProof/>
                <w:lang w:eastAsia="pl-PL"/>
              </w:rPr>
              <w:drawing>
                <wp:anchor distT="0" distB="0" distL="114300" distR="114300" simplePos="0" relativeHeight="251624960" behindDoc="0" locked="0" layoutInCell="1" allowOverlap="1" wp14:anchorId="530DB6F1" wp14:editId="09FDAC0A">
                  <wp:simplePos x="0" y="0"/>
                  <wp:positionH relativeFrom="column">
                    <wp:posOffset>-71755</wp:posOffset>
                  </wp:positionH>
                  <wp:positionV relativeFrom="paragraph">
                    <wp:posOffset>-861060</wp:posOffset>
                  </wp:positionV>
                  <wp:extent cx="3402330" cy="971550"/>
                  <wp:effectExtent l="0" t="0" r="762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tretch>
                            <a:fillRect/>
                          </a:stretch>
                        </pic:blipFill>
                        <pic:spPr bwMode="auto">
                          <a:xfrm>
                            <a:off x="0" y="0"/>
                            <a:ext cx="340233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28C">
              <w:rPr>
                <w:iCs/>
                <w:sz w:val="18"/>
                <w:szCs w:val="18"/>
              </w:rPr>
              <w:t>100</w:t>
            </w:r>
          </w:p>
        </w:tc>
        <w:tc>
          <w:tcPr>
            <w:tcW w:w="5069" w:type="dxa"/>
            <w:shd w:val="clear" w:color="auto" w:fill="auto"/>
          </w:tcPr>
          <w:p w14:paraId="08810709" w14:textId="77777777" w:rsidR="00C35D1F" w:rsidRDefault="00C35D1F" w:rsidP="0028566A">
            <w:pPr>
              <w:spacing w:line="240" w:lineRule="auto"/>
              <w:ind w:hanging="250"/>
              <w:jc w:val="right"/>
              <w:rPr>
                <w:b/>
                <w:sz w:val="32"/>
                <w:szCs w:val="32"/>
              </w:rPr>
            </w:pPr>
          </w:p>
          <w:p w14:paraId="50AF28F4" w14:textId="77777777" w:rsidR="007C55A0" w:rsidRDefault="007C55A0" w:rsidP="0028566A">
            <w:pPr>
              <w:spacing w:line="240" w:lineRule="auto"/>
              <w:ind w:hanging="250"/>
              <w:jc w:val="right"/>
              <w:rPr>
                <w:b/>
                <w:sz w:val="32"/>
                <w:szCs w:val="32"/>
              </w:rPr>
            </w:pPr>
          </w:p>
          <w:p w14:paraId="00B886D4" w14:textId="77777777" w:rsidR="007C55A0" w:rsidRDefault="007C55A0" w:rsidP="007C55A0">
            <w:pPr>
              <w:spacing w:after="0"/>
              <w:jc w:val="center"/>
            </w:pPr>
            <w:r>
              <w:t>Załącznik do uchwały Nr ...........................                                                                                                  Rady Gminy Dubicze Cerkiewne</w:t>
            </w:r>
          </w:p>
          <w:p w14:paraId="42192525" w14:textId="3BF34DE7" w:rsidR="007C55A0" w:rsidRDefault="007C55A0" w:rsidP="007C55A0">
            <w:pPr>
              <w:spacing w:after="0"/>
            </w:pPr>
            <w:r>
              <w:t xml:space="preserve">        z dnia </w:t>
            </w:r>
            <w:r w:rsidR="00AD3E73">
              <w:t>………………………………………..</w:t>
            </w:r>
            <w:bookmarkStart w:id="6" w:name="_GoBack"/>
            <w:bookmarkEnd w:id="6"/>
            <w:r>
              <w:t>.</w:t>
            </w:r>
          </w:p>
          <w:p w14:paraId="6AC2F5A0" w14:textId="77777777" w:rsidR="007C55A0" w:rsidRDefault="007C55A0" w:rsidP="0028566A">
            <w:pPr>
              <w:spacing w:line="240" w:lineRule="auto"/>
              <w:ind w:hanging="250"/>
              <w:jc w:val="right"/>
              <w:rPr>
                <w:b/>
                <w:sz w:val="32"/>
                <w:szCs w:val="32"/>
              </w:rPr>
            </w:pPr>
          </w:p>
          <w:p w14:paraId="0C7CE8EA" w14:textId="77777777" w:rsidR="00C45147" w:rsidRPr="0028566A" w:rsidRDefault="00C45147" w:rsidP="00C45147">
            <w:pPr>
              <w:spacing w:after="0" w:line="240" w:lineRule="auto"/>
              <w:ind w:right="-57" w:hanging="249"/>
              <w:jc w:val="right"/>
              <w:rPr>
                <w:sz w:val="32"/>
                <w:szCs w:val="32"/>
              </w:rPr>
            </w:pPr>
            <w:r w:rsidRPr="0028566A">
              <w:rPr>
                <w:b/>
                <w:sz w:val="32"/>
                <w:szCs w:val="32"/>
              </w:rPr>
              <w:t>EKODIALOG</w:t>
            </w:r>
            <w:r w:rsidRPr="0028566A">
              <w:rPr>
                <w:sz w:val="32"/>
                <w:szCs w:val="32"/>
              </w:rPr>
              <w:t xml:space="preserve"> Maciej Mikulski</w:t>
            </w:r>
          </w:p>
          <w:p w14:paraId="2F001A6C" w14:textId="77777777" w:rsidR="00C45147" w:rsidRPr="002857B4" w:rsidRDefault="00C45147" w:rsidP="00C45147">
            <w:pPr>
              <w:ind w:right="-57"/>
              <w:jc w:val="right"/>
              <w:rPr>
                <w:sz w:val="28"/>
                <w:szCs w:val="28"/>
              </w:rPr>
            </w:pPr>
            <w:r w:rsidRPr="002857B4">
              <w:rPr>
                <w:sz w:val="28"/>
                <w:szCs w:val="28"/>
              </w:rPr>
              <w:t>Spółka Komandytowo-Akcyjna</w:t>
            </w:r>
          </w:p>
          <w:p w14:paraId="32026AAA" w14:textId="77777777" w:rsidR="00C45147" w:rsidRDefault="00C45147" w:rsidP="00C45147">
            <w:pPr>
              <w:spacing w:after="0"/>
              <w:ind w:right="-57"/>
              <w:jc w:val="right"/>
              <w:rPr>
                <w:sz w:val="20"/>
                <w:szCs w:val="20"/>
              </w:rPr>
            </w:pPr>
            <w:r w:rsidRPr="0028566A">
              <w:rPr>
                <w:sz w:val="20"/>
                <w:szCs w:val="20"/>
              </w:rPr>
              <w:t>ul. Stępińska 48/58 lok. 4</w:t>
            </w:r>
            <w:r>
              <w:rPr>
                <w:sz w:val="20"/>
                <w:szCs w:val="20"/>
              </w:rPr>
              <w:t xml:space="preserve">, </w:t>
            </w:r>
            <w:r w:rsidRPr="0028566A">
              <w:rPr>
                <w:sz w:val="20"/>
                <w:szCs w:val="20"/>
              </w:rPr>
              <w:t>00-739 Warszawa</w:t>
            </w:r>
          </w:p>
          <w:p w14:paraId="4A949FBC" w14:textId="1558B0C5" w:rsidR="00C45147" w:rsidRPr="0028566A" w:rsidRDefault="00C45147" w:rsidP="00C45147">
            <w:pPr>
              <w:spacing w:after="0"/>
              <w:ind w:left="-113" w:right="-57" w:firstLine="0"/>
              <w:jc w:val="right"/>
              <w:rPr>
                <w:sz w:val="20"/>
                <w:szCs w:val="20"/>
              </w:rPr>
            </w:pPr>
            <w:r>
              <w:rPr>
                <w:sz w:val="20"/>
                <w:szCs w:val="20"/>
              </w:rPr>
              <w:t>KRS: 0000956513; NIP: 9512426882; Regon: 366322125</w:t>
            </w:r>
          </w:p>
          <w:p w14:paraId="1EB69D73" w14:textId="42C0DE91" w:rsidR="0028566A" w:rsidRPr="0028566A" w:rsidRDefault="00C45147" w:rsidP="00C45147">
            <w:pPr>
              <w:spacing w:after="0"/>
              <w:ind w:right="-57"/>
              <w:jc w:val="right"/>
            </w:pPr>
            <w:r w:rsidRPr="0028566A">
              <w:rPr>
                <w:sz w:val="20"/>
                <w:szCs w:val="20"/>
              </w:rPr>
              <w:t>tel.: 604 533</w:t>
            </w:r>
            <w:r>
              <w:rPr>
                <w:sz w:val="20"/>
                <w:szCs w:val="20"/>
              </w:rPr>
              <w:t> </w:t>
            </w:r>
            <w:r w:rsidRPr="0028566A">
              <w:rPr>
                <w:sz w:val="20"/>
                <w:szCs w:val="20"/>
              </w:rPr>
              <w:t>262</w:t>
            </w:r>
            <w:r>
              <w:rPr>
                <w:sz w:val="20"/>
                <w:szCs w:val="20"/>
              </w:rPr>
              <w:t xml:space="preserve">; </w:t>
            </w:r>
            <w:r w:rsidRPr="0028566A">
              <w:rPr>
                <w:sz w:val="20"/>
                <w:szCs w:val="20"/>
              </w:rPr>
              <w:t>e-mail: biuro@ekodialog.pl</w:t>
            </w:r>
          </w:p>
        </w:tc>
      </w:tr>
    </w:tbl>
    <w:p w14:paraId="29FD6333" w14:textId="4F7B0879" w:rsidR="00564E08" w:rsidRDefault="00564E08" w:rsidP="00B86128">
      <w:pPr>
        <w:tabs>
          <w:tab w:val="left" w:pos="7530"/>
        </w:tabs>
        <w:spacing w:after="0" w:line="480" w:lineRule="auto"/>
        <w:ind w:firstLine="0"/>
        <w:rPr>
          <w:rFonts w:cs="Arial"/>
          <w:b/>
          <w:i/>
        </w:rPr>
      </w:pPr>
    </w:p>
    <w:p w14:paraId="29698D0C" w14:textId="5A02F5DE" w:rsidR="00B86128" w:rsidRPr="00B86128" w:rsidRDefault="00D05BFA" w:rsidP="00D05BFA">
      <w:pPr>
        <w:tabs>
          <w:tab w:val="left" w:pos="7530"/>
        </w:tabs>
        <w:spacing w:before="960" w:after="1280"/>
        <w:ind w:firstLine="0"/>
        <w:jc w:val="center"/>
        <w:rPr>
          <w:rFonts w:cs="Arial"/>
          <w:b/>
          <w:i/>
          <w:sz w:val="24"/>
        </w:rPr>
      </w:pPr>
      <w:r>
        <w:rPr>
          <w:rFonts w:cs="Arial"/>
          <w:b/>
          <w:i/>
          <w:noProof/>
          <w:sz w:val="24"/>
          <w:lang w:eastAsia="pl-PL"/>
        </w:rPr>
        <w:drawing>
          <wp:inline distT="0" distB="0" distL="0" distR="0" wp14:anchorId="3E9F1EAA" wp14:editId="54A23DCA">
            <wp:extent cx="3022628" cy="3746899"/>
            <wp:effectExtent l="0" t="0" r="6350" b="635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pic:cNvPicPr/>
                  </pic:nvPicPr>
                  <pic:blipFill>
                    <a:blip r:embed="rId10">
                      <a:extLst>
                        <a:ext uri="{28A0092B-C50C-407E-A947-70E740481C1C}">
                          <a14:useLocalDpi xmlns:a14="http://schemas.microsoft.com/office/drawing/2010/main" val="0"/>
                        </a:ext>
                      </a:extLst>
                    </a:blip>
                    <a:stretch>
                      <a:fillRect/>
                    </a:stretch>
                  </pic:blipFill>
                  <pic:spPr>
                    <a:xfrm>
                      <a:off x="0" y="0"/>
                      <a:ext cx="3022628" cy="3746899"/>
                    </a:xfrm>
                    <a:prstGeom prst="rect">
                      <a:avLst/>
                    </a:prstGeom>
                  </pic:spPr>
                </pic:pic>
              </a:graphicData>
            </a:graphic>
          </wp:inline>
        </w:drawing>
      </w:r>
    </w:p>
    <w:p w14:paraId="043A6801" w14:textId="77777777" w:rsidR="00D124C6" w:rsidRDefault="0028566A" w:rsidP="001126B9">
      <w:pPr>
        <w:tabs>
          <w:tab w:val="center" w:pos="4536"/>
          <w:tab w:val="left" w:pos="7655"/>
          <w:tab w:val="right" w:pos="9072"/>
        </w:tabs>
        <w:spacing w:after="0"/>
        <w:ind w:firstLine="0"/>
        <w:jc w:val="center"/>
        <w:rPr>
          <w:b/>
          <w:i/>
          <w:sz w:val="48"/>
          <w:szCs w:val="36"/>
        </w:rPr>
      </w:pPr>
      <w:r w:rsidRPr="0028566A">
        <w:rPr>
          <w:b/>
          <w:i/>
          <w:sz w:val="48"/>
          <w:szCs w:val="36"/>
        </w:rPr>
        <w:t>Program ochrony środ</w:t>
      </w:r>
      <w:r w:rsidR="00D75E8C">
        <w:rPr>
          <w:b/>
          <w:i/>
          <w:sz w:val="48"/>
          <w:szCs w:val="36"/>
        </w:rPr>
        <w:t>o</w:t>
      </w:r>
      <w:r w:rsidRPr="0028566A">
        <w:rPr>
          <w:b/>
          <w:i/>
          <w:sz w:val="48"/>
          <w:szCs w:val="36"/>
        </w:rPr>
        <w:t xml:space="preserve">wiska </w:t>
      </w:r>
      <w:r w:rsidRPr="0028566A">
        <w:rPr>
          <w:b/>
          <w:i/>
          <w:sz w:val="40"/>
          <w:szCs w:val="36"/>
        </w:rPr>
        <w:br/>
      </w:r>
      <w:r w:rsidRPr="0028566A">
        <w:rPr>
          <w:b/>
          <w:i/>
          <w:sz w:val="48"/>
          <w:szCs w:val="36"/>
        </w:rPr>
        <w:t xml:space="preserve">dla </w:t>
      </w:r>
      <w:r w:rsidR="002334A3">
        <w:rPr>
          <w:b/>
          <w:i/>
          <w:sz w:val="48"/>
          <w:szCs w:val="36"/>
        </w:rPr>
        <w:t>g</w:t>
      </w:r>
      <w:r w:rsidRPr="0028566A">
        <w:rPr>
          <w:b/>
          <w:i/>
          <w:sz w:val="48"/>
          <w:szCs w:val="36"/>
        </w:rPr>
        <w:t xml:space="preserve">miny </w:t>
      </w:r>
      <w:r w:rsidR="00D124C6">
        <w:rPr>
          <w:b/>
          <w:i/>
          <w:sz w:val="48"/>
          <w:szCs w:val="36"/>
        </w:rPr>
        <w:t>Dubicze Cerkiewne</w:t>
      </w:r>
    </w:p>
    <w:p w14:paraId="46123EDE" w14:textId="3D3DBAF7" w:rsidR="0028566A" w:rsidRPr="001126B9" w:rsidRDefault="00CE5C2C" w:rsidP="001126B9">
      <w:pPr>
        <w:tabs>
          <w:tab w:val="center" w:pos="4536"/>
          <w:tab w:val="left" w:pos="7655"/>
          <w:tab w:val="right" w:pos="9072"/>
        </w:tabs>
        <w:spacing w:after="0"/>
        <w:ind w:firstLine="0"/>
        <w:jc w:val="center"/>
        <w:rPr>
          <w:b/>
          <w:i/>
          <w:sz w:val="48"/>
          <w:szCs w:val="36"/>
        </w:rPr>
      </w:pPr>
      <w:r>
        <w:rPr>
          <w:b/>
          <w:i/>
          <w:sz w:val="48"/>
          <w:szCs w:val="36"/>
        </w:rPr>
        <w:t>na lata 202</w:t>
      </w:r>
      <w:r w:rsidR="00E763F8">
        <w:rPr>
          <w:b/>
          <w:i/>
          <w:sz w:val="48"/>
          <w:szCs w:val="36"/>
        </w:rPr>
        <w:t>3</w:t>
      </w:r>
      <w:r>
        <w:rPr>
          <w:b/>
          <w:i/>
          <w:sz w:val="48"/>
          <w:szCs w:val="36"/>
        </w:rPr>
        <w:t>-202</w:t>
      </w:r>
      <w:r w:rsidR="00E763F8">
        <w:rPr>
          <w:b/>
          <w:i/>
          <w:sz w:val="48"/>
          <w:szCs w:val="36"/>
        </w:rPr>
        <w:t>6</w:t>
      </w:r>
    </w:p>
    <w:p w14:paraId="2D8E0D90" w14:textId="2A54390D" w:rsidR="004C45D4" w:rsidRDefault="004C45D4" w:rsidP="00C35D1F">
      <w:pPr>
        <w:tabs>
          <w:tab w:val="center" w:pos="4536"/>
          <w:tab w:val="left" w:pos="7655"/>
          <w:tab w:val="right" w:pos="9072"/>
        </w:tabs>
        <w:spacing w:before="240" w:after="240"/>
        <w:ind w:firstLine="0"/>
        <w:rPr>
          <w:b/>
          <w:i/>
          <w:sz w:val="28"/>
          <w:szCs w:val="28"/>
        </w:rPr>
      </w:pPr>
    </w:p>
    <w:p w14:paraId="36C762ED" w14:textId="0848119F" w:rsidR="00346041" w:rsidRDefault="0028566A" w:rsidP="007C55A0">
      <w:pPr>
        <w:ind w:firstLine="0"/>
        <w:jc w:val="center"/>
        <w:sectPr w:rsidR="00346041" w:rsidSect="0028566A">
          <w:headerReference w:type="even" r:id="rId11"/>
          <w:footerReference w:type="even" r:id="rId12"/>
          <w:footerReference w:type="default" r:id="rId13"/>
          <w:type w:val="oddPage"/>
          <w:pgSz w:w="11906" w:h="16838"/>
          <w:pgMar w:top="851" w:right="992" w:bottom="709" w:left="992" w:header="454" w:footer="170" w:gutter="0"/>
          <w:cols w:space="708"/>
          <w:docGrid w:linePitch="360"/>
        </w:sectPr>
      </w:pPr>
      <w:r w:rsidRPr="0028566A">
        <w:t xml:space="preserve">Warszawa, </w:t>
      </w:r>
      <w:r w:rsidR="00E763F8">
        <w:t>2023</w:t>
      </w:r>
    </w:p>
    <w:p w14:paraId="1A2AFBB0" w14:textId="77777777" w:rsidR="0028566A" w:rsidRDefault="0028566A" w:rsidP="00346041">
      <w:pPr>
        <w:jc w:val="center"/>
      </w:pPr>
    </w:p>
    <w:p w14:paraId="7E063D64" w14:textId="4149D980" w:rsidR="00346041" w:rsidRDefault="00346041" w:rsidP="00346041">
      <w:pPr>
        <w:jc w:val="center"/>
      </w:pPr>
    </w:p>
    <w:p w14:paraId="4929DE17" w14:textId="6639E2FB" w:rsidR="00E763F8" w:rsidRDefault="00E763F8" w:rsidP="00346041">
      <w:pPr>
        <w:jc w:val="center"/>
      </w:pPr>
    </w:p>
    <w:p w14:paraId="55C5B417" w14:textId="1C9AA854" w:rsidR="00E763F8" w:rsidRDefault="00E763F8" w:rsidP="00346041">
      <w:pPr>
        <w:jc w:val="center"/>
      </w:pPr>
    </w:p>
    <w:p w14:paraId="74386D6A" w14:textId="33CA5F9D" w:rsidR="00E763F8" w:rsidRDefault="00E763F8" w:rsidP="00346041">
      <w:pPr>
        <w:jc w:val="center"/>
      </w:pPr>
    </w:p>
    <w:p w14:paraId="75C2D749" w14:textId="77777777" w:rsidR="00E763F8" w:rsidRDefault="00E763F8" w:rsidP="00346041">
      <w:pPr>
        <w:jc w:val="center"/>
      </w:pPr>
    </w:p>
    <w:p w14:paraId="5EC66ECC" w14:textId="7D957CD8" w:rsidR="004C45D4" w:rsidRDefault="004C45D4" w:rsidP="00564E08">
      <w:pPr>
        <w:tabs>
          <w:tab w:val="center" w:pos="4536"/>
          <w:tab w:val="left" w:pos="7655"/>
          <w:tab w:val="right" w:pos="9072"/>
        </w:tabs>
        <w:spacing w:after="0" w:line="360" w:lineRule="auto"/>
        <w:ind w:firstLine="0"/>
        <w:rPr>
          <w:b/>
          <w:i/>
          <w:sz w:val="32"/>
          <w:szCs w:val="36"/>
        </w:rPr>
      </w:pPr>
    </w:p>
    <w:p w14:paraId="7FA294C9" w14:textId="77777777" w:rsidR="00346041" w:rsidRPr="0028566A" w:rsidRDefault="00346041" w:rsidP="004C45D4">
      <w:pPr>
        <w:tabs>
          <w:tab w:val="center" w:pos="4536"/>
          <w:tab w:val="left" w:pos="7655"/>
          <w:tab w:val="right" w:pos="9072"/>
        </w:tabs>
        <w:spacing w:after="0" w:line="360" w:lineRule="auto"/>
        <w:ind w:firstLine="0"/>
        <w:rPr>
          <w:b/>
          <w:i/>
          <w:sz w:val="32"/>
          <w:szCs w:val="36"/>
        </w:rPr>
      </w:pPr>
    </w:p>
    <w:p w14:paraId="1B32DB95" w14:textId="77777777" w:rsidR="0028566A" w:rsidRPr="0028566A" w:rsidRDefault="0028566A" w:rsidP="0067483D">
      <w:pPr>
        <w:tabs>
          <w:tab w:val="center" w:pos="4536"/>
          <w:tab w:val="left" w:pos="7655"/>
          <w:tab w:val="right" w:pos="9072"/>
        </w:tabs>
        <w:spacing w:after="0" w:line="360" w:lineRule="auto"/>
        <w:ind w:firstLine="0"/>
        <w:jc w:val="center"/>
        <w:rPr>
          <w:b/>
          <w:i/>
          <w:sz w:val="40"/>
          <w:szCs w:val="40"/>
        </w:rPr>
      </w:pPr>
      <w:r w:rsidRPr="0028566A">
        <w:rPr>
          <w:b/>
          <w:i/>
          <w:sz w:val="40"/>
          <w:szCs w:val="40"/>
        </w:rPr>
        <w:t xml:space="preserve">Program ochrony środowiska </w:t>
      </w:r>
    </w:p>
    <w:p w14:paraId="32AA9675" w14:textId="77777777" w:rsidR="0032596E" w:rsidRDefault="0028566A" w:rsidP="00B849E6">
      <w:pPr>
        <w:tabs>
          <w:tab w:val="center" w:pos="4536"/>
          <w:tab w:val="left" w:pos="7655"/>
          <w:tab w:val="right" w:pos="9072"/>
        </w:tabs>
        <w:spacing w:after="0" w:line="360" w:lineRule="auto"/>
        <w:ind w:firstLine="0"/>
        <w:jc w:val="center"/>
        <w:rPr>
          <w:b/>
          <w:i/>
          <w:sz w:val="40"/>
          <w:szCs w:val="40"/>
        </w:rPr>
      </w:pPr>
      <w:r w:rsidRPr="0028566A">
        <w:rPr>
          <w:b/>
          <w:i/>
          <w:sz w:val="40"/>
          <w:szCs w:val="40"/>
        </w:rPr>
        <w:t xml:space="preserve">dla </w:t>
      </w:r>
      <w:r w:rsidR="002334A3">
        <w:rPr>
          <w:b/>
          <w:i/>
          <w:sz w:val="40"/>
          <w:szCs w:val="40"/>
        </w:rPr>
        <w:t>g</w:t>
      </w:r>
      <w:r w:rsidRPr="0028566A">
        <w:rPr>
          <w:b/>
          <w:i/>
          <w:sz w:val="40"/>
          <w:szCs w:val="40"/>
        </w:rPr>
        <w:t xml:space="preserve">miny </w:t>
      </w:r>
      <w:r w:rsidR="0032596E">
        <w:rPr>
          <w:b/>
          <w:i/>
          <w:sz w:val="40"/>
          <w:szCs w:val="40"/>
        </w:rPr>
        <w:t>Dubicze Cerkiewne</w:t>
      </w:r>
    </w:p>
    <w:p w14:paraId="091EA0A6" w14:textId="5BCF16CD" w:rsidR="0028566A" w:rsidRPr="00B849E6" w:rsidRDefault="00D05BFA" w:rsidP="00B849E6">
      <w:pPr>
        <w:tabs>
          <w:tab w:val="center" w:pos="4536"/>
          <w:tab w:val="left" w:pos="7655"/>
          <w:tab w:val="right" w:pos="9072"/>
        </w:tabs>
        <w:spacing w:after="0" w:line="360" w:lineRule="auto"/>
        <w:ind w:firstLine="0"/>
        <w:jc w:val="center"/>
        <w:rPr>
          <w:b/>
          <w:i/>
          <w:sz w:val="40"/>
          <w:szCs w:val="40"/>
        </w:rPr>
      </w:pPr>
      <w:r w:rsidRPr="00D05BFA">
        <w:rPr>
          <w:b/>
          <w:i/>
          <w:sz w:val="40"/>
          <w:szCs w:val="40"/>
        </w:rPr>
        <w:t>na lata 202</w:t>
      </w:r>
      <w:r w:rsidR="00E763F8">
        <w:rPr>
          <w:b/>
          <w:i/>
          <w:sz w:val="40"/>
          <w:szCs w:val="40"/>
        </w:rPr>
        <w:t>3</w:t>
      </w:r>
      <w:r w:rsidRPr="00D05BFA">
        <w:rPr>
          <w:b/>
          <w:i/>
          <w:sz w:val="40"/>
          <w:szCs w:val="40"/>
        </w:rPr>
        <w:t>-202</w:t>
      </w:r>
      <w:r w:rsidR="00AC2E57">
        <w:rPr>
          <w:b/>
          <w:i/>
          <w:sz w:val="40"/>
          <w:szCs w:val="40"/>
        </w:rPr>
        <w:t>6</w:t>
      </w:r>
    </w:p>
    <w:p w14:paraId="09223FE0" w14:textId="77777777" w:rsidR="0028566A" w:rsidRDefault="0028566A" w:rsidP="004C45D4">
      <w:pPr>
        <w:ind w:firstLine="0"/>
        <w:rPr>
          <w:b/>
          <w:sz w:val="32"/>
          <w:szCs w:val="32"/>
        </w:rPr>
      </w:pPr>
    </w:p>
    <w:p w14:paraId="01F93B90" w14:textId="77777777" w:rsidR="00B849E6" w:rsidRDefault="00B849E6" w:rsidP="0028566A">
      <w:pPr>
        <w:jc w:val="right"/>
        <w:rPr>
          <w:b/>
          <w:sz w:val="32"/>
          <w:szCs w:val="32"/>
        </w:rPr>
      </w:pPr>
    </w:p>
    <w:p w14:paraId="516EA5DB" w14:textId="77777777" w:rsidR="00B849E6" w:rsidRDefault="00B849E6" w:rsidP="0028566A">
      <w:pPr>
        <w:jc w:val="right"/>
        <w:rPr>
          <w:b/>
          <w:sz w:val="32"/>
          <w:szCs w:val="32"/>
        </w:rPr>
      </w:pPr>
    </w:p>
    <w:p w14:paraId="1CDD924A" w14:textId="44DB49BF" w:rsidR="00B849E6" w:rsidRDefault="00B849E6" w:rsidP="0028566A">
      <w:pPr>
        <w:jc w:val="right"/>
        <w:rPr>
          <w:b/>
          <w:sz w:val="32"/>
          <w:szCs w:val="32"/>
        </w:rPr>
      </w:pPr>
    </w:p>
    <w:p w14:paraId="2BA90DAA" w14:textId="0F7DEE1B" w:rsidR="00564E08" w:rsidRDefault="00564E08" w:rsidP="0028566A">
      <w:pPr>
        <w:jc w:val="right"/>
        <w:rPr>
          <w:b/>
          <w:sz w:val="32"/>
          <w:szCs w:val="32"/>
        </w:rPr>
      </w:pPr>
    </w:p>
    <w:p w14:paraId="6D242FE3" w14:textId="204E0C81" w:rsidR="00564E08" w:rsidRDefault="00564E08" w:rsidP="0028566A">
      <w:pPr>
        <w:jc w:val="right"/>
        <w:rPr>
          <w:b/>
          <w:sz w:val="32"/>
          <w:szCs w:val="32"/>
        </w:rPr>
      </w:pPr>
    </w:p>
    <w:p w14:paraId="6D428036" w14:textId="2B3D7F2B" w:rsidR="00564E08" w:rsidRDefault="00564E08" w:rsidP="0028566A">
      <w:pPr>
        <w:jc w:val="right"/>
        <w:rPr>
          <w:b/>
          <w:sz w:val="32"/>
          <w:szCs w:val="32"/>
        </w:rPr>
      </w:pPr>
    </w:p>
    <w:p w14:paraId="71446FA8" w14:textId="697C7478" w:rsidR="00564E08" w:rsidRDefault="00564E08" w:rsidP="0028566A">
      <w:pPr>
        <w:jc w:val="right"/>
        <w:rPr>
          <w:b/>
          <w:sz w:val="32"/>
          <w:szCs w:val="32"/>
        </w:rPr>
      </w:pPr>
    </w:p>
    <w:p w14:paraId="668D03EC" w14:textId="4ADC56E4" w:rsidR="00564E08" w:rsidRDefault="00564E08" w:rsidP="0028566A">
      <w:pPr>
        <w:jc w:val="right"/>
        <w:rPr>
          <w:b/>
          <w:sz w:val="32"/>
          <w:szCs w:val="32"/>
        </w:rPr>
      </w:pPr>
    </w:p>
    <w:p w14:paraId="7C165090" w14:textId="4EC9EFC6" w:rsidR="00D3087B" w:rsidRDefault="00D3087B" w:rsidP="0028566A">
      <w:pPr>
        <w:jc w:val="right"/>
        <w:rPr>
          <w:b/>
          <w:sz w:val="32"/>
          <w:szCs w:val="32"/>
        </w:rPr>
      </w:pPr>
    </w:p>
    <w:p w14:paraId="1D1EF65E" w14:textId="77777777" w:rsidR="00E763F8" w:rsidRPr="0028566A" w:rsidRDefault="00E763F8" w:rsidP="0028566A">
      <w:pPr>
        <w:jc w:val="right"/>
        <w:rPr>
          <w:b/>
          <w:sz w:val="32"/>
          <w:szCs w:val="32"/>
        </w:rPr>
      </w:pPr>
    </w:p>
    <w:p w14:paraId="20A38347" w14:textId="77777777" w:rsidR="0028566A" w:rsidRPr="0028566A" w:rsidRDefault="0028566A" w:rsidP="0028566A">
      <w:pPr>
        <w:jc w:val="right"/>
        <w:rPr>
          <w:b/>
          <w:sz w:val="32"/>
          <w:szCs w:val="32"/>
        </w:rPr>
      </w:pPr>
      <w:r w:rsidRPr="0028566A">
        <w:rPr>
          <w:b/>
          <w:sz w:val="32"/>
          <w:szCs w:val="32"/>
        </w:rPr>
        <w:t>Praca wykonana pod kierunkiem:</w:t>
      </w:r>
    </w:p>
    <w:p w14:paraId="3BF00F3D" w14:textId="77777777" w:rsidR="0028566A" w:rsidRPr="0028566A" w:rsidRDefault="0028566A" w:rsidP="0028566A">
      <w:pPr>
        <w:jc w:val="right"/>
        <w:rPr>
          <w:rFonts w:cs="Arial"/>
        </w:rPr>
      </w:pPr>
      <w:r w:rsidRPr="0028566A">
        <w:rPr>
          <w:rFonts w:cs="Arial"/>
        </w:rPr>
        <w:t>Maciej Mikulski</w:t>
      </w:r>
    </w:p>
    <w:p w14:paraId="038565D7" w14:textId="77777777" w:rsidR="0028566A" w:rsidRPr="0028566A" w:rsidRDefault="0028566A" w:rsidP="0028566A"/>
    <w:p w14:paraId="2FA091F1" w14:textId="77777777" w:rsidR="0028566A" w:rsidRPr="0028566A" w:rsidRDefault="0028566A" w:rsidP="0028566A">
      <w:pPr>
        <w:jc w:val="right"/>
        <w:rPr>
          <w:b/>
          <w:sz w:val="32"/>
          <w:szCs w:val="32"/>
        </w:rPr>
      </w:pPr>
      <w:r w:rsidRPr="0028566A">
        <w:rPr>
          <w:b/>
          <w:sz w:val="32"/>
          <w:szCs w:val="32"/>
        </w:rPr>
        <w:t>Skład autorski:</w:t>
      </w:r>
    </w:p>
    <w:p w14:paraId="3E0BA42A" w14:textId="10BC8249" w:rsidR="00346041" w:rsidRDefault="007C25E5" w:rsidP="00346041">
      <w:pPr>
        <w:jc w:val="right"/>
      </w:pPr>
      <w:r>
        <w:t>Agnieszka Jaszczuk</w:t>
      </w:r>
      <w:bookmarkStart w:id="8" w:name="_Toc424132642"/>
      <w:bookmarkStart w:id="9" w:name="_Toc426627191"/>
    </w:p>
    <w:p w14:paraId="24CF99CE" w14:textId="77777777" w:rsidR="0025596C" w:rsidRDefault="0025596C" w:rsidP="00346041">
      <w:pPr>
        <w:jc w:val="right"/>
      </w:pPr>
    </w:p>
    <w:p w14:paraId="751F35B7" w14:textId="77777777" w:rsidR="0028566A" w:rsidRPr="00346041" w:rsidRDefault="00346041" w:rsidP="00346041">
      <w:pPr>
        <w:ind w:firstLine="0"/>
        <w:jc w:val="left"/>
      </w:pPr>
      <w:r>
        <w:rPr>
          <w:rFonts w:eastAsia="Times New Roman"/>
          <w:b/>
          <w:bCs/>
          <w:sz w:val="28"/>
          <w:szCs w:val="28"/>
          <w:lang w:eastAsia="pl-PL"/>
        </w:rPr>
        <w:lastRenderedPageBreak/>
        <w:t>S</w:t>
      </w:r>
      <w:r w:rsidR="0028566A" w:rsidRPr="0028566A">
        <w:rPr>
          <w:rFonts w:eastAsia="Times New Roman"/>
          <w:b/>
          <w:bCs/>
          <w:sz w:val="28"/>
          <w:szCs w:val="28"/>
          <w:lang w:eastAsia="pl-PL"/>
        </w:rPr>
        <w:t>pis treści</w:t>
      </w:r>
    </w:p>
    <w:p w14:paraId="3B8180B4" w14:textId="0431DA4C" w:rsidR="00085A94" w:rsidRDefault="001775A7">
      <w:pPr>
        <w:pStyle w:val="Spistreci1"/>
        <w:rPr>
          <w:rFonts w:asciiTheme="minorHAnsi" w:eastAsiaTheme="minorEastAsia" w:hAnsiTheme="minorHAnsi" w:cstheme="minorBidi"/>
          <w:b w:val="0"/>
          <w:bCs w:val="0"/>
          <w:kern w:val="2"/>
          <w:lang w:eastAsia="pl-PL"/>
          <w14:ligatures w14:val="standardContextual"/>
        </w:rPr>
      </w:pPr>
      <w:r w:rsidRPr="0028566A">
        <w:rPr>
          <w:rFonts w:cs="Calibri"/>
        </w:rPr>
        <w:fldChar w:fldCharType="begin"/>
      </w:r>
      <w:r w:rsidR="0028566A" w:rsidRPr="0028566A">
        <w:rPr>
          <w:rFonts w:cs="Calibri"/>
        </w:rPr>
        <w:instrText xml:space="preserve"> TOC \o "1-3" \h \z \u </w:instrText>
      </w:r>
      <w:r w:rsidRPr="0028566A">
        <w:rPr>
          <w:rFonts w:cs="Calibri"/>
        </w:rPr>
        <w:fldChar w:fldCharType="separate"/>
      </w:r>
      <w:hyperlink w:anchor="_Toc137798309" w:history="1">
        <w:r w:rsidR="00085A94" w:rsidRPr="00931FA1">
          <w:rPr>
            <w:rStyle w:val="Hipercze"/>
          </w:rPr>
          <w:t>1.</w:t>
        </w:r>
        <w:r w:rsidR="00085A94">
          <w:rPr>
            <w:rFonts w:asciiTheme="minorHAnsi" w:eastAsiaTheme="minorEastAsia" w:hAnsiTheme="minorHAnsi" w:cstheme="minorBidi"/>
            <w:b w:val="0"/>
            <w:bCs w:val="0"/>
            <w:kern w:val="2"/>
            <w:lang w:eastAsia="pl-PL"/>
            <w14:ligatures w14:val="standardContextual"/>
          </w:rPr>
          <w:tab/>
        </w:r>
        <w:r w:rsidR="00085A94" w:rsidRPr="00931FA1">
          <w:rPr>
            <w:rStyle w:val="Hipercze"/>
          </w:rPr>
          <w:t>Wstęp</w:t>
        </w:r>
        <w:r w:rsidR="00085A94">
          <w:rPr>
            <w:webHidden/>
          </w:rPr>
          <w:tab/>
        </w:r>
        <w:r w:rsidR="00085A94">
          <w:rPr>
            <w:webHidden/>
          </w:rPr>
          <w:tab/>
        </w:r>
        <w:r w:rsidR="00085A94">
          <w:rPr>
            <w:webHidden/>
          </w:rPr>
          <w:fldChar w:fldCharType="begin"/>
        </w:r>
        <w:r w:rsidR="00085A94">
          <w:rPr>
            <w:webHidden/>
          </w:rPr>
          <w:instrText xml:space="preserve"> PAGEREF _Toc137798309 \h </w:instrText>
        </w:r>
        <w:r w:rsidR="00085A94">
          <w:rPr>
            <w:webHidden/>
          </w:rPr>
        </w:r>
        <w:r w:rsidR="00085A94">
          <w:rPr>
            <w:webHidden/>
          </w:rPr>
          <w:fldChar w:fldCharType="separate"/>
        </w:r>
        <w:r w:rsidR="00C72F55">
          <w:rPr>
            <w:webHidden/>
          </w:rPr>
          <w:t>8</w:t>
        </w:r>
        <w:r w:rsidR="00085A94">
          <w:rPr>
            <w:webHidden/>
          </w:rPr>
          <w:fldChar w:fldCharType="end"/>
        </w:r>
      </w:hyperlink>
    </w:p>
    <w:p w14:paraId="723346DD" w14:textId="55F266CC" w:rsidR="00085A94" w:rsidRDefault="00672B65">
      <w:pPr>
        <w:pStyle w:val="Spistreci2"/>
        <w:rPr>
          <w:rFonts w:asciiTheme="minorHAnsi" w:eastAsiaTheme="minorEastAsia" w:hAnsiTheme="minorHAnsi" w:cstheme="minorBidi"/>
          <w:kern w:val="2"/>
          <w:lang w:eastAsia="pl-PL"/>
          <w14:ligatures w14:val="standardContextual"/>
        </w:rPr>
      </w:pPr>
      <w:hyperlink w:anchor="_Toc137798310" w:history="1">
        <w:r w:rsidR="00085A94" w:rsidRPr="00931FA1">
          <w:rPr>
            <w:rStyle w:val="Hipercze"/>
          </w:rPr>
          <w:t>1.1</w:t>
        </w:r>
        <w:r w:rsidR="00085A94">
          <w:rPr>
            <w:rFonts w:asciiTheme="minorHAnsi" w:eastAsiaTheme="minorEastAsia" w:hAnsiTheme="minorHAnsi" w:cstheme="minorBidi"/>
            <w:kern w:val="2"/>
            <w:lang w:eastAsia="pl-PL"/>
            <w14:ligatures w14:val="standardContextual"/>
          </w:rPr>
          <w:tab/>
        </w:r>
        <w:r w:rsidR="00085A94" w:rsidRPr="00931FA1">
          <w:rPr>
            <w:rStyle w:val="Hipercze"/>
          </w:rPr>
          <w:t>Podstawa prawna opracowania</w:t>
        </w:r>
        <w:r w:rsidR="00085A94">
          <w:rPr>
            <w:webHidden/>
          </w:rPr>
          <w:tab/>
        </w:r>
        <w:r w:rsidR="00085A94">
          <w:rPr>
            <w:webHidden/>
          </w:rPr>
          <w:fldChar w:fldCharType="begin"/>
        </w:r>
        <w:r w:rsidR="00085A94">
          <w:rPr>
            <w:webHidden/>
          </w:rPr>
          <w:instrText xml:space="preserve"> PAGEREF _Toc137798310 \h </w:instrText>
        </w:r>
        <w:r w:rsidR="00085A94">
          <w:rPr>
            <w:webHidden/>
          </w:rPr>
        </w:r>
        <w:r w:rsidR="00085A94">
          <w:rPr>
            <w:webHidden/>
          </w:rPr>
          <w:fldChar w:fldCharType="separate"/>
        </w:r>
        <w:r w:rsidR="00C72F55">
          <w:rPr>
            <w:webHidden/>
          </w:rPr>
          <w:t>8</w:t>
        </w:r>
        <w:r w:rsidR="00085A94">
          <w:rPr>
            <w:webHidden/>
          </w:rPr>
          <w:fldChar w:fldCharType="end"/>
        </w:r>
      </w:hyperlink>
    </w:p>
    <w:p w14:paraId="34328572" w14:textId="7A2AE666" w:rsidR="00085A94" w:rsidRDefault="00672B65">
      <w:pPr>
        <w:pStyle w:val="Spistreci2"/>
        <w:rPr>
          <w:rFonts w:asciiTheme="minorHAnsi" w:eastAsiaTheme="minorEastAsia" w:hAnsiTheme="minorHAnsi" w:cstheme="minorBidi"/>
          <w:kern w:val="2"/>
          <w:lang w:eastAsia="pl-PL"/>
          <w14:ligatures w14:val="standardContextual"/>
        </w:rPr>
      </w:pPr>
      <w:hyperlink w:anchor="_Toc137798311" w:history="1">
        <w:r w:rsidR="00085A94" w:rsidRPr="00931FA1">
          <w:rPr>
            <w:rStyle w:val="Hipercze"/>
          </w:rPr>
          <w:t>1.2</w:t>
        </w:r>
        <w:r w:rsidR="00085A94">
          <w:rPr>
            <w:rFonts w:asciiTheme="minorHAnsi" w:eastAsiaTheme="minorEastAsia" w:hAnsiTheme="minorHAnsi" w:cstheme="minorBidi"/>
            <w:kern w:val="2"/>
            <w:lang w:eastAsia="pl-PL"/>
            <w14:ligatures w14:val="standardContextual"/>
          </w:rPr>
          <w:tab/>
        </w:r>
        <w:r w:rsidR="00085A94" w:rsidRPr="00931FA1">
          <w:rPr>
            <w:rStyle w:val="Hipercze"/>
          </w:rPr>
          <w:t>Cel i zakres opracowania</w:t>
        </w:r>
        <w:r w:rsidR="00085A94">
          <w:rPr>
            <w:webHidden/>
          </w:rPr>
          <w:tab/>
        </w:r>
        <w:r w:rsidR="00085A94">
          <w:rPr>
            <w:webHidden/>
          </w:rPr>
          <w:fldChar w:fldCharType="begin"/>
        </w:r>
        <w:r w:rsidR="00085A94">
          <w:rPr>
            <w:webHidden/>
          </w:rPr>
          <w:instrText xml:space="preserve"> PAGEREF _Toc137798311 \h </w:instrText>
        </w:r>
        <w:r w:rsidR="00085A94">
          <w:rPr>
            <w:webHidden/>
          </w:rPr>
        </w:r>
        <w:r w:rsidR="00085A94">
          <w:rPr>
            <w:webHidden/>
          </w:rPr>
          <w:fldChar w:fldCharType="separate"/>
        </w:r>
        <w:r w:rsidR="00C72F55">
          <w:rPr>
            <w:webHidden/>
          </w:rPr>
          <w:t>8</w:t>
        </w:r>
        <w:r w:rsidR="00085A94">
          <w:rPr>
            <w:webHidden/>
          </w:rPr>
          <w:fldChar w:fldCharType="end"/>
        </w:r>
      </w:hyperlink>
    </w:p>
    <w:p w14:paraId="11363551" w14:textId="56A78835" w:rsidR="00085A94" w:rsidRDefault="00672B65">
      <w:pPr>
        <w:pStyle w:val="Spistreci2"/>
        <w:rPr>
          <w:rFonts w:asciiTheme="minorHAnsi" w:eastAsiaTheme="minorEastAsia" w:hAnsiTheme="minorHAnsi" w:cstheme="minorBidi"/>
          <w:kern w:val="2"/>
          <w:lang w:eastAsia="pl-PL"/>
          <w14:ligatures w14:val="standardContextual"/>
        </w:rPr>
      </w:pPr>
      <w:hyperlink w:anchor="_Toc137798312" w:history="1">
        <w:r w:rsidR="00085A94" w:rsidRPr="00931FA1">
          <w:rPr>
            <w:rStyle w:val="Hipercze"/>
          </w:rPr>
          <w:t>1.3</w:t>
        </w:r>
        <w:r w:rsidR="00085A94">
          <w:rPr>
            <w:rFonts w:asciiTheme="minorHAnsi" w:eastAsiaTheme="minorEastAsia" w:hAnsiTheme="minorHAnsi" w:cstheme="minorBidi"/>
            <w:kern w:val="2"/>
            <w:lang w:eastAsia="pl-PL"/>
            <w14:ligatures w14:val="standardContextual"/>
          </w:rPr>
          <w:tab/>
        </w:r>
        <w:r w:rsidR="00085A94" w:rsidRPr="00931FA1">
          <w:rPr>
            <w:rStyle w:val="Hipercze"/>
          </w:rPr>
          <w:t>Metodyka opracowania</w:t>
        </w:r>
        <w:r w:rsidR="00085A94">
          <w:rPr>
            <w:webHidden/>
          </w:rPr>
          <w:tab/>
        </w:r>
        <w:r w:rsidR="00085A94">
          <w:rPr>
            <w:webHidden/>
          </w:rPr>
          <w:fldChar w:fldCharType="begin"/>
        </w:r>
        <w:r w:rsidR="00085A94">
          <w:rPr>
            <w:webHidden/>
          </w:rPr>
          <w:instrText xml:space="preserve"> PAGEREF _Toc137798312 \h </w:instrText>
        </w:r>
        <w:r w:rsidR="00085A94">
          <w:rPr>
            <w:webHidden/>
          </w:rPr>
        </w:r>
        <w:r w:rsidR="00085A94">
          <w:rPr>
            <w:webHidden/>
          </w:rPr>
          <w:fldChar w:fldCharType="separate"/>
        </w:r>
        <w:r w:rsidR="00C72F55">
          <w:rPr>
            <w:webHidden/>
          </w:rPr>
          <w:t>9</w:t>
        </w:r>
        <w:r w:rsidR="00085A94">
          <w:rPr>
            <w:webHidden/>
          </w:rPr>
          <w:fldChar w:fldCharType="end"/>
        </w:r>
      </w:hyperlink>
    </w:p>
    <w:p w14:paraId="67A8222A" w14:textId="37841EF8" w:rsidR="00085A94" w:rsidRDefault="00672B65">
      <w:pPr>
        <w:pStyle w:val="Spistreci1"/>
        <w:rPr>
          <w:rFonts w:asciiTheme="minorHAnsi" w:eastAsiaTheme="minorEastAsia" w:hAnsiTheme="minorHAnsi" w:cstheme="minorBidi"/>
          <w:b w:val="0"/>
          <w:bCs w:val="0"/>
          <w:kern w:val="2"/>
          <w:lang w:eastAsia="pl-PL"/>
          <w14:ligatures w14:val="standardContextual"/>
        </w:rPr>
      </w:pPr>
      <w:hyperlink w:anchor="_Toc137798313" w:history="1">
        <w:r w:rsidR="00085A94" w:rsidRPr="00931FA1">
          <w:rPr>
            <w:rStyle w:val="Hipercze"/>
          </w:rPr>
          <w:t>2.</w:t>
        </w:r>
        <w:r w:rsidR="00085A94">
          <w:rPr>
            <w:rFonts w:asciiTheme="minorHAnsi" w:eastAsiaTheme="minorEastAsia" w:hAnsiTheme="minorHAnsi" w:cstheme="minorBidi"/>
            <w:b w:val="0"/>
            <w:bCs w:val="0"/>
            <w:kern w:val="2"/>
            <w:lang w:eastAsia="pl-PL"/>
            <w14:ligatures w14:val="standardContextual"/>
          </w:rPr>
          <w:tab/>
        </w:r>
        <w:r w:rsidR="00085A94" w:rsidRPr="00931FA1">
          <w:rPr>
            <w:rStyle w:val="Hipercze"/>
          </w:rPr>
          <w:t>Streszczenie w języku niespecjalistycznym</w:t>
        </w:r>
        <w:r w:rsidR="00085A94">
          <w:rPr>
            <w:webHidden/>
          </w:rPr>
          <w:tab/>
        </w:r>
        <w:r w:rsidR="00085A94">
          <w:rPr>
            <w:webHidden/>
          </w:rPr>
          <w:fldChar w:fldCharType="begin"/>
        </w:r>
        <w:r w:rsidR="00085A94">
          <w:rPr>
            <w:webHidden/>
          </w:rPr>
          <w:instrText xml:space="preserve"> PAGEREF _Toc137798313 \h </w:instrText>
        </w:r>
        <w:r w:rsidR="00085A94">
          <w:rPr>
            <w:webHidden/>
          </w:rPr>
        </w:r>
        <w:r w:rsidR="00085A94">
          <w:rPr>
            <w:webHidden/>
          </w:rPr>
          <w:fldChar w:fldCharType="separate"/>
        </w:r>
        <w:r w:rsidR="00C72F55">
          <w:rPr>
            <w:webHidden/>
          </w:rPr>
          <w:t>9</w:t>
        </w:r>
        <w:r w:rsidR="00085A94">
          <w:rPr>
            <w:webHidden/>
          </w:rPr>
          <w:fldChar w:fldCharType="end"/>
        </w:r>
      </w:hyperlink>
    </w:p>
    <w:p w14:paraId="383398DF" w14:textId="6D3BF5A6" w:rsidR="00085A94" w:rsidRDefault="00672B65">
      <w:pPr>
        <w:pStyle w:val="Spistreci1"/>
        <w:rPr>
          <w:rFonts w:asciiTheme="minorHAnsi" w:eastAsiaTheme="minorEastAsia" w:hAnsiTheme="minorHAnsi" w:cstheme="minorBidi"/>
          <w:b w:val="0"/>
          <w:bCs w:val="0"/>
          <w:kern w:val="2"/>
          <w:lang w:eastAsia="pl-PL"/>
          <w14:ligatures w14:val="standardContextual"/>
        </w:rPr>
      </w:pPr>
      <w:hyperlink w:anchor="_Toc137798314" w:history="1">
        <w:r w:rsidR="00085A94" w:rsidRPr="00931FA1">
          <w:rPr>
            <w:rStyle w:val="Hipercze"/>
          </w:rPr>
          <w:t>3.</w:t>
        </w:r>
        <w:r w:rsidR="00085A94">
          <w:rPr>
            <w:rFonts w:asciiTheme="minorHAnsi" w:eastAsiaTheme="minorEastAsia" w:hAnsiTheme="minorHAnsi" w:cstheme="minorBidi"/>
            <w:b w:val="0"/>
            <w:bCs w:val="0"/>
            <w:kern w:val="2"/>
            <w:lang w:eastAsia="pl-PL"/>
            <w14:ligatures w14:val="standardContextual"/>
          </w:rPr>
          <w:tab/>
        </w:r>
        <w:r w:rsidR="00085A94" w:rsidRPr="00931FA1">
          <w:rPr>
            <w:rStyle w:val="Hipercze"/>
          </w:rPr>
          <w:t>Spójność z dokumentami strategicznymi – założenia programowe</w:t>
        </w:r>
        <w:r w:rsidR="00085A94">
          <w:rPr>
            <w:webHidden/>
          </w:rPr>
          <w:tab/>
        </w:r>
        <w:r w:rsidR="00085A94">
          <w:rPr>
            <w:webHidden/>
          </w:rPr>
          <w:fldChar w:fldCharType="begin"/>
        </w:r>
        <w:r w:rsidR="00085A94">
          <w:rPr>
            <w:webHidden/>
          </w:rPr>
          <w:instrText xml:space="preserve"> PAGEREF _Toc137798314 \h </w:instrText>
        </w:r>
        <w:r w:rsidR="00085A94">
          <w:rPr>
            <w:webHidden/>
          </w:rPr>
        </w:r>
        <w:r w:rsidR="00085A94">
          <w:rPr>
            <w:webHidden/>
          </w:rPr>
          <w:fldChar w:fldCharType="separate"/>
        </w:r>
        <w:r w:rsidR="00C72F55">
          <w:rPr>
            <w:webHidden/>
          </w:rPr>
          <w:t>11</w:t>
        </w:r>
        <w:r w:rsidR="00085A94">
          <w:rPr>
            <w:webHidden/>
          </w:rPr>
          <w:fldChar w:fldCharType="end"/>
        </w:r>
      </w:hyperlink>
    </w:p>
    <w:p w14:paraId="2E7C8744" w14:textId="6548C153" w:rsidR="00085A94" w:rsidRDefault="00672B65">
      <w:pPr>
        <w:pStyle w:val="Spistreci2"/>
        <w:rPr>
          <w:rFonts w:asciiTheme="minorHAnsi" w:eastAsiaTheme="minorEastAsia" w:hAnsiTheme="minorHAnsi" w:cstheme="minorBidi"/>
          <w:kern w:val="2"/>
          <w:lang w:eastAsia="pl-PL"/>
          <w14:ligatures w14:val="standardContextual"/>
        </w:rPr>
      </w:pPr>
      <w:hyperlink w:anchor="_Toc137798315" w:history="1">
        <w:r w:rsidR="00085A94" w:rsidRPr="00931FA1">
          <w:rPr>
            <w:rStyle w:val="Hipercze"/>
          </w:rPr>
          <w:t>3.1</w:t>
        </w:r>
        <w:r w:rsidR="00085A94">
          <w:rPr>
            <w:rFonts w:asciiTheme="minorHAnsi" w:eastAsiaTheme="minorEastAsia" w:hAnsiTheme="minorHAnsi" w:cstheme="minorBidi"/>
            <w:kern w:val="2"/>
            <w:lang w:eastAsia="pl-PL"/>
            <w14:ligatures w14:val="standardContextual"/>
          </w:rPr>
          <w:tab/>
        </w:r>
        <w:r w:rsidR="00085A94" w:rsidRPr="00931FA1">
          <w:rPr>
            <w:rStyle w:val="Hipercze"/>
          </w:rPr>
          <w:t>Strategia na rzecz Odpowiedzialnego Rozwoju do roku 2020 (z perspektywą do 2030 r.)</w:t>
        </w:r>
        <w:r w:rsidR="00085A94">
          <w:rPr>
            <w:webHidden/>
          </w:rPr>
          <w:tab/>
        </w:r>
        <w:r w:rsidR="00085A94">
          <w:rPr>
            <w:webHidden/>
          </w:rPr>
          <w:fldChar w:fldCharType="begin"/>
        </w:r>
        <w:r w:rsidR="00085A94">
          <w:rPr>
            <w:webHidden/>
          </w:rPr>
          <w:instrText xml:space="preserve"> PAGEREF _Toc137798315 \h </w:instrText>
        </w:r>
        <w:r w:rsidR="00085A94">
          <w:rPr>
            <w:webHidden/>
          </w:rPr>
        </w:r>
        <w:r w:rsidR="00085A94">
          <w:rPr>
            <w:webHidden/>
          </w:rPr>
          <w:fldChar w:fldCharType="separate"/>
        </w:r>
        <w:r w:rsidR="00C72F55">
          <w:rPr>
            <w:webHidden/>
          </w:rPr>
          <w:t>11</w:t>
        </w:r>
        <w:r w:rsidR="00085A94">
          <w:rPr>
            <w:webHidden/>
          </w:rPr>
          <w:fldChar w:fldCharType="end"/>
        </w:r>
      </w:hyperlink>
    </w:p>
    <w:p w14:paraId="7A5E16E3" w14:textId="70AC863E" w:rsidR="00085A94" w:rsidRDefault="00672B65">
      <w:pPr>
        <w:pStyle w:val="Spistreci2"/>
        <w:rPr>
          <w:rFonts w:asciiTheme="minorHAnsi" w:eastAsiaTheme="minorEastAsia" w:hAnsiTheme="minorHAnsi" w:cstheme="minorBidi"/>
          <w:kern w:val="2"/>
          <w:lang w:eastAsia="pl-PL"/>
          <w14:ligatures w14:val="standardContextual"/>
        </w:rPr>
      </w:pPr>
      <w:hyperlink w:anchor="_Toc137798316" w:history="1">
        <w:r w:rsidR="00085A94" w:rsidRPr="00931FA1">
          <w:rPr>
            <w:rStyle w:val="Hipercze"/>
          </w:rPr>
          <w:t>3.2</w:t>
        </w:r>
        <w:r w:rsidR="00085A94">
          <w:rPr>
            <w:rFonts w:asciiTheme="minorHAnsi" w:eastAsiaTheme="minorEastAsia" w:hAnsiTheme="minorHAnsi" w:cstheme="minorBidi"/>
            <w:kern w:val="2"/>
            <w:lang w:eastAsia="pl-PL"/>
            <w14:ligatures w14:val="standardContextual"/>
          </w:rPr>
          <w:tab/>
        </w:r>
        <w:r w:rsidR="00085A94" w:rsidRPr="00931FA1">
          <w:rPr>
            <w:rStyle w:val="Hipercze"/>
          </w:rPr>
          <w:t>Polityka energetyczna Polski do 2040 roku</w:t>
        </w:r>
        <w:r w:rsidR="00085A94">
          <w:rPr>
            <w:webHidden/>
          </w:rPr>
          <w:tab/>
        </w:r>
        <w:r w:rsidR="00085A94">
          <w:rPr>
            <w:webHidden/>
          </w:rPr>
          <w:fldChar w:fldCharType="begin"/>
        </w:r>
        <w:r w:rsidR="00085A94">
          <w:rPr>
            <w:webHidden/>
          </w:rPr>
          <w:instrText xml:space="preserve"> PAGEREF _Toc137798316 \h </w:instrText>
        </w:r>
        <w:r w:rsidR="00085A94">
          <w:rPr>
            <w:webHidden/>
          </w:rPr>
        </w:r>
        <w:r w:rsidR="00085A94">
          <w:rPr>
            <w:webHidden/>
          </w:rPr>
          <w:fldChar w:fldCharType="separate"/>
        </w:r>
        <w:r w:rsidR="00C72F55">
          <w:rPr>
            <w:webHidden/>
          </w:rPr>
          <w:t>12</w:t>
        </w:r>
        <w:r w:rsidR="00085A94">
          <w:rPr>
            <w:webHidden/>
          </w:rPr>
          <w:fldChar w:fldCharType="end"/>
        </w:r>
      </w:hyperlink>
    </w:p>
    <w:p w14:paraId="06A104D8" w14:textId="113C2DC6" w:rsidR="00085A94" w:rsidRDefault="00672B65">
      <w:pPr>
        <w:pStyle w:val="Spistreci2"/>
        <w:rPr>
          <w:rFonts w:asciiTheme="minorHAnsi" w:eastAsiaTheme="minorEastAsia" w:hAnsiTheme="minorHAnsi" w:cstheme="minorBidi"/>
          <w:kern w:val="2"/>
          <w:lang w:eastAsia="pl-PL"/>
          <w14:ligatures w14:val="standardContextual"/>
        </w:rPr>
      </w:pPr>
      <w:hyperlink w:anchor="_Toc137798317" w:history="1">
        <w:r w:rsidR="00085A94" w:rsidRPr="00931FA1">
          <w:rPr>
            <w:rStyle w:val="Hipercze"/>
          </w:rPr>
          <w:t>3.3</w:t>
        </w:r>
        <w:r w:rsidR="00085A94">
          <w:rPr>
            <w:rFonts w:asciiTheme="minorHAnsi" w:eastAsiaTheme="minorEastAsia" w:hAnsiTheme="minorHAnsi" w:cstheme="minorBidi"/>
            <w:kern w:val="2"/>
            <w:lang w:eastAsia="pl-PL"/>
            <w14:ligatures w14:val="standardContextual"/>
          </w:rPr>
          <w:tab/>
        </w:r>
        <w:r w:rsidR="00085A94" w:rsidRPr="00931FA1">
          <w:rPr>
            <w:rStyle w:val="Hipercze"/>
          </w:rPr>
          <w:t>Polityka ekologiczna Państwa 2030</w:t>
        </w:r>
        <w:r w:rsidR="00085A94">
          <w:rPr>
            <w:webHidden/>
          </w:rPr>
          <w:tab/>
        </w:r>
        <w:r w:rsidR="00085A94">
          <w:rPr>
            <w:webHidden/>
          </w:rPr>
          <w:fldChar w:fldCharType="begin"/>
        </w:r>
        <w:r w:rsidR="00085A94">
          <w:rPr>
            <w:webHidden/>
          </w:rPr>
          <w:instrText xml:space="preserve"> PAGEREF _Toc137798317 \h </w:instrText>
        </w:r>
        <w:r w:rsidR="00085A94">
          <w:rPr>
            <w:webHidden/>
          </w:rPr>
        </w:r>
        <w:r w:rsidR="00085A94">
          <w:rPr>
            <w:webHidden/>
          </w:rPr>
          <w:fldChar w:fldCharType="separate"/>
        </w:r>
        <w:r w:rsidR="00C72F55">
          <w:rPr>
            <w:webHidden/>
          </w:rPr>
          <w:t>12</w:t>
        </w:r>
        <w:r w:rsidR="00085A94">
          <w:rPr>
            <w:webHidden/>
          </w:rPr>
          <w:fldChar w:fldCharType="end"/>
        </w:r>
      </w:hyperlink>
    </w:p>
    <w:p w14:paraId="6A43880A" w14:textId="4AA07023" w:rsidR="00085A94" w:rsidRDefault="00672B65">
      <w:pPr>
        <w:pStyle w:val="Spistreci2"/>
        <w:rPr>
          <w:rFonts w:asciiTheme="minorHAnsi" w:eastAsiaTheme="minorEastAsia" w:hAnsiTheme="minorHAnsi" w:cstheme="minorBidi"/>
          <w:kern w:val="2"/>
          <w:lang w:eastAsia="pl-PL"/>
          <w14:ligatures w14:val="standardContextual"/>
        </w:rPr>
      </w:pPr>
      <w:hyperlink w:anchor="_Toc137798318" w:history="1">
        <w:r w:rsidR="00085A94" w:rsidRPr="00931FA1">
          <w:rPr>
            <w:rStyle w:val="Hipercze"/>
          </w:rPr>
          <w:t>3.4</w:t>
        </w:r>
        <w:r w:rsidR="00085A94">
          <w:rPr>
            <w:rFonts w:asciiTheme="minorHAnsi" w:eastAsiaTheme="minorEastAsia" w:hAnsiTheme="minorHAnsi" w:cstheme="minorBidi"/>
            <w:kern w:val="2"/>
            <w:lang w:eastAsia="pl-PL"/>
            <w14:ligatures w14:val="standardContextual"/>
          </w:rPr>
          <w:tab/>
        </w:r>
        <w:r w:rsidR="00085A94" w:rsidRPr="00931FA1">
          <w:rPr>
            <w:rStyle w:val="Hipercze"/>
          </w:rPr>
          <w:t>Strategia produktywności 2030</w:t>
        </w:r>
        <w:r w:rsidR="00085A94">
          <w:rPr>
            <w:webHidden/>
          </w:rPr>
          <w:tab/>
        </w:r>
        <w:r w:rsidR="00085A94">
          <w:rPr>
            <w:webHidden/>
          </w:rPr>
          <w:fldChar w:fldCharType="begin"/>
        </w:r>
        <w:r w:rsidR="00085A94">
          <w:rPr>
            <w:webHidden/>
          </w:rPr>
          <w:instrText xml:space="preserve"> PAGEREF _Toc137798318 \h </w:instrText>
        </w:r>
        <w:r w:rsidR="00085A94">
          <w:rPr>
            <w:webHidden/>
          </w:rPr>
        </w:r>
        <w:r w:rsidR="00085A94">
          <w:rPr>
            <w:webHidden/>
          </w:rPr>
          <w:fldChar w:fldCharType="separate"/>
        </w:r>
        <w:r w:rsidR="00C72F55">
          <w:rPr>
            <w:webHidden/>
          </w:rPr>
          <w:t>13</w:t>
        </w:r>
        <w:r w:rsidR="00085A94">
          <w:rPr>
            <w:webHidden/>
          </w:rPr>
          <w:fldChar w:fldCharType="end"/>
        </w:r>
      </w:hyperlink>
    </w:p>
    <w:p w14:paraId="3BC6E2F7" w14:textId="3A09AB7A" w:rsidR="00085A94" w:rsidRDefault="00672B65">
      <w:pPr>
        <w:pStyle w:val="Spistreci2"/>
        <w:rPr>
          <w:rFonts w:asciiTheme="minorHAnsi" w:eastAsiaTheme="minorEastAsia" w:hAnsiTheme="minorHAnsi" w:cstheme="minorBidi"/>
          <w:kern w:val="2"/>
          <w:lang w:eastAsia="pl-PL"/>
          <w14:ligatures w14:val="standardContextual"/>
        </w:rPr>
      </w:pPr>
      <w:hyperlink w:anchor="_Toc137798319" w:history="1">
        <w:r w:rsidR="00085A94" w:rsidRPr="00931FA1">
          <w:rPr>
            <w:rStyle w:val="Hipercze"/>
          </w:rPr>
          <w:t>3.5</w:t>
        </w:r>
        <w:r w:rsidR="00085A94">
          <w:rPr>
            <w:rFonts w:asciiTheme="minorHAnsi" w:eastAsiaTheme="minorEastAsia" w:hAnsiTheme="minorHAnsi" w:cstheme="minorBidi"/>
            <w:kern w:val="2"/>
            <w:lang w:eastAsia="pl-PL"/>
            <w14:ligatures w14:val="standardContextual"/>
          </w:rPr>
          <w:tab/>
        </w:r>
        <w:r w:rsidR="00085A94" w:rsidRPr="00931FA1">
          <w:rPr>
            <w:rStyle w:val="Hipercze"/>
          </w:rPr>
          <w:t>Strategia zrównoważonego rozwoju transportu do 2030 roku</w:t>
        </w:r>
        <w:r w:rsidR="00085A94">
          <w:rPr>
            <w:webHidden/>
          </w:rPr>
          <w:tab/>
        </w:r>
        <w:r w:rsidR="00085A94">
          <w:rPr>
            <w:webHidden/>
          </w:rPr>
          <w:fldChar w:fldCharType="begin"/>
        </w:r>
        <w:r w:rsidR="00085A94">
          <w:rPr>
            <w:webHidden/>
          </w:rPr>
          <w:instrText xml:space="preserve"> PAGEREF _Toc137798319 \h </w:instrText>
        </w:r>
        <w:r w:rsidR="00085A94">
          <w:rPr>
            <w:webHidden/>
          </w:rPr>
        </w:r>
        <w:r w:rsidR="00085A94">
          <w:rPr>
            <w:webHidden/>
          </w:rPr>
          <w:fldChar w:fldCharType="separate"/>
        </w:r>
        <w:r w:rsidR="00C72F55">
          <w:rPr>
            <w:webHidden/>
          </w:rPr>
          <w:t>13</w:t>
        </w:r>
        <w:r w:rsidR="00085A94">
          <w:rPr>
            <w:webHidden/>
          </w:rPr>
          <w:fldChar w:fldCharType="end"/>
        </w:r>
      </w:hyperlink>
    </w:p>
    <w:p w14:paraId="57FDF6D2" w14:textId="5B3F565B" w:rsidR="00085A94" w:rsidRDefault="00672B65">
      <w:pPr>
        <w:pStyle w:val="Spistreci2"/>
        <w:rPr>
          <w:rFonts w:asciiTheme="minorHAnsi" w:eastAsiaTheme="minorEastAsia" w:hAnsiTheme="minorHAnsi" w:cstheme="minorBidi"/>
          <w:kern w:val="2"/>
          <w:lang w:eastAsia="pl-PL"/>
          <w14:ligatures w14:val="standardContextual"/>
        </w:rPr>
      </w:pPr>
      <w:hyperlink w:anchor="_Toc137798320" w:history="1">
        <w:r w:rsidR="00085A94" w:rsidRPr="00931FA1">
          <w:rPr>
            <w:rStyle w:val="Hipercze"/>
          </w:rPr>
          <w:t>3.6</w:t>
        </w:r>
        <w:r w:rsidR="00085A94">
          <w:rPr>
            <w:rFonts w:asciiTheme="minorHAnsi" w:eastAsiaTheme="minorEastAsia" w:hAnsiTheme="minorHAnsi" w:cstheme="minorBidi"/>
            <w:kern w:val="2"/>
            <w:lang w:eastAsia="pl-PL"/>
            <w14:ligatures w14:val="standardContextual"/>
          </w:rPr>
          <w:tab/>
        </w:r>
        <w:r w:rsidR="00085A94" w:rsidRPr="00931FA1">
          <w:rPr>
            <w:rStyle w:val="Hipercze"/>
          </w:rPr>
          <w:t>Strategia zrównoważonego rozwoju wsi, rolnictwa i rybactwa 2030</w:t>
        </w:r>
        <w:r w:rsidR="00085A94">
          <w:rPr>
            <w:webHidden/>
          </w:rPr>
          <w:tab/>
        </w:r>
        <w:r w:rsidR="00085A94">
          <w:rPr>
            <w:webHidden/>
          </w:rPr>
          <w:fldChar w:fldCharType="begin"/>
        </w:r>
        <w:r w:rsidR="00085A94">
          <w:rPr>
            <w:webHidden/>
          </w:rPr>
          <w:instrText xml:space="preserve"> PAGEREF _Toc137798320 \h </w:instrText>
        </w:r>
        <w:r w:rsidR="00085A94">
          <w:rPr>
            <w:webHidden/>
          </w:rPr>
        </w:r>
        <w:r w:rsidR="00085A94">
          <w:rPr>
            <w:webHidden/>
          </w:rPr>
          <w:fldChar w:fldCharType="separate"/>
        </w:r>
        <w:r w:rsidR="00C72F55">
          <w:rPr>
            <w:webHidden/>
          </w:rPr>
          <w:t>13</w:t>
        </w:r>
        <w:r w:rsidR="00085A94">
          <w:rPr>
            <w:webHidden/>
          </w:rPr>
          <w:fldChar w:fldCharType="end"/>
        </w:r>
      </w:hyperlink>
    </w:p>
    <w:p w14:paraId="44F2AF01" w14:textId="72C542DB" w:rsidR="00085A94" w:rsidRDefault="00672B65">
      <w:pPr>
        <w:pStyle w:val="Spistreci2"/>
        <w:rPr>
          <w:rFonts w:asciiTheme="minorHAnsi" w:eastAsiaTheme="minorEastAsia" w:hAnsiTheme="minorHAnsi" w:cstheme="minorBidi"/>
          <w:kern w:val="2"/>
          <w:lang w:eastAsia="pl-PL"/>
          <w14:ligatures w14:val="standardContextual"/>
        </w:rPr>
      </w:pPr>
      <w:hyperlink w:anchor="_Toc137798321" w:history="1">
        <w:r w:rsidR="00085A94" w:rsidRPr="00931FA1">
          <w:rPr>
            <w:rStyle w:val="Hipercze"/>
          </w:rPr>
          <w:t>3.7</w:t>
        </w:r>
        <w:r w:rsidR="00085A94">
          <w:rPr>
            <w:rFonts w:asciiTheme="minorHAnsi" w:eastAsiaTheme="minorEastAsia" w:hAnsiTheme="minorHAnsi" w:cstheme="minorBidi"/>
            <w:kern w:val="2"/>
            <w:lang w:eastAsia="pl-PL"/>
            <w14:ligatures w14:val="standardContextual"/>
          </w:rPr>
          <w:tab/>
        </w:r>
        <w:r w:rsidR="00085A94" w:rsidRPr="00931FA1">
          <w:rPr>
            <w:rStyle w:val="Hipercze"/>
          </w:rPr>
          <w:t>Krajowa Strategia Rozwoju Regionalnego 2030: Rozwój społecznie wrażliwy i terytorialnie zrównoważony</w:t>
        </w:r>
        <w:r w:rsidR="00085A94">
          <w:rPr>
            <w:webHidden/>
          </w:rPr>
          <w:tab/>
        </w:r>
        <w:r w:rsidR="00085A94">
          <w:rPr>
            <w:webHidden/>
          </w:rPr>
          <w:fldChar w:fldCharType="begin"/>
        </w:r>
        <w:r w:rsidR="00085A94">
          <w:rPr>
            <w:webHidden/>
          </w:rPr>
          <w:instrText xml:space="preserve"> PAGEREF _Toc137798321 \h </w:instrText>
        </w:r>
        <w:r w:rsidR="00085A94">
          <w:rPr>
            <w:webHidden/>
          </w:rPr>
        </w:r>
        <w:r w:rsidR="00085A94">
          <w:rPr>
            <w:webHidden/>
          </w:rPr>
          <w:fldChar w:fldCharType="separate"/>
        </w:r>
        <w:r w:rsidR="00C72F55">
          <w:rPr>
            <w:webHidden/>
          </w:rPr>
          <w:t>13</w:t>
        </w:r>
        <w:r w:rsidR="00085A94">
          <w:rPr>
            <w:webHidden/>
          </w:rPr>
          <w:fldChar w:fldCharType="end"/>
        </w:r>
      </w:hyperlink>
    </w:p>
    <w:p w14:paraId="2D30959A" w14:textId="40901647" w:rsidR="00085A94" w:rsidRDefault="00672B65">
      <w:pPr>
        <w:pStyle w:val="Spistreci2"/>
        <w:rPr>
          <w:rFonts w:asciiTheme="minorHAnsi" w:eastAsiaTheme="minorEastAsia" w:hAnsiTheme="minorHAnsi" w:cstheme="minorBidi"/>
          <w:kern w:val="2"/>
          <w:lang w:eastAsia="pl-PL"/>
          <w14:ligatures w14:val="standardContextual"/>
        </w:rPr>
      </w:pPr>
      <w:hyperlink w:anchor="_Toc137798322" w:history="1">
        <w:r w:rsidR="00085A94" w:rsidRPr="00931FA1">
          <w:rPr>
            <w:rStyle w:val="Hipercze"/>
          </w:rPr>
          <w:t>3.8</w:t>
        </w:r>
        <w:r w:rsidR="00085A94">
          <w:rPr>
            <w:rFonts w:asciiTheme="minorHAnsi" w:eastAsiaTheme="minorEastAsia" w:hAnsiTheme="minorHAnsi" w:cstheme="minorBidi"/>
            <w:kern w:val="2"/>
            <w:lang w:eastAsia="pl-PL"/>
            <w14:ligatures w14:val="standardContextual"/>
          </w:rPr>
          <w:tab/>
        </w:r>
        <w:r w:rsidR="00085A94" w:rsidRPr="00931FA1">
          <w:rPr>
            <w:rStyle w:val="Hipercze"/>
          </w:rPr>
          <w:t>Strategiczny plan adaptacji dla sektorów i obszarów wrażliwych na zmiany klimatu do roku 2020 z perspektywą do roku 2030</w:t>
        </w:r>
        <w:r w:rsidR="00085A94">
          <w:rPr>
            <w:webHidden/>
          </w:rPr>
          <w:tab/>
        </w:r>
        <w:r w:rsidR="00085A94">
          <w:rPr>
            <w:webHidden/>
          </w:rPr>
          <w:fldChar w:fldCharType="begin"/>
        </w:r>
        <w:r w:rsidR="00085A94">
          <w:rPr>
            <w:webHidden/>
          </w:rPr>
          <w:instrText xml:space="preserve"> PAGEREF _Toc137798322 \h </w:instrText>
        </w:r>
        <w:r w:rsidR="00085A94">
          <w:rPr>
            <w:webHidden/>
          </w:rPr>
        </w:r>
        <w:r w:rsidR="00085A94">
          <w:rPr>
            <w:webHidden/>
          </w:rPr>
          <w:fldChar w:fldCharType="separate"/>
        </w:r>
        <w:r w:rsidR="00C72F55">
          <w:rPr>
            <w:webHidden/>
          </w:rPr>
          <w:t>14</w:t>
        </w:r>
        <w:r w:rsidR="00085A94">
          <w:rPr>
            <w:webHidden/>
          </w:rPr>
          <w:fldChar w:fldCharType="end"/>
        </w:r>
      </w:hyperlink>
    </w:p>
    <w:p w14:paraId="3BE7FF6D" w14:textId="6CF94C3C" w:rsidR="00085A94" w:rsidRDefault="00672B65">
      <w:pPr>
        <w:pStyle w:val="Spistreci2"/>
        <w:rPr>
          <w:rFonts w:asciiTheme="minorHAnsi" w:eastAsiaTheme="minorEastAsia" w:hAnsiTheme="minorHAnsi" w:cstheme="minorBidi"/>
          <w:kern w:val="2"/>
          <w:lang w:eastAsia="pl-PL"/>
          <w14:ligatures w14:val="standardContextual"/>
        </w:rPr>
      </w:pPr>
      <w:hyperlink w:anchor="_Toc137798323" w:history="1">
        <w:r w:rsidR="00085A94" w:rsidRPr="00931FA1">
          <w:rPr>
            <w:rStyle w:val="Hipercze"/>
          </w:rPr>
          <w:t>3.9</w:t>
        </w:r>
        <w:r w:rsidR="00085A94">
          <w:rPr>
            <w:rFonts w:asciiTheme="minorHAnsi" w:eastAsiaTheme="minorEastAsia" w:hAnsiTheme="minorHAnsi" w:cstheme="minorBidi"/>
            <w:kern w:val="2"/>
            <w:lang w:eastAsia="pl-PL"/>
            <w14:ligatures w14:val="standardContextual"/>
          </w:rPr>
          <w:tab/>
        </w:r>
        <w:r w:rsidR="00085A94" w:rsidRPr="00931FA1">
          <w:rPr>
            <w:rStyle w:val="Hipercze"/>
          </w:rPr>
          <w:t>Krajowy plan na rzecz energii i klimatu na lata 2021-2030</w:t>
        </w:r>
        <w:r w:rsidR="00085A94">
          <w:rPr>
            <w:webHidden/>
          </w:rPr>
          <w:tab/>
        </w:r>
        <w:r w:rsidR="00085A94">
          <w:rPr>
            <w:webHidden/>
          </w:rPr>
          <w:fldChar w:fldCharType="begin"/>
        </w:r>
        <w:r w:rsidR="00085A94">
          <w:rPr>
            <w:webHidden/>
          </w:rPr>
          <w:instrText xml:space="preserve"> PAGEREF _Toc137798323 \h </w:instrText>
        </w:r>
        <w:r w:rsidR="00085A94">
          <w:rPr>
            <w:webHidden/>
          </w:rPr>
        </w:r>
        <w:r w:rsidR="00085A94">
          <w:rPr>
            <w:webHidden/>
          </w:rPr>
          <w:fldChar w:fldCharType="separate"/>
        </w:r>
        <w:r w:rsidR="00C72F55">
          <w:rPr>
            <w:webHidden/>
          </w:rPr>
          <w:t>14</w:t>
        </w:r>
        <w:r w:rsidR="00085A94">
          <w:rPr>
            <w:webHidden/>
          </w:rPr>
          <w:fldChar w:fldCharType="end"/>
        </w:r>
      </w:hyperlink>
    </w:p>
    <w:p w14:paraId="4E3EC134" w14:textId="02B4307F" w:rsidR="00085A94" w:rsidRDefault="00672B65">
      <w:pPr>
        <w:pStyle w:val="Spistreci2"/>
        <w:rPr>
          <w:rFonts w:asciiTheme="minorHAnsi" w:eastAsiaTheme="minorEastAsia" w:hAnsiTheme="minorHAnsi" w:cstheme="minorBidi"/>
          <w:kern w:val="2"/>
          <w:lang w:eastAsia="pl-PL"/>
          <w14:ligatures w14:val="standardContextual"/>
        </w:rPr>
      </w:pPr>
      <w:hyperlink w:anchor="_Toc137798324" w:history="1">
        <w:r w:rsidR="00085A94" w:rsidRPr="00931FA1">
          <w:rPr>
            <w:rStyle w:val="Hipercze"/>
          </w:rPr>
          <w:t>3.10</w:t>
        </w:r>
        <w:r w:rsidR="00085A94">
          <w:rPr>
            <w:rFonts w:asciiTheme="minorHAnsi" w:eastAsiaTheme="minorEastAsia" w:hAnsiTheme="minorHAnsi" w:cstheme="minorBidi"/>
            <w:kern w:val="2"/>
            <w:lang w:eastAsia="pl-PL"/>
            <w14:ligatures w14:val="standardContextual"/>
          </w:rPr>
          <w:tab/>
        </w:r>
        <w:r w:rsidR="00085A94" w:rsidRPr="00931FA1">
          <w:rPr>
            <w:rStyle w:val="Hipercze"/>
          </w:rPr>
          <w:t>Program ochrony środowiska dla województwa podlaskiego do 2030 roku</w:t>
        </w:r>
        <w:r w:rsidR="00085A94">
          <w:rPr>
            <w:webHidden/>
          </w:rPr>
          <w:tab/>
        </w:r>
        <w:r w:rsidR="00085A94">
          <w:rPr>
            <w:webHidden/>
          </w:rPr>
          <w:fldChar w:fldCharType="begin"/>
        </w:r>
        <w:r w:rsidR="00085A94">
          <w:rPr>
            <w:webHidden/>
          </w:rPr>
          <w:instrText xml:space="preserve"> PAGEREF _Toc137798324 \h </w:instrText>
        </w:r>
        <w:r w:rsidR="00085A94">
          <w:rPr>
            <w:webHidden/>
          </w:rPr>
        </w:r>
        <w:r w:rsidR="00085A94">
          <w:rPr>
            <w:webHidden/>
          </w:rPr>
          <w:fldChar w:fldCharType="separate"/>
        </w:r>
        <w:r w:rsidR="00C72F55">
          <w:rPr>
            <w:webHidden/>
          </w:rPr>
          <w:t>15</w:t>
        </w:r>
        <w:r w:rsidR="00085A94">
          <w:rPr>
            <w:webHidden/>
          </w:rPr>
          <w:fldChar w:fldCharType="end"/>
        </w:r>
      </w:hyperlink>
    </w:p>
    <w:p w14:paraId="5886C21A" w14:textId="24484157" w:rsidR="00085A94" w:rsidRDefault="00672B65">
      <w:pPr>
        <w:pStyle w:val="Spistreci2"/>
        <w:rPr>
          <w:rFonts w:asciiTheme="minorHAnsi" w:eastAsiaTheme="minorEastAsia" w:hAnsiTheme="minorHAnsi" w:cstheme="minorBidi"/>
          <w:kern w:val="2"/>
          <w:lang w:eastAsia="pl-PL"/>
          <w14:ligatures w14:val="standardContextual"/>
        </w:rPr>
      </w:pPr>
      <w:hyperlink w:anchor="_Toc137798325" w:history="1">
        <w:r w:rsidR="00085A94" w:rsidRPr="00931FA1">
          <w:rPr>
            <w:rStyle w:val="Hipercze"/>
          </w:rPr>
          <w:t>3.11</w:t>
        </w:r>
        <w:r w:rsidR="00085A94">
          <w:rPr>
            <w:rFonts w:asciiTheme="minorHAnsi" w:eastAsiaTheme="minorEastAsia" w:hAnsiTheme="minorHAnsi" w:cstheme="minorBidi"/>
            <w:kern w:val="2"/>
            <w:lang w:eastAsia="pl-PL"/>
            <w14:ligatures w14:val="standardContextual"/>
          </w:rPr>
          <w:tab/>
        </w:r>
        <w:r w:rsidR="00085A94" w:rsidRPr="00931FA1">
          <w:rPr>
            <w:rStyle w:val="Hipercze"/>
          </w:rPr>
          <w:t>Program Ochrony Środowiska dla Powiatu Hajnowskiego na lata 2021-2024</w:t>
        </w:r>
        <w:r w:rsidR="00085A94">
          <w:rPr>
            <w:webHidden/>
          </w:rPr>
          <w:tab/>
        </w:r>
        <w:r w:rsidR="00085A94">
          <w:rPr>
            <w:webHidden/>
          </w:rPr>
          <w:fldChar w:fldCharType="begin"/>
        </w:r>
        <w:r w:rsidR="00085A94">
          <w:rPr>
            <w:webHidden/>
          </w:rPr>
          <w:instrText xml:space="preserve"> PAGEREF _Toc137798325 \h </w:instrText>
        </w:r>
        <w:r w:rsidR="00085A94">
          <w:rPr>
            <w:webHidden/>
          </w:rPr>
        </w:r>
        <w:r w:rsidR="00085A94">
          <w:rPr>
            <w:webHidden/>
          </w:rPr>
          <w:fldChar w:fldCharType="separate"/>
        </w:r>
        <w:r w:rsidR="00C72F55">
          <w:rPr>
            <w:webHidden/>
          </w:rPr>
          <w:t>15</w:t>
        </w:r>
        <w:r w:rsidR="00085A94">
          <w:rPr>
            <w:webHidden/>
          </w:rPr>
          <w:fldChar w:fldCharType="end"/>
        </w:r>
      </w:hyperlink>
    </w:p>
    <w:p w14:paraId="44D153F5" w14:textId="1935690B" w:rsidR="00085A94" w:rsidRDefault="00672B65">
      <w:pPr>
        <w:pStyle w:val="Spistreci1"/>
        <w:rPr>
          <w:rFonts w:asciiTheme="minorHAnsi" w:eastAsiaTheme="minorEastAsia" w:hAnsiTheme="minorHAnsi" w:cstheme="minorBidi"/>
          <w:b w:val="0"/>
          <w:bCs w:val="0"/>
          <w:kern w:val="2"/>
          <w:lang w:eastAsia="pl-PL"/>
          <w14:ligatures w14:val="standardContextual"/>
        </w:rPr>
      </w:pPr>
      <w:hyperlink w:anchor="_Toc137798326" w:history="1">
        <w:r w:rsidR="00085A94" w:rsidRPr="00931FA1">
          <w:rPr>
            <w:rStyle w:val="Hipercze"/>
          </w:rPr>
          <w:t>4.</w:t>
        </w:r>
        <w:r w:rsidR="00085A94">
          <w:rPr>
            <w:rFonts w:asciiTheme="minorHAnsi" w:eastAsiaTheme="minorEastAsia" w:hAnsiTheme="minorHAnsi" w:cstheme="minorBidi"/>
            <w:b w:val="0"/>
            <w:bCs w:val="0"/>
            <w:kern w:val="2"/>
            <w:lang w:eastAsia="pl-PL"/>
            <w14:ligatures w14:val="standardContextual"/>
          </w:rPr>
          <w:tab/>
        </w:r>
        <w:r w:rsidR="00085A94" w:rsidRPr="00931FA1">
          <w:rPr>
            <w:rStyle w:val="Hipercze"/>
          </w:rPr>
          <w:t>Charakterystyka ogólna gminy Dubicze Cerkiewne</w:t>
        </w:r>
        <w:r w:rsidR="00085A94">
          <w:rPr>
            <w:webHidden/>
          </w:rPr>
          <w:tab/>
        </w:r>
        <w:r w:rsidR="00085A94">
          <w:rPr>
            <w:webHidden/>
          </w:rPr>
          <w:fldChar w:fldCharType="begin"/>
        </w:r>
        <w:r w:rsidR="00085A94">
          <w:rPr>
            <w:webHidden/>
          </w:rPr>
          <w:instrText xml:space="preserve"> PAGEREF _Toc137798326 \h </w:instrText>
        </w:r>
        <w:r w:rsidR="00085A94">
          <w:rPr>
            <w:webHidden/>
          </w:rPr>
        </w:r>
        <w:r w:rsidR="00085A94">
          <w:rPr>
            <w:webHidden/>
          </w:rPr>
          <w:fldChar w:fldCharType="separate"/>
        </w:r>
        <w:r w:rsidR="00C72F55">
          <w:rPr>
            <w:webHidden/>
          </w:rPr>
          <w:t>17</w:t>
        </w:r>
        <w:r w:rsidR="00085A94">
          <w:rPr>
            <w:webHidden/>
          </w:rPr>
          <w:fldChar w:fldCharType="end"/>
        </w:r>
      </w:hyperlink>
    </w:p>
    <w:p w14:paraId="2D8EC927" w14:textId="25721D6C" w:rsidR="00085A94" w:rsidRDefault="00672B65">
      <w:pPr>
        <w:pStyle w:val="Spistreci2"/>
        <w:rPr>
          <w:rFonts w:asciiTheme="minorHAnsi" w:eastAsiaTheme="minorEastAsia" w:hAnsiTheme="minorHAnsi" w:cstheme="minorBidi"/>
          <w:kern w:val="2"/>
          <w:lang w:eastAsia="pl-PL"/>
          <w14:ligatures w14:val="standardContextual"/>
        </w:rPr>
      </w:pPr>
      <w:hyperlink w:anchor="_Toc137798327" w:history="1">
        <w:r w:rsidR="00085A94" w:rsidRPr="00931FA1">
          <w:rPr>
            <w:rStyle w:val="Hipercze"/>
          </w:rPr>
          <w:t>4.1</w:t>
        </w:r>
        <w:r w:rsidR="00085A94">
          <w:rPr>
            <w:rFonts w:asciiTheme="minorHAnsi" w:eastAsiaTheme="minorEastAsia" w:hAnsiTheme="minorHAnsi" w:cstheme="minorBidi"/>
            <w:kern w:val="2"/>
            <w:lang w:eastAsia="pl-PL"/>
            <w14:ligatures w14:val="standardContextual"/>
          </w:rPr>
          <w:tab/>
        </w:r>
        <w:r w:rsidR="00085A94" w:rsidRPr="00931FA1">
          <w:rPr>
            <w:rStyle w:val="Hipercze"/>
          </w:rPr>
          <w:t>Położenie administracyjne i fizyczno-geograficzne</w:t>
        </w:r>
        <w:r w:rsidR="00085A94">
          <w:rPr>
            <w:webHidden/>
          </w:rPr>
          <w:tab/>
        </w:r>
        <w:r w:rsidR="00085A94">
          <w:rPr>
            <w:webHidden/>
          </w:rPr>
          <w:fldChar w:fldCharType="begin"/>
        </w:r>
        <w:r w:rsidR="00085A94">
          <w:rPr>
            <w:webHidden/>
          </w:rPr>
          <w:instrText xml:space="preserve"> PAGEREF _Toc137798327 \h </w:instrText>
        </w:r>
        <w:r w:rsidR="00085A94">
          <w:rPr>
            <w:webHidden/>
          </w:rPr>
        </w:r>
        <w:r w:rsidR="00085A94">
          <w:rPr>
            <w:webHidden/>
          </w:rPr>
          <w:fldChar w:fldCharType="separate"/>
        </w:r>
        <w:r w:rsidR="00C72F55">
          <w:rPr>
            <w:webHidden/>
          </w:rPr>
          <w:t>17</w:t>
        </w:r>
        <w:r w:rsidR="00085A94">
          <w:rPr>
            <w:webHidden/>
          </w:rPr>
          <w:fldChar w:fldCharType="end"/>
        </w:r>
      </w:hyperlink>
    </w:p>
    <w:p w14:paraId="59C7AD44" w14:textId="086D48B2" w:rsidR="00085A94" w:rsidRDefault="00672B65">
      <w:pPr>
        <w:pStyle w:val="Spistreci2"/>
        <w:rPr>
          <w:rFonts w:asciiTheme="minorHAnsi" w:eastAsiaTheme="minorEastAsia" w:hAnsiTheme="minorHAnsi" w:cstheme="minorBidi"/>
          <w:kern w:val="2"/>
          <w:lang w:eastAsia="pl-PL"/>
          <w14:ligatures w14:val="standardContextual"/>
        </w:rPr>
      </w:pPr>
      <w:hyperlink w:anchor="_Toc137798328" w:history="1">
        <w:r w:rsidR="00085A94" w:rsidRPr="00931FA1">
          <w:rPr>
            <w:rStyle w:val="Hipercze"/>
          </w:rPr>
          <w:t>4.2</w:t>
        </w:r>
        <w:r w:rsidR="00085A94">
          <w:rPr>
            <w:rFonts w:asciiTheme="minorHAnsi" w:eastAsiaTheme="minorEastAsia" w:hAnsiTheme="minorHAnsi" w:cstheme="minorBidi"/>
            <w:kern w:val="2"/>
            <w:lang w:eastAsia="pl-PL"/>
            <w14:ligatures w14:val="standardContextual"/>
          </w:rPr>
          <w:tab/>
        </w:r>
        <w:r w:rsidR="00085A94" w:rsidRPr="00931FA1">
          <w:rPr>
            <w:rStyle w:val="Hipercze"/>
          </w:rPr>
          <w:t>Sposób użytkowania terenu</w:t>
        </w:r>
        <w:r w:rsidR="00085A94">
          <w:rPr>
            <w:webHidden/>
          </w:rPr>
          <w:tab/>
        </w:r>
        <w:r w:rsidR="00085A94">
          <w:rPr>
            <w:webHidden/>
          </w:rPr>
          <w:fldChar w:fldCharType="begin"/>
        </w:r>
        <w:r w:rsidR="00085A94">
          <w:rPr>
            <w:webHidden/>
          </w:rPr>
          <w:instrText xml:space="preserve"> PAGEREF _Toc137798328 \h </w:instrText>
        </w:r>
        <w:r w:rsidR="00085A94">
          <w:rPr>
            <w:webHidden/>
          </w:rPr>
        </w:r>
        <w:r w:rsidR="00085A94">
          <w:rPr>
            <w:webHidden/>
          </w:rPr>
          <w:fldChar w:fldCharType="separate"/>
        </w:r>
        <w:r w:rsidR="00C72F55">
          <w:rPr>
            <w:webHidden/>
          </w:rPr>
          <w:t>19</w:t>
        </w:r>
        <w:r w:rsidR="00085A94">
          <w:rPr>
            <w:webHidden/>
          </w:rPr>
          <w:fldChar w:fldCharType="end"/>
        </w:r>
      </w:hyperlink>
    </w:p>
    <w:p w14:paraId="5C4EEA36" w14:textId="5630AC41" w:rsidR="00085A94" w:rsidRDefault="00672B65">
      <w:pPr>
        <w:pStyle w:val="Spistreci2"/>
        <w:rPr>
          <w:rFonts w:asciiTheme="minorHAnsi" w:eastAsiaTheme="minorEastAsia" w:hAnsiTheme="minorHAnsi" w:cstheme="minorBidi"/>
          <w:kern w:val="2"/>
          <w:lang w:eastAsia="pl-PL"/>
          <w14:ligatures w14:val="standardContextual"/>
        </w:rPr>
      </w:pPr>
      <w:hyperlink w:anchor="_Toc137798329" w:history="1">
        <w:r w:rsidR="00085A94" w:rsidRPr="00931FA1">
          <w:rPr>
            <w:rStyle w:val="Hipercze"/>
          </w:rPr>
          <w:t>4.3</w:t>
        </w:r>
        <w:r w:rsidR="00085A94">
          <w:rPr>
            <w:rFonts w:asciiTheme="minorHAnsi" w:eastAsiaTheme="minorEastAsia" w:hAnsiTheme="minorHAnsi" w:cstheme="minorBidi"/>
            <w:kern w:val="2"/>
            <w:lang w:eastAsia="pl-PL"/>
            <w14:ligatures w14:val="standardContextual"/>
          </w:rPr>
          <w:tab/>
        </w:r>
        <w:r w:rsidR="00085A94" w:rsidRPr="00931FA1">
          <w:rPr>
            <w:rStyle w:val="Hipercze"/>
          </w:rPr>
          <w:t>Demografia</w:t>
        </w:r>
        <w:r w:rsidR="00085A94">
          <w:rPr>
            <w:webHidden/>
          </w:rPr>
          <w:tab/>
        </w:r>
        <w:r w:rsidR="00085A94">
          <w:rPr>
            <w:webHidden/>
          </w:rPr>
          <w:fldChar w:fldCharType="begin"/>
        </w:r>
        <w:r w:rsidR="00085A94">
          <w:rPr>
            <w:webHidden/>
          </w:rPr>
          <w:instrText xml:space="preserve"> PAGEREF _Toc137798329 \h </w:instrText>
        </w:r>
        <w:r w:rsidR="00085A94">
          <w:rPr>
            <w:webHidden/>
          </w:rPr>
        </w:r>
        <w:r w:rsidR="00085A94">
          <w:rPr>
            <w:webHidden/>
          </w:rPr>
          <w:fldChar w:fldCharType="separate"/>
        </w:r>
        <w:r w:rsidR="00C72F55">
          <w:rPr>
            <w:webHidden/>
          </w:rPr>
          <w:t>20</w:t>
        </w:r>
        <w:r w:rsidR="00085A94">
          <w:rPr>
            <w:webHidden/>
          </w:rPr>
          <w:fldChar w:fldCharType="end"/>
        </w:r>
      </w:hyperlink>
    </w:p>
    <w:p w14:paraId="5A7BF1A8" w14:textId="3F8AD14D" w:rsidR="00085A94" w:rsidRDefault="00672B65">
      <w:pPr>
        <w:pStyle w:val="Spistreci2"/>
        <w:rPr>
          <w:rFonts w:asciiTheme="minorHAnsi" w:eastAsiaTheme="minorEastAsia" w:hAnsiTheme="minorHAnsi" w:cstheme="minorBidi"/>
          <w:kern w:val="2"/>
          <w:lang w:eastAsia="pl-PL"/>
          <w14:ligatures w14:val="standardContextual"/>
        </w:rPr>
      </w:pPr>
      <w:hyperlink w:anchor="_Toc137798330" w:history="1">
        <w:r w:rsidR="00085A94" w:rsidRPr="00931FA1">
          <w:rPr>
            <w:rStyle w:val="Hipercze"/>
          </w:rPr>
          <w:t>4.4</w:t>
        </w:r>
        <w:r w:rsidR="00085A94">
          <w:rPr>
            <w:rFonts w:asciiTheme="minorHAnsi" w:eastAsiaTheme="minorEastAsia" w:hAnsiTheme="minorHAnsi" w:cstheme="minorBidi"/>
            <w:kern w:val="2"/>
            <w:lang w:eastAsia="pl-PL"/>
            <w14:ligatures w14:val="standardContextual"/>
          </w:rPr>
          <w:tab/>
        </w:r>
        <w:r w:rsidR="00085A94" w:rsidRPr="00931FA1">
          <w:rPr>
            <w:rStyle w:val="Hipercze"/>
          </w:rPr>
          <w:t>Działalność gospodarcza</w:t>
        </w:r>
        <w:r w:rsidR="00085A94">
          <w:rPr>
            <w:webHidden/>
          </w:rPr>
          <w:tab/>
        </w:r>
        <w:r w:rsidR="00085A94">
          <w:rPr>
            <w:webHidden/>
          </w:rPr>
          <w:fldChar w:fldCharType="begin"/>
        </w:r>
        <w:r w:rsidR="00085A94">
          <w:rPr>
            <w:webHidden/>
          </w:rPr>
          <w:instrText xml:space="preserve"> PAGEREF _Toc137798330 \h </w:instrText>
        </w:r>
        <w:r w:rsidR="00085A94">
          <w:rPr>
            <w:webHidden/>
          </w:rPr>
        </w:r>
        <w:r w:rsidR="00085A94">
          <w:rPr>
            <w:webHidden/>
          </w:rPr>
          <w:fldChar w:fldCharType="separate"/>
        </w:r>
        <w:r w:rsidR="00C72F55">
          <w:rPr>
            <w:webHidden/>
          </w:rPr>
          <w:t>20</w:t>
        </w:r>
        <w:r w:rsidR="00085A94">
          <w:rPr>
            <w:webHidden/>
          </w:rPr>
          <w:fldChar w:fldCharType="end"/>
        </w:r>
      </w:hyperlink>
    </w:p>
    <w:p w14:paraId="5FF2A447" w14:textId="5E2DCDF4" w:rsidR="00085A94" w:rsidRDefault="00672B65">
      <w:pPr>
        <w:pStyle w:val="Spistreci2"/>
        <w:rPr>
          <w:rFonts w:asciiTheme="minorHAnsi" w:eastAsiaTheme="minorEastAsia" w:hAnsiTheme="minorHAnsi" w:cstheme="minorBidi"/>
          <w:kern w:val="2"/>
          <w:lang w:eastAsia="pl-PL"/>
          <w14:ligatures w14:val="standardContextual"/>
        </w:rPr>
      </w:pPr>
      <w:hyperlink w:anchor="_Toc137798331" w:history="1">
        <w:r w:rsidR="00085A94" w:rsidRPr="00931FA1">
          <w:rPr>
            <w:rStyle w:val="Hipercze"/>
          </w:rPr>
          <w:t>4.5</w:t>
        </w:r>
        <w:r w:rsidR="00085A94">
          <w:rPr>
            <w:rFonts w:asciiTheme="minorHAnsi" w:eastAsiaTheme="minorEastAsia" w:hAnsiTheme="minorHAnsi" w:cstheme="minorBidi"/>
            <w:kern w:val="2"/>
            <w:lang w:eastAsia="pl-PL"/>
            <w14:ligatures w14:val="standardContextual"/>
          </w:rPr>
          <w:tab/>
        </w:r>
        <w:r w:rsidR="00085A94" w:rsidRPr="00931FA1">
          <w:rPr>
            <w:rStyle w:val="Hipercze"/>
          </w:rPr>
          <w:t>Dziedzictwo kulturowe</w:t>
        </w:r>
        <w:r w:rsidR="00085A94">
          <w:rPr>
            <w:webHidden/>
          </w:rPr>
          <w:tab/>
        </w:r>
        <w:r w:rsidR="00085A94">
          <w:rPr>
            <w:webHidden/>
          </w:rPr>
          <w:fldChar w:fldCharType="begin"/>
        </w:r>
        <w:r w:rsidR="00085A94">
          <w:rPr>
            <w:webHidden/>
          </w:rPr>
          <w:instrText xml:space="preserve"> PAGEREF _Toc137798331 \h </w:instrText>
        </w:r>
        <w:r w:rsidR="00085A94">
          <w:rPr>
            <w:webHidden/>
          </w:rPr>
        </w:r>
        <w:r w:rsidR="00085A94">
          <w:rPr>
            <w:webHidden/>
          </w:rPr>
          <w:fldChar w:fldCharType="separate"/>
        </w:r>
        <w:r w:rsidR="00C72F55">
          <w:rPr>
            <w:webHidden/>
          </w:rPr>
          <w:t>21</w:t>
        </w:r>
        <w:r w:rsidR="00085A94">
          <w:rPr>
            <w:webHidden/>
          </w:rPr>
          <w:fldChar w:fldCharType="end"/>
        </w:r>
      </w:hyperlink>
    </w:p>
    <w:p w14:paraId="7A95275C" w14:textId="08120C5E" w:rsidR="00085A94" w:rsidRDefault="00672B65">
      <w:pPr>
        <w:pStyle w:val="Spistreci1"/>
        <w:rPr>
          <w:rFonts w:asciiTheme="minorHAnsi" w:eastAsiaTheme="minorEastAsia" w:hAnsiTheme="minorHAnsi" w:cstheme="minorBidi"/>
          <w:b w:val="0"/>
          <w:bCs w:val="0"/>
          <w:kern w:val="2"/>
          <w:lang w:eastAsia="pl-PL"/>
          <w14:ligatures w14:val="standardContextual"/>
        </w:rPr>
      </w:pPr>
      <w:hyperlink w:anchor="_Toc137798332" w:history="1">
        <w:r w:rsidR="00085A94" w:rsidRPr="00931FA1">
          <w:rPr>
            <w:rStyle w:val="Hipercze"/>
          </w:rPr>
          <w:t>5.</w:t>
        </w:r>
        <w:r w:rsidR="00085A94">
          <w:rPr>
            <w:rFonts w:asciiTheme="minorHAnsi" w:eastAsiaTheme="minorEastAsia" w:hAnsiTheme="minorHAnsi" w:cstheme="minorBidi"/>
            <w:b w:val="0"/>
            <w:bCs w:val="0"/>
            <w:kern w:val="2"/>
            <w:lang w:eastAsia="pl-PL"/>
            <w14:ligatures w14:val="standardContextual"/>
          </w:rPr>
          <w:tab/>
        </w:r>
        <w:r w:rsidR="00085A94" w:rsidRPr="00931FA1">
          <w:rPr>
            <w:rStyle w:val="Hipercze"/>
          </w:rPr>
          <w:t>Ocena stanu środowiska</w:t>
        </w:r>
        <w:r w:rsidR="00085A94">
          <w:rPr>
            <w:webHidden/>
          </w:rPr>
          <w:tab/>
        </w:r>
        <w:r w:rsidR="00085A94">
          <w:rPr>
            <w:webHidden/>
          </w:rPr>
          <w:fldChar w:fldCharType="begin"/>
        </w:r>
        <w:r w:rsidR="00085A94">
          <w:rPr>
            <w:webHidden/>
          </w:rPr>
          <w:instrText xml:space="preserve"> PAGEREF _Toc137798332 \h </w:instrText>
        </w:r>
        <w:r w:rsidR="00085A94">
          <w:rPr>
            <w:webHidden/>
          </w:rPr>
        </w:r>
        <w:r w:rsidR="00085A94">
          <w:rPr>
            <w:webHidden/>
          </w:rPr>
          <w:fldChar w:fldCharType="separate"/>
        </w:r>
        <w:r w:rsidR="00C72F55">
          <w:rPr>
            <w:webHidden/>
          </w:rPr>
          <w:t>23</w:t>
        </w:r>
        <w:r w:rsidR="00085A94">
          <w:rPr>
            <w:webHidden/>
          </w:rPr>
          <w:fldChar w:fldCharType="end"/>
        </w:r>
      </w:hyperlink>
    </w:p>
    <w:p w14:paraId="4713E005" w14:textId="09EB663E" w:rsidR="00085A94" w:rsidRDefault="00672B65">
      <w:pPr>
        <w:pStyle w:val="Spistreci2"/>
        <w:rPr>
          <w:rFonts w:asciiTheme="minorHAnsi" w:eastAsiaTheme="minorEastAsia" w:hAnsiTheme="minorHAnsi" w:cstheme="minorBidi"/>
          <w:kern w:val="2"/>
          <w:lang w:eastAsia="pl-PL"/>
          <w14:ligatures w14:val="standardContextual"/>
        </w:rPr>
      </w:pPr>
      <w:hyperlink w:anchor="_Toc137798333" w:history="1">
        <w:r w:rsidR="00085A94" w:rsidRPr="00931FA1">
          <w:rPr>
            <w:rStyle w:val="Hipercze"/>
            <w:rFonts w:cs="Arial"/>
          </w:rPr>
          <w:t>5.1</w:t>
        </w:r>
        <w:r w:rsidR="00085A94">
          <w:rPr>
            <w:rFonts w:asciiTheme="minorHAnsi" w:eastAsiaTheme="minorEastAsia" w:hAnsiTheme="minorHAnsi" w:cstheme="minorBidi"/>
            <w:kern w:val="2"/>
            <w:lang w:eastAsia="pl-PL"/>
            <w14:ligatures w14:val="standardContextual"/>
          </w:rPr>
          <w:tab/>
        </w:r>
        <w:r w:rsidR="00085A94" w:rsidRPr="00931FA1">
          <w:rPr>
            <w:rStyle w:val="Hipercze"/>
          </w:rPr>
          <w:t>Ochrona klimatu i jakości powietrza</w:t>
        </w:r>
        <w:r w:rsidR="00085A94">
          <w:rPr>
            <w:webHidden/>
          </w:rPr>
          <w:tab/>
        </w:r>
        <w:r w:rsidR="00085A94">
          <w:rPr>
            <w:webHidden/>
          </w:rPr>
          <w:fldChar w:fldCharType="begin"/>
        </w:r>
        <w:r w:rsidR="00085A94">
          <w:rPr>
            <w:webHidden/>
          </w:rPr>
          <w:instrText xml:space="preserve"> PAGEREF _Toc137798333 \h </w:instrText>
        </w:r>
        <w:r w:rsidR="00085A94">
          <w:rPr>
            <w:webHidden/>
          </w:rPr>
        </w:r>
        <w:r w:rsidR="00085A94">
          <w:rPr>
            <w:webHidden/>
          </w:rPr>
          <w:fldChar w:fldCharType="separate"/>
        </w:r>
        <w:r w:rsidR="00C72F55">
          <w:rPr>
            <w:webHidden/>
          </w:rPr>
          <w:t>23</w:t>
        </w:r>
        <w:r w:rsidR="00085A94">
          <w:rPr>
            <w:webHidden/>
          </w:rPr>
          <w:fldChar w:fldCharType="end"/>
        </w:r>
      </w:hyperlink>
    </w:p>
    <w:p w14:paraId="6085F35C" w14:textId="62E518EC" w:rsidR="00085A94" w:rsidRDefault="00672B65">
      <w:pPr>
        <w:pStyle w:val="Spistreci3"/>
        <w:rPr>
          <w:rFonts w:asciiTheme="minorHAnsi" w:eastAsiaTheme="minorEastAsia" w:hAnsiTheme="minorHAnsi" w:cstheme="minorBidi"/>
          <w:kern w:val="2"/>
          <w14:ligatures w14:val="standardContextual"/>
        </w:rPr>
      </w:pPr>
      <w:hyperlink w:anchor="_Toc137798334" w:history="1">
        <w:r w:rsidR="00085A94" w:rsidRPr="00931FA1">
          <w:rPr>
            <w:rStyle w:val="Hipercze"/>
          </w:rPr>
          <w:t>5.1.1</w:t>
        </w:r>
        <w:r w:rsidR="00085A94">
          <w:rPr>
            <w:rFonts w:asciiTheme="minorHAnsi" w:eastAsiaTheme="minorEastAsia" w:hAnsiTheme="minorHAnsi" w:cstheme="minorBidi"/>
            <w:kern w:val="2"/>
            <w14:ligatures w14:val="standardContextual"/>
          </w:rPr>
          <w:tab/>
        </w:r>
        <w:r w:rsidR="00085A94" w:rsidRPr="00931FA1">
          <w:rPr>
            <w:rStyle w:val="Hipercze"/>
          </w:rPr>
          <w:t>Warunki klimatyczne</w:t>
        </w:r>
        <w:r w:rsidR="00085A94">
          <w:rPr>
            <w:webHidden/>
          </w:rPr>
          <w:tab/>
        </w:r>
        <w:r w:rsidR="00085A94">
          <w:rPr>
            <w:webHidden/>
          </w:rPr>
          <w:fldChar w:fldCharType="begin"/>
        </w:r>
        <w:r w:rsidR="00085A94">
          <w:rPr>
            <w:webHidden/>
          </w:rPr>
          <w:instrText xml:space="preserve"> PAGEREF _Toc137798334 \h </w:instrText>
        </w:r>
        <w:r w:rsidR="00085A94">
          <w:rPr>
            <w:webHidden/>
          </w:rPr>
        </w:r>
        <w:r w:rsidR="00085A94">
          <w:rPr>
            <w:webHidden/>
          </w:rPr>
          <w:fldChar w:fldCharType="separate"/>
        </w:r>
        <w:r w:rsidR="00C72F55">
          <w:rPr>
            <w:webHidden/>
          </w:rPr>
          <w:t>23</w:t>
        </w:r>
        <w:r w:rsidR="00085A94">
          <w:rPr>
            <w:webHidden/>
          </w:rPr>
          <w:fldChar w:fldCharType="end"/>
        </w:r>
      </w:hyperlink>
    </w:p>
    <w:p w14:paraId="0DD5FE92" w14:textId="565435F5" w:rsidR="00085A94" w:rsidRDefault="00672B65">
      <w:pPr>
        <w:pStyle w:val="Spistreci3"/>
        <w:rPr>
          <w:rFonts w:asciiTheme="minorHAnsi" w:eastAsiaTheme="minorEastAsia" w:hAnsiTheme="minorHAnsi" w:cstheme="minorBidi"/>
          <w:kern w:val="2"/>
          <w14:ligatures w14:val="standardContextual"/>
        </w:rPr>
      </w:pPr>
      <w:hyperlink w:anchor="_Toc137798335" w:history="1">
        <w:r w:rsidR="00085A94" w:rsidRPr="00931FA1">
          <w:rPr>
            <w:rStyle w:val="Hipercze"/>
          </w:rPr>
          <w:t>5.1.2</w:t>
        </w:r>
        <w:r w:rsidR="00085A94">
          <w:rPr>
            <w:rFonts w:asciiTheme="minorHAnsi" w:eastAsiaTheme="minorEastAsia" w:hAnsiTheme="minorHAnsi" w:cstheme="minorBidi"/>
            <w:kern w:val="2"/>
            <w14:ligatures w14:val="standardContextual"/>
          </w:rPr>
          <w:tab/>
        </w:r>
        <w:r w:rsidR="00085A94" w:rsidRPr="00931FA1">
          <w:rPr>
            <w:rStyle w:val="Hipercze"/>
          </w:rPr>
          <w:t>Ocena stanu</w:t>
        </w:r>
        <w:r w:rsidR="00085A94">
          <w:rPr>
            <w:webHidden/>
          </w:rPr>
          <w:tab/>
        </w:r>
        <w:r w:rsidR="00085A94">
          <w:rPr>
            <w:webHidden/>
          </w:rPr>
          <w:fldChar w:fldCharType="begin"/>
        </w:r>
        <w:r w:rsidR="00085A94">
          <w:rPr>
            <w:webHidden/>
          </w:rPr>
          <w:instrText xml:space="preserve"> PAGEREF _Toc137798335 \h </w:instrText>
        </w:r>
        <w:r w:rsidR="00085A94">
          <w:rPr>
            <w:webHidden/>
          </w:rPr>
        </w:r>
        <w:r w:rsidR="00085A94">
          <w:rPr>
            <w:webHidden/>
          </w:rPr>
          <w:fldChar w:fldCharType="separate"/>
        </w:r>
        <w:r w:rsidR="00C72F55">
          <w:rPr>
            <w:webHidden/>
          </w:rPr>
          <w:t>24</w:t>
        </w:r>
        <w:r w:rsidR="00085A94">
          <w:rPr>
            <w:webHidden/>
          </w:rPr>
          <w:fldChar w:fldCharType="end"/>
        </w:r>
      </w:hyperlink>
    </w:p>
    <w:p w14:paraId="6593DAF6" w14:textId="595C5425" w:rsidR="00085A94" w:rsidRDefault="00672B65">
      <w:pPr>
        <w:pStyle w:val="Spistreci3"/>
        <w:rPr>
          <w:rFonts w:asciiTheme="minorHAnsi" w:eastAsiaTheme="minorEastAsia" w:hAnsiTheme="minorHAnsi" w:cstheme="minorBidi"/>
          <w:kern w:val="2"/>
          <w14:ligatures w14:val="standardContextual"/>
        </w:rPr>
      </w:pPr>
      <w:hyperlink w:anchor="_Toc137798336" w:history="1">
        <w:r w:rsidR="00085A94" w:rsidRPr="00931FA1">
          <w:rPr>
            <w:rStyle w:val="Hipercze"/>
          </w:rPr>
          <w:t>5.1.3</w:t>
        </w:r>
        <w:r w:rsidR="00085A94">
          <w:rPr>
            <w:rFonts w:asciiTheme="minorHAnsi" w:eastAsiaTheme="minorEastAsia" w:hAnsiTheme="minorHAnsi" w:cstheme="minorBidi"/>
            <w:kern w:val="2"/>
            <w14:ligatures w14:val="standardContextual"/>
          </w:rPr>
          <w:tab/>
        </w:r>
        <w:r w:rsidR="00085A94" w:rsidRPr="00931FA1">
          <w:rPr>
            <w:rStyle w:val="Hipercze"/>
          </w:rPr>
          <w:t>Analiza SWOT</w:t>
        </w:r>
        <w:r w:rsidR="00085A94">
          <w:rPr>
            <w:webHidden/>
          </w:rPr>
          <w:tab/>
        </w:r>
        <w:r w:rsidR="00085A94">
          <w:rPr>
            <w:webHidden/>
          </w:rPr>
          <w:fldChar w:fldCharType="begin"/>
        </w:r>
        <w:r w:rsidR="00085A94">
          <w:rPr>
            <w:webHidden/>
          </w:rPr>
          <w:instrText xml:space="preserve"> PAGEREF _Toc137798336 \h </w:instrText>
        </w:r>
        <w:r w:rsidR="00085A94">
          <w:rPr>
            <w:webHidden/>
          </w:rPr>
        </w:r>
        <w:r w:rsidR="00085A94">
          <w:rPr>
            <w:webHidden/>
          </w:rPr>
          <w:fldChar w:fldCharType="separate"/>
        </w:r>
        <w:r w:rsidR="00C72F55">
          <w:rPr>
            <w:webHidden/>
          </w:rPr>
          <w:t>27</w:t>
        </w:r>
        <w:r w:rsidR="00085A94">
          <w:rPr>
            <w:webHidden/>
          </w:rPr>
          <w:fldChar w:fldCharType="end"/>
        </w:r>
      </w:hyperlink>
    </w:p>
    <w:p w14:paraId="74440AD9" w14:textId="2AEA44F8" w:rsidR="00085A94" w:rsidRDefault="00672B65">
      <w:pPr>
        <w:pStyle w:val="Spistreci2"/>
        <w:rPr>
          <w:rFonts w:asciiTheme="minorHAnsi" w:eastAsiaTheme="minorEastAsia" w:hAnsiTheme="minorHAnsi" w:cstheme="minorBidi"/>
          <w:kern w:val="2"/>
          <w:lang w:eastAsia="pl-PL"/>
          <w14:ligatures w14:val="standardContextual"/>
        </w:rPr>
      </w:pPr>
      <w:hyperlink w:anchor="_Toc137798337" w:history="1">
        <w:r w:rsidR="00085A94" w:rsidRPr="00931FA1">
          <w:rPr>
            <w:rStyle w:val="Hipercze"/>
          </w:rPr>
          <w:t>5.2</w:t>
        </w:r>
        <w:r w:rsidR="00085A94">
          <w:rPr>
            <w:rFonts w:asciiTheme="minorHAnsi" w:eastAsiaTheme="minorEastAsia" w:hAnsiTheme="minorHAnsi" w:cstheme="minorBidi"/>
            <w:kern w:val="2"/>
            <w:lang w:eastAsia="pl-PL"/>
            <w14:ligatures w14:val="standardContextual"/>
          </w:rPr>
          <w:tab/>
        </w:r>
        <w:r w:rsidR="00085A94" w:rsidRPr="00931FA1">
          <w:rPr>
            <w:rStyle w:val="Hipercze"/>
          </w:rPr>
          <w:t>Zagrożenia hałasem</w:t>
        </w:r>
        <w:r w:rsidR="00085A94">
          <w:rPr>
            <w:webHidden/>
          </w:rPr>
          <w:tab/>
        </w:r>
        <w:r w:rsidR="00085A94">
          <w:rPr>
            <w:webHidden/>
          </w:rPr>
          <w:fldChar w:fldCharType="begin"/>
        </w:r>
        <w:r w:rsidR="00085A94">
          <w:rPr>
            <w:webHidden/>
          </w:rPr>
          <w:instrText xml:space="preserve"> PAGEREF _Toc137798337 \h </w:instrText>
        </w:r>
        <w:r w:rsidR="00085A94">
          <w:rPr>
            <w:webHidden/>
          </w:rPr>
        </w:r>
        <w:r w:rsidR="00085A94">
          <w:rPr>
            <w:webHidden/>
          </w:rPr>
          <w:fldChar w:fldCharType="separate"/>
        </w:r>
        <w:r w:rsidR="00C72F55">
          <w:rPr>
            <w:webHidden/>
          </w:rPr>
          <w:t>27</w:t>
        </w:r>
        <w:r w:rsidR="00085A94">
          <w:rPr>
            <w:webHidden/>
          </w:rPr>
          <w:fldChar w:fldCharType="end"/>
        </w:r>
      </w:hyperlink>
    </w:p>
    <w:p w14:paraId="71610DDB" w14:textId="47A40385" w:rsidR="00085A94" w:rsidRDefault="00672B65">
      <w:pPr>
        <w:pStyle w:val="Spistreci3"/>
        <w:rPr>
          <w:rFonts w:asciiTheme="minorHAnsi" w:eastAsiaTheme="minorEastAsia" w:hAnsiTheme="minorHAnsi" w:cstheme="minorBidi"/>
          <w:kern w:val="2"/>
          <w14:ligatures w14:val="standardContextual"/>
        </w:rPr>
      </w:pPr>
      <w:hyperlink w:anchor="_Toc137798338" w:history="1">
        <w:r w:rsidR="00085A94" w:rsidRPr="00931FA1">
          <w:rPr>
            <w:rStyle w:val="Hipercze"/>
          </w:rPr>
          <w:t>5.2.1</w:t>
        </w:r>
        <w:r w:rsidR="00085A94">
          <w:rPr>
            <w:rFonts w:asciiTheme="minorHAnsi" w:eastAsiaTheme="minorEastAsia" w:hAnsiTheme="minorHAnsi" w:cstheme="minorBidi"/>
            <w:kern w:val="2"/>
            <w14:ligatures w14:val="standardContextual"/>
          </w:rPr>
          <w:tab/>
        </w:r>
        <w:r w:rsidR="00085A94" w:rsidRPr="00931FA1">
          <w:rPr>
            <w:rStyle w:val="Hipercze"/>
          </w:rPr>
          <w:t>Ocena stanu</w:t>
        </w:r>
        <w:r w:rsidR="00085A94">
          <w:rPr>
            <w:webHidden/>
          </w:rPr>
          <w:tab/>
        </w:r>
        <w:r w:rsidR="00085A94">
          <w:rPr>
            <w:webHidden/>
          </w:rPr>
          <w:fldChar w:fldCharType="begin"/>
        </w:r>
        <w:r w:rsidR="00085A94">
          <w:rPr>
            <w:webHidden/>
          </w:rPr>
          <w:instrText xml:space="preserve"> PAGEREF _Toc137798338 \h </w:instrText>
        </w:r>
        <w:r w:rsidR="00085A94">
          <w:rPr>
            <w:webHidden/>
          </w:rPr>
        </w:r>
        <w:r w:rsidR="00085A94">
          <w:rPr>
            <w:webHidden/>
          </w:rPr>
          <w:fldChar w:fldCharType="separate"/>
        </w:r>
        <w:r w:rsidR="00C72F55">
          <w:rPr>
            <w:webHidden/>
          </w:rPr>
          <w:t>27</w:t>
        </w:r>
        <w:r w:rsidR="00085A94">
          <w:rPr>
            <w:webHidden/>
          </w:rPr>
          <w:fldChar w:fldCharType="end"/>
        </w:r>
      </w:hyperlink>
    </w:p>
    <w:p w14:paraId="253CBCA0" w14:textId="64306FA7" w:rsidR="00085A94" w:rsidRDefault="00672B65">
      <w:pPr>
        <w:pStyle w:val="Spistreci3"/>
        <w:rPr>
          <w:rFonts w:asciiTheme="minorHAnsi" w:eastAsiaTheme="minorEastAsia" w:hAnsiTheme="minorHAnsi" w:cstheme="minorBidi"/>
          <w:kern w:val="2"/>
          <w14:ligatures w14:val="standardContextual"/>
        </w:rPr>
      </w:pPr>
      <w:hyperlink w:anchor="_Toc137798340" w:history="1">
        <w:r w:rsidR="00085A94" w:rsidRPr="00931FA1">
          <w:rPr>
            <w:rStyle w:val="Hipercze"/>
          </w:rPr>
          <w:t>5.2.2</w:t>
        </w:r>
        <w:r w:rsidR="00085A94">
          <w:rPr>
            <w:rFonts w:asciiTheme="minorHAnsi" w:eastAsiaTheme="minorEastAsia" w:hAnsiTheme="minorHAnsi" w:cstheme="minorBidi"/>
            <w:kern w:val="2"/>
            <w14:ligatures w14:val="standardContextual"/>
          </w:rPr>
          <w:tab/>
        </w:r>
        <w:r w:rsidR="00085A94" w:rsidRPr="00931FA1">
          <w:rPr>
            <w:rStyle w:val="Hipercze"/>
          </w:rPr>
          <w:t>Analiza SWOT</w:t>
        </w:r>
        <w:r w:rsidR="00085A94">
          <w:rPr>
            <w:webHidden/>
          </w:rPr>
          <w:tab/>
        </w:r>
        <w:r w:rsidR="00085A94">
          <w:rPr>
            <w:webHidden/>
          </w:rPr>
          <w:fldChar w:fldCharType="begin"/>
        </w:r>
        <w:r w:rsidR="00085A94">
          <w:rPr>
            <w:webHidden/>
          </w:rPr>
          <w:instrText xml:space="preserve"> PAGEREF _Toc137798340 \h </w:instrText>
        </w:r>
        <w:r w:rsidR="00085A94">
          <w:rPr>
            <w:webHidden/>
          </w:rPr>
        </w:r>
        <w:r w:rsidR="00085A94">
          <w:rPr>
            <w:webHidden/>
          </w:rPr>
          <w:fldChar w:fldCharType="separate"/>
        </w:r>
        <w:r w:rsidR="00C72F55">
          <w:rPr>
            <w:webHidden/>
          </w:rPr>
          <w:t>29</w:t>
        </w:r>
        <w:r w:rsidR="00085A94">
          <w:rPr>
            <w:webHidden/>
          </w:rPr>
          <w:fldChar w:fldCharType="end"/>
        </w:r>
      </w:hyperlink>
    </w:p>
    <w:p w14:paraId="261D0C69" w14:textId="57B4AA83" w:rsidR="00085A94" w:rsidRDefault="00672B65">
      <w:pPr>
        <w:pStyle w:val="Spistreci2"/>
        <w:rPr>
          <w:rFonts w:asciiTheme="minorHAnsi" w:eastAsiaTheme="minorEastAsia" w:hAnsiTheme="minorHAnsi" w:cstheme="minorBidi"/>
          <w:kern w:val="2"/>
          <w:lang w:eastAsia="pl-PL"/>
          <w14:ligatures w14:val="standardContextual"/>
        </w:rPr>
      </w:pPr>
      <w:hyperlink w:anchor="_Toc137798341" w:history="1">
        <w:r w:rsidR="00085A94" w:rsidRPr="00931FA1">
          <w:rPr>
            <w:rStyle w:val="Hipercze"/>
          </w:rPr>
          <w:t>5.3</w:t>
        </w:r>
        <w:r w:rsidR="00085A94">
          <w:rPr>
            <w:rFonts w:asciiTheme="minorHAnsi" w:eastAsiaTheme="minorEastAsia" w:hAnsiTheme="minorHAnsi" w:cstheme="minorBidi"/>
            <w:kern w:val="2"/>
            <w:lang w:eastAsia="pl-PL"/>
            <w14:ligatures w14:val="standardContextual"/>
          </w:rPr>
          <w:tab/>
        </w:r>
        <w:r w:rsidR="00085A94" w:rsidRPr="00931FA1">
          <w:rPr>
            <w:rStyle w:val="Hipercze"/>
          </w:rPr>
          <w:t>Pola elektromagnetyczne</w:t>
        </w:r>
        <w:r w:rsidR="00085A94">
          <w:rPr>
            <w:webHidden/>
          </w:rPr>
          <w:tab/>
        </w:r>
        <w:r w:rsidR="00085A94">
          <w:rPr>
            <w:webHidden/>
          </w:rPr>
          <w:fldChar w:fldCharType="begin"/>
        </w:r>
        <w:r w:rsidR="00085A94">
          <w:rPr>
            <w:webHidden/>
          </w:rPr>
          <w:instrText xml:space="preserve"> PAGEREF _Toc137798341 \h </w:instrText>
        </w:r>
        <w:r w:rsidR="00085A94">
          <w:rPr>
            <w:webHidden/>
          </w:rPr>
        </w:r>
        <w:r w:rsidR="00085A94">
          <w:rPr>
            <w:webHidden/>
          </w:rPr>
          <w:fldChar w:fldCharType="separate"/>
        </w:r>
        <w:r w:rsidR="00C72F55">
          <w:rPr>
            <w:webHidden/>
          </w:rPr>
          <w:t>30</w:t>
        </w:r>
        <w:r w:rsidR="00085A94">
          <w:rPr>
            <w:webHidden/>
          </w:rPr>
          <w:fldChar w:fldCharType="end"/>
        </w:r>
      </w:hyperlink>
    </w:p>
    <w:p w14:paraId="4371DA28" w14:textId="600E0E06" w:rsidR="00085A94" w:rsidRDefault="00672B65">
      <w:pPr>
        <w:pStyle w:val="Spistreci3"/>
        <w:rPr>
          <w:rFonts w:asciiTheme="minorHAnsi" w:eastAsiaTheme="minorEastAsia" w:hAnsiTheme="minorHAnsi" w:cstheme="minorBidi"/>
          <w:kern w:val="2"/>
          <w14:ligatures w14:val="standardContextual"/>
        </w:rPr>
      </w:pPr>
      <w:hyperlink w:anchor="_Toc137798342" w:history="1">
        <w:r w:rsidR="00085A94" w:rsidRPr="00931FA1">
          <w:rPr>
            <w:rStyle w:val="Hipercze"/>
          </w:rPr>
          <w:t>5.3.1</w:t>
        </w:r>
        <w:r w:rsidR="00085A94">
          <w:rPr>
            <w:rFonts w:asciiTheme="minorHAnsi" w:eastAsiaTheme="minorEastAsia" w:hAnsiTheme="minorHAnsi" w:cstheme="minorBidi"/>
            <w:kern w:val="2"/>
            <w14:ligatures w14:val="standardContextual"/>
          </w:rPr>
          <w:tab/>
        </w:r>
        <w:r w:rsidR="00085A94" w:rsidRPr="00931FA1">
          <w:rPr>
            <w:rStyle w:val="Hipercze"/>
          </w:rPr>
          <w:t>Ocena stanu</w:t>
        </w:r>
        <w:r w:rsidR="00085A94">
          <w:rPr>
            <w:webHidden/>
          </w:rPr>
          <w:tab/>
        </w:r>
        <w:r w:rsidR="00085A94">
          <w:rPr>
            <w:webHidden/>
          </w:rPr>
          <w:fldChar w:fldCharType="begin"/>
        </w:r>
        <w:r w:rsidR="00085A94">
          <w:rPr>
            <w:webHidden/>
          </w:rPr>
          <w:instrText xml:space="preserve"> PAGEREF _Toc137798342 \h </w:instrText>
        </w:r>
        <w:r w:rsidR="00085A94">
          <w:rPr>
            <w:webHidden/>
          </w:rPr>
        </w:r>
        <w:r w:rsidR="00085A94">
          <w:rPr>
            <w:webHidden/>
          </w:rPr>
          <w:fldChar w:fldCharType="separate"/>
        </w:r>
        <w:r w:rsidR="00C72F55">
          <w:rPr>
            <w:webHidden/>
          </w:rPr>
          <w:t>30</w:t>
        </w:r>
        <w:r w:rsidR="00085A94">
          <w:rPr>
            <w:webHidden/>
          </w:rPr>
          <w:fldChar w:fldCharType="end"/>
        </w:r>
      </w:hyperlink>
    </w:p>
    <w:p w14:paraId="01CB0B59" w14:textId="3866BE6B" w:rsidR="00085A94" w:rsidRDefault="00672B65">
      <w:pPr>
        <w:pStyle w:val="Spistreci3"/>
        <w:rPr>
          <w:rFonts w:asciiTheme="minorHAnsi" w:eastAsiaTheme="minorEastAsia" w:hAnsiTheme="minorHAnsi" w:cstheme="minorBidi"/>
          <w:kern w:val="2"/>
          <w14:ligatures w14:val="standardContextual"/>
        </w:rPr>
      </w:pPr>
      <w:hyperlink w:anchor="_Toc137798343" w:history="1">
        <w:r w:rsidR="00085A94" w:rsidRPr="00931FA1">
          <w:rPr>
            <w:rStyle w:val="Hipercze"/>
          </w:rPr>
          <w:t>5.3.2</w:t>
        </w:r>
        <w:r w:rsidR="00085A94">
          <w:rPr>
            <w:rFonts w:asciiTheme="minorHAnsi" w:eastAsiaTheme="minorEastAsia" w:hAnsiTheme="minorHAnsi" w:cstheme="minorBidi"/>
            <w:kern w:val="2"/>
            <w14:ligatures w14:val="standardContextual"/>
          </w:rPr>
          <w:tab/>
        </w:r>
        <w:r w:rsidR="00085A94" w:rsidRPr="00931FA1">
          <w:rPr>
            <w:rStyle w:val="Hipercze"/>
          </w:rPr>
          <w:t>Analiza SWOT</w:t>
        </w:r>
        <w:r w:rsidR="00085A94">
          <w:rPr>
            <w:webHidden/>
          </w:rPr>
          <w:tab/>
        </w:r>
        <w:r w:rsidR="00085A94">
          <w:rPr>
            <w:webHidden/>
          </w:rPr>
          <w:fldChar w:fldCharType="begin"/>
        </w:r>
        <w:r w:rsidR="00085A94">
          <w:rPr>
            <w:webHidden/>
          </w:rPr>
          <w:instrText xml:space="preserve"> PAGEREF _Toc137798343 \h </w:instrText>
        </w:r>
        <w:r w:rsidR="00085A94">
          <w:rPr>
            <w:webHidden/>
          </w:rPr>
        </w:r>
        <w:r w:rsidR="00085A94">
          <w:rPr>
            <w:webHidden/>
          </w:rPr>
          <w:fldChar w:fldCharType="separate"/>
        </w:r>
        <w:r w:rsidR="00C72F55">
          <w:rPr>
            <w:webHidden/>
          </w:rPr>
          <w:t>31</w:t>
        </w:r>
        <w:r w:rsidR="00085A94">
          <w:rPr>
            <w:webHidden/>
          </w:rPr>
          <w:fldChar w:fldCharType="end"/>
        </w:r>
      </w:hyperlink>
    </w:p>
    <w:p w14:paraId="657F0E80" w14:textId="2209AC77" w:rsidR="00085A94" w:rsidRDefault="00672B65">
      <w:pPr>
        <w:pStyle w:val="Spistreci2"/>
        <w:rPr>
          <w:rFonts w:asciiTheme="minorHAnsi" w:eastAsiaTheme="minorEastAsia" w:hAnsiTheme="minorHAnsi" w:cstheme="minorBidi"/>
          <w:kern w:val="2"/>
          <w:lang w:eastAsia="pl-PL"/>
          <w14:ligatures w14:val="standardContextual"/>
        </w:rPr>
      </w:pPr>
      <w:hyperlink w:anchor="_Toc137798344" w:history="1">
        <w:r w:rsidR="00085A94" w:rsidRPr="00931FA1">
          <w:rPr>
            <w:rStyle w:val="Hipercze"/>
          </w:rPr>
          <w:t>5.4</w:t>
        </w:r>
        <w:r w:rsidR="00085A94">
          <w:rPr>
            <w:rFonts w:asciiTheme="minorHAnsi" w:eastAsiaTheme="minorEastAsia" w:hAnsiTheme="minorHAnsi" w:cstheme="minorBidi"/>
            <w:kern w:val="2"/>
            <w:lang w:eastAsia="pl-PL"/>
            <w14:ligatures w14:val="standardContextual"/>
          </w:rPr>
          <w:tab/>
        </w:r>
        <w:r w:rsidR="00085A94" w:rsidRPr="00931FA1">
          <w:rPr>
            <w:rStyle w:val="Hipercze"/>
          </w:rPr>
          <w:t>Gospodarowanie wodami</w:t>
        </w:r>
        <w:r w:rsidR="00085A94">
          <w:rPr>
            <w:webHidden/>
          </w:rPr>
          <w:tab/>
        </w:r>
        <w:r w:rsidR="00085A94">
          <w:rPr>
            <w:webHidden/>
          </w:rPr>
          <w:fldChar w:fldCharType="begin"/>
        </w:r>
        <w:r w:rsidR="00085A94">
          <w:rPr>
            <w:webHidden/>
          </w:rPr>
          <w:instrText xml:space="preserve"> PAGEREF _Toc137798344 \h </w:instrText>
        </w:r>
        <w:r w:rsidR="00085A94">
          <w:rPr>
            <w:webHidden/>
          </w:rPr>
        </w:r>
        <w:r w:rsidR="00085A94">
          <w:rPr>
            <w:webHidden/>
          </w:rPr>
          <w:fldChar w:fldCharType="separate"/>
        </w:r>
        <w:r w:rsidR="00C72F55">
          <w:rPr>
            <w:webHidden/>
          </w:rPr>
          <w:t>31</w:t>
        </w:r>
        <w:r w:rsidR="00085A94">
          <w:rPr>
            <w:webHidden/>
          </w:rPr>
          <w:fldChar w:fldCharType="end"/>
        </w:r>
      </w:hyperlink>
    </w:p>
    <w:p w14:paraId="565C350B" w14:textId="31FA4349" w:rsidR="00085A94" w:rsidRDefault="00672B65">
      <w:pPr>
        <w:pStyle w:val="Spistreci3"/>
        <w:rPr>
          <w:rFonts w:asciiTheme="minorHAnsi" w:eastAsiaTheme="minorEastAsia" w:hAnsiTheme="minorHAnsi" w:cstheme="minorBidi"/>
          <w:kern w:val="2"/>
          <w14:ligatures w14:val="standardContextual"/>
        </w:rPr>
      </w:pPr>
      <w:hyperlink w:anchor="_Toc137798345" w:history="1">
        <w:r w:rsidR="00085A94" w:rsidRPr="00931FA1">
          <w:rPr>
            <w:rStyle w:val="Hipercze"/>
          </w:rPr>
          <w:t>5.4.1</w:t>
        </w:r>
        <w:r w:rsidR="00085A94">
          <w:rPr>
            <w:rFonts w:asciiTheme="minorHAnsi" w:eastAsiaTheme="minorEastAsia" w:hAnsiTheme="minorHAnsi" w:cstheme="minorBidi"/>
            <w:kern w:val="2"/>
            <w14:ligatures w14:val="standardContextual"/>
          </w:rPr>
          <w:tab/>
        </w:r>
        <w:r w:rsidR="00085A94" w:rsidRPr="00931FA1">
          <w:rPr>
            <w:rStyle w:val="Hipercze"/>
          </w:rPr>
          <w:t>Ocena stanu</w:t>
        </w:r>
        <w:r w:rsidR="00085A94">
          <w:rPr>
            <w:webHidden/>
          </w:rPr>
          <w:tab/>
        </w:r>
        <w:r w:rsidR="00085A94">
          <w:rPr>
            <w:webHidden/>
          </w:rPr>
          <w:fldChar w:fldCharType="begin"/>
        </w:r>
        <w:r w:rsidR="00085A94">
          <w:rPr>
            <w:webHidden/>
          </w:rPr>
          <w:instrText xml:space="preserve"> PAGEREF _Toc137798345 \h </w:instrText>
        </w:r>
        <w:r w:rsidR="00085A94">
          <w:rPr>
            <w:webHidden/>
          </w:rPr>
        </w:r>
        <w:r w:rsidR="00085A94">
          <w:rPr>
            <w:webHidden/>
          </w:rPr>
          <w:fldChar w:fldCharType="separate"/>
        </w:r>
        <w:r w:rsidR="00C72F55">
          <w:rPr>
            <w:webHidden/>
          </w:rPr>
          <w:t>31</w:t>
        </w:r>
        <w:r w:rsidR="00085A94">
          <w:rPr>
            <w:webHidden/>
          </w:rPr>
          <w:fldChar w:fldCharType="end"/>
        </w:r>
      </w:hyperlink>
    </w:p>
    <w:p w14:paraId="2A6BD119" w14:textId="768E70AA" w:rsidR="00085A94" w:rsidRDefault="00672B65">
      <w:pPr>
        <w:pStyle w:val="Spistreci3"/>
        <w:rPr>
          <w:rFonts w:asciiTheme="minorHAnsi" w:eastAsiaTheme="minorEastAsia" w:hAnsiTheme="minorHAnsi" w:cstheme="minorBidi"/>
          <w:kern w:val="2"/>
          <w14:ligatures w14:val="standardContextual"/>
        </w:rPr>
      </w:pPr>
      <w:hyperlink w:anchor="_Toc137798346" w:history="1">
        <w:r w:rsidR="00085A94" w:rsidRPr="00931FA1">
          <w:rPr>
            <w:rStyle w:val="Hipercze"/>
          </w:rPr>
          <w:t>5.4.2</w:t>
        </w:r>
        <w:r w:rsidR="00085A94">
          <w:rPr>
            <w:rFonts w:asciiTheme="minorHAnsi" w:eastAsiaTheme="minorEastAsia" w:hAnsiTheme="minorHAnsi" w:cstheme="minorBidi"/>
            <w:kern w:val="2"/>
            <w14:ligatures w14:val="standardContextual"/>
          </w:rPr>
          <w:tab/>
        </w:r>
        <w:r w:rsidR="00085A94" w:rsidRPr="00931FA1">
          <w:rPr>
            <w:rStyle w:val="Hipercze"/>
          </w:rPr>
          <w:t>Analiza SWOT</w:t>
        </w:r>
        <w:r w:rsidR="00085A94">
          <w:rPr>
            <w:webHidden/>
          </w:rPr>
          <w:tab/>
        </w:r>
        <w:r w:rsidR="00085A94">
          <w:rPr>
            <w:webHidden/>
          </w:rPr>
          <w:fldChar w:fldCharType="begin"/>
        </w:r>
        <w:r w:rsidR="00085A94">
          <w:rPr>
            <w:webHidden/>
          </w:rPr>
          <w:instrText xml:space="preserve"> PAGEREF _Toc137798346 \h </w:instrText>
        </w:r>
        <w:r w:rsidR="00085A94">
          <w:rPr>
            <w:webHidden/>
          </w:rPr>
        </w:r>
        <w:r w:rsidR="00085A94">
          <w:rPr>
            <w:webHidden/>
          </w:rPr>
          <w:fldChar w:fldCharType="separate"/>
        </w:r>
        <w:r w:rsidR="00C72F55">
          <w:rPr>
            <w:webHidden/>
          </w:rPr>
          <w:t>37</w:t>
        </w:r>
        <w:r w:rsidR="00085A94">
          <w:rPr>
            <w:webHidden/>
          </w:rPr>
          <w:fldChar w:fldCharType="end"/>
        </w:r>
      </w:hyperlink>
    </w:p>
    <w:p w14:paraId="0541675B" w14:textId="79323BF1" w:rsidR="00085A94" w:rsidRDefault="00672B65">
      <w:pPr>
        <w:pStyle w:val="Spistreci2"/>
        <w:rPr>
          <w:rFonts w:asciiTheme="minorHAnsi" w:eastAsiaTheme="minorEastAsia" w:hAnsiTheme="minorHAnsi" w:cstheme="minorBidi"/>
          <w:kern w:val="2"/>
          <w:lang w:eastAsia="pl-PL"/>
          <w14:ligatures w14:val="standardContextual"/>
        </w:rPr>
      </w:pPr>
      <w:hyperlink w:anchor="_Toc137798347" w:history="1">
        <w:r w:rsidR="00085A94" w:rsidRPr="00931FA1">
          <w:rPr>
            <w:rStyle w:val="Hipercze"/>
          </w:rPr>
          <w:t>5.5</w:t>
        </w:r>
        <w:r w:rsidR="00085A94">
          <w:rPr>
            <w:rFonts w:asciiTheme="minorHAnsi" w:eastAsiaTheme="minorEastAsia" w:hAnsiTheme="minorHAnsi" w:cstheme="minorBidi"/>
            <w:kern w:val="2"/>
            <w:lang w:eastAsia="pl-PL"/>
            <w14:ligatures w14:val="standardContextual"/>
          </w:rPr>
          <w:tab/>
        </w:r>
        <w:r w:rsidR="00085A94" w:rsidRPr="00931FA1">
          <w:rPr>
            <w:rStyle w:val="Hipercze"/>
          </w:rPr>
          <w:t>Gospodarka wodno-ściekowa</w:t>
        </w:r>
        <w:r w:rsidR="00085A94">
          <w:rPr>
            <w:webHidden/>
          </w:rPr>
          <w:tab/>
        </w:r>
        <w:r w:rsidR="00085A94">
          <w:rPr>
            <w:webHidden/>
          </w:rPr>
          <w:fldChar w:fldCharType="begin"/>
        </w:r>
        <w:r w:rsidR="00085A94">
          <w:rPr>
            <w:webHidden/>
          </w:rPr>
          <w:instrText xml:space="preserve"> PAGEREF _Toc137798347 \h </w:instrText>
        </w:r>
        <w:r w:rsidR="00085A94">
          <w:rPr>
            <w:webHidden/>
          </w:rPr>
        </w:r>
        <w:r w:rsidR="00085A94">
          <w:rPr>
            <w:webHidden/>
          </w:rPr>
          <w:fldChar w:fldCharType="separate"/>
        </w:r>
        <w:r w:rsidR="00C72F55">
          <w:rPr>
            <w:webHidden/>
          </w:rPr>
          <w:t>37</w:t>
        </w:r>
        <w:r w:rsidR="00085A94">
          <w:rPr>
            <w:webHidden/>
          </w:rPr>
          <w:fldChar w:fldCharType="end"/>
        </w:r>
      </w:hyperlink>
    </w:p>
    <w:p w14:paraId="3926B52C" w14:textId="0AC728FF" w:rsidR="00085A94" w:rsidRDefault="00672B65">
      <w:pPr>
        <w:pStyle w:val="Spistreci3"/>
        <w:rPr>
          <w:rFonts w:asciiTheme="minorHAnsi" w:eastAsiaTheme="minorEastAsia" w:hAnsiTheme="minorHAnsi" w:cstheme="minorBidi"/>
          <w:kern w:val="2"/>
          <w14:ligatures w14:val="standardContextual"/>
        </w:rPr>
      </w:pPr>
      <w:hyperlink w:anchor="_Toc137798348" w:history="1">
        <w:r w:rsidR="00085A94" w:rsidRPr="00931FA1">
          <w:rPr>
            <w:rStyle w:val="Hipercze"/>
          </w:rPr>
          <w:t>5.5.1</w:t>
        </w:r>
        <w:r w:rsidR="00085A94">
          <w:rPr>
            <w:rFonts w:asciiTheme="minorHAnsi" w:eastAsiaTheme="minorEastAsia" w:hAnsiTheme="minorHAnsi" w:cstheme="minorBidi"/>
            <w:kern w:val="2"/>
            <w14:ligatures w14:val="standardContextual"/>
          </w:rPr>
          <w:tab/>
        </w:r>
        <w:r w:rsidR="00085A94" w:rsidRPr="00931FA1">
          <w:rPr>
            <w:rStyle w:val="Hipercze"/>
          </w:rPr>
          <w:t>Ocena stanu</w:t>
        </w:r>
        <w:r w:rsidR="00085A94">
          <w:rPr>
            <w:webHidden/>
          </w:rPr>
          <w:tab/>
        </w:r>
        <w:r w:rsidR="00085A94">
          <w:rPr>
            <w:webHidden/>
          </w:rPr>
          <w:fldChar w:fldCharType="begin"/>
        </w:r>
        <w:r w:rsidR="00085A94">
          <w:rPr>
            <w:webHidden/>
          </w:rPr>
          <w:instrText xml:space="preserve"> PAGEREF _Toc137798348 \h </w:instrText>
        </w:r>
        <w:r w:rsidR="00085A94">
          <w:rPr>
            <w:webHidden/>
          </w:rPr>
        </w:r>
        <w:r w:rsidR="00085A94">
          <w:rPr>
            <w:webHidden/>
          </w:rPr>
          <w:fldChar w:fldCharType="separate"/>
        </w:r>
        <w:r w:rsidR="00C72F55">
          <w:rPr>
            <w:webHidden/>
          </w:rPr>
          <w:t>37</w:t>
        </w:r>
        <w:r w:rsidR="00085A94">
          <w:rPr>
            <w:webHidden/>
          </w:rPr>
          <w:fldChar w:fldCharType="end"/>
        </w:r>
      </w:hyperlink>
    </w:p>
    <w:p w14:paraId="1D012BC8" w14:textId="63CDA1B6" w:rsidR="00085A94" w:rsidRDefault="00672B65">
      <w:pPr>
        <w:pStyle w:val="Spistreci3"/>
        <w:rPr>
          <w:rFonts w:asciiTheme="minorHAnsi" w:eastAsiaTheme="minorEastAsia" w:hAnsiTheme="minorHAnsi" w:cstheme="minorBidi"/>
          <w:kern w:val="2"/>
          <w14:ligatures w14:val="standardContextual"/>
        </w:rPr>
      </w:pPr>
      <w:hyperlink w:anchor="_Toc137798349" w:history="1">
        <w:r w:rsidR="00085A94" w:rsidRPr="00931FA1">
          <w:rPr>
            <w:rStyle w:val="Hipercze"/>
          </w:rPr>
          <w:t>5.5.2</w:t>
        </w:r>
        <w:r w:rsidR="00085A94">
          <w:rPr>
            <w:rFonts w:asciiTheme="minorHAnsi" w:eastAsiaTheme="minorEastAsia" w:hAnsiTheme="minorHAnsi" w:cstheme="minorBidi"/>
            <w:kern w:val="2"/>
            <w14:ligatures w14:val="standardContextual"/>
          </w:rPr>
          <w:tab/>
        </w:r>
        <w:r w:rsidR="00085A94" w:rsidRPr="00931FA1">
          <w:rPr>
            <w:rStyle w:val="Hipercze"/>
          </w:rPr>
          <w:t>Analiza SWOT</w:t>
        </w:r>
        <w:r w:rsidR="00085A94">
          <w:rPr>
            <w:webHidden/>
          </w:rPr>
          <w:tab/>
        </w:r>
        <w:r w:rsidR="00085A94">
          <w:rPr>
            <w:webHidden/>
          </w:rPr>
          <w:fldChar w:fldCharType="begin"/>
        </w:r>
        <w:r w:rsidR="00085A94">
          <w:rPr>
            <w:webHidden/>
          </w:rPr>
          <w:instrText xml:space="preserve"> PAGEREF _Toc137798349 \h </w:instrText>
        </w:r>
        <w:r w:rsidR="00085A94">
          <w:rPr>
            <w:webHidden/>
          </w:rPr>
        </w:r>
        <w:r w:rsidR="00085A94">
          <w:rPr>
            <w:webHidden/>
          </w:rPr>
          <w:fldChar w:fldCharType="separate"/>
        </w:r>
        <w:r w:rsidR="00C72F55">
          <w:rPr>
            <w:webHidden/>
          </w:rPr>
          <w:t>39</w:t>
        </w:r>
        <w:r w:rsidR="00085A94">
          <w:rPr>
            <w:webHidden/>
          </w:rPr>
          <w:fldChar w:fldCharType="end"/>
        </w:r>
      </w:hyperlink>
    </w:p>
    <w:p w14:paraId="50F9667B" w14:textId="3C49EB2A" w:rsidR="00085A94" w:rsidRDefault="00672B65">
      <w:pPr>
        <w:pStyle w:val="Spistreci2"/>
        <w:rPr>
          <w:rFonts w:asciiTheme="minorHAnsi" w:eastAsiaTheme="minorEastAsia" w:hAnsiTheme="minorHAnsi" w:cstheme="minorBidi"/>
          <w:kern w:val="2"/>
          <w:lang w:eastAsia="pl-PL"/>
          <w14:ligatures w14:val="standardContextual"/>
        </w:rPr>
      </w:pPr>
      <w:hyperlink w:anchor="_Toc137798350" w:history="1">
        <w:r w:rsidR="00085A94" w:rsidRPr="00931FA1">
          <w:rPr>
            <w:rStyle w:val="Hipercze"/>
          </w:rPr>
          <w:t>5.6</w:t>
        </w:r>
        <w:r w:rsidR="00085A94">
          <w:rPr>
            <w:rFonts w:asciiTheme="minorHAnsi" w:eastAsiaTheme="minorEastAsia" w:hAnsiTheme="minorHAnsi" w:cstheme="minorBidi"/>
            <w:kern w:val="2"/>
            <w:lang w:eastAsia="pl-PL"/>
            <w14:ligatures w14:val="standardContextual"/>
          </w:rPr>
          <w:tab/>
        </w:r>
        <w:r w:rsidR="00085A94" w:rsidRPr="00931FA1">
          <w:rPr>
            <w:rStyle w:val="Hipercze"/>
          </w:rPr>
          <w:t>Zasoby geologiczne</w:t>
        </w:r>
        <w:r w:rsidR="00085A94">
          <w:rPr>
            <w:webHidden/>
          </w:rPr>
          <w:tab/>
        </w:r>
        <w:r w:rsidR="00085A94">
          <w:rPr>
            <w:webHidden/>
          </w:rPr>
          <w:fldChar w:fldCharType="begin"/>
        </w:r>
        <w:r w:rsidR="00085A94">
          <w:rPr>
            <w:webHidden/>
          </w:rPr>
          <w:instrText xml:space="preserve"> PAGEREF _Toc137798350 \h </w:instrText>
        </w:r>
        <w:r w:rsidR="00085A94">
          <w:rPr>
            <w:webHidden/>
          </w:rPr>
        </w:r>
        <w:r w:rsidR="00085A94">
          <w:rPr>
            <w:webHidden/>
          </w:rPr>
          <w:fldChar w:fldCharType="separate"/>
        </w:r>
        <w:r w:rsidR="00C72F55">
          <w:rPr>
            <w:webHidden/>
          </w:rPr>
          <w:t>39</w:t>
        </w:r>
        <w:r w:rsidR="00085A94">
          <w:rPr>
            <w:webHidden/>
          </w:rPr>
          <w:fldChar w:fldCharType="end"/>
        </w:r>
      </w:hyperlink>
    </w:p>
    <w:p w14:paraId="0ADD59D3" w14:textId="0334457A" w:rsidR="00085A94" w:rsidRDefault="00672B65">
      <w:pPr>
        <w:pStyle w:val="Spistreci3"/>
        <w:rPr>
          <w:rFonts w:asciiTheme="minorHAnsi" w:eastAsiaTheme="minorEastAsia" w:hAnsiTheme="minorHAnsi" w:cstheme="minorBidi"/>
          <w:kern w:val="2"/>
          <w14:ligatures w14:val="standardContextual"/>
        </w:rPr>
      </w:pPr>
      <w:hyperlink w:anchor="_Toc137798351" w:history="1">
        <w:r w:rsidR="00085A94" w:rsidRPr="00931FA1">
          <w:rPr>
            <w:rStyle w:val="Hipercze"/>
          </w:rPr>
          <w:t>5.6.1</w:t>
        </w:r>
        <w:r w:rsidR="00085A94">
          <w:rPr>
            <w:rFonts w:asciiTheme="minorHAnsi" w:eastAsiaTheme="minorEastAsia" w:hAnsiTheme="minorHAnsi" w:cstheme="minorBidi"/>
            <w:kern w:val="2"/>
            <w14:ligatures w14:val="standardContextual"/>
          </w:rPr>
          <w:tab/>
        </w:r>
        <w:r w:rsidR="00085A94" w:rsidRPr="00931FA1">
          <w:rPr>
            <w:rStyle w:val="Hipercze"/>
          </w:rPr>
          <w:t>Ocena stanu</w:t>
        </w:r>
        <w:r w:rsidR="00085A94">
          <w:rPr>
            <w:webHidden/>
          </w:rPr>
          <w:tab/>
        </w:r>
        <w:r w:rsidR="00085A94">
          <w:rPr>
            <w:webHidden/>
          </w:rPr>
          <w:fldChar w:fldCharType="begin"/>
        </w:r>
        <w:r w:rsidR="00085A94">
          <w:rPr>
            <w:webHidden/>
          </w:rPr>
          <w:instrText xml:space="preserve"> PAGEREF _Toc137798351 \h </w:instrText>
        </w:r>
        <w:r w:rsidR="00085A94">
          <w:rPr>
            <w:webHidden/>
          </w:rPr>
        </w:r>
        <w:r w:rsidR="00085A94">
          <w:rPr>
            <w:webHidden/>
          </w:rPr>
          <w:fldChar w:fldCharType="separate"/>
        </w:r>
        <w:r w:rsidR="00C72F55">
          <w:rPr>
            <w:webHidden/>
          </w:rPr>
          <w:t>39</w:t>
        </w:r>
        <w:r w:rsidR="00085A94">
          <w:rPr>
            <w:webHidden/>
          </w:rPr>
          <w:fldChar w:fldCharType="end"/>
        </w:r>
      </w:hyperlink>
    </w:p>
    <w:p w14:paraId="68CB9EA9" w14:textId="25A0F4AA" w:rsidR="00085A94" w:rsidRDefault="00672B65">
      <w:pPr>
        <w:pStyle w:val="Spistreci3"/>
        <w:rPr>
          <w:rFonts w:asciiTheme="minorHAnsi" w:eastAsiaTheme="minorEastAsia" w:hAnsiTheme="minorHAnsi" w:cstheme="minorBidi"/>
          <w:kern w:val="2"/>
          <w14:ligatures w14:val="standardContextual"/>
        </w:rPr>
      </w:pPr>
      <w:hyperlink w:anchor="_Toc137798352" w:history="1">
        <w:r w:rsidR="00085A94" w:rsidRPr="00931FA1">
          <w:rPr>
            <w:rStyle w:val="Hipercze"/>
          </w:rPr>
          <w:t>5.6.2</w:t>
        </w:r>
        <w:r w:rsidR="00085A94">
          <w:rPr>
            <w:rFonts w:asciiTheme="minorHAnsi" w:eastAsiaTheme="minorEastAsia" w:hAnsiTheme="minorHAnsi" w:cstheme="minorBidi"/>
            <w:kern w:val="2"/>
            <w14:ligatures w14:val="standardContextual"/>
          </w:rPr>
          <w:tab/>
        </w:r>
        <w:r w:rsidR="00085A94" w:rsidRPr="00931FA1">
          <w:rPr>
            <w:rStyle w:val="Hipercze"/>
          </w:rPr>
          <w:t>Analiza SWOT</w:t>
        </w:r>
        <w:r w:rsidR="00085A94">
          <w:rPr>
            <w:webHidden/>
          </w:rPr>
          <w:tab/>
        </w:r>
        <w:r w:rsidR="00085A94">
          <w:rPr>
            <w:webHidden/>
          </w:rPr>
          <w:fldChar w:fldCharType="begin"/>
        </w:r>
        <w:r w:rsidR="00085A94">
          <w:rPr>
            <w:webHidden/>
          </w:rPr>
          <w:instrText xml:space="preserve"> PAGEREF _Toc137798352 \h </w:instrText>
        </w:r>
        <w:r w:rsidR="00085A94">
          <w:rPr>
            <w:webHidden/>
          </w:rPr>
        </w:r>
        <w:r w:rsidR="00085A94">
          <w:rPr>
            <w:webHidden/>
          </w:rPr>
          <w:fldChar w:fldCharType="separate"/>
        </w:r>
        <w:r w:rsidR="00C72F55">
          <w:rPr>
            <w:webHidden/>
          </w:rPr>
          <w:t>41</w:t>
        </w:r>
        <w:r w:rsidR="00085A94">
          <w:rPr>
            <w:webHidden/>
          </w:rPr>
          <w:fldChar w:fldCharType="end"/>
        </w:r>
      </w:hyperlink>
    </w:p>
    <w:p w14:paraId="66929D46" w14:textId="1027E959" w:rsidR="00085A94" w:rsidRDefault="00672B65">
      <w:pPr>
        <w:pStyle w:val="Spistreci2"/>
        <w:rPr>
          <w:rFonts w:asciiTheme="minorHAnsi" w:eastAsiaTheme="minorEastAsia" w:hAnsiTheme="minorHAnsi" w:cstheme="minorBidi"/>
          <w:kern w:val="2"/>
          <w:lang w:eastAsia="pl-PL"/>
          <w14:ligatures w14:val="standardContextual"/>
        </w:rPr>
      </w:pPr>
      <w:hyperlink w:anchor="_Toc137798353" w:history="1">
        <w:r w:rsidR="00085A94" w:rsidRPr="00931FA1">
          <w:rPr>
            <w:rStyle w:val="Hipercze"/>
          </w:rPr>
          <w:t>5.7</w:t>
        </w:r>
        <w:r w:rsidR="00085A94">
          <w:rPr>
            <w:rFonts w:asciiTheme="minorHAnsi" w:eastAsiaTheme="minorEastAsia" w:hAnsiTheme="minorHAnsi" w:cstheme="minorBidi"/>
            <w:kern w:val="2"/>
            <w:lang w:eastAsia="pl-PL"/>
            <w14:ligatures w14:val="standardContextual"/>
          </w:rPr>
          <w:tab/>
        </w:r>
        <w:r w:rsidR="00085A94" w:rsidRPr="00931FA1">
          <w:rPr>
            <w:rStyle w:val="Hipercze"/>
          </w:rPr>
          <w:t>Gleby</w:t>
        </w:r>
        <w:r w:rsidR="00085A94">
          <w:rPr>
            <w:webHidden/>
          </w:rPr>
          <w:tab/>
        </w:r>
        <w:r w:rsidR="00085A94">
          <w:rPr>
            <w:webHidden/>
          </w:rPr>
          <w:fldChar w:fldCharType="begin"/>
        </w:r>
        <w:r w:rsidR="00085A94">
          <w:rPr>
            <w:webHidden/>
          </w:rPr>
          <w:instrText xml:space="preserve"> PAGEREF _Toc137798353 \h </w:instrText>
        </w:r>
        <w:r w:rsidR="00085A94">
          <w:rPr>
            <w:webHidden/>
          </w:rPr>
        </w:r>
        <w:r w:rsidR="00085A94">
          <w:rPr>
            <w:webHidden/>
          </w:rPr>
          <w:fldChar w:fldCharType="separate"/>
        </w:r>
        <w:r w:rsidR="00C72F55">
          <w:rPr>
            <w:webHidden/>
          </w:rPr>
          <w:t>41</w:t>
        </w:r>
        <w:r w:rsidR="00085A94">
          <w:rPr>
            <w:webHidden/>
          </w:rPr>
          <w:fldChar w:fldCharType="end"/>
        </w:r>
      </w:hyperlink>
    </w:p>
    <w:p w14:paraId="21A86524" w14:textId="50058947" w:rsidR="00085A94" w:rsidRDefault="00672B65">
      <w:pPr>
        <w:pStyle w:val="Spistreci3"/>
        <w:rPr>
          <w:rFonts w:asciiTheme="minorHAnsi" w:eastAsiaTheme="minorEastAsia" w:hAnsiTheme="minorHAnsi" w:cstheme="minorBidi"/>
          <w:kern w:val="2"/>
          <w14:ligatures w14:val="standardContextual"/>
        </w:rPr>
      </w:pPr>
      <w:hyperlink w:anchor="_Toc137798354" w:history="1">
        <w:r w:rsidR="00085A94" w:rsidRPr="00931FA1">
          <w:rPr>
            <w:rStyle w:val="Hipercze"/>
          </w:rPr>
          <w:t>5.7.1</w:t>
        </w:r>
        <w:r w:rsidR="00085A94">
          <w:rPr>
            <w:rFonts w:asciiTheme="minorHAnsi" w:eastAsiaTheme="minorEastAsia" w:hAnsiTheme="minorHAnsi" w:cstheme="minorBidi"/>
            <w:kern w:val="2"/>
            <w14:ligatures w14:val="standardContextual"/>
          </w:rPr>
          <w:tab/>
        </w:r>
        <w:r w:rsidR="00085A94" w:rsidRPr="00931FA1">
          <w:rPr>
            <w:rStyle w:val="Hipercze"/>
          </w:rPr>
          <w:t>Ocena stanu</w:t>
        </w:r>
        <w:r w:rsidR="00085A94">
          <w:rPr>
            <w:webHidden/>
          </w:rPr>
          <w:tab/>
        </w:r>
        <w:r w:rsidR="00085A94">
          <w:rPr>
            <w:webHidden/>
          </w:rPr>
          <w:fldChar w:fldCharType="begin"/>
        </w:r>
        <w:r w:rsidR="00085A94">
          <w:rPr>
            <w:webHidden/>
          </w:rPr>
          <w:instrText xml:space="preserve"> PAGEREF _Toc137798354 \h </w:instrText>
        </w:r>
        <w:r w:rsidR="00085A94">
          <w:rPr>
            <w:webHidden/>
          </w:rPr>
        </w:r>
        <w:r w:rsidR="00085A94">
          <w:rPr>
            <w:webHidden/>
          </w:rPr>
          <w:fldChar w:fldCharType="separate"/>
        </w:r>
        <w:r w:rsidR="00C72F55">
          <w:rPr>
            <w:webHidden/>
          </w:rPr>
          <w:t>41</w:t>
        </w:r>
        <w:r w:rsidR="00085A94">
          <w:rPr>
            <w:webHidden/>
          </w:rPr>
          <w:fldChar w:fldCharType="end"/>
        </w:r>
      </w:hyperlink>
    </w:p>
    <w:p w14:paraId="543CE055" w14:textId="11F2646E" w:rsidR="00085A94" w:rsidRDefault="00672B65">
      <w:pPr>
        <w:pStyle w:val="Spistreci3"/>
        <w:rPr>
          <w:rFonts w:asciiTheme="minorHAnsi" w:eastAsiaTheme="minorEastAsia" w:hAnsiTheme="minorHAnsi" w:cstheme="minorBidi"/>
          <w:kern w:val="2"/>
          <w14:ligatures w14:val="standardContextual"/>
        </w:rPr>
      </w:pPr>
      <w:hyperlink w:anchor="_Toc137798355" w:history="1">
        <w:r w:rsidR="00085A94" w:rsidRPr="00931FA1">
          <w:rPr>
            <w:rStyle w:val="Hipercze"/>
          </w:rPr>
          <w:t>5.7.2</w:t>
        </w:r>
        <w:r w:rsidR="00085A94">
          <w:rPr>
            <w:rFonts w:asciiTheme="minorHAnsi" w:eastAsiaTheme="minorEastAsia" w:hAnsiTheme="minorHAnsi" w:cstheme="minorBidi"/>
            <w:kern w:val="2"/>
            <w14:ligatures w14:val="standardContextual"/>
          </w:rPr>
          <w:tab/>
        </w:r>
        <w:r w:rsidR="00085A94" w:rsidRPr="00931FA1">
          <w:rPr>
            <w:rStyle w:val="Hipercze"/>
          </w:rPr>
          <w:t>Analiza SWOT</w:t>
        </w:r>
        <w:r w:rsidR="00085A94">
          <w:rPr>
            <w:webHidden/>
          </w:rPr>
          <w:tab/>
        </w:r>
        <w:r w:rsidR="00085A94">
          <w:rPr>
            <w:webHidden/>
          </w:rPr>
          <w:fldChar w:fldCharType="begin"/>
        </w:r>
        <w:r w:rsidR="00085A94">
          <w:rPr>
            <w:webHidden/>
          </w:rPr>
          <w:instrText xml:space="preserve"> PAGEREF _Toc137798355 \h </w:instrText>
        </w:r>
        <w:r w:rsidR="00085A94">
          <w:rPr>
            <w:webHidden/>
          </w:rPr>
        </w:r>
        <w:r w:rsidR="00085A94">
          <w:rPr>
            <w:webHidden/>
          </w:rPr>
          <w:fldChar w:fldCharType="separate"/>
        </w:r>
        <w:r w:rsidR="00C72F55">
          <w:rPr>
            <w:webHidden/>
          </w:rPr>
          <w:t>42</w:t>
        </w:r>
        <w:r w:rsidR="00085A94">
          <w:rPr>
            <w:webHidden/>
          </w:rPr>
          <w:fldChar w:fldCharType="end"/>
        </w:r>
      </w:hyperlink>
    </w:p>
    <w:p w14:paraId="3E76F6F1" w14:textId="72741EBC" w:rsidR="00085A94" w:rsidRDefault="00672B65">
      <w:pPr>
        <w:pStyle w:val="Spistreci2"/>
        <w:rPr>
          <w:rFonts w:asciiTheme="minorHAnsi" w:eastAsiaTheme="minorEastAsia" w:hAnsiTheme="minorHAnsi" w:cstheme="minorBidi"/>
          <w:kern w:val="2"/>
          <w:lang w:eastAsia="pl-PL"/>
          <w14:ligatures w14:val="standardContextual"/>
        </w:rPr>
      </w:pPr>
      <w:hyperlink w:anchor="_Toc137798356" w:history="1">
        <w:r w:rsidR="00085A94" w:rsidRPr="00931FA1">
          <w:rPr>
            <w:rStyle w:val="Hipercze"/>
          </w:rPr>
          <w:t>5.8</w:t>
        </w:r>
        <w:r w:rsidR="00085A94">
          <w:rPr>
            <w:rFonts w:asciiTheme="minorHAnsi" w:eastAsiaTheme="minorEastAsia" w:hAnsiTheme="minorHAnsi" w:cstheme="minorBidi"/>
            <w:kern w:val="2"/>
            <w:lang w:eastAsia="pl-PL"/>
            <w14:ligatures w14:val="standardContextual"/>
          </w:rPr>
          <w:tab/>
        </w:r>
        <w:r w:rsidR="00085A94" w:rsidRPr="00931FA1">
          <w:rPr>
            <w:rStyle w:val="Hipercze"/>
          </w:rPr>
          <w:t>Gospodarka odpadami i zapobieganie powstawaniu odpadów</w:t>
        </w:r>
        <w:r w:rsidR="00085A94">
          <w:rPr>
            <w:webHidden/>
          </w:rPr>
          <w:tab/>
        </w:r>
        <w:r w:rsidR="00085A94">
          <w:rPr>
            <w:webHidden/>
          </w:rPr>
          <w:fldChar w:fldCharType="begin"/>
        </w:r>
        <w:r w:rsidR="00085A94">
          <w:rPr>
            <w:webHidden/>
          </w:rPr>
          <w:instrText xml:space="preserve"> PAGEREF _Toc137798356 \h </w:instrText>
        </w:r>
        <w:r w:rsidR="00085A94">
          <w:rPr>
            <w:webHidden/>
          </w:rPr>
        </w:r>
        <w:r w:rsidR="00085A94">
          <w:rPr>
            <w:webHidden/>
          </w:rPr>
          <w:fldChar w:fldCharType="separate"/>
        </w:r>
        <w:r w:rsidR="00C72F55">
          <w:rPr>
            <w:webHidden/>
          </w:rPr>
          <w:t>42</w:t>
        </w:r>
        <w:r w:rsidR="00085A94">
          <w:rPr>
            <w:webHidden/>
          </w:rPr>
          <w:fldChar w:fldCharType="end"/>
        </w:r>
      </w:hyperlink>
    </w:p>
    <w:p w14:paraId="74EC6220" w14:textId="0C2B6A10" w:rsidR="00085A94" w:rsidRDefault="00672B65">
      <w:pPr>
        <w:pStyle w:val="Spistreci3"/>
        <w:rPr>
          <w:rFonts w:asciiTheme="minorHAnsi" w:eastAsiaTheme="minorEastAsia" w:hAnsiTheme="minorHAnsi" w:cstheme="minorBidi"/>
          <w:kern w:val="2"/>
          <w14:ligatures w14:val="standardContextual"/>
        </w:rPr>
      </w:pPr>
      <w:hyperlink w:anchor="_Toc137798357" w:history="1">
        <w:r w:rsidR="00085A94" w:rsidRPr="00931FA1">
          <w:rPr>
            <w:rStyle w:val="Hipercze"/>
          </w:rPr>
          <w:t>5.8.1</w:t>
        </w:r>
        <w:r w:rsidR="00085A94">
          <w:rPr>
            <w:rFonts w:asciiTheme="minorHAnsi" w:eastAsiaTheme="minorEastAsia" w:hAnsiTheme="minorHAnsi" w:cstheme="minorBidi"/>
            <w:kern w:val="2"/>
            <w14:ligatures w14:val="standardContextual"/>
          </w:rPr>
          <w:tab/>
        </w:r>
        <w:r w:rsidR="00085A94" w:rsidRPr="00931FA1">
          <w:rPr>
            <w:rStyle w:val="Hipercze"/>
          </w:rPr>
          <w:t>Ocena stanu</w:t>
        </w:r>
        <w:r w:rsidR="00085A94">
          <w:rPr>
            <w:webHidden/>
          </w:rPr>
          <w:tab/>
        </w:r>
        <w:r w:rsidR="00085A94">
          <w:rPr>
            <w:webHidden/>
          </w:rPr>
          <w:fldChar w:fldCharType="begin"/>
        </w:r>
        <w:r w:rsidR="00085A94">
          <w:rPr>
            <w:webHidden/>
          </w:rPr>
          <w:instrText xml:space="preserve"> PAGEREF _Toc137798357 \h </w:instrText>
        </w:r>
        <w:r w:rsidR="00085A94">
          <w:rPr>
            <w:webHidden/>
          </w:rPr>
        </w:r>
        <w:r w:rsidR="00085A94">
          <w:rPr>
            <w:webHidden/>
          </w:rPr>
          <w:fldChar w:fldCharType="separate"/>
        </w:r>
        <w:r w:rsidR="00C72F55">
          <w:rPr>
            <w:webHidden/>
          </w:rPr>
          <w:t>42</w:t>
        </w:r>
        <w:r w:rsidR="00085A94">
          <w:rPr>
            <w:webHidden/>
          </w:rPr>
          <w:fldChar w:fldCharType="end"/>
        </w:r>
      </w:hyperlink>
    </w:p>
    <w:p w14:paraId="2B7D5904" w14:textId="6211CFFB" w:rsidR="00085A94" w:rsidRDefault="00672B65">
      <w:pPr>
        <w:pStyle w:val="Spistreci3"/>
        <w:rPr>
          <w:rFonts w:asciiTheme="minorHAnsi" w:eastAsiaTheme="minorEastAsia" w:hAnsiTheme="minorHAnsi" w:cstheme="minorBidi"/>
          <w:kern w:val="2"/>
          <w14:ligatures w14:val="standardContextual"/>
        </w:rPr>
      </w:pPr>
      <w:hyperlink w:anchor="_Toc137798358" w:history="1">
        <w:r w:rsidR="00085A94" w:rsidRPr="00931FA1">
          <w:rPr>
            <w:rStyle w:val="Hipercze"/>
          </w:rPr>
          <w:t>5.8.2</w:t>
        </w:r>
        <w:r w:rsidR="00085A94">
          <w:rPr>
            <w:rFonts w:asciiTheme="minorHAnsi" w:eastAsiaTheme="minorEastAsia" w:hAnsiTheme="minorHAnsi" w:cstheme="minorBidi"/>
            <w:kern w:val="2"/>
            <w14:ligatures w14:val="standardContextual"/>
          </w:rPr>
          <w:tab/>
        </w:r>
        <w:r w:rsidR="00085A94" w:rsidRPr="00931FA1">
          <w:rPr>
            <w:rStyle w:val="Hipercze"/>
          </w:rPr>
          <w:t>Analiza SWOT</w:t>
        </w:r>
        <w:r w:rsidR="00085A94">
          <w:rPr>
            <w:webHidden/>
          </w:rPr>
          <w:tab/>
        </w:r>
        <w:r w:rsidR="00085A94">
          <w:rPr>
            <w:webHidden/>
          </w:rPr>
          <w:fldChar w:fldCharType="begin"/>
        </w:r>
        <w:r w:rsidR="00085A94">
          <w:rPr>
            <w:webHidden/>
          </w:rPr>
          <w:instrText xml:space="preserve"> PAGEREF _Toc137798358 \h </w:instrText>
        </w:r>
        <w:r w:rsidR="00085A94">
          <w:rPr>
            <w:webHidden/>
          </w:rPr>
        </w:r>
        <w:r w:rsidR="00085A94">
          <w:rPr>
            <w:webHidden/>
          </w:rPr>
          <w:fldChar w:fldCharType="separate"/>
        </w:r>
        <w:r w:rsidR="00C72F55">
          <w:rPr>
            <w:webHidden/>
          </w:rPr>
          <w:t>46</w:t>
        </w:r>
        <w:r w:rsidR="00085A94">
          <w:rPr>
            <w:webHidden/>
          </w:rPr>
          <w:fldChar w:fldCharType="end"/>
        </w:r>
      </w:hyperlink>
    </w:p>
    <w:p w14:paraId="02CCBDCE" w14:textId="1187F218" w:rsidR="00085A94" w:rsidRDefault="00672B65">
      <w:pPr>
        <w:pStyle w:val="Spistreci2"/>
        <w:rPr>
          <w:rFonts w:asciiTheme="minorHAnsi" w:eastAsiaTheme="minorEastAsia" w:hAnsiTheme="minorHAnsi" w:cstheme="minorBidi"/>
          <w:kern w:val="2"/>
          <w:lang w:eastAsia="pl-PL"/>
          <w14:ligatures w14:val="standardContextual"/>
        </w:rPr>
      </w:pPr>
      <w:hyperlink w:anchor="_Toc137798359" w:history="1">
        <w:r w:rsidR="00085A94" w:rsidRPr="00931FA1">
          <w:rPr>
            <w:rStyle w:val="Hipercze"/>
          </w:rPr>
          <w:t>5.9</w:t>
        </w:r>
        <w:r w:rsidR="00085A94">
          <w:rPr>
            <w:rFonts w:asciiTheme="minorHAnsi" w:eastAsiaTheme="minorEastAsia" w:hAnsiTheme="minorHAnsi" w:cstheme="minorBidi"/>
            <w:kern w:val="2"/>
            <w:lang w:eastAsia="pl-PL"/>
            <w14:ligatures w14:val="standardContextual"/>
          </w:rPr>
          <w:tab/>
        </w:r>
        <w:r w:rsidR="00085A94" w:rsidRPr="00931FA1">
          <w:rPr>
            <w:rStyle w:val="Hipercze"/>
          </w:rPr>
          <w:t>Zasoby przyrodnicze</w:t>
        </w:r>
        <w:r w:rsidR="00085A94">
          <w:rPr>
            <w:webHidden/>
          </w:rPr>
          <w:tab/>
        </w:r>
        <w:r w:rsidR="00085A94">
          <w:rPr>
            <w:webHidden/>
          </w:rPr>
          <w:fldChar w:fldCharType="begin"/>
        </w:r>
        <w:r w:rsidR="00085A94">
          <w:rPr>
            <w:webHidden/>
          </w:rPr>
          <w:instrText xml:space="preserve"> PAGEREF _Toc137798359 \h </w:instrText>
        </w:r>
        <w:r w:rsidR="00085A94">
          <w:rPr>
            <w:webHidden/>
          </w:rPr>
        </w:r>
        <w:r w:rsidR="00085A94">
          <w:rPr>
            <w:webHidden/>
          </w:rPr>
          <w:fldChar w:fldCharType="separate"/>
        </w:r>
        <w:r w:rsidR="00C72F55">
          <w:rPr>
            <w:webHidden/>
          </w:rPr>
          <w:t>46</w:t>
        </w:r>
        <w:r w:rsidR="00085A94">
          <w:rPr>
            <w:webHidden/>
          </w:rPr>
          <w:fldChar w:fldCharType="end"/>
        </w:r>
      </w:hyperlink>
    </w:p>
    <w:p w14:paraId="039A4907" w14:textId="0DCE09E3" w:rsidR="00085A94" w:rsidRDefault="00672B65">
      <w:pPr>
        <w:pStyle w:val="Spistreci3"/>
        <w:rPr>
          <w:rFonts w:asciiTheme="minorHAnsi" w:eastAsiaTheme="minorEastAsia" w:hAnsiTheme="minorHAnsi" w:cstheme="minorBidi"/>
          <w:kern w:val="2"/>
          <w14:ligatures w14:val="standardContextual"/>
        </w:rPr>
      </w:pPr>
      <w:hyperlink w:anchor="_Toc137798360" w:history="1">
        <w:r w:rsidR="00085A94" w:rsidRPr="00931FA1">
          <w:rPr>
            <w:rStyle w:val="Hipercze"/>
          </w:rPr>
          <w:t>5.9.1</w:t>
        </w:r>
        <w:r w:rsidR="00085A94">
          <w:rPr>
            <w:rFonts w:asciiTheme="minorHAnsi" w:eastAsiaTheme="minorEastAsia" w:hAnsiTheme="minorHAnsi" w:cstheme="minorBidi"/>
            <w:kern w:val="2"/>
            <w14:ligatures w14:val="standardContextual"/>
          </w:rPr>
          <w:tab/>
        </w:r>
        <w:r w:rsidR="00085A94" w:rsidRPr="00931FA1">
          <w:rPr>
            <w:rStyle w:val="Hipercze"/>
          </w:rPr>
          <w:t>Ocena stanu</w:t>
        </w:r>
        <w:r w:rsidR="00085A94">
          <w:rPr>
            <w:webHidden/>
          </w:rPr>
          <w:tab/>
        </w:r>
        <w:r w:rsidR="00085A94">
          <w:rPr>
            <w:webHidden/>
          </w:rPr>
          <w:fldChar w:fldCharType="begin"/>
        </w:r>
        <w:r w:rsidR="00085A94">
          <w:rPr>
            <w:webHidden/>
          </w:rPr>
          <w:instrText xml:space="preserve"> PAGEREF _Toc137798360 \h </w:instrText>
        </w:r>
        <w:r w:rsidR="00085A94">
          <w:rPr>
            <w:webHidden/>
          </w:rPr>
        </w:r>
        <w:r w:rsidR="00085A94">
          <w:rPr>
            <w:webHidden/>
          </w:rPr>
          <w:fldChar w:fldCharType="separate"/>
        </w:r>
        <w:r w:rsidR="00C72F55">
          <w:rPr>
            <w:webHidden/>
          </w:rPr>
          <w:t>46</w:t>
        </w:r>
        <w:r w:rsidR="00085A94">
          <w:rPr>
            <w:webHidden/>
          </w:rPr>
          <w:fldChar w:fldCharType="end"/>
        </w:r>
      </w:hyperlink>
    </w:p>
    <w:p w14:paraId="50F04612" w14:textId="157572F3" w:rsidR="00085A94" w:rsidRDefault="00672B65">
      <w:pPr>
        <w:pStyle w:val="Spistreci3"/>
        <w:rPr>
          <w:rFonts w:asciiTheme="minorHAnsi" w:eastAsiaTheme="minorEastAsia" w:hAnsiTheme="minorHAnsi" w:cstheme="minorBidi"/>
          <w:kern w:val="2"/>
          <w14:ligatures w14:val="standardContextual"/>
        </w:rPr>
      </w:pPr>
      <w:hyperlink w:anchor="_Toc137798361" w:history="1">
        <w:r w:rsidR="00085A94" w:rsidRPr="00931FA1">
          <w:rPr>
            <w:rStyle w:val="Hipercze"/>
          </w:rPr>
          <w:t>5.9.2</w:t>
        </w:r>
        <w:r w:rsidR="00085A94">
          <w:rPr>
            <w:rFonts w:asciiTheme="minorHAnsi" w:eastAsiaTheme="minorEastAsia" w:hAnsiTheme="minorHAnsi" w:cstheme="minorBidi"/>
            <w:kern w:val="2"/>
            <w14:ligatures w14:val="standardContextual"/>
          </w:rPr>
          <w:tab/>
        </w:r>
        <w:r w:rsidR="00085A94" w:rsidRPr="00931FA1">
          <w:rPr>
            <w:rStyle w:val="Hipercze"/>
          </w:rPr>
          <w:t>Analiza SWOT</w:t>
        </w:r>
        <w:r w:rsidR="00085A94">
          <w:rPr>
            <w:webHidden/>
          </w:rPr>
          <w:tab/>
        </w:r>
        <w:r w:rsidR="00085A94">
          <w:rPr>
            <w:webHidden/>
          </w:rPr>
          <w:fldChar w:fldCharType="begin"/>
        </w:r>
        <w:r w:rsidR="00085A94">
          <w:rPr>
            <w:webHidden/>
          </w:rPr>
          <w:instrText xml:space="preserve"> PAGEREF _Toc137798361 \h </w:instrText>
        </w:r>
        <w:r w:rsidR="00085A94">
          <w:rPr>
            <w:webHidden/>
          </w:rPr>
        </w:r>
        <w:r w:rsidR="00085A94">
          <w:rPr>
            <w:webHidden/>
          </w:rPr>
          <w:fldChar w:fldCharType="separate"/>
        </w:r>
        <w:r w:rsidR="00C72F55">
          <w:rPr>
            <w:webHidden/>
          </w:rPr>
          <w:t>54</w:t>
        </w:r>
        <w:r w:rsidR="00085A94">
          <w:rPr>
            <w:webHidden/>
          </w:rPr>
          <w:fldChar w:fldCharType="end"/>
        </w:r>
      </w:hyperlink>
    </w:p>
    <w:p w14:paraId="2CBCF7AC" w14:textId="63568148" w:rsidR="00085A94" w:rsidRDefault="00672B65">
      <w:pPr>
        <w:pStyle w:val="Spistreci2"/>
        <w:rPr>
          <w:rFonts w:asciiTheme="minorHAnsi" w:eastAsiaTheme="minorEastAsia" w:hAnsiTheme="minorHAnsi" w:cstheme="minorBidi"/>
          <w:kern w:val="2"/>
          <w:lang w:eastAsia="pl-PL"/>
          <w14:ligatures w14:val="standardContextual"/>
        </w:rPr>
      </w:pPr>
      <w:hyperlink w:anchor="_Toc137798362" w:history="1">
        <w:r w:rsidR="00085A94" w:rsidRPr="00931FA1">
          <w:rPr>
            <w:rStyle w:val="Hipercze"/>
          </w:rPr>
          <w:t>5.10</w:t>
        </w:r>
        <w:r w:rsidR="00085A94">
          <w:rPr>
            <w:rFonts w:asciiTheme="minorHAnsi" w:eastAsiaTheme="minorEastAsia" w:hAnsiTheme="minorHAnsi" w:cstheme="minorBidi"/>
            <w:kern w:val="2"/>
            <w:lang w:eastAsia="pl-PL"/>
            <w14:ligatures w14:val="standardContextual"/>
          </w:rPr>
          <w:tab/>
        </w:r>
        <w:r w:rsidR="00085A94" w:rsidRPr="00931FA1">
          <w:rPr>
            <w:rStyle w:val="Hipercze"/>
          </w:rPr>
          <w:t>Zagrożenia poważnymi awariami</w:t>
        </w:r>
        <w:r w:rsidR="00085A94">
          <w:rPr>
            <w:webHidden/>
          </w:rPr>
          <w:tab/>
        </w:r>
        <w:r w:rsidR="00085A94">
          <w:rPr>
            <w:webHidden/>
          </w:rPr>
          <w:fldChar w:fldCharType="begin"/>
        </w:r>
        <w:r w:rsidR="00085A94">
          <w:rPr>
            <w:webHidden/>
          </w:rPr>
          <w:instrText xml:space="preserve"> PAGEREF _Toc137798362 \h </w:instrText>
        </w:r>
        <w:r w:rsidR="00085A94">
          <w:rPr>
            <w:webHidden/>
          </w:rPr>
        </w:r>
        <w:r w:rsidR="00085A94">
          <w:rPr>
            <w:webHidden/>
          </w:rPr>
          <w:fldChar w:fldCharType="separate"/>
        </w:r>
        <w:r w:rsidR="00C72F55">
          <w:rPr>
            <w:webHidden/>
          </w:rPr>
          <w:t>54</w:t>
        </w:r>
        <w:r w:rsidR="00085A94">
          <w:rPr>
            <w:webHidden/>
          </w:rPr>
          <w:fldChar w:fldCharType="end"/>
        </w:r>
      </w:hyperlink>
    </w:p>
    <w:p w14:paraId="6876558D" w14:textId="147ED622" w:rsidR="00085A94" w:rsidRDefault="00672B65">
      <w:pPr>
        <w:pStyle w:val="Spistreci3"/>
        <w:rPr>
          <w:rFonts w:asciiTheme="minorHAnsi" w:eastAsiaTheme="minorEastAsia" w:hAnsiTheme="minorHAnsi" w:cstheme="minorBidi"/>
          <w:kern w:val="2"/>
          <w14:ligatures w14:val="standardContextual"/>
        </w:rPr>
      </w:pPr>
      <w:hyperlink w:anchor="_Toc137798363" w:history="1">
        <w:r w:rsidR="00085A94" w:rsidRPr="00931FA1">
          <w:rPr>
            <w:rStyle w:val="Hipercze"/>
          </w:rPr>
          <w:t>5.10.1</w:t>
        </w:r>
        <w:r w:rsidR="00085A94">
          <w:rPr>
            <w:rFonts w:asciiTheme="minorHAnsi" w:eastAsiaTheme="minorEastAsia" w:hAnsiTheme="minorHAnsi" w:cstheme="minorBidi"/>
            <w:kern w:val="2"/>
            <w14:ligatures w14:val="standardContextual"/>
          </w:rPr>
          <w:tab/>
        </w:r>
        <w:r w:rsidR="00085A94" w:rsidRPr="00931FA1">
          <w:rPr>
            <w:rStyle w:val="Hipercze"/>
          </w:rPr>
          <w:t>Ocena stanu</w:t>
        </w:r>
        <w:r w:rsidR="00085A94">
          <w:rPr>
            <w:webHidden/>
          </w:rPr>
          <w:tab/>
        </w:r>
        <w:r w:rsidR="00085A94">
          <w:rPr>
            <w:webHidden/>
          </w:rPr>
          <w:fldChar w:fldCharType="begin"/>
        </w:r>
        <w:r w:rsidR="00085A94">
          <w:rPr>
            <w:webHidden/>
          </w:rPr>
          <w:instrText xml:space="preserve"> PAGEREF _Toc137798363 \h </w:instrText>
        </w:r>
        <w:r w:rsidR="00085A94">
          <w:rPr>
            <w:webHidden/>
          </w:rPr>
        </w:r>
        <w:r w:rsidR="00085A94">
          <w:rPr>
            <w:webHidden/>
          </w:rPr>
          <w:fldChar w:fldCharType="separate"/>
        </w:r>
        <w:r w:rsidR="00C72F55">
          <w:rPr>
            <w:webHidden/>
          </w:rPr>
          <w:t>54</w:t>
        </w:r>
        <w:r w:rsidR="00085A94">
          <w:rPr>
            <w:webHidden/>
          </w:rPr>
          <w:fldChar w:fldCharType="end"/>
        </w:r>
      </w:hyperlink>
    </w:p>
    <w:p w14:paraId="1EBCFAC9" w14:textId="7C1F8740" w:rsidR="00085A94" w:rsidRDefault="00672B65">
      <w:pPr>
        <w:pStyle w:val="Spistreci3"/>
        <w:rPr>
          <w:rFonts w:asciiTheme="minorHAnsi" w:eastAsiaTheme="minorEastAsia" w:hAnsiTheme="minorHAnsi" w:cstheme="minorBidi"/>
          <w:kern w:val="2"/>
          <w14:ligatures w14:val="standardContextual"/>
        </w:rPr>
      </w:pPr>
      <w:hyperlink w:anchor="_Toc137798364" w:history="1">
        <w:r w:rsidR="00085A94" w:rsidRPr="00931FA1">
          <w:rPr>
            <w:rStyle w:val="Hipercze"/>
          </w:rPr>
          <w:t>5.10.2</w:t>
        </w:r>
        <w:r w:rsidR="00085A94">
          <w:rPr>
            <w:rFonts w:asciiTheme="minorHAnsi" w:eastAsiaTheme="minorEastAsia" w:hAnsiTheme="minorHAnsi" w:cstheme="minorBidi"/>
            <w:kern w:val="2"/>
            <w14:ligatures w14:val="standardContextual"/>
          </w:rPr>
          <w:tab/>
        </w:r>
        <w:r w:rsidR="00085A94" w:rsidRPr="00931FA1">
          <w:rPr>
            <w:rStyle w:val="Hipercze"/>
          </w:rPr>
          <w:t>Analiza SWOT</w:t>
        </w:r>
        <w:r w:rsidR="00085A94">
          <w:rPr>
            <w:webHidden/>
          </w:rPr>
          <w:tab/>
        </w:r>
        <w:r w:rsidR="00085A94">
          <w:rPr>
            <w:webHidden/>
          </w:rPr>
          <w:fldChar w:fldCharType="begin"/>
        </w:r>
        <w:r w:rsidR="00085A94">
          <w:rPr>
            <w:webHidden/>
          </w:rPr>
          <w:instrText xml:space="preserve"> PAGEREF _Toc137798364 \h </w:instrText>
        </w:r>
        <w:r w:rsidR="00085A94">
          <w:rPr>
            <w:webHidden/>
          </w:rPr>
        </w:r>
        <w:r w:rsidR="00085A94">
          <w:rPr>
            <w:webHidden/>
          </w:rPr>
          <w:fldChar w:fldCharType="separate"/>
        </w:r>
        <w:r w:rsidR="00C72F55">
          <w:rPr>
            <w:webHidden/>
          </w:rPr>
          <w:t>55</w:t>
        </w:r>
        <w:r w:rsidR="00085A94">
          <w:rPr>
            <w:webHidden/>
          </w:rPr>
          <w:fldChar w:fldCharType="end"/>
        </w:r>
      </w:hyperlink>
    </w:p>
    <w:p w14:paraId="52EDAE76" w14:textId="41400CDA" w:rsidR="00085A94" w:rsidRDefault="00672B65">
      <w:pPr>
        <w:pStyle w:val="Spistreci1"/>
        <w:rPr>
          <w:rFonts w:asciiTheme="minorHAnsi" w:eastAsiaTheme="minorEastAsia" w:hAnsiTheme="minorHAnsi" w:cstheme="minorBidi"/>
          <w:b w:val="0"/>
          <w:bCs w:val="0"/>
          <w:kern w:val="2"/>
          <w:lang w:eastAsia="pl-PL"/>
          <w14:ligatures w14:val="standardContextual"/>
        </w:rPr>
      </w:pPr>
      <w:hyperlink w:anchor="_Toc137798365" w:history="1">
        <w:r w:rsidR="00085A94" w:rsidRPr="00931FA1">
          <w:rPr>
            <w:rStyle w:val="Hipercze"/>
          </w:rPr>
          <w:t>6.</w:t>
        </w:r>
        <w:r w:rsidR="00085A94">
          <w:rPr>
            <w:rFonts w:asciiTheme="minorHAnsi" w:eastAsiaTheme="minorEastAsia" w:hAnsiTheme="minorHAnsi" w:cstheme="minorBidi"/>
            <w:b w:val="0"/>
            <w:bCs w:val="0"/>
            <w:kern w:val="2"/>
            <w:lang w:eastAsia="pl-PL"/>
            <w14:ligatures w14:val="standardContextual"/>
          </w:rPr>
          <w:tab/>
        </w:r>
        <w:r w:rsidR="00085A94" w:rsidRPr="00931FA1">
          <w:rPr>
            <w:rStyle w:val="Hipercze"/>
          </w:rPr>
          <w:t>Prognoza stanu środowiska na terenie gminy Dubicze Cerkiewne w kolejnych latach</w:t>
        </w:r>
        <w:r w:rsidR="00085A94">
          <w:rPr>
            <w:webHidden/>
          </w:rPr>
          <w:tab/>
        </w:r>
        <w:r w:rsidR="00085A94">
          <w:rPr>
            <w:webHidden/>
          </w:rPr>
          <w:fldChar w:fldCharType="begin"/>
        </w:r>
        <w:r w:rsidR="00085A94">
          <w:rPr>
            <w:webHidden/>
          </w:rPr>
          <w:instrText xml:space="preserve"> PAGEREF _Toc137798365 \h </w:instrText>
        </w:r>
        <w:r w:rsidR="00085A94">
          <w:rPr>
            <w:webHidden/>
          </w:rPr>
        </w:r>
        <w:r w:rsidR="00085A94">
          <w:rPr>
            <w:webHidden/>
          </w:rPr>
          <w:fldChar w:fldCharType="separate"/>
        </w:r>
        <w:r w:rsidR="00C72F55">
          <w:rPr>
            <w:webHidden/>
          </w:rPr>
          <w:t>56</w:t>
        </w:r>
        <w:r w:rsidR="00085A94">
          <w:rPr>
            <w:webHidden/>
          </w:rPr>
          <w:fldChar w:fldCharType="end"/>
        </w:r>
      </w:hyperlink>
    </w:p>
    <w:p w14:paraId="034ABC9D" w14:textId="3643F361" w:rsidR="00085A94" w:rsidRDefault="00672B65">
      <w:pPr>
        <w:pStyle w:val="Spistreci1"/>
        <w:rPr>
          <w:rFonts w:asciiTheme="minorHAnsi" w:eastAsiaTheme="minorEastAsia" w:hAnsiTheme="minorHAnsi" w:cstheme="minorBidi"/>
          <w:b w:val="0"/>
          <w:bCs w:val="0"/>
          <w:kern w:val="2"/>
          <w:lang w:eastAsia="pl-PL"/>
          <w14:ligatures w14:val="standardContextual"/>
        </w:rPr>
      </w:pPr>
      <w:hyperlink w:anchor="_Toc137798366" w:history="1">
        <w:r w:rsidR="00085A94" w:rsidRPr="00931FA1">
          <w:rPr>
            <w:rStyle w:val="Hipercze"/>
          </w:rPr>
          <w:t>7.</w:t>
        </w:r>
        <w:r w:rsidR="00085A94">
          <w:rPr>
            <w:rFonts w:asciiTheme="minorHAnsi" w:eastAsiaTheme="minorEastAsia" w:hAnsiTheme="minorHAnsi" w:cstheme="minorBidi"/>
            <w:b w:val="0"/>
            <w:bCs w:val="0"/>
            <w:kern w:val="2"/>
            <w:lang w:eastAsia="pl-PL"/>
            <w14:ligatures w14:val="standardContextual"/>
          </w:rPr>
          <w:tab/>
        </w:r>
        <w:r w:rsidR="00085A94" w:rsidRPr="00931FA1">
          <w:rPr>
            <w:rStyle w:val="Hipercze"/>
          </w:rPr>
          <w:t>Adaptacja do zmian klimatu</w:t>
        </w:r>
        <w:r w:rsidR="00085A94">
          <w:rPr>
            <w:webHidden/>
          </w:rPr>
          <w:tab/>
        </w:r>
        <w:r w:rsidR="00085A94">
          <w:rPr>
            <w:webHidden/>
          </w:rPr>
          <w:fldChar w:fldCharType="begin"/>
        </w:r>
        <w:r w:rsidR="00085A94">
          <w:rPr>
            <w:webHidden/>
          </w:rPr>
          <w:instrText xml:space="preserve"> PAGEREF _Toc137798366 \h </w:instrText>
        </w:r>
        <w:r w:rsidR="00085A94">
          <w:rPr>
            <w:webHidden/>
          </w:rPr>
        </w:r>
        <w:r w:rsidR="00085A94">
          <w:rPr>
            <w:webHidden/>
          </w:rPr>
          <w:fldChar w:fldCharType="separate"/>
        </w:r>
        <w:r w:rsidR="00C72F55">
          <w:rPr>
            <w:webHidden/>
          </w:rPr>
          <w:t>57</w:t>
        </w:r>
        <w:r w:rsidR="00085A94">
          <w:rPr>
            <w:webHidden/>
          </w:rPr>
          <w:fldChar w:fldCharType="end"/>
        </w:r>
      </w:hyperlink>
    </w:p>
    <w:p w14:paraId="65327B0C" w14:textId="16EE7905" w:rsidR="00085A94" w:rsidRDefault="00672B65">
      <w:pPr>
        <w:pStyle w:val="Spistreci1"/>
        <w:rPr>
          <w:rFonts w:asciiTheme="minorHAnsi" w:eastAsiaTheme="minorEastAsia" w:hAnsiTheme="minorHAnsi" w:cstheme="minorBidi"/>
          <w:b w:val="0"/>
          <w:bCs w:val="0"/>
          <w:kern w:val="2"/>
          <w:lang w:eastAsia="pl-PL"/>
          <w14:ligatures w14:val="standardContextual"/>
        </w:rPr>
      </w:pPr>
      <w:hyperlink w:anchor="_Toc137798367" w:history="1">
        <w:r w:rsidR="00085A94" w:rsidRPr="00931FA1">
          <w:rPr>
            <w:rStyle w:val="Hipercze"/>
          </w:rPr>
          <w:t>8.</w:t>
        </w:r>
        <w:r w:rsidR="00085A94">
          <w:rPr>
            <w:rFonts w:asciiTheme="minorHAnsi" w:eastAsiaTheme="minorEastAsia" w:hAnsiTheme="minorHAnsi" w:cstheme="minorBidi"/>
            <w:b w:val="0"/>
            <w:bCs w:val="0"/>
            <w:kern w:val="2"/>
            <w:lang w:eastAsia="pl-PL"/>
            <w14:ligatures w14:val="standardContextual"/>
          </w:rPr>
          <w:tab/>
        </w:r>
        <w:r w:rsidR="00085A94" w:rsidRPr="00931FA1">
          <w:rPr>
            <w:rStyle w:val="Hipercze"/>
          </w:rPr>
          <w:t>Podsumowanie dotychczasowych działań w zakresie ochrony środowiska</w:t>
        </w:r>
        <w:r w:rsidR="00085A94">
          <w:rPr>
            <w:webHidden/>
          </w:rPr>
          <w:tab/>
        </w:r>
        <w:r w:rsidR="00085A94">
          <w:rPr>
            <w:webHidden/>
          </w:rPr>
          <w:fldChar w:fldCharType="begin"/>
        </w:r>
        <w:r w:rsidR="00085A94">
          <w:rPr>
            <w:webHidden/>
          </w:rPr>
          <w:instrText xml:space="preserve"> PAGEREF _Toc137798367 \h </w:instrText>
        </w:r>
        <w:r w:rsidR="00085A94">
          <w:rPr>
            <w:webHidden/>
          </w:rPr>
        </w:r>
        <w:r w:rsidR="00085A94">
          <w:rPr>
            <w:webHidden/>
          </w:rPr>
          <w:fldChar w:fldCharType="separate"/>
        </w:r>
        <w:r w:rsidR="00C72F55">
          <w:rPr>
            <w:webHidden/>
          </w:rPr>
          <w:t>58</w:t>
        </w:r>
        <w:r w:rsidR="00085A94">
          <w:rPr>
            <w:webHidden/>
          </w:rPr>
          <w:fldChar w:fldCharType="end"/>
        </w:r>
      </w:hyperlink>
    </w:p>
    <w:p w14:paraId="5CA7550D" w14:textId="45D57476" w:rsidR="00085A94" w:rsidRDefault="00672B65">
      <w:pPr>
        <w:pStyle w:val="Spistreci1"/>
        <w:rPr>
          <w:rFonts w:asciiTheme="minorHAnsi" w:eastAsiaTheme="minorEastAsia" w:hAnsiTheme="minorHAnsi" w:cstheme="minorBidi"/>
          <w:b w:val="0"/>
          <w:bCs w:val="0"/>
          <w:kern w:val="2"/>
          <w:lang w:eastAsia="pl-PL"/>
          <w14:ligatures w14:val="standardContextual"/>
        </w:rPr>
      </w:pPr>
      <w:hyperlink w:anchor="_Toc137798368" w:history="1">
        <w:r w:rsidR="00085A94" w:rsidRPr="00931FA1">
          <w:rPr>
            <w:rStyle w:val="Hipercze"/>
          </w:rPr>
          <w:t>9.</w:t>
        </w:r>
        <w:r w:rsidR="00085A94">
          <w:rPr>
            <w:rFonts w:asciiTheme="minorHAnsi" w:eastAsiaTheme="minorEastAsia" w:hAnsiTheme="minorHAnsi" w:cstheme="minorBidi"/>
            <w:b w:val="0"/>
            <w:bCs w:val="0"/>
            <w:kern w:val="2"/>
            <w:lang w:eastAsia="pl-PL"/>
            <w14:ligatures w14:val="standardContextual"/>
          </w:rPr>
          <w:tab/>
        </w:r>
        <w:r w:rsidR="00085A94" w:rsidRPr="00931FA1">
          <w:rPr>
            <w:rStyle w:val="Hipercze"/>
          </w:rPr>
          <w:t>Powiązania obszarów interwencji z zagadnieniami horyzontalnymi</w:t>
        </w:r>
        <w:r w:rsidR="00085A94">
          <w:rPr>
            <w:webHidden/>
          </w:rPr>
          <w:tab/>
        </w:r>
        <w:r w:rsidR="00085A94">
          <w:rPr>
            <w:webHidden/>
          </w:rPr>
          <w:fldChar w:fldCharType="begin"/>
        </w:r>
        <w:r w:rsidR="00085A94">
          <w:rPr>
            <w:webHidden/>
          </w:rPr>
          <w:instrText xml:space="preserve"> PAGEREF _Toc137798368 \h </w:instrText>
        </w:r>
        <w:r w:rsidR="00085A94">
          <w:rPr>
            <w:webHidden/>
          </w:rPr>
        </w:r>
        <w:r w:rsidR="00085A94">
          <w:rPr>
            <w:webHidden/>
          </w:rPr>
          <w:fldChar w:fldCharType="separate"/>
        </w:r>
        <w:r w:rsidR="00C72F55">
          <w:rPr>
            <w:webHidden/>
          </w:rPr>
          <w:t>59</w:t>
        </w:r>
        <w:r w:rsidR="00085A94">
          <w:rPr>
            <w:webHidden/>
          </w:rPr>
          <w:fldChar w:fldCharType="end"/>
        </w:r>
      </w:hyperlink>
    </w:p>
    <w:p w14:paraId="1A76AE77" w14:textId="745DD0EA" w:rsidR="00085A94" w:rsidRDefault="00672B65">
      <w:pPr>
        <w:pStyle w:val="Spistreci1"/>
        <w:rPr>
          <w:rFonts w:asciiTheme="minorHAnsi" w:eastAsiaTheme="minorEastAsia" w:hAnsiTheme="minorHAnsi" w:cstheme="minorBidi"/>
          <w:b w:val="0"/>
          <w:bCs w:val="0"/>
          <w:kern w:val="2"/>
          <w:lang w:eastAsia="pl-PL"/>
          <w14:ligatures w14:val="standardContextual"/>
        </w:rPr>
      </w:pPr>
      <w:hyperlink w:anchor="_Toc137798369" w:history="1">
        <w:r w:rsidR="00085A94" w:rsidRPr="00931FA1">
          <w:rPr>
            <w:rStyle w:val="Hipercze"/>
          </w:rPr>
          <w:t>10.</w:t>
        </w:r>
        <w:r w:rsidR="00085A94">
          <w:rPr>
            <w:rFonts w:asciiTheme="minorHAnsi" w:eastAsiaTheme="minorEastAsia" w:hAnsiTheme="minorHAnsi" w:cstheme="minorBidi"/>
            <w:b w:val="0"/>
            <w:bCs w:val="0"/>
            <w:kern w:val="2"/>
            <w:lang w:eastAsia="pl-PL"/>
            <w14:ligatures w14:val="standardContextual"/>
          </w:rPr>
          <w:tab/>
        </w:r>
        <w:r w:rsidR="00085A94" w:rsidRPr="00931FA1">
          <w:rPr>
            <w:rStyle w:val="Hipercze"/>
          </w:rPr>
          <w:t>Cele, kierunki interwencji i zadania wraz z harmonogramem rzeczowo - finansowym</w:t>
        </w:r>
        <w:r w:rsidR="00085A94">
          <w:rPr>
            <w:webHidden/>
          </w:rPr>
          <w:tab/>
        </w:r>
        <w:r w:rsidR="00085A94">
          <w:rPr>
            <w:webHidden/>
          </w:rPr>
          <w:fldChar w:fldCharType="begin"/>
        </w:r>
        <w:r w:rsidR="00085A94">
          <w:rPr>
            <w:webHidden/>
          </w:rPr>
          <w:instrText xml:space="preserve"> PAGEREF _Toc137798369 \h </w:instrText>
        </w:r>
        <w:r w:rsidR="00085A94">
          <w:rPr>
            <w:webHidden/>
          </w:rPr>
        </w:r>
        <w:r w:rsidR="00085A94">
          <w:rPr>
            <w:webHidden/>
          </w:rPr>
          <w:fldChar w:fldCharType="separate"/>
        </w:r>
        <w:r w:rsidR="00C72F55">
          <w:rPr>
            <w:webHidden/>
          </w:rPr>
          <w:t>60</w:t>
        </w:r>
        <w:r w:rsidR="00085A94">
          <w:rPr>
            <w:webHidden/>
          </w:rPr>
          <w:fldChar w:fldCharType="end"/>
        </w:r>
      </w:hyperlink>
    </w:p>
    <w:p w14:paraId="560FBD6E" w14:textId="6DA58DCF" w:rsidR="00085A94" w:rsidRDefault="00672B65">
      <w:pPr>
        <w:pStyle w:val="Spistreci1"/>
        <w:rPr>
          <w:rFonts w:asciiTheme="minorHAnsi" w:eastAsiaTheme="minorEastAsia" w:hAnsiTheme="minorHAnsi" w:cstheme="minorBidi"/>
          <w:b w:val="0"/>
          <w:bCs w:val="0"/>
          <w:kern w:val="2"/>
          <w:lang w:eastAsia="pl-PL"/>
          <w14:ligatures w14:val="standardContextual"/>
        </w:rPr>
      </w:pPr>
      <w:hyperlink w:anchor="_Toc137798370" w:history="1">
        <w:r w:rsidR="00085A94" w:rsidRPr="00931FA1">
          <w:rPr>
            <w:rStyle w:val="Hipercze"/>
          </w:rPr>
          <w:t>11.</w:t>
        </w:r>
        <w:r w:rsidR="00085A94">
          <w:rPr>
            <w:rFonts w:asciiTheme="minorHAnsi" w:eastAsiaTheme="minorEastAsia" w:hAnsiTheme="minorHAnsi" w:cstheme="minorBidi"/>
            <w:b w:val="0"/>
            <w:bCs w:val="0"/>
            <w:kern w:val="2"/>
            <w:lang w:eastAsia="pl-PL"/>
            <w14:ligatures w14:val="standardContextual"/>
          </w:rPr>
          <w:tab/>
        </w:r>
        <w:r w:rsidR="00085A94" w:rsidRPr="00931FA1">
          <w:rPr>
            <w:rStyle w:val="Hipercze"/>
          </w:rPr>
          <w:t>Cele, kierunki interwencji, zadania i wskaźniki monitorowania Programu ochrony Środowiska</w:t>
        </w:r>
        <w:r w:rsidR="00085A94">
          <w:rPr>
            <w:webHidden/>
          </w:rPr>
          <w:tab/>
          <w:t>…………</w:t>
        </w:r>
        <w:r w:rsidR="00085A94">
          <w:rPr>
            <w:webHidden/>
          </w:rPr>
          <w:tab/>
        </w:r>
        <w:r w:rsidR="00085A94">
          <w:rPr>
            <w:webHidden/>
          </w:rPr>
          <w:fldChar w:fldCharType="begin"/>
        </w:r>
        <w:r w:rsidR="00085A94">
          <w:rPr>
            <w:webHidden/>
          </w:rPr>
          <w:instrText xml:space="preserve"> PAGEREF _Toc137798370 \h </w:instrText>
        </w:r>
        <w:r w:rsidR="00085A94">
          <w:rPr>
            <w:webHidden/>
          </w:rPr>
        </w:r>
        <w:r w:rsidR="00085A94">
          <w:rPr>
            <w:webHidden/>
          </w:rPr>
          <w:fldChar w:fldCharType="separate"/>
        </w:r>
        <w:r w:rsidR="00C72F55">
          <w:rPr>
            <w:webHidden/>
          </w:rPr>
          <w:t>64</w:t>
        </w:r>
        <w:r w:rsidR="00085A94">
          <w:rPr>
            <w:webHidden/>
          </w:rPr>
          <w:fldChar w:fldCharType="end"/>
        </w:r>
      </w:hyperlink>
    </w:p>
    <w:p w14:paraId="34E319A0" w14:textId="02E78A08" w:rsidR="00085A94" w:rsidRDefault="00672B65">
      <w:pPr>
        <w:pStyle w:val="Spistreci1"/>
        <w:rPr>
          <w:rFonts w:asciiTheme="minorHAnsi" w:eastAsiaTheme="minorEastAsia" w:hAnsiTheme="minorHAnsi" w:cstheme="minorBidi"/>
          <w:b w:val="0"/>
          <w:bCs w:val="0"/>
          <w:kern w:val="2"/>
          <w:lang w:eastAsia="pl-PL"/>
          <w14:ligatures w14:val="standardContextual"/>
        </w:rPr>
      </w:pPr>
      <w:hyperlink w:anchor="_Toc137798371" w:history="1">
        <w:r w:rsidR="00085A94" w:rsidRPr="00931FA1">
          <w:rPr>
            <w:rStyle w:val="Hipercze"/>
          </w:rPr>
          <w:t>12.</w:t>
        </w:r>
        <w:r w:rsidR="00085A94">
          <w:rPr>
            <w:rFonts w:asciiTheme="minorHAnsi" w:eastAsiaTheme="minorEastAsia" w:hAnsiTheme="minorHAnsi" w:cstheme="minorBidi"/>
            <w:b w:val="0"/>
            <w:bCs w:val="0"/>
            <w:kern w:val="2"/>
            <w:lang w:eastAsia="pl-PL"/>
            <w14:ligatures w14:val="standardContextual"/>
          </w:rPr>
          <w:tab/>
        </w:r>
        <w:r w:rsidR="00085A94" w:rsidRPr="00931FA1">
          <w:rPr>
            <w:rStyle w:val="Hipercze"/>
          </w:rPr>
          <w:t>System realizacji programu ochrony środowiska</w:t>
        </w:r>
        <w:r w:rsidR="00085A94">
          <w:rPr>
            <w:webHidden/>
          </w:rPr>
          <w:tab/>
        </w:r>
        <w:r w:rsidR="00085A94">
          <w:rPr>
            <w:webHidden/>
          </w:rPr>
          <w:fldChar w:fldCharType="begin"/>
        </w:r>
        <w:r w:rsidR="00085A94">
          <w:rPr>
            <w:webHidden/>
          </w:rPr>
          <w:instrText xml:space="preserve"> PAGEREF _Toc137798371 \h </w:instrText>
        </w:r>
        <w:r w:rsidR="00085A94">
          <w:rPr>
            <w:webHidden/>
          </w:rPr>
        </w:r>
        <w:r w:rsidR="00085A94">
          <w:rPr>
            <w:webHidden/>
          </w:rPr>
          <w:fldChar w:fldCharType="separate"/>
        </w:r>
        <w:r w:rsidR="00C72F55">
          <w:rPr>
            <w:webHidden/>
          </w:rPr>
          <w:t>68</w:t>
        </w:r>
        <w:r w:rsidR="00085A94">
          <w:rPr>
            <w:webHidden/>
          </w:rPr>
          <w:fldChar w:fldCharType="end"/>
        </w:r>
      </w:hyperlink>
    </w:p>
    <w:p w14:paraId="075AE1DA" w14:textId="2F668FD9" w:rsidR="00085A94" w:rsidRDefault="00672B65">
      <w:pPr>
        <w:pStyle w:val="Spistreci2"/>
        <w:rPr>
          <w:rFonts w:asciiTheme="minorHAnsi" w:eastAsiaTheme="minorEastAsia" w:hAnsiTheme="minorHAnsi" w:cstheme="minorBidi"/>
          <w:kern w:val="2"/>
          <w:lang w:eastAsia="pl-PL"/>
          <w14:ligatures w14:val="standardContextual"/>
        </w:rPr>
      </w:pPr>
      <w:hyperlink w:anchor="_Toc137798372" w:history="1">
        <w:r w:rsidR="00085A94" w:rsidRPr="00931FA1">
          <w:rPr>
            <w:rStyle w:val="Hipercze"/>
          </w:rPr>
          <w:t>12.1</w:t>
        </w:r>
        <w:r w:rsidR="00085A94">
          <w:rPr>
            <w:rFonts w:asciiTheme="minorHAnsi" w:eastAsiaTheme="minorEastAsia" w:hAnsiTheme="minorHAnsi" w:cstheme="minorBidi"/>
            <w:kern w:val="2"/>
            <w:lang w:eastAsia="pl-PL"/>
            <w14:ligatures w14:val="standardContextual"/>
          </w:rPr>
          <w:tab/>
        </w:r>
        <w:r w:rsidR="00085A94" w:rsidRPr="00931FA1">
          <w:rPr>
            <w:rStyle w:val="Hipercze"/>
          </w:rPr>
          <w:t>Zarządzanie Programem Ochrony Środowiska</w:t>
        </w:r>
        <w:r w:rsidR="00085A94">
          <w:rPr>
            <w:webHidden/>
          </w:rPr>
          <w:tab/>
        </w:r>
        <w:r w:rsidR="00085A94">
          <w:rPr>
            <w:webHidden/>
          </w:rPr>
          <w:fldChar w:fldCharType="begin"/>
        </w:r>
        <w:r w:rsidR="00085A94">
          <w:rPr>
            <w:webHidden/>
          </w:rPr>
          <w:instrText xml:space="preserve"> PAGEREF _Toc137798372 \h </w:instrText>
        </w:r>
        <w:r w:rsidR="00085A94">
          <w:rPr>
            <w:webHidden/>
          </w:rPr>
        </w:r>
        <w:r w:rsidR="00085A94">
          <w:rPr>
            <w:webHidden/>
          </w:rPr>
          <w:fldChar w:fldCharType="separate"/>
        </w:r>
        <w:r w:rsidR="00C72F55">
          <w:rPr>
            <w:webHidden/>
          </w:rPr>
          <w:t>68</w:t>
        </w:r>
        <w:r w:rsidR="00085A94">
          <w:rPr>
            <w:webHidden/>
          </w:rPr>
          <w:fldChar w:fldCharType="end"/>
        </w:r>
      </w:hyperlink>
    </w:p>
    <w:p w14:paraId="449709B0" w14:textId="562B830E" w:rsidR="00085A94" w:rsidRDefault="00672B65">
      <w:pPr>
        <w:pStyle w:val="Spistreci3"/>
        <w:rPr>
          <w:rFonts w:asciiTheme="minorHAnsi" w:eastAsiaTheme="minorEastAsia" w:hAnsiTheme="minorHAnsi" w:cstheme="minorBidi"/>
          <w:kern w:val="2"/>
          <w14:ligatures w14:val="standardContextual"/>
        </w:rPr>
      </w:pPr>
      <w:hyperlink w:anchor="_Toc137798373" w:history="1">
        <w:r w:rsidR="00085A94" w:rsidRPr="00931FA1">
          <w:rPr>
            <w:rStyle w:val="Hipercze"/>
          </w:rPr>
          <w:t>12.1.1</w:t>
        </w:r>
        <w:r w:rsidR="00085A94">
          <w:rPr>
            <w:rFonts w:asciiTheme="minorHAnsi" w:eastAsiaTheme="minorEastAsia" w:hAnsiTheme="minorHAnsi" w:cstheme="minorBidi"/>
            <w:kern w:val="2"/>
            <w14:ligatures w14:val="standardContextual"/>
          </w:rPr>
          <w:tab/>
        </w:r>
        <w:r w:rsidR="00085A94" w:rsidRPr="00931FA1">
          <w:rPr>
            <w:rStyle w:val="Hipercze"/>
          </w:rPr>
          <w:t>Instrumenty prawne</w:t>
        </w:r>
        <w:r w:rsidR="00085A94">
          <w:rPr>
            <w:webHidden/>
          </w:rPr>
          <w:tab/>
        </w:r>
        <w:r w:rsidR="00085A94">
          <w:rPr>
            <w:webHidden/>
          </w:rPr>
          <w:fldChar w:fldCharType="begin"/>
        </w:r>
        <w:r w:rsidR="00085A94">
          <w:rPr>
            <w:webHidden/>
          </w:rPr>
          <w:instrText xml:space="preserve"> PAGEREF _Toc137798373 \h </w:instrText>
        </w:r>
        <w:r w:rsidR="00085A94">
          <w:rPr>
            <w:webHidden/>
          </w:rPr>
        </w:r>
        <w:r w:rsidR="00085A94">
          <w:rPr>
            <w:webHidden/>
          </w:rPr>
          <w:fldChar w:fldCharType="separate"/>
        </w:r>
        <w:r w:rsidR="00C72F55">
          <w:rPr>
            <w:webHidden/>
          </w:rPr>
          <w:t>68</w:t>
        </w:r>
        <w:r w:rsidR="00085A94">
          <w:rPr>
            <w:webHidden/>
          </w:rPr>
          <w:fldChar w:fldCharType="end"/>
        </w:r>
      </w:hyperlink>
    </w:p>
    <w:p w14:paraId="715B8631" w14:textId="2B994436" w:rsidR="00085A94" w:rsidRDefault="00672B65">
      <w:pPr>
        <w:pStyle w:val="Spistreci3"/>
        <w:rPr>
          <w:rFonts w:asciiTheme="minorHAnsi" w:eastAsiaTheme="minorEastAsia" w:hAnsiTheme="minorHAnsi" w:cstheme="minorBidi"/>
          <w:kern w:val="2"/>
          <w14:ligatures w14:val="standardContextual"/>
        </w:rPr>
      </w:pPr>
      <w:hyperlink w:anchor="_Toc137798374" w:history="1">
        <w:r w:rsidR="00085A94" w:rsidRPr="00931FA1">
          <w:rPr>
            <w:rStyle w:val="Hipercze"/>
          </w:rPr>
          <w:t>12.1.2</w:t>
        </w:r>
        <w:r w:rsidR="00085A94">
          <w:rPr>
            <w:rFonts w:asciiTheme="minorHAnsi" w:eastAsiaTheme="minorEastAsia" w:hAnsiTheme="minorHAnsi" w:cstheme="minorBidi"/>
            <w:kern w:val="2"/>
            <w14:ligatures w14:val="standardContextual"/>
          </w:rPr>
          <w:tab/>
        </w:r>
        <w:r w:rsidR="00085A94" w:rsidRPr="00931FA1">
          <w:rPr>
            <w:rStyle w:val="Hipercze"/>
          </w:rPr>
          <w:t>Instrumenty finansowe</w:t>
        </w:r>
        <w:r w:rsidR="00085A94">
          <w:rPr>
            <w:webHidden/>
          </w:rPr>
          <w:tab/>
        </w:r>
        <w:r w:rsidR="00085A94">
          <w:rPr>
            <w:webHidden/>
          </w:rPr>
          <w:fldChar w:fldCharType="begin"/>
        </w:r>
        <w:r w:rsidR="00085A94">
          <w:rPr>
            <w:webHidden/>
          </w:rPr>
          <w:instrText xml:space="preserve"> PAGEREF _Toc137798374 \h </w:instrText>
        </w:r>
        <w:r w:rsidR="00085A94">
          <w:rPr>
            <w:webHidden/>
          </w:rPr>
        </w:r>
        <w:r w:rsidR="00085A94">
          <w:rPr>
            <w:webHidden/>
          </w:rPr>
          <w:fldChar w:fldCharType="separate"/>
        </w:r>
        <w:r w:rsidR="00C72F55">
          <w:rPr>
            <w:webHidden/>
          </w:rPr>
          <w:t>69</w:t>
        </w:r>
        <w:r w:rsidR="00085A94">
          <w:rPr>
            <w:webHidden/>
          </w:rPr>
          <w:fldChar w:fldCharType="end"/>
        </w:r>
      </w:hyperlink>
    </w:p>
    <w:p w14:paraId="5F37FD29" w14:textId="2B10366E" w:rsidR="00085A94" w:rsidRDefault="00672B65">
      <w:pPr>
        <w:pStyle w:val="Spistreci3"/>
        <w:rPr>
          <w:rFonts w:asciiTheme="minorHAnsi" w:eastAsiaTheme="minorEastAsia" w:hAnsiTheme="minorHAnsi" w:cstheme="minorBidi"/>
          <w:kern w:val="2"/>
          <w14:ligatures w14:val="standardContextual"/>
        </w:rPr>
      </w:pPr>
      <w:hyperlink w:anchor="_Toc137798375" w:history="1">
        <w:r w:rsidR="00085A94" w:rsidRPr="00931FA1">
          <w:rPr>
            <w:rStyle w:val="Hipercze"/>
          </w:rPr>
          <w:t>12.1.3</w:t>
        </w:r>
        <w:r w:rsidR="00085A94">
          <w:rPr>
            <w:rFonts w:asciiTheme="minorHAnsi" w:eastAsiaTheme="minorEastAsia" w:hAnsiTheme="minorHAnsi" w:cstheme="minorBidi"/>
            <w:kern w:val="2"/>
            <w14:ligatures w14:val="standardContextual"/>
          </w:rPr>
          <w:tab/>
        </w:r>
        <w:r w:rsidR="00085A94" w:rsidRPr="00931FA1">
          <w:rPr>
            <w:rStyle w:val="Hipercze"/>
          </w:rPr>
          <w:t>Instrumenty społeczne</w:t>
        </w:r>
        <w:r w:rsidR="00085A94">
          <w:rPr>
            <w:webHidden/>
          </w:rPr>
          <w:tab/>
        </w:r>
        <w:r w:rsidR="00085A94">
          <w:rPr>
            <w:webHidden/>
          </w:rPr>
          <w:fldChar w:fldCharType="begin"/>
        </w:r>
        <w:r w:rsidR="00085A94">
          <w:rPr>
            <w:webHidden/>
          </w:rPr>
          <w:instrText xml:space="preserve"> PAGEREF _Toc137798375 \h </w:instrText>
        </w:r>
        <w:r w:rsidR="00085A94">
          <w:rPr>
            <w:webHidden/>
          </w:rPr>
        </w:r>
        <w:r w:rsidR="00085A94">
          <w:rPr>
            <w:webHidden/>
          </w:rPr>
          <w:fldChar w:fldCharType="separate"/>
        </w:r>
        <w:r w:rsidR="00C72F55">
          <w:rPr>
            <w:webHidden/>
          </w:rPr>
          <w:t>69</w:t>
        </w:r>
        <w:r w:rsidR="00085A94">
          <w:rPr>
            <w:webHidden/>
          </w:rPr>
          <w:fldChar w:fldCharType="end"/>
        </w:r>
      </w:hyperlink>
    </w:p>
    <w:p w14:paraId="01F7F560" w14:textId="5D359D3E" w:rsidR="00085A94" w:rsidRDefault="00672B65">
      <w:pPr>
        <w:pStyle w:val="Spistreci3"/>
        <w:rPr>
          <w:rFonts w:asciiTheme="minorHAnsi" w:eastAsiaTheme="minorEastAsia" w:hAnsiTheme="minorHAnsi" w:cstheme="minorBidi"/>
          <w:kern w:val="2"/>
          <w14:ligatures w14:val="standardContextual"/>
        </w:rPr>
      </w:pPr>
      <w:hyperlink w:anchor="_Toc137798376" w:history="1">
        <w:r w:rsidR="00085A94" w:rsidRPr="00931FA1">
          <w:rPr>
            <w:rStyle w:val="Hipercze"/>
          </w:rPr>
          <w:t>12.1.4</w:t>
        </w:r>
        <w:r w:rsidR="00085A94">
          <w:rPr>
            <w:rFonts w:asciiTheme="minorHAnsi" w:eastAsiaTheme="minorEastAsia" w:hAnsiTheme="minorHAnsi" w:cstheme="minorBidi"/>
            <w:kern w:val="2"/>
            <w14:ligatures w14:val="standardContextual"/>
          </w:rPr>
          <w:tab/>
        </w:r>
        <w:r w:rsidR="00085A94" w:rsidRPr="00931FA1">
          <w:rPr>
            <w:rStyle w:val="Hipercze"/>
          </w:rPr>
          <w:t>Instrumenty strukturalne i infrastrukturalne</w:t>
        </w:r>
        <w:r w:rsidR="00085A94">
          <w:rPr>
            <w:webHidden/>
          </w:rPr>
          <w:tab/>
        </w:r>
        <w:r w:rsidR="00085A94">
          <w:rPr>
            <w:webHidden/>
          </w:rPr>
          <w:fldChar w:fldCharType="begin"/>
        </w:r>
        <w:r w:rsidR="00085A94">
          <w:rPr>
            <w:webHidden/>
          </w:rPr>
          <w:instrText xml:space="preserve"> PAGEREF _Toc137798376 \h </w:instrText>
        </w:r>
        <w:r w:rsidR="00085A94">
          <w:rPr>
            <w:webHidden/>
          </w:rPr>
        </w:r>
        <w:r w:rsidR="00085A94">
          <w:rPr>
            <w:webHidden/>
          </w:rPr>
          <w:fldChar w:fldCharType="separate"/>
        </w:r>
        <w:r w:rsidR="00C72F55">
          <w:rPr>
            <w:webHidden/>
          </w:rPr>
          <w:t>70</w:t>
        </w:r>
        <w:r w:rsidR="00085A94">
          <w:rPr>
            <w:webHidden/>
          </w:rPr>
          <w:fldChar w:fldCharType="end"/>
        </w:r>
      </w:hyperlink>
    </w:p>
    <w:p w14:paraId="208D116F" w14:textId="260E5176" w:rsidR="00085A94" w:rsidRDefault="00672B65">
      <w:pPr>
        <w:pStyle w:val="Spistreci2"/>
        <w:rPr>
          <w:rFonts w:asciiTheme="minorHAnsi" w:eastAsiaTheme="minorEastAsia" w:hAnsiTheme="minorHAnsi" w:cstheme="minorBidi"/>
          <w:kern w:val="2"/>
          <w:lang w:eastAsia="pl-PL"/>
          <w14:ligatures w14:val="standardContextual"/>
        </w:rPr>
      </w:pPr>
      <w:hyperlink w:anchor="_Toc137798377" w:history="1">
        <w:r w:rsidR="00085A94" w:rsidRPr="00931FA1">
          <w:rPr>
            <w:rStyle w:val="Hipercze"/>
          </w:rPr>
          <w:t>12.2</w:t>
        </w:r>
        <w:r w:rsidR="00085A94">
          <w:rPr>
            <w:rFonts w:asciiTheme="minorHAnsi" w:eastAsiaTheme="minorEastAsia" w:hAnsiTheme="minorHAnsi" w:cstheme="minorBidi"/>
            <w:kern w:val="2"/>
            <w:lang w:eastAsia="pl-PL"/>
            <w14:ligatures w14:val="standardContextual"/>
          </w:rPr>
          <w:tab/>
        </w:r>
        <w:r w:rsidR="00085A94" w:rsidRPr="00931FA1">
          <w:rPr>
            <w:rStyle w:val="Hipercze"/>
          </w:rPr>
          <w:t>Charakter działań przewidzianych w dokumencie</w:t>
        </w:r>
        <w:r w:rsidR="00085A94">
          <w:rPr>
            <w:webHidden/>
          </w:rPr>
          <w:tab/>
        </w:r>
        <w:r w:rsidR="00085A94">
          <w:rPr>
            <w:webHidden/>
          </w:rPr>
          <w:fldChar w:fldCharType="begin"/>
        </w:r>
        <w:r w:rsidR="00085A94">
          <w:rPr>
            <w:webHidden/>
          </w:rPr>
          <w:instrText xml:space="preserve"> PAGEREF _Toc137798377 \h </w:instrText>
        </w:r>
        <w:r w:rsidR="00085A94">
          <w:rPr>
            <w:webHidden/>
          </w:rPr>
        </w:r>
        <w:r w:rsidR="00085A94">
          <w:rPr>
            <w:webHidden/>
          </w:rPr>
          <w:fldChar w:fldCharType="separate"/>
        </w:r>
        <w:r w:rsidR="00C72F55">
          <w:rPr>
            <w:webHidden/>
          </w:rPr>
          <w:t>70</w:t>
        </w:r>
        <w:r w:rsidR="00085A94">
          <w:rPr>
            <w:webHidden/>
          </w:rPr>
          <w:fldChar w:fldCharType="end"/>
        </w:r>
      </w:hyperlink>
    </w:p>
    <w:p w14:paraId="5EE29396" w14:textId="5F1DF690" w:rsidR="00085A94" w:rsidRDefault="00672B65">
      <w:pPr>
        <w:pStyle w:val="Spistreci2"/>
        <w:rPr>
          <w:rFonts w:asciiTheme="minorHAnsi" w:eastAsiaTheme="minorEastAsia" w:hAnsiTheme="minorHAnsi" w:cstheme="minorBidi"/>
          <w:kern w:val="2"/>
          <w:lang w:eastAsia="pl-PL"/>
          <w14:ligatures w14:val="standardContextual"/>
        </w:rPr>
      </w:pPr>
      <w:hyperlink w:anchor="_Toc137798378" w:history="1">
        <w:r w:rsidR="00085A94" w:rsidRPr="00931FA1">
          <w:rPr>
            <w:rStyle w:val="Hipercze"/>
          </w:rPr>
          <w:t>12.3</w:t>
        </w:r>
        <w:r w:rsidR="00085A94">
          <w:rPr>
            <w:rFonts w:asciiTheme="minorHAnsi" w:eastAsiaTheme="minorEastAsia" w:hAnsiTheme="minorHAnsi" w:cstheme="minorBidi"/>
            <w:kern w:val="2"/>
            <w:lang w:eastAsia="pl-PL"/>
            <w14:ligatures w14:val="standardContextual"/>
          </w:rPr>
          <w:tab/>
        </w:r>
        <w:r w:rsidR="00085A94" w:rsidRPr="00931FA1">
          <w:rPr>
            <w:rStyle w:val="Hipercze"/>
          </w:rPr>
          <w:t>Monitorowanie realizacji Programu ochrony środowiska</w:t>
        </w:r>
        <w:r w:rsidR="00085A94">
          <w:rPr>
            <w:webHidden/>
          </w:rPr>
          <w:tab/>
        </w:r>
        <w:r w:rsidR="00085A94">
          <w:rPr>
            <w:webHidden/>
          </w:rPr>
          <w:fldChar w:fldCharType="begin"/>
        </w:r>
        <w:r w:rsidR="00085A94">
          <w:rPr>
            <w:webHidden/>
          </w:rPr>
          <w:instrText xml:space="preserve"> PAGEREF _Toc137798378 \h </w:instrText>
        </w:r>
        <w:r w:rsidR="00085A94">
          <w:rPr>
            <w:webHidden/>
          </w:rPr>
        </w:r>
        <w:r w:rsidR="00085A94">
          <w:rPr>
            <w:webHidden/>
          </w:rPr>
          <w:fldChar w:fldCharType="separate"/>
        </w:r>
        <w:r w:rsidR="00C72F55">
          <w:rPr>
            <w:webHidden/>
          </w:rPr>
          <w:t>71</w:t>
        </w:r>
        <w:r w:rsidR="00085A94">
          <w:rPr>
            <w:webHidden/>
          </w:rPr>
          <w:fldChar w:fldCharType="end"/>
        </w:r>
      </w:hyperlink>
    </w:p>
    <w:p w14:paraId="3544BE2E" w14:textId="6C7F69A5" w:rsidR="00085A94" w:rsidRDefault="00672B65">
      <w:pPr>
        <w:pStyle w:val="Spistreci2"/>
        <w:rPr>
          <w:rFonts w:asciiTheme="minorHAnsi" w:eastAsiaTheme="minorEastAsia" w:hAnsiTheme="minorHAnsi" w:cstheme="minorBidi"/>
          <w:kern w:val="2"/>
          <w:lang w:eastAsia="pl-PL"/>
          <w14:ligatures w14:val="standardContextual"/>
        </w:rPr>
      </w:pPr>
      <w:hyperlink w:anchor="_Toc137798379" w:history="1">
        <w:r w:rsidR="00085A94" w:rsidRPr="00931FA1">
          <w:rPr>
            <w:rStyle w:val="Hipercze"/>
          </w:rPr>
          <w:t>12.4</w:t>
        </w:r>
        <w:r w:rsidR="00085A94">
          <w:rPr>
            <w:rFonts w:asciiTheme="minorHAnsi" w:eastAsiaTheme="minorEastAsia" w:hAnsiTheme="minorHAnsi" w:cstheme="minorBidi"/>
            <w:kern w:val="2"/>
            <w:lang w:eastAsia="pl-PL"/>
            <w14:ligatures w14:val="standardContextual"/>
          </w:rPr>
          <w:tab/>
        </w:r>
        <w:r w:rsidR="00085A94" w:rsidRPr="00931FA1">
          <w:rPr>
            <w:rStyle w:val="Hipercze"/>
          </w:rPr>
          <w:t>Sprawozdawczość</w:t>
        </w:r>
        <w:r w:rsidR="00085A94">
          <w:rPr>
            <w:webHidden/>
          </w:rPr>
          <w:tab/>
        </w:r>
        <w:r w:rsidR="00085A94">
          <w:rPr>
            <w:webHidden/>
          </w:rPr>
          <w:fldChar w:fldCharType="begin"/>
        </w:r>
        <w:r w:rsidR="00085A94">
          <w:rPr>
            <w:webHidden/>
          </w:rPr>
          <w:instrText xml:space="preserve"> PAGEREF _Toc137798379 \h </w:instrText>
        </w:r>
        <w:r w:rsidR="00085A94">
          <w:rPr>
            <w:webHidden/>
          </w:rPr>
        </w:r>
        <w:r w:rsidR="00085A94">
          <w:rPr>
            <w:webHidden/>
          </w:rPr>
          <w:fldChar w:fldCharType="separate"/>
        </w:r>
        <w:r w:rsidR="00C72F55">
          <w:rPr>
            <w:webHidden/>
          </w:rPr>
          <w:t>71</w:t>
        </w:r>
        <w:r w:rsidR="00085A94">
          <w:rPr>
            <w:webHidden/>
          </w:rPr>
          <w:fldChar w:fldCharType="end"/>
        </w:r>
      </w:hyperlink>
    </w:p>
    <w:p w14:paraId="2940B8A3" w14:textId="2678FCA4" w:rsidR="00085A94" w:rsidRDefault="00672B65">
      <w:pPr>
        <w:pStyle w:val="Spistreci2"/>
        <w:rPr>
          <w:rFonts w:asciiTheme="minorHAnsi" w:eastAsiaTheme="minorEastAsia" w:hAnsiTheme="minorHAnsi" w:cstheme="minorBidi"/>
          <w:kern w:val="2"/>
          <w:lang w:eastAsia="pl-PL"/>
          <w14:ligatures w14:val="standardContextual"/>
        </w:rPr>
      </w:pPr>
      <w:hyperlink w:anchor="_Toc137798380" w:history="1">
        <w:r w:rsidR="00085A94" w:rsidRPr="00931FA1">
          <w:rPr>
            <w:rStyle w:val="Hipercze"/>
          </w:rPr>
          <w:t>12.5</w:t>
        </w:r>
        <w:r w:rsidR="00085A94">
          <w:rPr>
            <w:rFonts w:asciiTheme="minorHAnsi" w:eastAsiaTheme="minorEastAsia" w:hAnsiTheme="minorHAnsi" w:cstheme="minorBidi"/>
            <w:kern w:val="2"/>
            <w:lang w:eastAsia="pl-PL"/>
            <w14:ligatures w14:val="standardContextual"/>
          </w:rPr>
          <w:tab/>
        </w:r>
        <w:r w:rsidR="00085A94" w:rsidRPr="00931FA1">
          <w:rPr>
            <w:rStyle w:val="Hipercze"/>
          </w:rPr>
          <w:t>System instytucji zaangażowanych w realizację programu ochrony środowiska</w:t>
        </w:r>
        <w:r w:rsidR="00085A94">
          <w:rPr>
            <w:webHidden/>
          </w:rPr>
          <w:tab/>
        </w:r>
        <w:r w:rsidR="00085A94">
          <w:rPr>
            <w:webHidden/>
          </w:rPr>
          <w:fldChar w:fldCharType="begin"/>
        </w:r>
        <w:r w:rsidR="00085A94">
          <w:rPr>
            <w:webHidden/>
          </w:rPr>
          <w:instrText xml:space="preserve"> PAGEREF _Toc137798380 \h </w:instrText>
        </w:r>
        <w:r w:rsidR="00085A94">
          <w:rPr>
            <w:webHidden/>
          </w:rPr>
        </w:r>
        <w:r w:rsidR="00085A94">
          <w:rPr>
            <w:webHidden/>
          </w:rPr>
          <w:fldChar w:fldCharType="separate"/>
        </w:r>
        <w:r w:rsidR="00C72F55">
          <w:rPr>
            <w:webHidden/>
          </w:rPr>
          <w:t>71</w:t>
        </w:r>
        <w:r w:rsidR="00085A94">
          <w:rPr>
            <w:webHidden/>
          </w:rPr>
          <w:fldChar w:fldCharType="end"/>
        </w:r>
      </w:hyperlink>
    </w:p>
    <w:p w14:paraId="32F81B75" w14:textId="0FCDDC7B" w:rsidR="00085A94" w:rsidRDefault="00672B65">
      <w:pPr>
        <w:pStyle w:val="Spistreci2"/>
        <w:rPr>
          <w:rFonts w:asciiTheme="minorHAnsi" w:eastAsiaTheme="minorEastAsia" w:hAnsiTheme="minorHAnsi" w:cstheme="minorBidi"/>
          <w:kern w:val="2"/>
          <w:lang w:eastAsia="pl-PL"/>
          <w14:ligatures w14:val="standardContextual"/>
        </w:rPr>
      </w:pPr>
      <w:hyperlink w:anchor="_Toc137798381" w:history="1">
        <w:r w:rsidR="00085A94" w:rsidRPr="00931FA1">
          <w:rPr>
            <w:rStyle w:val="Hipercze"/>
          </w:rPr>
          <w:t>12.6</w:t>
        </w:r>
        <w:r w:rsidR="00085A94">
          <w:rPr>
            <w:rFonts w:asciiTheme="minorHAnsi" w:eastAsiaTheme="minorEastAsia" w:hAnsiTheme="minorHAnsi" w:cstheme="minorBidi"/>
            <w:kern w:val="2"/>
            <w:lang w:eastAsia="pl-PL"/>
            <w14:ligatures w14:val="standardContextual"/>
          </w:rPr>
          <w:tab/>
        </w:r>
        <w:r w:rsidR="00085A94" w:rsidRPr="00931FA1">
          <w:rPr>
            <w:rStyle w:val="Hipercze"/>
          </w:rPr>
          <w:t>Wykaz interesariuszy</w:t>
        </w:r>
        <w:r w:rsidR="00085A94">
          <w:rPr>
            <w:webHidden/>
          </w:rPr>
          <w:tab/>
        </w:r>
        <w:r w:rsidR="00085A94">
          <w:rPr>
            <w:webHidden/>
          </w:rPr>
          <w:fldChar w:fldCharType="begin"/>
        </w:r>
        <w:r w:rsidR="00085A94">
          <w:rPr>
            <w:webHidden/>
          </w:rPr>
          <w:instrText xml:space="preserve"> PAGEREF _Toc137798381 \h </w:instrText>
        </w:r>
        <w:r w:rsidR="00085A94">
          <w:rPr>
            <w:webHidden/>
          </w:rPr>
        </w:r>
        <w:r w:rsidR="00085A94">
          <w:rPr>
            <w:webHidden/>
          </w:rPr>
          <w:fldChar w:fldCharType="separate"/>
        </w:r>
        <w:r w:rsidR="00C72F55">
          <w:rPr>
            <w:webHidden/>
          </w:rPr>
          <w:t>72</w:t>
        </w:r>
        <w:r w:rsidR="00085A94">
          <w:rPr>
            <w:webHidden/>
          </w:rPr>
          <w:fldChar w:fldCharType="end"/>
        </w:r>
      </w:hyperlink>
    </w:p>
    <w:p w14:paraId="734233F6" w14:textId="1AEF5E6A" w:rsidR="00085A94" w:rsidRDefault="00672B65">
      <w:pPr>
        <w:pStyle w:val="Spistreci1"/>
        <w:rPr>
          <w:rFonts w:asciiTheme="minorHAnsi" w:eastAsiaTheme="minorEastAsia" w:hAnsiTheme="minorHAnsi" w:cstheme="minorBidi"/>
          <w:b w:val="0"/>
          <w:bCs w:val="0"/>
          <w:kern w:val="2"/>
          <w:lang w:eastAsia="pl-PL"/>
          <w14:ligatures w14:val="standardContextual"/>
        </w:rPr>
      </w:pPr>
      <w:hyperlink w:anchor="_Toc137798382" w:history="1">
        <w:r w:rsidR="00085A94" w:rsidRPr="00931FA1">
          <w:rPr>
            <w:rStyle w:val="Hipercze"/>
            <w:rFonts w:eastAsia="Times New Roman"/>
          </w:rPr>
          <w:t>5.</w:t>
        </w:r>
        <w:r w:rsidR="00085A94">
          <w:rPr>
            <w:rFonts w:asciiTheme="minorHAnsi" w:eastAsiaTheme="minorEastAsia" w:hAnsiTheme="minorHAnsi" w:cstheme="minorBidi"/>
            <w:b w:val="0"/>
            <w:bCs w:val="0"/>
            <w:kern w:val="2"/>
            <w:lang w:eastAsia="pl-PL"/>
            <w14:ligatures w14:val="standardContextual"/>
          </w:rPr>
          <w:tab/>
        </w:r>
        <w:r w:rsidR="00085A94" w:rsidRPr="00931FA1">
          <w:rPr>
            <w:rStyle w:val="Hipercze"/>
            <w:rFonts w:eastAsia="Times New Roman"/>
          </w:rPr>
          <w:t>Spis tabel</w:t>
        </w:r>
        <w:r w:rsidR="00085A94">
          <w:rPr>
            <w:webHidden/>
          </w:rPr>
          <w:tab/>
        </w:r>
        <w:r w:rsidR="00085A94">
          <w:rPr>
            <w:webHidden/>
          </w:rPr>
          <w:fldChar w:fldCharType="begin"/>
        </w:r>
        <w:r w:rsidR="00085A94">
          <w:rPr>
            <w:webHidden/>
          </w:rPr>
          <w:instrText xml:space="preserve"> PAGEREF _Toc137798382 \h </w:instrText>
        </w:r>
        <w:r w:rsidR="00085A94">
          <w:rPr>
            <w:webHidden/>
          </w:rPr>
        </w:r>
        <w:r w:rsidR="00085A94">
          <w:rPr>
            <w:webHidden/>
          </w:rPr>
          <w:fldChar w:fldCharType="separate"/>
        </w:r>
        <w:r w:rsidR="00C72F55">
          <w:rPr>
            <w:webHidden/>
          </w:rPr>
          <w:t>73</w:t>
        </w:r>
        <w:r w:rsidR="00085A94">
          <w:rPr>
            <w:webHidden/>
          </w:rPr>
          <w:fldChar w:fldCharType="end"/>
        </w:r>
      </w:hyperlink>
    </w:p>
    <w:p w14:paraId="4DD06A1D" w14:textId="37B54E6C" w:rsidR="00085A94" w:rsidRDefault="00672B65">
      <w:pPr>
        <w:pStyle w:val="Spistreci1"/>
        <w:rPr>
          <w:rFonts w:asciiTheme="minorHAnsi" w:eastAsiaTheme="minorEastAsia" w:hAnsiTheme="minorHAnsi" w:cstheme="minorBidi"/>
          <w:b w:val="0"/>
          <w:bCs w:val="0"/>
          <w:kern w:val="2"/>
          <w:lang w:eastAsia="pl-PL"/>
          <w14:ligatures w14:val="standardContextual"/>
        </w:rPr>
      </w:pPr>
      <w:hyperlink w:anchor="_Toc137798383" w:history="1">
        <w:r w:rsidR="00085A94" w:rsidRPr="00931FA1">
          <w:rPr>
            <w:rStyle w:val="Hipercze"/>
            <w:rFonts w:eastAsia="Times New Roman"/>
          </w:rPr>
          <w:t>6.</w:t>
        </w:r>
        <w:r w:rsidR="00085A94">
          <w:rPr>
            <w:rFonts w:asciiTheme="minorHAnsi" w:eastAsiaTheme="minorEastAsia" w:hAnsiTheme="minorHAnsi" w:cstheme="minorBidi"/>
            <w:b w:val="0"/>
            <w:bCs w:val="0"/>
            <w:kern w:val="2"/>
            <w:lang w:eastAsia="pl-PL"/>
            <w14:ligatures w14:val="standardContextual"/>
          </w:rPr>
          <w:tab/>
        </w:r>
        <w:r w:rsidR="00085A94" w:rsidRPr="00931FA1">
          <w:rPr>
            <w:rStyle w:val="Hipercze"/>
            <w:rFonts w:eastAsia="Times New Roman"/>
          </w:rPr>
          <w:t>Spis rysunków</w:t>
        </w:r>
        <w:r w:rsidR="00085A94">
          <w:rPr>
            <w:webHidden/>
          </w:rPr>
          <w:tab/>
        </w:r>
        <w:r w:rsidR="00085A94">
          <w:rPr>
            <w:webHidden/>
          </w:rPr>
          <w:fldChar w:fldCharType="begin"/>
        </w:r>
        <w:r w:rsidR="00085A94">
          <w:rPr>
            <w:webHidden/>
          </w:rPr>
          <w:instrText xml:space="preserve"> PAGEREF _Toc137798383 \h </w:instrText>
        </w:r>
        <w:r w:rsidR="00085A94">
          <w:rPr>
            <w:webHidden/>
          </w:rPr>
        </w:r>
        <w:r w:rsidR="00085A94">
          <w:rPr>
            <w:webHidden/>
          </w:rPr>
          <w:fldChar w:fldCharType="separate"/>
        </w:r>
        <w:r w:rsidR="00C72F55">
          <w:rPr>
            <w:webHidden/>
          </w:rPr>
          <w:t>74</w:t>
        </w:r>
        <w:r w:rsidR="00085A94">
          <w:rPr>
            <w:webHidden/>
          </w:rPr>
          <w:fldChar w:fldCharType="end"/>
        </w:r>
      </w:hyperlink>
    </w:p>
    <w:p w14:paraId="4F83BD37" w14:textId="09E2DB9E" w:rsidR="00085A94" w:rsidRDefault="00672B65">
      <w:pPr>
        <w:pStyle w:val="Spistreci1"/>
        <w:rPr>
          <w:rFonts w:asciiTheme="minorHAnsi" w:eastAsiaTheme="minorEastAsia" w:hAnsiTheme="minorHAnsi" w:cstheme="minorBidi"/>
          <w:b w:val="0"/>
          <w:bCs w:val="0"/>
          <w:kern w:val="2"/>
          <w:lang w:eastAsia="pl-PL"/>
          <w14:ligatures w14:val="standardContextual"/>
        </w:rPr>
      </w:pPr>
      <w:hyperlink w:anchor="_Toc137798384" w:history="1">
        <w:r w:rsidR="00085A94" w:rsidRPr="00931FA1">
          <w:rPr>
            <w:rStyle w:val="Hipercze"/>
            <w:rFonts w:eastAsia="Times New Roman"/>
          </w:rPr>
          <w:t>7.</w:t>
        </w:r>
        <w:r w:rsidR="00085A94">
          <w:rPr>
            <w:rFonts w:asciiTheme="minorHAnsi" w:eastAsiaTheme="minorEastAsia" w:hAnsiTheme="minorHAnsi" w:cstheme="minorBidi"/>
            <w:b w:val="0"/>
            <w:bCs w:val="0"/>
            <w:kern w:val="2"/>
            <w:lang w:eastAsia="pl-PL"/>
            <w14:ligatures w14:val="standardContextual"/>
          </w:rPr>
          <w:tab/>
        </w:r>
        <w:r w:rsidR="00085A94" w:rsidRPr="00931FA1">
          <w:rPr>
            <w:rStyle w:val="Hipercze"/>
            <w:rFonts w:eastAsia="Times New Roman"/>
          </w:rPr>
          <w:t>Wykorzystywane akty prawne</w:t>
        </w:r>
        <w:r w:rsidR="00085A94">
          <w:rPr>
            <w:webHidden/>
          </w:rPr>
          <w:tab/>
        </w:r>
        <w:r w:rsidR="00085A94">
          <w:rPr>
            <w:webHidden/>
          </w:rPr>
          <w:fldChar w:fldCharType="begin"/>
        </w:r>
        <w:r w:rsidR="00085A94">
          <w:rPr>
            <w:webHidden/>
          </w:rPr>
          <w:instrText xml:space="preserve"> PAGEREF _Toc137798384 \h </w:instrText>
        </w:r>
        <w:r w:rsidR="00085A94">
          <w:rPr>
            <w:webHidden/>
          </w:rPr>
        </w:r>
        <w:r w:rsidR="00085A94">
          <w:rPr>
            <w:webHidden/>
          </w:rPr>
          <w:fldChar w:fldCharType="separate"/>
        </w:r>
        <w:r w:rsidR="00C72F55">
          <w:rPr>
            <w:webHidden/>
          </w:rPr>
          <w:t>74</w:t>
        </w:r>
        <w:r w:rsidR="00085A94">
          <w:rPr>
            <w:webHidden/>
          </w:rPr>
          <w:fldChar w:fldCharType="end"/>
        </w:r>
      </w:hyperlink>
    </w:p>
    <w:p w14:paraId="0BFEC94A" w14:textId="02C566CA" w:rsidR="00085A94" w:rsidRDefault="00672B65">
      <w:pPr>
        <w:pStyle w:val="Spistreci1"/>
        <w:rPr>
          <w:rFonts w:asciiTheme="minorHAnsi" w:eastAsiaTheme="minorEastAsia" w:hAnsiTheme="minorHAnsi" w:cstheme="minorBidi"/>
          <w:b w:val="0"/>
          <w:bCs w:val="0"/>
          <w:kern w:val="2"/>
          <w:lang w:eastAsia="pl-PL"/>
          <w14:ligatures w14:val="standardContextual"/>
        </w:rPr>
      </w:pPr>
      <w:hyperlink w:anchor="_Toc137798385" w:history="1">
        <w:r w:rsidR="00085A94" w:rsidRPr="00931FA1">
          <w:rPr>
            <w:rStyle w:val="Hipercze"/>
          </w:rPr>
          <w:t>8.</w:t>
        </w:r>
        <w:r w:rsidR="00085A94">
          <w:rPr>
            <w:rFonts w:asciiTheme="minorHAnsi" w:eastAsiaTheme="minorEastAsia" w:hAnsiTheme="minorHAnsi" w:cstheme="minorBidi"/>
            <w:b w:val="0"/>
            <w:bCs w:val="0"/>
            <w:kern w:val="2"/>
            <w:lang w:eastAsia="pl-PL"/>
            <w14:ligatures w14:val="standardContextual"/>
          </w:rPr>
          <w:tab/>
        </w:r>
        <w:r w:rsidR="00085A94" w:rsidRPr="00931FA1">
          <w:rPr>
            <w:rStyle w:val="Hipercze"/>
            <w:rFonts w:eastAsia="Times New Roman"/>
          </w:rPr>
          <w:t>Bibliografia:</w:t>
        </w:r>
        <w:r w:rsidR="00085A94">
          <w:rPr>
            <w:webHidden/>
          </w:rPr>
          <w:tab/>
        </w:r>
        <w:r w:rsidR="00085A94">
          <w:rPr>
            <w:webHidden/>
          </w:rPr>
          <w:fldChar w:fldCharType="begin"/>
        </w:r>
        <w:r w:rsidR="00085A94">
          <w:rPr>
            <w:webHidden/>
          </w:rPr>
          <w:instrText xml:space="preserve"> PAGEREF _Toc137798385 \h </w:instrText>
        </w:r>
        <w:r w:rsidR="00085A94">
          <w:rPr>
            <w:webHidden/>
          </w:rPr>
        </w:r>
        <w:r w:rsidR="00085A94">
          <w:rPr>
            <w:webHidden/>
          </w:rPr>
          <w:fldChar w:fldCharType="separate"/>
        </w:r>
        <w:r w:rsidR="00C72F55">
          <w:rPr>
            <w:webHidden/>
          </w:rPr>
          <w:t>78</w:t>
        </w:r>
        <w:r w:rsidR="00085A94">
          <w:rPr>
            <w:webHidden/>
          </w:rPr>
          <w:fldChar w:fldCharType="end"/>
        </w:r>
      </w:hyperlink>
    </w:p>
    <w:p w14:paraId="087C4634" w14:textId="487CDB59" w:rsidR="0028566A" w:rsidRPr="0028566A" w:rsidRDefault="001775A7" w:rsidP="00190AF2">
      <w:pPr>
        <w:tabs>
          <w:tab w:val="left" w:pos="567"/>
        </w:tabs>
        <w:ind w:firstLine="284"/>
      </w:pPr>
      <w:r w:rsidRPr="0028566A">
        <w:rPr>
          <w:rFonts w:cs="Calibri"/>
          <w:b/>
          <w:bCs/>
        </w:rPr>
        <w:fldChar w:fldCharType="end"/>
      </w:r>
    </w:p>
    <w:p w14:paraId="229DE4A7" w14:textId="77777777" w:rsidR="0028566A" w:rsidRPr="0028566A" w:rsidRDefault="0028566A" w:rsidP="00520BD5">
      <w:pPr>
        <w:keepNext/>
        <w:numPr>
          <w:ilvl w:val="0"/>
          <w:numId w:val="19"/>
        </w:numPr>
        <w:spacing w:after="240"/>
        <w:outlineLvl w:val="0"/>
        <w:rPr>
          <w:rFonts w:eastAsia="Times New Roman"/>
          <w:b/>
          <w:bCs/>
          <w:sz w:val="28"/>
          <w:szCs w:val="28"/>
        </w:rPr>
        <w:sectPr w:rsidR="0028566A" w:rsidRPr="0028566A" w:rsidSect="007D1A1D">
          <w:headerReference w:type="default" r:id="rId14"/>
          <w:footerReference w:type="default" r:id="rId15"/>
          <w:pgSz w:w="11906" w:h="16838"/>
          <w:pgMar w:top="851" w:right="992" w:bottom="709" w:left="992" w:header="283" w:footer="283" w:gutter="0"/>
          <w:pgNumType w:start="3"/>
          <w:cols w:space="708"/>
          <w:docGrid w:linePitch="360"/>
        </w:sectPr>
      </w:pPr>
    </w:p>
    <w:p w14:paraId="1E599125" w14:textId="7A021B7B" w:rsidR="0028566A" w:rsidRPr="0028566A" w:rsidRDefault="0028566A" w:rsidP="00F050BC">
      <w:pPr>
        <w:spacing w:after="240" w:line="240" w:lineRule="auto"/>
        <w:ind w:firstLine="0"/>
        <w:rPr>
          <w:b/>
          <w:sz w:val="28"/>
          <w:szCs w:val="28"/>
        </w:rPr>
      </w:pPr>
      <w:bookmarkStart w:id="10" w:name="_Toc454225848"/>
      <w:bookmarkEnd w:id="8"/>
      <w:bookmarkEnd w:id="9"/>
      <w:r w:rsidRPr="0028566A">
        <w:rPr>
          <w:b/>
          <w:sz w:val="28"/>
          <w:szCs w:val="28"/>
        </w:rPr>
        <w:lastRenderedPageBreak/>
        <w:t>Wykaz skrótów</w:t>
      </w:r>
      <w:bookmarkEnd w:id="10"/>
    </w:p>
    <w:tbl>
      <w:tblPr>
        <w:tblW w:w="99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660"/>
      </w:tblGrid>
      <w:tr w:rsidR="0028566A" w:rsidRPr="0028566A" w14:paraId="4D657282" w14:textId="77777777" w:rsidTr="00766B0B">
        <w:trPr>
          <w:jc w:val="right"/>
        </w:trPr>
        <w:tc>
          <w:tcPr>
            <w:tcW w:w="2263" w:type="dxa"/>
            <w:shd w:val="clear" w:color="auto" w:fill="B6DDE8"/>
          </w:tcPr>
          <w:p w14:paraId="6D21EDF0" w14:textId="77777777" w:rsidR="0028566A" w:rsidRPr="0028566A" w:rsidRDefault="0028566A" w:rsidP="00F050BC">
            <w:pPr>
              <w:spacing w:after="0"/>
              <w:ind w:firstLine="0"/>
              <w:rPr>
                <w:b/>
                <w:sz w:val="20"/>
              </w:rPr>
            </w:pPr>
            <w:bookmarkStart w:id="11" w:name="_Hlk35265395"/>
            <w:r w:rsidRPr="0028566A">
              <w:rPr>
                <w:b/>
                <w:sz w:val="20"/>
              </w:rPr>
              <w:t>SKRÓT</w:t>
            </w:r>
          </w:p>
        </w:tc>
        <w:tc>
          <w:tcPr>
            <w:tcW w:w="7660" w:type="dxa"/>
            <w:shd w:val="clear" w:color="auto" w:fill="B6DDE8"/>
          </w:tcPr>
          <w:p w14:paraId="49B2048D" w14:textId="77777777" w:rsidR="0028566A" w:rsidRPr="0028566A" w:rsidRDefault="0028566A" w:rsidP="00766B0B">
            <w:pPr>
              <w:spacing w:after="0"/>
              <w:ind w:right="-57" w:firstLine="0"/>
              <w:rPr>
                <w:b/>
                <w:sz w:val="20"/>
              </w:rPr>
            </w:pPr>
            <w:r w:rsidRPr="0028566A">
              <w:rPr>
                <w:b/>
                <w:sz w:val="20"/>
              </w:rPr>
              <w:t>OBJAŚNIENIE</w:t>
            </w:r>
          </w:p>
        </w:tc>
      </w:tr>
      <w:tr w:rsidR="00066D0B" w:rsidRPr="0028566A" w14:paraId="12921B91" w14:textId="77777777" w:rsidTr="00766B0B">
        <w:trPr>
          <w:trHeight w:val="300"/>
          <w:jc w:val="right"/>
        </w:trPr>
        <w:tc>
          <w:tcPr>
            <w:tcW w:w="2263" w:type="dxa"/>
            <w:shd w:val="clear" w:color="auto" w:fill="auto"/>
            <w:noWrap/>
            <w:vAlign w:val="center"/>
          </w:tcPr>
          <w:p w14:paraId="3ABA1DE2" w14:textId="77777777" w:rsidR="00066D0B" w:rsidRDefault="00066D0B" w:rsidP="000C7AF7">
            <w:pPr>
              <w:spacing w:after="0" w:line="240" w:lineRule="auto"/>
              <w:ind w:firstLine="0"/>
              <w:jc w:val="left"/>
              <w:rPr>
                <w:rFonts w:cs="Arial"/>
                <w:sz w:val="20"/>
                <w:szCs w:val="20"/>
              </w:rPr>
            </w:pPr>
            <w:r>
              <w:rPr>
                <w:rFonts w:cs="Arial"/>
                <w:sz w:val="20"/>
                <w:szCs w:val="20"/>
              </w:rPr>
              <w:t>B(a)P</w:t>
            </w:r>
          </w:p>
        </w:tc>
        <w:tc>
          <w:tcPr>
            <w:tcW w:w="7660" w:type="dxa"/>
            <w:shd w:val="clear" w:color="auto" w:fill="auto"/>
            <w:noWrap/>
            <w:vAlign w:val="center"/>
          </w:tcPr>
          <w:p w14:paraId="11194C55" w14:textId="77777777" w:rsidR="00066D0B" w:rsidRDefault="00066D0B" w:rsidP="00766B0B">
            <w:pPr>
              <w:spacing w:after="0" w:line="240" w:lineRule="auto"/>
              <w:ind w:right="-57" w:firstLine="0"/>
              <w:jc w:val="left"/>
              <w:rPr>
                <w:rFonts w:cs="Arial"/>
                <w:sz w:val="20"/>
                <w:szCs w:val="20"/>
              </w:rPr>
            </w:pPr>
            <w:r>
              <w:rPr>
                <w:rFonts w:cs="Arial"/>
                <w:sz w:val="20"/>
                <w:szCs w:val="20"/>
              </w:rPr>
              <w:t>Benzo(a)piren</w:t>
            </w:r>
          </w:p>
        </w:tc>
      </w:tr>
      <w:tr w:rsidR="009F7F14" w:rsidRPr="0028566A" w14:paraId="3C4445FC" w14:textId="77777777" w:rsidTr="00766B0B">
        <w:trPr>
          <w:trHeight w:val="300"/>
          <w:jc w:val="right"/>
        </w:trPr>
        <w:tc>
          <w:tcPr>
            <w:tcW w:w="2263" w:type="dxa"/>
            <w:shd w:val="clear" w:color="auto" w:fill="auto"/>
            <w:noWrap/>
            <w:vAlign w:val="center"/>
          </w:tcPr>
          <w:p w14:paraId="1504517C" w14:textId="77777777" w:rsidR="009F7F14" w:rsidRPr="0028566A" w:rsidRDefault="00066D0B" w:rsidP="000C7AF7">
            <w:pPr>
              <w:spacing w:after="0" w:line="240" w:lineRule="auto"/>
              <w:ind w:firstLine="0"/>
              <w:jc w:val="left"/>
              <w:rPr>
                <w:rFonts w:cs="Arial"/>
                <w:sz w:val="20"/>
                <w:szCs w:val="20"/>
              </w:rPr>
            </w:pPr>
            <w:r>
              <w:rPr>
                <w:rFonts w:cs="Arial"/>
                <w:sz w:val="20"/>
                <w:szCs w:val="20"/>
              </w:rPr>
              <w:t>Dz.U.</w:t>
            </w:r>
          </w:p>
        </w:tc>
        <w:tc>
          <w:tcPr>
            <w:tcW w:w="7660" w:type="dxa"/>
            <w:shd w:val="clear" w:color="auto" w:fill="auto"/>
            <w:noWrap/>
            <w:vAlign w:val="center"/>
          </w:tcPr>
          <w:p w14:paraId="61B6C8DA" w14:textId="77777777" w:rsidR="009F7F14" w:rsidRPr="0028566A" w:rsidRDefault="00F050BC" w:rsidP="00766B0B">
            <w:pPr>
              <w:spacing w:after="0" w:line="240" w:lineRule="auto"/>
              <w:ind w:right="-57" w:firstLine="0"/>
              <w:jc w:val="left"/>
              <w:rPr>
                <w:rFonts w:cs="Arial"/>
                <w:sz w:val="20"/>
                <w:szCs w:val="20"/>
              </w:rPr>
            </w:pPr>
            <w:r>
              <w:rPr>
                <w:rFonts w:cs="Arial"/>
                <w:sz w:val="20"/>
                <w:szCs w:val="20"/>
              </w:rPr>
              <w:t>Dziennik Ustaw</w:t>
            </w:r>
          </w:p>
        </w:tc>
      </w:tr>
      <w:tr w:rsidR="00F050BC" w:rsidRPr="0028566A" w14:paraId="1B60784D" w14:textId="77777777" w:rsidTr="00766B0B">
        <w:trPr>
          <w:trHeight w:val="300"/>
          <w:jc w:val="right"/>
        </w:trPr>
        <w:tc>
          <w:tcPr>
            <w:tcW w:w="2263" w:type="dxa"/>
            <w:shd w:val="clear" w:color="auto" w:fill="auto"/>
            <w:noWrap/>
            <w:vAlign w:val="center"/>
          </w:tcPr>
          <w:p w14:paraId="223DB8E1" w14:textId="77777777" w:rsidR="00F050BC" w:rsidRDefault="00F050BC" w:rsidP="000C7AF7">
            <w:pPr>
              <w:spacing w:after="0" w:line="240" w:lineRule="auto"/>
              <w:ind w:firstLine="0"/>
              <w:jc w:val="left"/>
              <w:rPr>
                <w:rFonts w:cs="Arial"/>
                <w:sz w:val="20"/>
                <w:szCs w:val="20"/>
              </w:rPr>
            </w:pPr>
            <w:r>
              <w:rPr>
                <w:rFonts w:cs="Arial"/>
                <w:sz w:val="20"/>
                <w:szCs w:val="20"/>
              </w:rPr>
              <w:t>Dz.Urz.</w:t>
            </w:r>
          </w:p>
        </w:tc>
        <w:tc>
          <w:tcPr>
            <w:tcW w:w="7660" w:type="dxa"/>
            <w:shd w:val="clear" w:color="auto" w:fill="auto"/>
            <w:noWrap/>
            <w:vAlign w:val="center"/>
          </w:tcPr>
          <w:p w14:paraId="34EA4B88" w14:textId="77777777" w:rsidR="00F050BC" w:rsidRDefault="00F050BC" w:rsidP="00766B0B">
            <w:pPr>
              <w:spacing w:after="0" w:line="240" w:lineRule="auto"/>
              <w:ind w:right="-57" w:firstLine="0"/>
              <w:jc w:val="left"/>
              <w:rPr>
                <w:rFonts w:cs="Arial"/>
                <w:sz w:val="20"/>
                <w:szCs w:val="20"/>
              </w:rPr>
            </w:pPr>
            <w:r>
              <w:rPr>
                <w:rFonts w:cs="Arial"/>
                <w:sz w:val="20"/>
                <w:szCs w:val="20"/>
              </w:rPr>
              <w:t>Dziennik Urzędowy</w:t>
            </w:r>
          </w:p>
        </w:tc>
      </w:tr>
      <w:tr w:rsidR="00BB1DF8" w:rsidRPr="0028566A" w14:paraId="35CC0B55" w14:textId="77777777" w:rsidTr="00766B0B">
        <w:trPr>
          <w:trHeight w:val="300"/>
          <w:jc w:val="right"/>
        </w:trPr>
        <w:tc>
          <w:tcPr>
            <w:tcW w:w="2263" w:type="dxa"/>
            <w:shd w:val="clear" w:color="auto" w:fill="auto"/>
            <w:noWrap/>
            <w:vAlign w:val="center"/>
          </w:tcPr>
          <w:p w14:paraId="75F128D9" w14:textId="0067BDF5" w:rsidR="00BB1DF8" w:rsidRDefault="00BB1DF8" w:rsidP="000C7AF7">
            <w:pPr>
              <w:spacing w:after="0" w:line="240" w:lineRule="auto"/>
              <w:ind w:firstLine="0"/>
              <w:jc w:val="left"/>
              <w:rPr>
                <w:rFonts w:cs="Arial"/>
                <w:sz w:val="20"/>
                <w:szCs w:val="20"/>
              </w:rPr>
            </w:pPr>
            <w:r>
              <w:rPr>
                <w:rFonts w:cs="Arial"/>
                <w:sz w:val="20"/>
                <w:szCs w:val="20"/>
              </w:rPr>
              <w:t>GDDKiA</w:t>
            </w:r>
          </w:p>
        </w:tc>
        <w:tc>
          <w:tcPr>
            <w:tcW w:w="7660" w:type="dxa"/>
            <w:shd w:val="clear" w:color="auto" w:fill="auto"/>
            <w:noWrap/>
            <w:vAlign w:val="center"/>
          </w:tcPr>
          <w:p w14:paraId="3FB8F642" w14:textId="3487800B" w:rsidR="00BB1DF8" w:rsidRDefault="00BB1DF8" w:rsidP="00766B0B">
            <w:pPr>
              <w:spacing w:after="0" w:line="240" w:lineRule="auto"/>
              <w:ind w:right="-57" w:firstLine="0"/>
              <w:jc w:val="left"/>
              <w:rPr>
                <w:rFonts w:cs="Arial"/>
                <w:sz w:val="20"/>
                <w:szCs w:val="20"/>
              </w:rPr>
            </w:pPr>
            <w:r>
              <w:rPr>
                <w:rFonts w:cs="Arial"/>
                <w:sz w:val="20"/>
                <w:szCs w:val="20"/>
              </w:rPr>
              <w:t>Generalna Dyrekcja Dróg Krajowych i Autostrad</w:t>
            </w:r>
          </w:p>
        </w:tc>
      </w:tr>
      <w:tr w:rsidR="00C842CB" w:rsidRPr="0028566A" w14:paraId="68E4502A" w14:textId="77777777" w:rsidTr="00766B0B">
        <w:trPr>
          <w:trHeight w:val="300"/>
          <w:jc w:val="right"/>
        </w:trPr>
        <w:tc>
          <w:tcPr>
            <w:tcW w:w="2263" w:type="dxa"/>
            <w:shd w:val="clear" w:color="auto" w:fill="auto"/>
            <w:noWrap/>
            <w:vAlign w:val="center"/>
          </w:tcPr>
          <w:p w14:paraId="63EFCA10" w14:textId="0854FE25" w:rsidR="00C842CB" w:rsidRPr="0028566A" w:rsidRDefault="00C842CB" w:rsidP="000C7AF7">
            <w:pPr>
              <w:spacing w:after="0" w:line="240" w:lineRule="auto"/>
              <w:ind w:firstLine="0"/>
              <w:jc w:val="left"/>
              <w:rPr>
                <w:rFonts w:cs="Arial"/>
                <w:sz w:val="20"/>
                <w:szCs w:val="20"/>
              </w:rPr>
            </w:pPr>
            <w:r>
              <w:rPr>
                <w:rFonts w:cs="Arial"/>
                <w:sz w:val="20"/>
                <w:szCs w:val="20"/>
              </w:rPr>
              <w:t>GDOŚ</w:t>
            </w:r>
          </w:p>
        </w:tc>
        <w:tc>
          <w:tcPr>
            <w:tcW w:w="7660" w:type="dxa"/>
            <w:shd w:val="clear" w:color="auto" w:fill="auto"/>
            <w:noWrap/>
            <w:vAlign w:val="center"/>
          </w:tcPr>
          <w:p w14:paraId="0127A4A7" w14:textId="60918D18" w:rsidR="00C842CB" w:rsidRPr="0028566A" w:rsidRDefault="00C842CB" w:rsidP="00766B0B">
            <w:pPr>
              <w:spacing w:after="0" w:line="240" w:lineRule="auto"/>
              <w:ind w:right="-57" w:firstLine="0"/>
              <w:jc w:val="left"/>
              <w:rPr>
                <w:rFonts w:cs="Arial"/>
                <w:sz w:val="20"/>
                <w:szCs w:val="20"/>
              </w:rPr>
            </w:pPr>
            <w:r>
              <w:rPr>
                <w:rFonts w:cs="Arial"/>
                <w:sz w:val="20"/>
                <w:szCs w:val="20"/>
              </w:rPr>
              <w:t>Generalna Dyrekcja Ochrony Środowiska</w:t>
            </w:r>
          </w:p>
        </w:tc>
      </w:tr>
      <w:tr w:rsidR="0028566A" w:rsidRPr="0028566A" w14:paraId="277768E5" w14:textId="77777777" w:rsidTr="00766B0B">
        <w:trPr>
          <w:trHeight w:val="300"/>
          <w:jc w:val="right"/>
        </w:trPr>
        <w:tc>
          <w:tcPr>
            <w:tcW w:w="2263" w:type="dxa"/>
            <w:shd w:val="clear" w:color="auto" w:fill="auto"/>
            <w:noWrap/>
            <w:vAlign w:val="center"/>
            <w:hideMark/>
          </w:tcPr>
          <w:p w14:paraId="757C1592"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GIOŚ</w:t>
            </w:r>
          </w:p>
        </w:tc>
        <w:tc>
          <w:tcPr>
            <w:tcW w:w="7660" w:type="dxa"/>
            <w:shd w:val="clear" w:color="auto" w:fill="auto"/>
            <w:noWrap/>
            <w:vAlign w:val="center"/>
            <w:hideMark/>
          </w:tcPr>
          <w:p w14:paraId="34547774" w14:textId="77777777" w:rsidR="0028566A" w:rsidRPr="0028566A" w:rsidRDefault="0028566A" w:rsidP="00766B0B">
            <w:pPr>
              <w:spacing w:after="0" w:line="240" w:lineRule="auto"/>
              <w:ind w:right="-57" w:firstLine="0"/>
              <w:jc w:val="left"/>
              <w:rPr>
                <w:rFonts w:cs="Arial"/>
                <w:sz w:val="20"/>
                <w:szCs w:val="20"/>
              </w:rPr>
            </w:pPr>
            <w:r w:rsidRPr="0028566A">
              <w:rPr>
                <w:rFonts w:cs="Arial"/>
                <w:sz w:val="20"/>
                <w:szCs w:val="20"/>
              </w:rPr>
              <w:t>Główny Inspektorat Ochrony Środowiska</w:t>
            </w:r>
          </w:p>
        </w:tc>
      </w:tr>
      <w:tr w:rsidR="0028566A" w:rsidRPr="0028566A" w14:paraId="4F4FEC43" w14:textId="77777777" w:rsidTr="00766B0B">
        <w:trPr>
          <w:trHeight w:val="300"/>
          <w:jc w:val="right"/>
        </w:trPr>
        <w:tc>
          <w:tcPr>
            <w:tcW w:w="2263" w:type="dxa"/>
            <w:shd w:val="clear" w:color="auto" w:fill="auto"/>
            <w:vAlign w:val="center"/>
            <w:hideMark/>
          </w:tcPr>
          <w:p w14:paraId="05772733"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GUS</w:t>
            </w:r>
          </w:p>
        </w:tc>
        <w:tc>
          <w:tcPr>
            <w:tcW w:w="7660" w:type="dxa"/>
            <w:shd w:val="clear" w:color="auto" w:fill="auto"/>
            <w:vAlign w:val="center"/>
            <w:hideMark/>
          </w:tcPr>
          <w:p w14:paraId="47277212" w14:textId="77777777" w:rsidR="0028566A" w:rsidRPr="0028566A" w:rsidRDefault="0028566A" w:rsidP="00766B0B">
            <w:pPr>
              <w:spacing w:after="0" w:line="240" w:lineRule="auto"/>
              <w:ind w:right="-57" w:firstLine="0"/>
              <w:jc w:val="left"/>
              <w:rPr>
                <w:rFonts w:cs="Arial"/>
                <w:sz w:val="20"/>
                <w:szCs w:val="20"/>
              </w:rPr>
            </w:pPr>
            <w:r w:rsidRPr="0028566A">
              <w:rPr>
                <w:rFonts w:cs="Arial"/>
                <w:sz w:val="20"/>
                <w:szCs w:val="20"/>
              </w:rPr>
              <w:t>Główny Urząd Statystyczny</w:t>
            </w:r>
          </w:p>
        </w:tc>
      </w:tr>
      <w:tr w:rsidR="0028566A" w:rsidRPr="0028566A" w14:paraId="3BED881F" w14:textId="77777777" w:rsidTr="00766B0B">
        <w:trPr>
          <w:trHeight w:val="300"/>
          <w:jc w:val="right"/>
        </w:trPr>
        <w:tc>
          <w:tcPr>
            <w:tcW w:w="2263" w:type="dxa"/>
            <w:shd w:val="clear" w:color="auto" w:fill="auto"/>
            <w:vAlign w:val="center"/>
            <w:hideMark/>
          </w:tcPr>
          <w:p w14:paraId="4827AA5E"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GZWP</w:t>
            </w:r>
          </w:p>
        </w:tc>
        <w:tc>
          <w:tcPr>
            <w:tcW w:w="7660" w:type="dxa"/>
            <w:shd w:val="clear" w:color="auto" w:fill="auto"/>
            <w:vAlign w:val="center"/>
            <w:hideMark/>
          </w:tcPr>
          <w:p w14:paraId="34BFC4CC" w14:textId="77777777" w:rsidR="0028566A" w:rsidRPr="0028566A" w:rsidRDefault="0028566A" w:rsidP="00766B0B">
            <w:pPr>
              <w:spacing w:after="0" w:line="240" w:lineRule="auto"/>
              <w:ind w:right="-57" w:firstLine="0"/>
              <w:jc w:val="left"/>
              <w:rPr>
                <w:rFonts w:cs="Arial"/>
                <w:sz w:val="20"/>
                <w:szCs w:val="20"/>
              </w:rPr>
            </w:pPr>
            <w:r w:rsidRPr="0028566A">
              <w:rPr>
                <w:rFonts w:cs="Arial"/>
                <w:sz w:val="20"/>
                <w:szCs w:val="20"/>
              </w:rPr>
              <w:t>Główny Zbiornik Wód Podziemnych</w:t>
            </w:r>
          </w:p>
        </w:tc>
      </w:tr>
      <w:tr w:rsidR="00F050BC" w:rsidRPr="0028566A" w14:paraId="474492DE" w14:textId="77777777" w:rsidTr="00766B0B">
        <w:trPr>
          <w:trHeight w:val="300"/>
          <w:jc w:val="right"/>
        </w:trPr>
        <w:tc>
          <w:tcPr>
            <w:tcW w:w="2263" w:type="dxa"/>
            <w:shd w:val="clear" w:color="auto" w:fill="auto"/>
            <w:vAlign w:val="center"/>
            <w:hideMark/>
          </w:tcPr>
          <w:p w14:paraId="228BE814" w14:textId="77777777" w:rsidR="00F050BC" w:rsidRPr="0028566A" w:rsidRDefault="00F050BC" w:rsidP="000C7AF7">
            <w:pPr>
              <w:spacing w:after="0" w:line="240" w:lineRule="auto"/>
              <w:ind w:firstLine="0"/>
              <w:jc w:val="left"/>
              <w:rPr>
                <w:rFonts w:cs="Arial"/>
                <w:sz w:val="20"/>
                <w:szCs w:val="20"/>
              </w:rPr>
            </w:pPr>
            <w:r>
              <w:rPr>
                <w:rFonts w:cs="Arial"/>
                <w:sz w:val="20"/>
                <w:szCs w:val="20"/>
              </w:rPr>
              <w:t>IMGW</w:t>
            </w:r>
          </w:p>
        </w:tc>
        <w:tc>
          <w:tcPr>
            <w:tcW w:w="7660" w:type="dxa"/>
            <w:shd w:val="clear" w:color="auto" w:fill="auto"/>
            <w:vAlign w:val="center"/>
            <w:hideMark/>
          </w:tcPr>
          <w:p w14:paraId="6C53006F" w14:textId="77777777" w:rsidR="00F050BC" w:rsidRPr="0028566A" w:rsidRDefault="00F050BC" w:rsidP="00766B0B">
            <w:pPr>
              <w:spacing w:after="0" w:line="240" w:lineRule="auto"/>
              <w:ind w:right="-57" w:firstLine="0"/>
              <w:jc w:val="left"/>
              <w:rPr>
                <w:rFonts w:cs="Arial"/>
                <w:sz w:val="20"/>
                <w:szCs w:val="20"/>
              </w:rPr>
            </w:pPr>
            <w:r>
              <w:rPr>
                <w:rFonts w:cs="Arial"/>
                <w:sz w:val="20"/>
                <w:szCs w:val="20"/>
              </w:rPr>
              <w:t>Instytut Meteorologii i Gospodarki Wodnej</w:t>
            </w:r>
          </w:p>
        </w:tc>
      </w:tr>
      <w:tr w:rsidR="00846ED7" w:rsidRPr="0028566A" w14:paraId="7E933CF5" w14:textId="77777777" w:rsidTr="00766B0B">
        <w:trPr>
          <w:trHeight w:val="300"/>
          <w:jc w:val="right"/>
        </w:trPr>
        <w:tc>
          <w:tcPr>
            <w:tcW w:w="2263" w:type="dxa"/>
            <w:shd w:val="clear" w:color="auto" w:fill="auto"/>
            <w:vAlign w:val="center"/>
          </w:tcPr>
          <w:p w14:paraId="466A1C33" w14:textId="77777777" w:rsidR="00846ED7" w:rsidRPr="0028566A" w:rsidRDefault="00846ED7" w:rsidP="000C7AF7">
            <w:pPr>
              <w:spacing w:after="0" w:line="240" w:lineRule="auto"/>
              <w:ind w:firstLine="0"/>
              <w:jc w:val="left"/>
              <w:rPr>
                <w:rFonts w:cs="Arial"/>
                <w:sz w:val="20"/>
                <w:szCs w:val="20"/>
              </w:rPr>
            </w:pPr>
            <w:r>
              <w:rPr>
                <w:rFonts w:cs="Arial"/>
                <w:sz w:val="20"/>
                <w:szCs w:val="20"/>
              </w:rPr>
              <w:t>IUNG</w:t>
            </w:r>
          </w:p>
        </w:tc>
        <w:tc>
          <w:tcPr>
            <w:tcW w:w="7660" w:type="dxa"/>
            <w:shd w:val="clear" w:color="auto" w:fill="auto"/>
            <w:vAlign w:val="center"/>
          </w:tcPr>
          <w:p w14:paraId="6FC89F46" w14:textId="77777777" w:rsidR="00846ED7" w:rsidRPr="0028566A" w:rsidRDefault="00846ED7" w:rsidP="00766B0B">
            <w:pPr>
              <w:spacing w:after="0" w:line="240" w:lineRule="auto"/>
              <w:ind w:right="-57" w:firstLine="0"/>
              <w:jc w:val="left"/>
              <w:rPr>
                <w:rFonts w:cs="Arial"/>
                <w:sz w:val="20"/>
                <w:szCs w:val="20"/>
              </w:rPr>
            </w:pPr>
            <w:r>
              <w:rPr>
                <w:rFonts w:cs="Arial"/>
                <w:sz w:val="20"/>
                <w:szCs w:val="20"/>
              </w:rPr>
              <w:t>Instytut Uprawy, Nawożenia i Gleboznawstwa w Puławach</w:t>
            </w:r>
          </w:p>
        </w:tc>
      </w:tr>
      <w:tr w:rsidR="006A6F30" w:rsidRPr="0028566A" w14:paraId="7206688E" w14:textId="77777777" w:rsidTr="00766B0B">
        <w:trPr>
          <w:trHeight w:val="300"/>
          <w:jc w:val="right"/>
        </w:trPr>
        <w:tc>
          <w:tcPr>
            <w:tcW w:w="2263" w:type="dxa"/>
            <w:shd w:val="clear" w:color="auto" w:fill="auto"/>
            <w:vAlign w:val="center"/>
          </w:tcPr>
          <w:p w14:paraId="71967F02" w14:textId="77777777" w:rsidR="006A6F30" w:rsidRDefault="006A6F30" w:rsidP="000C7AF7">
            <w:pPr>
              <w:spacing w:after="0" w:line="240" w:lineRule="auto"/>
              <w:ind w:firstLine="0"/>
              <w:jc w:val="left"/>
              <w:rPr>
                <w:rFonts w:cs="Arial"/>
                <w:sz w:val="20"/>
                <w:szCs w:val="20"/>
              </w:rPr>
            </w:pPr>
            <w:r>
              <w:rPr>
                <w:rFonts w:cs="Arial"/>
                <w:sz w:val="20"/>
                <w:szCs w:val="20"/>
              </w:rPr>
              <w:t>JCWP</w:t>
            </w:r>
          </w:p>
        </w:tc>
        <w:tc>
          <w:tcPr>
            <w:tcW w:w="7660" w:type="dxa"/>
            <w:shd w:val="clear" w:color="auto" w:fill="auto"/>
            <w:vAlign w:val="center"/>
          </w:tcPr>
          <w:p w14:paraId="3593613E" w14:textId="77777777" w:rsidR="006A6F30" w:rsidRDefault="006A6F30" w:rsidP="00766B0B">
            <w:pPr>
              <w:spacing w:after="0" w:line="240" w:lineRule="auto"/>
              <w:ind w:right="-57" w:firstLine="0"/>
              <w:jc w:val="left"/>
              <w:rPr>
                <w:rFonts w:cs="Arial"/>
                <w:sz w:val="20"/>
                <w:szCs w:val="20"/>
              </w:rPr>
            </w:pPr>
            <w:r>
              <w:rPr>
                <w:rFonts w:cs="Arial"/>
                <w:sz w:val="20"/>
                <w:szCs w:val="20"/>
              </w:rPr>
              <w:t>Jednolita</w:t>
            </w:r>
            <w:r w:rsidR="00F050BC">
              <w:rPr>
                <w:rFonts w:cs="Arial"/>
                <w:sz w:val="20"/>
                <w:szCs w:val="20"/>
              </w:rPr>
              <w:t xml:space="preserve"> Część Wód P</w:t>
            </w:r>
            <w:r>
              <w:rPr>
                <w:rFonts w:cs="Arial"/>
                <w:sz w:val="20"/>
                <w:szCs w:val="20"/>
              </w:rPr>
              <w:t>owierzchniowych</w:t>
            </w:r>
          </w:p>
        </w:tc>
      </w:tr>
      <w:tr w:rsidR="0028566A" w:rsidRPr="0028566A" w14:paraId="64A89DB2" w14:textId="77777777" w:rsidTr="00766B0B">
        <w:trPr>
          <w:trHeight w:val="300"/>
          <w:jc w:val="right"/>
        </w:trPr>
        <w:tc>
          <w:tcPr>
            <w:tcW w:w="2263" w:type="dxa"/>
            <w:shd w:val="clear" w:color="auto" w:fill="auto"/>
            <w:vAlign w:val="center"/>
            <w:hideMark/>
          </w:tcPr>
          <w:p w14:paraId="7AE5F20A"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JCWPd</w:t>
            </w:r>
          </w:p>
        </w:tc>
        <w:tc>
          <w:tcPr>
            <w:tcW w:w="7660" w:type="dxa"/>
            <w:shd w:val="clear" w:color="auto" w:fill="auto"/>
            <w:vAlign w:val="center"/>
            <w:hideMark/>
          </w:tcPr>
          <w:p w14:paraId="62835D8C" w14:textId="77777777" w:rsidR="0028566A" w:rsidRPr="0028566A" w:rsidRDefault="00F050BC" w:rsidP="00766B0B">
            <w:pPr>
              <w:spacing w:after="0" w:line="240" w:lineRule="auto"/>
              <w:ind w:right="-57" w:firstLine="0"/>
              <w:jc w:val="left"/>
              <w:rPr>
                <w:rFonts w:cs="Arial"/>
                <w:sz w:val="20"/>
                <w:szCs w:val="20"/>
              </w:rPr>
            </w:pPr>
            <w:r>
              <w:rPr>
                <w:rFonts w:cs="Arial"/>
                <w:sz w:val="20"/>
                <w:szCs w:val="20"/>
              </w:rPr>
              <w:t>Jednolita Część Wód P</w:t>
            </w:r>
            <w:r w:rsidR="0028566A" w:rsidRPr="0028566A">
              <w:rPr>
                <w:rFonts w:cs="Arial"/>
                <w:sz w:val="20"/>
                <w:szCs w:val="20"/>
              </w:rPr>
              <w:t>odziemnych</w:t>
            </w:r>
          </w:p>
        </w:tc>
      </w:tr>
      <w:tr w:rsidR="000C7AF7" w:rsidRPr="0028566A" w14:paraId="228ED29F" w14:textId="77777777" w:rsidTr="00766B0B">
        <w:trPr>
          <w:trHeight w:val="300"/>
          <w:jc w:val="right"/>
        </w:trPr>
        <w:tc>
          <w:tcPr>
            <w:tcW w:w="2263" w:type="dxa"/>
            <w:shd w:val="clear" w:color="auto" w:fill="auto"/>
            <w:vAlign w:val="center"/>
          </w:tcPr>
          <w:p w14:paraId="783E601F" w14:textId="6E0B327B" w:rsidR="000C7AF7" w:rsidRPr="0028566A" w:rsidRDefault="000C7AF7" w:rsidP="000C7AF7">
            <w:pPr>
              <w:spacing w:after="0" w:line="240" w:lineRule="auto"/>
              <w:ind w:firstLine="0"/>
              <w:jc w:val="left"/>
              <w:rPr>
                <w:rFonts w:cs="Arial"/>
                <w:sz w:val="20"/>
                <w:szCs w:val="20"/>
              </w:rPr>
            </w:pPr>
            <w:r>
              <w:rPr>
                <w:rFonts w:cs="Arial"/>
                <w:sz w:val="20"/>
                <w:szCs w:val="20"/>
              </w:rPr>
              <w:t>MP</w:t>
            </w:r>
          </w:p>
        </w:tc>
        <w:tc>
          <w:tcPr>
            <w:tcW w:w="7660" w:type="dxa"/>
            <w:shd w:val="clear" w:color="auto" w:fill="auto"/>
            <w:vAlign w:val="center"/>
          </w:tcPr>
          <w:p w14:paraId="0BFA7608" w14:textId="75557244" w:rsidR="000C7AF7" w:rsidRDefault="000C7AF7" w:rsidP="00766B0B">
            <w:pPr>
              <w:spacing w:after="0" w:line="240" w:lineRule="auto"/>
              <w:ind w:right="-57" w:firstLine="0"/>
              <w:jc w:val="left"/>
              <w:rPr>
                <w:rFonts w:cs="Arial"/>
                <w:sz w:val="20"/>
                <w:szCs w:val="20"/>
              </w:rPr>
            </w:pPr>
            <w:r>
              <w:rPr>
                <w:rFonts w:cs="Arial"/>
                <w:sz w:val="20"/>
                <w:szCs w:val="20"/>
              </w:rPr>
              <w:t>Monitor Polski</w:t>
            </w:r>
          </w:p>
        </w:tc>
      </w:tr>
      <w:tr w:rsidR="004F2847" w:rsidRPr="0028566A" w14:paraId="5256BAD9" w14:textId="77777777" w:rsidTr="00766B0B">
        <w:trPr>
          <w:trHeight w:val="300"/>
          <w:jc w:val="right"/>
        </w:trPr>
        <w:tc>
          <w:tcPr>
            <w:tcW w:w="2263" w:type="dxa"/>
            <w:shd w:val="clear" w:color="auto" w:fill="auto"/>
            <w:noWrap/>
            <w:vAlign w:val="center"/>
          </w:tcPr>
          <w:p w14:paraId="7CEB7886" w14:textId="176892AD" w:rsidR="004F2847" w:rsidRDefault="004F2847" w:rsidP="000C7AF7">
            <w:pPr>
              <w:spacing w:after="0" w:line="240" w:lineRule="auto"/>
              <w:ind w:firstLine="0"/>
              <w:jc w:val="left"/>
              <w:rPr>
                <w:rFonts w:cs="Arial"/>
                <w:sz w:val="20"/>
                <w:szCs w:val="20"/>
              </w:rPr>
            </w:pPr>
            <w:r>
              <w:rPr>
                <w:rFonts w:cs="Arial"/>
                <w:sz w:val="20"/>
                <w:szCs w:val="20"/>
              </w:rPr>
              <w:t>OSChR</w:t>
            </w:r>
          </w:p>
        </w:tc>
        <w:tc>
          <w:tcPr>
            <w:tcW w:w="7660" w:type="dxa"/>
            <w:shd w:val="clear" w:color="auto" w:fill="auto"/>
            <w:noWrap/>
            <w:vAlign w:val="center"/>
          </w:tcPr>
          <w:p w14:paraId="707BA430" w14:textId="2199C469" w:rsidR="004F2847" w:rsidRDefault="004F2847" w:rsidP="00766B0B">
            <w:pPr>
              <w:spacing w:after="0" w:line="240" w:lineRule="auto"/>
              <w:ind w:right="-57" w:firstLine="0"/>
              <w:jc w:val="left"/>
              <w:rPr>
                <w:rFonts w:cs="Arial"/>
                <w:sz w:val="20"/>
                <w:szCs w:val="20"/>
              </w:rPr>
            </w:pPr>
            <w:r>
              <w:rPr>
                <w:rFonts w:cs="Arial"/>
                <w:sz w:val="20"/>
                <w:szCs w:val="20"/>
              </w:rPr>
              <w:t>Okręgowa Stacja Chemiczno-Rolnicza</w:t>
            </w:r>
          </w:p>
        </w:tc>
      </w:tr>
      <w:tr w:rsidR="009F7F14" w:rsidRPr="0028566A" w14:paraId="4E4F90F9" w14:textId="77777777" w:rsidTr="00766B0B">
        <w:trPr>
          <w:trHeight w:val="300"/>
          <w:jc w:val="right"/>
        </w:trPr>
        <w:tc>
          <w:tcPr>
            <w:tcW w:w="2263" w:type="dxa"/>
            <w:shd w:val="clear" w:color="auto" w:fill="auto"/>
            <w:noWrap/>
            <w:vAlign w:val="center"/>
          </w:tcPr>
          <w:p w14:paraId="7B11F8B3" w14:textId="77777777" w:rsidR="009F7F14" w:rsidRPr="0028566A" w:rsidRDefault="009F7F14" w:rsidP="000C7AF7">
            <w:pPr>
              <w:spacing w:after="0" w:line="240" w:lineRule="auto"/>
              <w:ind w:firstLine="0"/>
              <w:jc w:val="left"/>
              <w:rPr>
                <w:rFonts w:cs="Arial"/>
                <w:sz w:val="20"/>
                <w:szCs w:val="20"/>
              </w:rPr>
            </w:pPr>
            <w:r>
              <w:rPr>
                <w:rFonts w:cs="Arial"/>
                <w:sz w:val="20"/>
                <w:szCs w:val="20"/>
              </w:rPr>
              <w:t>OZE</w:t>
            </w:r>
          </w:p>
        </w:tc>
        <w:tc>
          <w:tcPr>
            <w:tcW w:w="7660" w:type="dxa"/>
            <w:shd w:val="clear" w:color="auto" w:fill="auto"/>
            <w:noWrap/>
            <w:vAlign w:val="center"/>
          </w:tcPr>
          <w:p w14:paraId="7B7EE622" w14:textId="77777777" w:rsidR="009F7F14" w:rsidRPr="0028566A" w:rsidRDefault="009F7F14" w:rsidP="00766B0B">
            <w:pPr>
              <w:spacing w:after="0" w:line="240" w:lineRule="auto"/>
              <w:ind w:right="-57" w:firstLine="0"/>
              <w:jc w:val="left"/>
              <w:rPr>
                <w:rFonts w:cs="Arial"/>
                <w:sz w:val="20"/>
                <w:szCs w:val="20"/>
              </w:rPr>
            </w:pPr>
            <w:r>
              <w:rPr>
                <w:rFonts w:cs="Arial"/>
                <w:sz w:val="20"/>
                <w:szCs w:val="20"/>
              </w:rPr>
              <w:t>Odnawialne Źródła Energii</w:t>
            </w:r>
          </w:p>
        </w:tc>
      </w:tr>
      <w:tr w:rsidR="0028566A" w:rsidRPr="0028566A" w14:paraId="3F509BDE" w14:textId="77777777" w:rsidTr="00766B0B">
        <w:trPr>
          <w:trHeight w:val="300"/>
          <w:jc w:val="right"/>
        </w:trPr>
        <w:tc>
          <w:tcPr>
            <w:tcW w:w="2263" w:type="dxa"/>
            <w:shd w:val="clear" w:color="auto" w:fill="auto"/>
            <w:noWrap/>
            <w:vAlign w:val="center"/>
            <w:hideMark/>
          </w:tcPr>
          <w:p w14:paraId="5D798C94" w14:textId="77777777" w:rsidR="0028566A" w:rsidRPr="0028566A" w:rsidRDefault="0028566A" w:rsidP="000C7AF7">
            <w:pPr>
              <w:tabs>
                <w:tab w:val="left" w:pos="1395"/>
              </w:tabs>
              <w:spacing w:after="0" w:line="240" w:lineRule="auto"/>
              <w:ind w:firstLine="0"/>
              <w:jc w:val="left"/>
              <w:rPr>
                <w:rFonts w:cs="Arial"/>
                <w:sz w:val="20"/>
                <w:szCs w:val="20"/>
              </w:rPr>
            </w:pPr>
            <w:r w:rsidRPr="0028566A">
              <w:rPr>
                <w:rFonts w:cs="Arial"/>
                <w:sz w:val="20"/>
                <w:szCs w:val="20"/>
              </w:rPr>
              <w:t>PEM</w:t>
            </w:r>
          </w:p>
        </w:tc>
        <w:tc>
          <w:tcPr>
            <w:tcW w:w="7660" w:type="dxa"/>
            <w:shd w:val="clear" w:color="auto" w:fill="auto"/>
            <w:noWrap/>
            <w:vAlign w:val="center"/>
            <w:hideMark/>
          </w:tcPr>
          <w:p w14:paraId="1B12E7BA" w14:textId="77777777" w:rsidR="0028566A" w:rsidRPr="0028566A" w:rsidRDefault="0028566A" w:rsidP="00766B0B">
            <w:pPr>
              <w:spacing w:after="0" w:line="240" w:lineRule="auto"/>
              <w:ind w:right="-57" w:firstLine="0"/>
              <w:jc w:val="left"/>
              <w:rPr>
                <w:rFonts w:cs="Arial"/>
                <w:sz w:val="20"/>
                <w:szCs w:val="20"/>
              </w:rPr>
            </w:pPr>
            <w:r w:rsidRPr="0028566A">
              <w:rPr>
                <w:rFonts w:cs="Arial"/>
                <w:sz w:val="20"/>
                <w:szCs w:val="20"/>
              </w:rPr>
              <w:t>Pole elektromagnetyczne</w:t>
            </w:r>
          </w:p>
        </w:tc>
      </w:tr>
      <w:tr w:rsidR="00EE4BEF" w:rsidRPr="0028566A" w14:paraId="2797D4E5" w14:textId="77777777" w:rsidTr="00766B0B">
        <w:trPr>
          <w:trHeight w:val="300"/>
          <w:jc w:val="right"/>
        </w:trPr>
        <w:tc>
          <w:tcPr>
            <w:tcW w:w="2263" w:type="dxa"/>
            <w:shd w:val="clear" w:color="auto" w:fill="auto"/>
            <w:noWrap/>
            <w:vAlign w:val="center"/>
          </w:tcPr>
          <w:p w14:paraId="6950DF5A" w14:textId="77777777" w:rsidR="00EE4BEF" w:rsidRPr="0097636A" w:rsidRDefault="00EE4BEF" w:rsidP="000C7AF7">
            <w:pPr>
              <w:spacing w:after="0" w:line="240" w:lineRule="auto"/>
              <w:ind w:firstLine="0"/>
              <w:jc w:val="left"/>
              <w:rPr>
                <w:rFonts w:cs="Arial"/>
                <w:sz w:val="20"/>
                <w:szCs w:val="20"/>
              </w:rPr>
            </w:pPr>
            <w:r>
              <w:rPr>
                <w:rFonts w:cs="Arial"/>
                <w:sz w:val="20"/>
                <w:szCs w:val="20"/>
              </w:rPr>
              <w:t>PGWWP</w:t>
            </w:r>
          </w:p>
        </w:tc>
        <w:tc>
          <w:tcPr>
            <w:tcW w:w="7660" w:type="dxa"/>
            <w:shd w:val="clear" w:color="auto" w:fill="auto"/>
            <w:noWrap/>
            <w:vAlign w:val="center"/>
          </w:tcPr>
          <w:p w14:paraId="5E957AE0" w14:textId="77777777" w:rsidR="00EE4BEF" w:rsidRPr="0097636A" w:rsidRDefault="00EE4BEF" w:rsidP="00766B0B">
            <w:pPr>
              <w:spacing w:after="0" w:line="240" w:lineRule="auto"/>
              <w:ind w:right="-57" w:firstLine="0"/>
              <w:jc w:val="left"/>
              <w:rPr>
                <w:rFonts w:cs="Arial"/>
                <w:sz w:val="20"/>
                <w:szCs w:val="20"/>
              </w:rPr>
            </w:pPr>
            <w:r>
              <w:rPr>
                <w:rFonts w:cs="Arial"/>
                <w:sz w:val="20"/>
                <w:szCs w:val="20"/>
              </w:rPr>
              <w:t>Państwowe Gospodarstwo Wodne Wody Polskie</w:t>
            </w:r>
          </w:p>
        </w:tc>
      </w:tr>
      <w:tr w:rsidR="002958B4" w:rsidRPr="0028566A" w14:paraId="427EE5C0" w14:textId="77777777" w:rsidTr="00766B0B">
        <w:trPr>
          <w:trHeight w:val="300"/>
          <w:jc w:val="right"/>
        </w:trPr>
        <w:tc>
          <w:tcPr>
            <w:tcW w:w="2263" w:type="dxa"/>
            <w:shd w:val="clear" w:color="auto" w:fill="auto"/>
            <w:noWrap/>
            <w:vAlign w:val="center"/>
          </w:tcPr>
          <w:p w14:paraId="06CF0FCA" w14:textId="77777777" w:rsidR="002958B4" w:rsidRPr="0028566A" w:rsidRDefault="002958B4" w:rsidP="000C7AF7">
            <w:pPr>
              <w:spacing w:after="0" w:line="240" w:lineRule="auto"/>
              <w:ind w:firstLine="0"/>
              <w:jc w:val="left"/>
              <w:rPr>
                <w:rFonts w:cs="Arial"/>
                <w:sz w:val="20"/>
                <w:szCs w:val="20"/>
              </w:rPr>
            </w:pPr>
            <w:r>
              <w:rPr>
                <w:rFonts w:cs="Arial"/>
                <w:sz w:val="20"/>
                <w:szCs w:val="20"/>
              </w:rPr>
              <w:t>PIG-PIB</w:t>
            </w:r>
          </w:p>
        </w:tc>
        <w:tc>
          <w:tcPr>
            <w:tcW w:w="7660" w:type="dxa"/>
            <w:shd w:val="clear" w:color="auto" w:fill="auto"/>
            <w:noWrap/>
            <w:vAlign w:val="center"/>
          </w:tcPr>
          <w:p w14:paraId="509D6D82" w14:textId="77777777" w:rsidR="002958B4" w:rsidRPr="0028566A" w:rsidRDefault="002958B4" w:rsidP="00766B0B">
            <w:pPr>
              <w:spacing w:after="0" w:line="240" w:lineRule="auto"/>
              <w:ind w:right="-57" w:firstLine="0"/>
              <w:jc w:val="left"/>
              <w:rPr>
                <w:rFonts w:cs="Arial"/>
                <w:sz w:val="20"/>
                <w:szCs w:val="20"/>
              </w:rPr>
            </w:pPr>
            <w:r>
              <w:rPr>
                <w:rFonts w:cs="Arial"/>
                <w:sz w:val="20"/>
                <w:szCs w:val="20"/>
              </w:rPr>
              <w:t>Państwowy Instytut Geologiczny - Państwowy Instytut Badawczy</w:t>
            </w:r>
          </w:p>
        </w:tc>
      </w:tr>
      <w:tr w:rsidR="00A76F55" w:rsidRPr="0028566A" w14:paraId="70308169" w14:textId="77777777" w:rsidTr="00766B0B">
        <w:trPr>
          <w:trHeight w:val="300"/>
          <w:jc w:val="right"/>
        </w:trPr>
        <w:tc>
          <w:tcPr>
            <w:tcW w:w="2263" w:type="dxa"/>
            <w:shd w:val="clear" w:color="auto" w:fill="auto"/>
            <w:noWrap/>
            <w:vAlign w:val="center"/>
          </w:tcPr>
          <w:p w14:paraId="27225280" w14:textId="70AEDB75" w:rsidR="00A76F55" w:rsidRPr="0028566A" w:rsidRDefault="00A76F55" w:rsidP="000C7AF7">
            <w:pPr>
              <w:spacing w:after="0" w:line="240" w:lineRule="auto"/>
              <w:ind w:firstLine="0"/>
              <w:jc w:val="left"/>
              <w:rPr>
                <w:rFonts w:cs="Arial"/>
                <w:sz w:val="20"/>
                <w:szCs w:val="20"/>
              </w:rPr>
            </w:pPr>
            <w:r>
              <w:rPr>
                <w:rFonts w:cs="Arial"/>
                <w:sz w:val="20"/>
                <w:szCs w:val="20"/>
              </w:rPr>
              <w:t>PM10</w:t>
            </w:r>
          </w:p>
        </w:tc>
        <w:tc>
          <w:tcPr>
            <w:tcW w:w="7660" w:type="dxa"/>
            <w:shd w:val="clear" w:color="auto" w:fill="auto"/>
            <w:noWrap/>
            <w:vAlign w:val="center"/>
          </w:tcPr>
          <w:p w14:paraId="6AC3AF7F" w14:textId="3CBFC9F2" w:rsidR="00A76F55" w:rsidRPr="0028566A" w:rsidRDefault="00A76F55" w:rsidP="00766B0B">
            <w:pPr>
              <w:spacing w:after="0" w:line="240" w:lineRule="auto"/>
              <w:ind w:right="-57" w:firstLine="0"/>
              <w:jc w:val="left"/>
              <w:rPr>
                <w:rFonts w:cs="Arial"/>
                <w:sz w:val="20"/>
                <w:szCs w:val="20"/>
              </w:rPr>
            </w:pPr>
            <w:r>
              <w:rPr>
                <w:rFonts w:cs="Arial"/>
                <w:sz w:val="20"/>
                <w:szCs w:val="20"/>
              </w:rPr>
              <w:t>Pył zawieszony o średnicy ziaren do 10μm</w:t>
            </w:r>
          </w:p>
        </w:tc>
      </w:tr>
      <w:tr w:rsidR="0028566A" w:rsidRPr="0028566A" w14:paraId="280CD625" w14:textId="77777777" w:rsidTr="00766B0B">
        <w:trPr>
          <w:trHeight w:val="300"/>
          <w:jc w:val="right"/>
        </w:trPr>
        <w:tc>
          <w:tcPr>
            <w:tcW w:w="2263" w:type="dxa"/>
            <w:shd w:val="clear" w:color="auto" w:fill="auto"/>
            <w:vAlign w:val="center"/>
            <w:hideMark/>
          </w:tcPr>
          <w:p w14:paraId="0FE19707"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PMŚ</w:t>
            </w:r>
          </w:p>
        </w:tc>
        <w:tc>
          <w:tcPr>
            <w:tcW w:w="7660" w:type="dxa"/>
            <w:shd w:val="clear" w:color="auto" w:fill="auto"/>
            <w:vAlign w:val="center"/>
            <w:hideMark/>
          </w:tcPr>
          <w:p w14:paraId="5C6BA103" w14:textId="77777777" w:rsidR="0028566A" w:rsidRPr="0028566A" w:rsidRDefault="0028566A" w:rsidP="00766B0B">
            <w:pPr>
              <w:spacing w:after="0" w:line="240" w:lineRule="auto"/>
              <w:ind w:right="-57" w:firstLine="0"/>
              <w:jc w:val="left"/>
              <w:rPr>
                <w:rFonts w:cs="Arial"/>
                <w:sz w:val="20"/>
                <w:szCs w:val="20"/>
              </w:rPr>
            </w:pPr>
            <w:r w:rsidRPr="0028566A">
              <w:rPr>
                <w:rFonts w:cs="Arial"/>
                <w:sz w:val="20"/>
                <w:szCs w:val="20"/>
              </w:rPr>
              <w:t>Państwowy Monitoring Środowiska</w:t>
            </w:r>
          </w:p>
        </w:tc>
      </w:tr>
      <w:tr w:rsidR="0028566A" w:rsidRPr="0028566A" w14:paraId="4CF02E4D" w14:textId="77777777" w:rsidTr="00766B0B">
        <w:trPr>
          <w:trHeight w:val="300"/>
          <w:jc w:val="right"/>
        </w:trPr>
        <w:tc>
          <w:tcPr>
            <w:tcW w:w="2263" w:type="dxa"/>
            <w:shd w:val="clear" w:color="auto" w:fill="auto"/>
            <w:vAlign w:val="center"/>
            <w:hideMark/>
          </w:tcPr>
          <w:p w14:paraId="0F800C0E"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POŚ</w:t>
            </w:r>
          </w:p>
        </w:tc>
        <w:tc>
          <w:tcPr>
            <w:tcW w:w="7660" w:type="dxa"/>
            <w:shd w:val="clear" w:color="auto" w:fill="auto"/>
            <w:vAlign w:val="center"/>
            <w:hideMark/>
          </w:tcPr>
          <w:p w14:paraId="3E5B3AEB" w14:textId="77777777" w:rsidR="0028566A" w:rsidRPr="00766B0B" w:rsidRDefault="0028566A" w:rsidP="00766B0B">
            <w:pPr>
              <w:spacing w:after="0" w:line="240" w:lineRule="auto"/>
              <w:ind w:right="-57" w:firstLine="0"/>
              <w:jc w:val="left"/>
              <w:rPr>
                <w:rFonts w:cs="Arial"/>
                <w:sz w:val="20"/>
                <w:szCs w:val="20"/>
              </w:rPr>
            </w:pPr>
            <w:r w:rsidRPr="00766B0B">
              <w:rPr>
                <w:rFonts w:cs="Arial"/>
                <w:sz w:val="20"/>
                <w:szCs w:val="20"/>
              </w:rPr>
              <w:t>Program Ochrony Środowiska</w:t>
            </w:r>
          </w:p>
        </w:tc>
      </w:tr>
      <w:tr w:rsidR="00766B0B" w:rsidRPr="0028566A" w14:paraId="45FAF00E" w14:textId="77777777" w:rsidTr="00766B0B">
        <w:trPr>
          <w:trHeight w:val="300"/>
          <w:jc w:val="right"/>
        </w:trPr>
        <w:tc>
          <w:tcPr>
            <w:tcW w:w="2263" w:type="dxa"/>
            <w:shd w:val="clear" w:color="auto" w:fill="auto"/>
            <w:vAlign w:val="center"/>
          </w:tcPr>
          <w:p w14:paraId="1D22542F" w14:textId="3F9F795C" w:rsidR="00766B0B" w:rsidRPr="0028566A" w:rsidRDefault="00766B0B" w:rsidP="000C7AF7">
            <w:pPr>
              <w:spacing w:after="0" w:line="240" w:lineRule="auto"/>
              <w:ind w:firstLine="0"/>
              <w:jc w:val="left"/>
              <w:rPr>
                <w:rFonts w:cs="Arial"/>
                <w:sz w:val="20"/>
                <w:szCs w:val="20"/>
              </w:rPr>
            </w:pPr>
            <w:r>
              <w:rPr>
                <w:rFonts w:cs="Arial"/>
                <w:sz w:val="20"/>
                <w:szCs w:val="20"/>
              </w:rPr>
              <w:t>PRL Dubicze Cerkiewne</w:t>
            </w:r>
          </w:p>
        </w:tc>
        <w:tc>
          <w:tcPr>
            <w:tcW w:w="7660" w:type="dxa"/>
            <w:shd w:val="clear" w:color="auto" w:fill="auto"/>
            <w:vAlign w:val="center"/>
          </w:tcPr>
          <w:p w14:paraId="49045342" w14:textId="4CCDBD4B" w:rsidR="00766B0B" w:rsidRPr="00766B0B" w:rsidRDefault="00766B0B" w:rsidP="00766B0B">
            <w:pPr>
              <w:spacing w:after="0" w:line="240" w:lineRule="auto"/>
              <w:ind w:right="-57" w:firstLine="0"/>
              <w:jc w:val="left"/>
              <w:rPr>
                <w:rFonts w:cs="Arial"/>
                <w:sz w:val="20"/>
                <w:szCs w:val="20"/>
              </w:rPr>
            </w:pPr>
            <w:r w:rsidRPr="00766B0B">
              <w:rPr>
                <w:sz w:val="20"/>
                <w:szCs w:val="20"/>
              </w:rPr>
              <w:t>Plan Rozwoju Lokalnego Gminy Dubicze Cerkiewne na lata 2017-2027</w:t>
            </w:r>
          </w:p>
        </w:tc>
      </w:tr>
      <w:tr w:rsidR="0028566A" w:rsidRPr="0028566A" w14:paraId="7937D302" w14:textId="77777777" w:rsidTr="00766B0B">
        <w:trPr>
          <w:trHeight w:val="300"/>
          <w:jc w:val="right"/>
        </w:trPr>
        <w:tc>
          <w:tcPr>
            <w:tcW w:w="2263" w:type="dxa"/>
            <w:shd w:val="clear" w:color="auto" w:fill="auto"/>
            <w:noWrap/>
            <w:vAlign w:val="center"/>
            <w:hideMark/>
          </w:tcPr>
          <w:p w14:paraId="18DB71D6"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PSH</w:t>
            </w:r>
          </w:p>
        </w:tc>
        <w:tc>
          <w:tcPr>
            <w:tcW w:w="7660" w:type="dxa"/>
            <w:shd w:val="clear" w:color="auto" w:fill="auto"/>
            <w:noWrap/>
            <w:vAlign w:val="center"/>
            <w:hideMark/>
          </w:tcPr>
          <w:p w14:paraId="35AAEC4B" w14:textId="77777777" w:rsidR="0028566A" w:rsidRPr="0028566A" w:rsidRDefault="0028566A" w:rsidP="00766B0B">
            <w:pPr>
              <w:spacing w:after="0" w:line="240" w:lineRule="auto"/>
              <w:ind w:right="-57" w:firstLine="0"/>
              <w:jc w:val="left"/>
              <w:rPr>
                <w:rFonts w:cs="Arial"/>
                <w:sz w:val="20"/>
                <w:szCs w:val="20"/>
              </w:rPr>
            </w:pPr>
            <w:r w:rsidRPr="0028566A">
              <w:rPr>
                <w:rFonts w:cs="Arial"/>
                <w:sz w:val="20"/>
                <w:szCs w:val="20"/>
              </w:rPr>
              <w:t>Państwowa Służba Hydrogeologiczna</w:t>
            </w:r>
          </w:p>
        </w:tc>
      </w:tr>
      <w:tr w:rsidR="009F7F14" w:rsidRPr="0028566A" w14:paraId="71BC6738" w14:textId="77777777" w:rsidTr="00766B0B">
        <w:trPr>
          <w:trHeight w:val="300"/>
          <w:jc w:val="right"/>
        </w:trPr>
        <w:tc>
          <w:tcPr>
            <w:tcW w:w="2263" w:type="dxa"/>
            <w:shd w:val="clear" w:color="auto" w:fill="auto"/>
            <w:noWrap/>
            <w:vAlign w:val="center"/>
          </w:tcPr>
          <w:p w14:paraId="1AA29570" w14:textId="77777777" w:rsidR="009F7F14" w:rsidRPr="00CF0E60" w:rsidRDefault="009F7F14" w:rsidP="000C7AF7">
            <w:pPr>
              <w:spacing w:after="0" w:line="240" w:lineRule="auto"/>
              <w:ind w:firstLine="0"/>
              <w:jc w:val="left"/>
              <w:rPr>
                <w:rFonts w:cs="Arial"/>
                <w:sz w:val="20"/>
                <w:szCs w:val="20"/>
              </w:rPr>
            </w:pPr>
            <w:r w:rsidRPr="00CF0E60">
              <w:rPr>
                <w:rFonts w:cs="Arial"/>
                <w:sz w:val="20"/>
                <w:szCs w:val="20"/>
              </w:rPr>
              <w:t>PSZOK</w:t>
            </w:r>
          </w:p>
        </w:tc>
        <w:tc>
          <w:tcPr>
            <w:tcW w:w="7660" w:type="dxa"/>
            <w:shd w:val="clear" w:color="auto" w:fill="auto"/>
            <w:noWrap/>
            <w:vAlign w:val="center"/>
          </w:tcPr>
          <w:p w14:paraId="6A4B9C69" w14:textId="77777777" w:rsidR="009F7F14" w:rsidRPr="00CF0E60" w:rsidRDefault="009F7F14" w:rsidP="00766B0B">
            <w:pPr>
              <w:spacing w:after="0" w:line="240" w:lineRule="auto"/>
              <w:ind w:right="-57" w:firstLine="0"/>
              <w:jc w:val="left"/>
              <w:rPr>
                <w:rFonts w:cs="Arial"/>
                <w:sz w:val="20"/>
                <w:szCs w:val="20"/>
              </w:rPr>
            </w:pPr>
            <w:r w:rsidRPr="00CF0E60">
              <w:rPr>
                <w:rFonts w:cs="Arial"/>
                <w:sz w:val="20"/>
                <w:szCs w:val="20"/>
              </w:rPr>
              <w:t>Punkt Selektywnej Zbiórki Odpadów Komunalnych</w:t>
            </w:r>
          </w:p>
        </w:tc>
      </w:tr>
      <w:tr w:rsidR="0028566A" w:rsidRPr="0028566A" w14:paraId="1304158C" w14:textId="77777777" w:rsidTr="00766B0B">
        <w:trPr>
          <w:trHeight w:val="300"/>
          <w:jc w:val="right"/>
        </w:trPr>
        <w:tc>
          <w:tcPr>
            <w:tcW w:w="2263" w:type="dxa"/>
            <w:shd w:val="clear" w:color="auto" w:fill="auto"/>
            <w:vAlign w:val="center"/>
            <w:hideMark/>
          </w:tcPr>
          <w:p w14:paraId="0BFDD787"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RZGW</w:t>
            </w:r>
          </w:p>
        </w:tc>
        <w:tc>
          <w:tcPr>
            <w:tcW w:w="7660" w:type="dxa"/>
            <w:shd w:val="clear" w:color="auto" w:fill="auto"/>
            <w:vAlign w:val="center"/>
            <w:hideMark/>
          </w:tcPr>
          <w:p w14:paraId="2441FFEE" w14:textId="77777777" w:rsidR="0028566A" w:rsidRPr="0028566A" w:rsidRDefault="0028566A" w:rsidP="00766B0B">
            <w:pPr>
              <w:spacing w:after="0" w:line="240" w:lineRule="auto"/>
              <w:ind w:right="-57" w:firstLine="0"/>
              <w:jc w:val="left"/>
              <w:rPr>
                <w:rFonts w:cs="Arial"/>
                <w:sz w:val="20"/>
                <w:szCs w:val="20"/>
              </w:rPr>
            </w:pPr>
            <w:r w:rsidRPr="0028566A">
              <w:rPr>
                <w:rFonts w:cs="Arial"/>
                <w:sz w:val="20"/>
                <w:szCs w:val="20"/>
              </w:rPr>
              <w:t>Regionalny Zarząd Gospodarki Wodnej</w:t>
            </w:r>
          </w:p>
        </w:tc>
      </w:tr>
      <w:tr w:rsidR="009F7F14" w:rsidRPr="0028566A" w14:paraId="56BB5C13" w14:textId="77777777" w:rsidTr="00766B0B">
        <w:trPr>
          <w:trHeight w:val="300"/>
          <w:jc w:val="right"/>
        </w:trPr>
        <w:tc>
          <w:tcPr>
            <w:tcW w:w="2263" w:type="dxa"/>
            <w:shd w:val="clear" w:color="auto" w:fill="auto"/>
            <w:vAlign w:val="center"/>
          </w:tcPr>
          <w:p w14:paraId="1D1D8B1C" w14:textId="77777777" w:rsidR="009F7F14" w:rsidRPr="0007094A" w:rsidRDefault="009F7F14" w:rsidP="000C7AF7">
            <w:pPr>
              <w:spacing w:after="0" w:line="240" w:lineRule="auto"/>
              <w:ind w:firstLine="0"/>
              <w:jc w:val="left"/>
              <w:rPr>
                <w:rFonts w:cs="Arial"/>
                <w:i/>
                <w:iCs/>
                <w:sz w:val="20"/>
                <w:szCs w:val="20"/>
              </w:rPr>
            </w:pPr>
            <w:r w:rsidRPr="0007094A">
              <w:rPr>
                <w:rFonts w:cs="Arial"/>
                <w:i/>
                <w:iCs/>
                <w:sz w:val="20"/>
                <w:szCs w:val="20"/>
              </w:rPr>
              <w:t>Ustawa ooś</w:t>
            </w:r>
          </w:p>
        </w:tc>
        <w:tc>
          <w:tcPr>
            <w:tcW w:w="7660" w:type="dxa"/>
            <w:shd w:val="clear" w:color="auto" w:fill="auto"/>
            <w:vAlign w:val="center"/>
          </w:tcPr>
          <w:p w14:paraId="116E7CED" w14:textId="61874EDD" w:rsidR="009F7F14" w:rsidRPr="0007094A" w:rsidRDefault="0007094A" w:rsidP="00766B0B">
            <w:pPr>
              <w:spacing w:after="0" w:line="240" w:lineRule="auto"/>
              <w:ind w:right="-57" w:firstLine="0"/>
              <w:jc w:val="left"/>
              <w:rPr>
                <w:rFonts w:cs="Arial"/>
                <w:iCs/>
                <w:sz w:val="20"/>
                <w:szCs w:val="20"/>
              </w:rPr>
            </w:pPr>
            <w:r>
              <w:rPr>
                <w:iCs/>
                <w:sz w:val="20"/>
                <w:szCs w:val="20"/>
              </w:rPr>
              <w:t xml:space="preserve">Ustawa </w:t>
            </w:r>
            <w:r w:rsidRPr="0007094A">
              <w:rPr>
                <w:iCs/>
                <w:sz w:val="20"/>
                <w:szCs w:val="20"/>
              </w:rPr>
              <w:t>o udostępnianiu informacji o środowisku i jego ochronie, udziale społeczeństwa w ochronie środowiska oraz o ocenach oddziaływania na środowisk</w:t>
            </w:r>
            <w:r>
              <w:rPr>
                <w:iCs/>
                <w:sz w:val="20"/>
                <w:szCs w:val="20"/>
              </w:rPr>
              <w:t>o</w:t>
            </w:r>
            <w:r w:rsidR="00AC24D8">
              <w:rPr>
                <w:iCs/>
                <w:sz w:val="20"/>
                <w:szCs w:val="20"/>
              </w:rPr>
              <w:t xml:space="preserve"> [3]</w:t>
            </w:r>
          </w:p>
        </w:tc>
      </w:tr>
      <w:tr w:rsidR="009F7F14" w:rsidRPr="0028566A" w14:paraId="2143D7C7" w14:textId="77777777" w:rsidTr="00766B0B">
        <w:trPr>
          <w:trHeight w:val="300"/>
          <w:jc w:val="right"/>
        </w:trPr>
        <w:tc>
          <w:tcPr>
            <w:tcW w:w="2263" w:type="dxa"/>
            <w:shd w:val="clear" w:color="auto" w:fill="auto"/>
            <w:vAlign w:val="center"/>
          </w:tcPr>
          <w:p w14:paraId="6CC825C8" w14:textId="77777777" w:rsidR="009F7F14" w:rsidRPr="0007094A" w:rsidRDefault="009F7F14" w:rsidP="000C7AF7">
            <w:pPr>
              <w:spacing w:after="0" w:line="240" w:lineRule="auto"/>
              <w:ind w:firstLine="0"/>
              <w:jc w:val="left"/>
              <w:rPr>
                <w:rFonts w:cs="Arial"/>
                <w:i/>
                <w:iCs/>
                <w:sz w:val="20"/>
                <w:szCs w:val="20"/>
              </w:rPr>
            </w:pPr>
            <w:r w:rsidRPr="0007094A">
              <w:rPr>
                <w:rFonts w:cs="Arial"/>
                <w:i/>
                <w:iCs/>
                <w:sz w:val="20"/>
                <w:szCs w:val="20"/>
              </w:rPr>
              <w:t>Ustawa poś</w:t>
            </w:r>
          </w:p>
        </w:tc>
        <w:tc>
          <w:tcPr>
            <w:tcW w:w="7660" w:type="dxa"/>
            <w:shd w:val="clear" w:color="auto" w:fill="auto"/>
            <w:vAlign w:val="center"/>
          </w:tcPr>
          <w:p w14:paraId="555E648A" w14:textId="0217E7A6" w:rsidR="009F7F14" w:rsidRPr="0028566A" w:rsidRDefault="0007094A" w:rsidP="00766B0B">
            <w:pPr>
              <w:spacing w:after="0" w:line="240" w:lineRule="auto"/>
              <w:ind w:right="-57" w:firstLine="0"/>
              <w:jc w:val="left"/>
              <w:rPr>
                <w:rFonts w:cs="Arial"/>
                <w:sz w:val="20"/>
                <w:szCs w:val="20"/>
              </w:rPr>
            </w:pPr>
            <w:r>
              <w:rPr>
                <w:rFonts w:cs="Arial"/>
                <w:sz w:val="20"/>
                <w:szCs w:val="20"/>
              </w:rPr>
              <w:t>Ustawa Prawo Ochrony Środowiska</w:t>
            </w:r>
            <w:r w:rsidR="00AC24D8">
              <w:rPr>
                <w:rFonts w:cs="Arial"/>
                <w:sz w:val="20"/>
                <w:szCs w:val="20"/>
              </w:rPr>
              <w:t xml:space="preserve"> [1]</w:t>
            </w:r>
          </w:p>
        </w:tc>
      </w:tr>
      <w:tr w:rsidR="0028566A" w:rsidRPr="0028566A" w14:paraId="5600CB10" w14:textId="77777777" w:rsidTr="00766B0B">
        <w:trPr>
          <w:trHeight w:val="300"/>
          <w:jc w:val="right"/>
        </w:trPr>
        <w:tc>
          <w:tcPr>
            <w:tcW w:w="2263" w:type="dxa"/>
            <w:shd w:val="clear" w:color="auto" w:fill="auto"/>
            <w:vAlign w:val="center"/>
            <w:hideMark/>
          </w:tcPr>
          <w:p w14:paraId="76ACF751" w14:textId="77777777" w:rsidR="0028566A" w:rsidRPr="0028566A" w:rsidRDefault="0028566A" w:rsidP="000C7AF7">
            <w:pPr>
              <w:spacing w:after="0" w:line="240" w:lineRule="auto"/>
              <w:ind w:firstLine="0"/>
              <w:jc w:val="left"/>
              <w:rPr>
                <w:rFonts w:cs="Arial"/>
                <w:sz w:val="20"/>
                <w:szCs w:val="20"/>
              </w:rPr>
            </w:pPr>
            <w:r w:rsidRPr="0028566A">
              <w:rPr>
                <w:rFonts w:cs="Arial"/>
                <w:sz w:val="20"/>
                <w:szCs w:val="20"/>
              </w:rPr>
              <w:t>WIOŚ</w:t>
            </w:r>
          </w:p>
        </w:tc>
        <w:tc>
          <w:tcPr>
            <w:tcW w:w="7660" w:type="dxa"/>
            <w:shd w:val="clear" w:color="auto" w:fill="auto"/>
            <w:vAlign w:val="center"/>
            <w:hideMark/>
          </w:tcPr>
          <w:p w14:paraId="6498D3C3" w14:textId="77777777" w:rsidR="0028566A" w:rsidRPr="0028566A" w:rsidRDefault="0028566A" w:rsidP="00766B0B">
            <w:pPr>
              <w:spacing w:after="0" w:line="240" w:lineRule="auto"/>
              <w:ind w:right="-57" w:firstLine="0"/>
              <w:jc w:val="left"/>
              <w:rPr>
                <w:rFonts w:cs="Arial"/>
                <w:sz w:val="20"/>
                <w:szCs w:val="20"/>
              </w:rPr>
            </w:pPr>
            <w:r w:rsidRPr="0028566A">
              <w:rPr>
                <w:rFonts w:cs="Arial"/>
                <w:sz w:val="20"/>
                <w:szCs w:val="20"/>
              </w:rPr>
              <w:t>Wojewódzki Inspektorat Ochrony Środowiska</w:t>
            </w:r>
          </w:p>
        </w:tc>
      </w:tr>
      <w:tr w:rsidR="004F2847" w:rsidRPr="0028566A" w14:paraId="74F5383E" w14:textId="77777777" w:rsidTr="00766B0B">
        <w:trPr>
          <w:trHeight w:val="300"/>
          <w:jc w:val="right"/>
        </w:trPr>
        <w:tc>
          <w:tcPr>
            <w:tcW w:w="2263" w:type="dxa"/>
            <w:shd w:val="clear" w:color="auto" w:fill="auto"/>
            <w:vAlign w:val="center"/>
          </w:tcPr>
          <w:p w14:paraId="7468F3C5" w14:textId="46F3C278" w:rsidR="004F2847" w:rsidRPr="0028566A" w:rsidRDefault="004F2847" w:rsidP="000C7AF7">
            <w:pPr>
              <w:spacing w:after="0" w:line="240" w:lineRule="auto"/>
              <w:ind w:firstLine="0"/>
              <w:jc w:val="left"/>
              <w:rPr>
                <w:rFonts w:cs="Arial"/>
                <w:sz w:val="20"/>
                <w:szCs w:val="20"/>
              </w:rPr>
            </w:pPr>
            <w:r>
              <w:rPr>
                <w:rFonts w:cs="Arial"/>
                <w:sz w:val="20"/>
                <w:szCs w:val="20"/>
              </w:rPr>
              <w:t xml:space="preserve">Woj. </w:t>
            </w:r>
            <w:r w:rsidR="00766B0B">
              <w:rPr>
                <w:rFonts w:cs="Arial"/>
                <w:sz w:val="20"/>
                <w:szCs w:val="20"/>
              </w:rPr>
              <w:t>Podl.</w:t>
            </w:r>
          </w:p>
        </w:tc>
        <w:tc>
          <w:tcPr>
            <w:tcW w:w="7660" w:type="dxa"/>
            <w:shd w:val="clear" w:color="auto" w:fill="auto"/>
            <w:vAlign w:val="center"/>
          </w:tcPr>
          <w:p w14:paraId="795CB769" w14:textId="0CDF830F" w:rsidR="004F2847" w:rsidRPr="0028566A" w:rsidRDefault="004F2847" w:rsidP="00766B0B">
            <w:pPr>
              <w:spacing w:after="0" w:line="240" w:lineRule="auto"/>
              <w:ind w:right="-57" w:firstLine="0"/>
              <w:jc w:val="left"/>
              <w:rPr>
                <w:rFonts w:cs="Arial"/>
                <w:sz w:val="20"/>
                <w:szCs w:val="20"/>
              </w:rPr>
            </w:pPr>
            <w:r>
              <w:rPr>
                <w:rFonts w:cs="Arial"/>
                <w:sz w:val="20"/>
                <w:szCs w:val="20"/>
              </w:rPr>
              <w:t xml:space="preserve">Województwo </w:t>
            </w:r>
            <w:r w:rsidR="00766B0B">
              <w:rPr>
                <w:rFonts w:cs="Arial"/>
                <w:sz w:val="20"/>
                <w:szCs w:val="20"/>
              </w:rPr>
              <w:t>Podlaskie</w:t>
            </w:r>
          </w:p>
        </w:tc>
      </w:tr>
    </w:tbl>
    <w:bookmarkEnd w:id="11"/>
    <w:p w14:paraId="02082444" w14:textId="77777777" w:rsidR="00C66F05" w:rsidRPr="00C66F05" w:rsidRDefault="00C66F05" w:rsidP="00CD12CC">
      <w:pPr>
        <w:spacing w:before="240" w:after="240"/>
        <w:ind w:firstLine="0"/>
        <w:rPr>
          <w:b/>
          <w:bCs/>
          <w:sz w:val="28"/>
          <w:szCs w:val="28"/>
        </w:rPr>
      </w:pPr>
      <w:r w:rsidRPr="00C66F05">
        <w:rPr>
          <w:b/>
          <w:bCs/>
          <w:sz w:val="28"/>
          <w:szCs w:val="28"/>
        </w:rPr>
        <w:t>Podstawowe jednostki</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7601"/>
      </w:tblGrid>
      <w:tr w:rsidR="00A17FBF" w14:paraId="32740D40" w14:textId="77777777" w:rsidTr="00A17FBF">
        <w:trPr>
          <w:trHeight w:val="300"/>
        </w:trPr>
        <w:tc>
          <w:tcPr>
            <w:tcW w:w="2322" w:type="dxa"/>
            <w:shd w:val="clear" w:color="auto" w:fill="auto"/>
            <w:noWrap/>
          </w:tcPr>
          <w:p w14:paraId="3450C561" w14:textId="78137E18" w:rsidR="00A17FBF" w:rsidRDefault="00B44B02" w:rsidP="00A17FBF">
            <w:pPr>
              <w:spacing w:after="0" w:line="240" w:lineRule="auto"/>
              <w:ind w:firstLine="0"/>
              <w:jc w:val="left"/>
              <w:rPr>
                <w:rFonts w:cs="Arial"/>
                <w:sz w:val="20"/>
                <w:szCs w:val="20"/>
              </w:rPr>
            </w:pPr>
            <w:r>
              <w:rPr>
                <w:rFonts w:cs="Arial"/>
                <w:sz w:val="20"/>
                <w:szCs w:val="20"/>
              </w:rPr>
              <w:t>b.d.</w:t>
            </w:r>
          </w:p>
        </w:tc>
        <w:tc>
          <w:tcPr>
            <w:tcW w:w="7601" w:type="dxa"/>
            <w:shd w:val="clear" w:color="auto" w:fill="auto"/>
            <w:noWrap/>
          </w:tcPr>
          <w:p w14:paraId="19B0E5FE" w14:textId="404F1868" w:rsidR="00A17FBF" w:rsidRDefault="00B44B02" w:rsidP="00A17FBF">
            <w:pPr>
              <w:spacing w:after="0" w:line="240" w:lineRule="auto"/>
              <w:ind w:firstLine="0"/>
              <w:jc w:val="left"/>
              <w:rPr>
                <w:rFonts w:cs="Arial"/>
                <w:sz w:val="20"/>
                <w:szCs w:val="20"/>
              </w:rPr>
            </w:pPr>
            <w:r>
              <w:rPr>
                <w:rFonts w:cs="Arial"/>
                <w:sz w:val="20"/>
                <w:szCs w:val="20"/>
              </w:rPr>
              <w:t>brak danych</w:t>
            </w:r>
          </w:p>
        </w:tc>
      </w:tr>
      <w:tr w:rsidR="00C66F05" w14:paraId="4753D0B8" w14:textId="77777777" w:rsidTr="00A17FBF">
        <w:trPr>
          <w:trHeight w:val="300"/>
        </w:trPr>
        <w:tc>
          <w:tcPr>
            <w:tcW w:w="2322" w:type="dxa"/>
            <w:shd w:val="clear" w:color="auto" w:fill="auto"/>
            <w:noWrap/>
          </w:tcPr>
          <w:p w14:paraId="0D640405" w14:textId="1CDB262A" w:rsidR="00C66F05" w:rsidRDefault="00C66F05" w:rsidP="00A17FBF">
            <w:pPr>
              <w:spacing w:after="0" w:line="240" w:lineRule="auto"/>
              <w:ind w:firstLine="0"/>
              <w:jc w:val="left"/>
              <w:rPr>
                <w:rFonts w:cs="Arial"/>
                <w:sz w:val="20"/>
                <w:szCs w:val="20"/>
              </w:rPr>
            </w:pPr>
            <w:r>
              <w:rPr>
                <w:rFonts w:cs="Arial"/>
                <w:sz w:val="20"/>
                <w:szCs w:val="20"/>
              </w:rPr>
              <w:t>dam³</w:t>
            </w:r>
          </w:p>
        </w:tc>
        <w:tc>
          <w:tcPr>
            <w:tcW w:w="7601" w:type="dxa"/>
            <w:shd w:val="clear" w:color="auto" w:fill="auto"/>
            <w:noWrap/>
          </w:tcPr>
          <w:p w14:paraId="50FAF9F3" w14:textId="1E53E3D0" w:rsidR="00C66F05" w:rsidRDefault="00C66F05" w:rsidP="00A17FBF">
            <w:pPr>
              <w:spacing w:after="0" w:line="240" w:lineRule="auto"/>
              <w:ind w:firstLine="0"/>
              <w:jc w:val="left"/>
              <w:rPr>
                <w:rFonts w:cs="Arial"/>
                <w:sz w:val="20"/>
                <w:szCs w:val="20"/>
              </w:rPr>
            </w:pPr>
            <w:r>
              <w:rPr>
                <w:rFonts w:cs="Arial"/>
                <w:sz w:val="20"/>
                <w:szCs w:val="20"/>
              </w:rPr>
              <w:t>dekametr sześcienny</w:t>
            </w:r>
          </w:p>
        </w:tc>
      </w:tr>
      <w:tr w:rsidR="00C66F05" w:rsidRPr="0028566A" w14:paraId="2E0FF90F" w14:textId="77777777" w:rsidTr="00A17FBF">
        <w:trPr>
          <w:trHeight w:val="300"/>
        </w:trPr>
        <w:tc>
          <w:tcPr>
            <w:tcW w:w="2322" w:type="dxa"/>
            <w:shd w:val="clear" w:color="auto" w:fill="auto"/>
            <w:noWrap/>
          </w:tcPr>
          <w:p w14:paraId="757AFCD4" w14:textId="1CC27ECF" w:rsidR="00C66F05" w:rsidRPr="0028566A" w:rsidRDefault="00C66F05" w:rsidP="00A17FBF">
            <w:pPr>
              <w:spacing w:after="0" w:line="240" w:lineRule="auto"/>
              <w:ind w:firstLine="0"/>
              <w:jc w:val="left"/>
              <w:rPr>
                <w:rFonts w:cs="Arial"/>
                <w:sz w:val="20"/>
                <w:szCs w:val="20"/>
              </w:rPr>
            </w:pPr>
            <w:r>
              <w:rPr>
                <w:rFonts w:cs="Arial"/>
                <w:sz w:val="20"/>
                <w:szCs w:val="20"/>
              </w:rPr>
              <w:t>ha</w:t>
            </w:r>
          </w:p>
        </w:tc>
        <w:tc>
          <w:tcPr>
            <w:tcW w:w="7601" w:type="dxa"/>
            <w:shd w:val="clear" w:color="auto" w:fill="auto"/>
            <w:noWrap/>
          </w:tcPr>
          <w:p w14:paraId="0A4256FE" w14:textId="79EFB068" w:rsidR="00C66F05" w:rsidRPr="0028566A" w:rsidRDefault="00C66F05" w:rsidP="00A17FBF">
            <w:pPr>
              <w:spacing w:after="0" w:line="240" w:lineRule="auto"/>
              <w:ind w:firstLine="0"/>
              <w:jc w:val="left"/>
              <w:rPr>
                <w:rFonts w:cs="Arial"/>
                <w:sz w:val="20"/>
                <w:szCs w:val="20"/>
              </w:rPr>
            </w:pPr>
            <w:r>
              <w:rPr>
                <w:rFonts w:cs="Arial"/>
                <w:sz w:val="20"/>
                <w:szCs w:val="20"/>
              </w:rPr>
              <w:t>hektar</w:t>
            </w:r>
          </w:p>
        </w:tc>
      </w:tr>
      <w:tr w:rsidR="00C66F05" w14:paraId="5D083A10" w14:textId="77777777" w:rsidTr="00A17FBF">
        <w:trPr>
          <w:trHeight w:val="300"/>
        </w:trPr>
        <w:tc>
          <w:tcPr>
            <w:tcW w:w="2322" w:type="dxa"/>
            <w:shd w:val="clear" w:color="auto" w:fill="auto"/>
            <w:noWrap/>
          </w:tcPr>
          <w:p w14:paraId="69D72315" w14:textId="1B5C16C9" w:rsidR="00C66F05" w:rsidRDefault="00C66F05" w:rsidP="00A17FBF">
            <w:pPr>
              <w:spacing w:after="0" w:line="240" w:lineRule="auto"/>
              <w:ind w:firstLine="0"/>
              <w:jc w:val="left"/>
              <w:rPr>
                <w:rFonts w:cs="Arial"/>
                <w:sz w:val="20"/>
                <w:szCs w:val="20"/>
              </w:rPr>
            </w:pPr>
            <w:r>
              <w:rPr>
                <w:rFonts w:cs="Arial"/>
                <w:sz w:val="20"/>
                <w:szCs w:val="20"/>
              </w:rPr>
              <w:t>kg</w:t>
            </w:r>
          </w:p>
        </w:tc>
        <w:tc>
          <w:tcPr>
            <w:tcW w:w="7601" w:type="dxa"/>
            <w:shd w:val="clear" w:color="auto" w:fill="auto"/>
            <w:noWrap/>
          </w:tcPr>
          <w:p w14:paraId="7D69C06E" w14:textId="684D2842" w:rsidR="00C66F05" w:rsidRDefault="00C66F05" w:rsidP="00A17FBF">
            <w:pPr>
              <w:spacing w:after="0" w:line="240" w:lineRule="auto"/>
              <w:ind w:firstLine="0"/>
              <w:jc w:val="left"/>
              <w:rPr>
                <w:rFonts w:cs="Arial"/>
                <w:sz w:val="20"/>
                <w:szCs w:val="20"/>
              </w:rPr>
            </w:pPr>
            <w:r>
              <w:rPr>
                <w:rFonts w:cs="Arial"/>
                <w:sz w:val="20"/>
                <w:szCs w:val="20"/>
              </w:rPr>
              <w:t>kilogram</w:t>
            </w:r>
          </w:p>
        </w:tc>
      </w:tr>
      <w:tr w:rsidR="00C66F05" w14:paraId="3086ECD5" w14:textId="77777777" w:rsidTr="00A17FBF">
        <w:trPr>
          <w:trHeight w:val="300"/>
        </w:trPr>
        <w:tc>
          <w:tcPr>
            <w:tcW w:w="2322" w:type="dxa"/>
            <w:shd w:val="clear" w:color="auto" w:fill="auto"/>
            <w:noWrap/>
          </w:tcPr>
          <w:p w14:paraId="35D2836D" w14:textId="33051B31" w:rsidR="00C66F05" w:rsidRDefault="00C66F05" w:rsidP="00A17FBF">
            <w:pPr>
              <w:spacing w:after="0" w:line="240" w:lineRule="auto"/>
              <w:ind w:firstLine="0"/>
              <w:jc w:val="left"/>
              <w:rPr>
                <w:rFonts w:cs="Arial"/>
                <w:sz w:val="20"/>
                <w:szCs w:val="20"/>
              </w:rPr>
            </w:pPr>
            <w:r>
              <w:rPr>
                <w:rFonts w:cs="Arial"/>
                <w:sz w:val="20"/>
                <w:szCs w:val="20"/>
              </w:rPr>
              <w:t>km</w:t>
            </w:r>
          </w:p>
        </w:tc>
        <w:tc>
          <w:tcPr>
            <w:tcW w:w="7601" w:type="dxa"/>
            <w:shd w:val="clear" w:color="auto" w:fill="auto"/>
            <w:noWrap/>
          </w:tcPr>
          <w:p w14:paraId="6808B14E" w14:textId="685798DE" w:rsidR="00C66F05" w:rsidRDefault="00C66F05" w:rsidP="00A17FBF">
            <w:pPr>
              <w:spacing w:after="0" w:line="240" w:lineRule="auto"/>
              <w:ind w:firstLine="0"/>
              <w:jc w:val="left"/>
              <w:rPr>
                <w:rFonts w:cs="Arial"/>
                <w:sz w:val="20"/>
                <w:szCs w:val="20"/>
              </w:rPr>
            </w:pPr>
            <w:r>
              <w:rPr>
                <w:rFonts w:cs="Arial"/>
                <w:sz w:val="20"/>
                <w:szCs w:val="20"/>
              </w:rPr>
              <w:t>kilometr</w:t>
            </w:r>
          </w:p>
        </w:tc>
      </w:tr>
      <w:tr w:rsidR="00A34684" w14:paraId="75663CBC" w14:textId="77777777" w:rsidTr="00A17FBF">
        <w:trPr>
          <w:trHeight w:val="300"/>
        </w:trPr>
        <w:tc>
          <w:tcPr>
            <w:tcW w:w="2322" w:type="dxa"/>
            <w:shd w:val="clear" w:color="auto" w:fill="auto"/>
            <w:noWrap/>
          </w:tcPr>
          <w:p w14:paraId="7399D1D8" w14:textId="748326DB" w:rsidR="00A34684" w:rsidRPr="00A34684" w:rsidRDefault="00A34684" w:rsidP="00A17FBF">
            <w:pPr>
              <w:spacing w:after="0" w:line="240" w:lineRule="auto"/>
              <w:ind w:firstLine="0"/>
              <w:jc w:val="left"/>
              <w:rPr>
                <w:rFonts w:cs="Arial"/>
                <w:sz w:val="20"/>
                <w:szCs w:val="20"/>
                <w:vertAlign w:val="superscript"/>
              </w:rPr>
            </w:pPr>
            <w:r w:rsidRPr="00A34684">
              <w:rPr>
                <w:rFonts w:cs="Arial"/>
                <w:sz w:val="20"/>
                <w:szCs w:val="20"/>
              </w:rPr>
              <w:t>m</w:t>
            </w:r>
            <w:r w:rsidRPr="00A34684">
              <w:rPr>
                <w:rFonts w:cs="Arial"/>
                <w:sz w:val="20"/>
                <w:szCs w:val="20"/>
                <w:vertAlign w:val="superscript"/>
              </w:rPr>
              <w:t>3</w:t>
            </w:r>
          </w:p>
        </w:tc>
        <w:tc>
          <w:tcPr>
            <w:tcW w:w="7601" w:type="dxa"/>
            <w:shd w:val="clear" w:color="auto" w:fill="auto"/>
            <w:noWrap/>
          </w:tcPr>
          <w:p w14:paraId="6F1435F0" w14:textId="5C0FDB57" w:rsidR="00A34684" w:rsidRDefault="00A34684" w:rsidP="00A17FBF">
            <w:pPr>
              <w:spacing w:after="0" w:line="240" w:lineRule="auto"/>
              <w:ind w:firstLine="0"/>
              <w:jc w:val="left"/>
              <w:rPr>
                <w:rFonts w:cs="Arial"/>
                <w:sz w:val="20"/>
                <w:szCs w:val="20"/>
              </w:rPr>
            </w:pPr>
            <w:r>
              <w:rPr>
                <w:rFonts w:cs="Arial"/>
                <w:sz w:val="20"/>
                <w:szCs w:val="20"/>
              </w:rPr>
              <w:t>metr sześcienny</w:t>
            </w:r>
          </w:p>
        </w:tc>
      </w:tr>
      <w:tr w:rsidR="00A34684" w14:paraId="713A3A23" w14:textId="77777777" w:rsidTr="00A17FBF">
        <w:trPr>
          <w:trHeight w:val="300"/>
        </w:trPr>
        <w:tc>
          <w:tcPr>
            <w:tcW w:w="2322" w:type="dxa"/>
            <w:shd w:val="clear" w:color="auto" w:fill="auto"/>
            <w:noWrap/>
          </w:tcPr>
          <w:p w14:paraId="0CF812AC" w14:textId="5723A9AE" w:rsidR="00A34684" w:rsidRDefault="00A34684" w:rsidP="00A17FBF">
            <w:pPr>
              <w:spacing w:after="0" w:line="240" w:lineRule="auto"/>
              <w:ind w:firstLine="0"/>
              <w:jc w:val="left"/>
              <w:rPr>
                <w:rFonts w:cs="Arial"/>
                <w:sz w:val="20"/>
                <w:szCs w:val="20"/>
              </w:rPr>
            </w:pPr>
            <w:r>
              <w:rPr>
                <w:rFonts w:cs="Arial"/>
                <w:sz w:val="20"/>
                <w:szCs w:val="20"/>
              </w:rPr>
              <w:t>Mg</w:t>
            </w:r>
          </w:p>
        </w:tc>
        <w:tc>
          <w:tcPr>
            <w:tcW w:w="7601" w:type="dxa"/>
            <w:shd w:val="clear" w:color="auto" w:fill="auto"/>
            <w:noWrap/>
          </w:tcPr>
          <w:p w14:paraId="23F10ADB" w14:textId="0E3166E2" w:rsidR="00A34684" w:rsidRDefault="00A34684" w:rsidP="00A17FBF">
            <w:pPr>
              <w:spacing w:after="0" w:line="240" w:lineRule="auto"/>
              <w:ind w:firstLine="0"/>
              <w:jc w:val="left"/>
              <w:rPr>
                <w:rFonts w:cs="Arial"/>
                <w:sz w:val="20"/>
                <w:szCs w:val="20"/>
              </w:rPr>
            </w:pPr>
            <w:r>
              <w:rPr>
                <w:rFonts w:cs="Arial"/>
                <w:sz w:val="20"/>
                <w:szCs w:val="20"/>
              </w:rPr>
              <w:t>megagram (tona)</w:t>
            </w:r>
          </w:p>
        </w:tc>
      </w:tr>
      <w:tr w:rsidR="00A34684" w14:paraId="228B313E" w14:textId="77777777" w:rsidTr="00A17FBF">
        <w:trPr>
          <w:trHeight w:val="300"/>
        </w:trPr>
        <w:tc>
          <w:tcPr>
            <w:tcW w:w="2322" w:type="dxa"/>
            <w:shd w:val="clear" w:color="auto" w:fill="auto"/>
            <w:noWrap/>
          </w:tcPr>
          <w:p w14:paraId="083C5449" w14:textId="28C13ED4" w:rsidR="00A34684" w:rsidRDefault="00A34684" w:rsidP="00A17FBF">
            <w:pPr>
              <w:spacing w:after="0" w:line="240" w:lineRule="auto"/>
              <w:ind w:firstLine="0"/>
              <w:jc w:val="left"/>
              <w:rPr>
                <w:rFonts w:cs="Arial"/>
                <w:sz w:val="20"/>
                <w:szCs w:val="20"/>
              </w:rPr>
            </w:pPr>
            <w:r>
              <w:rPr>
                <w:rFonts w:cs="Arial"/>
                <w:sz w:val="20"/>
                <w:szCs w:val="20"/>
              </w:rPr>
              <w:t>mm</w:t>
            </w:r>
          </w:p>
        </w:tc>
        <w:tc>
          <w:tcPr>
            <w:tcW w:w="7601" w:type="dxa"/>
            <w:shd w:val="clear" w:color="auto" w:fill="auto"/>
            <w:noWrap/>
          </w:tcPr>
          <w:p w14:paraId="0D7A2933" w14:textId="105D9C4F" w:rsidR="00A34684" w:rsidRDefault="00A34684" w:rsidP="00A17FBF">
            <w:pPr>
              <w:spacing w:after="0" w:line="240" w:lineRule="auto"/>
              <w:ind w:firstLine="0"/>
              <w:jc w:val="left"/>
              <w:rPr>
                <w:rFonts w:cs="Arial"/>
                <w:sz w:val="20"/>
                <w:szCs w:val="20"/>
              </w:rPr>
            </w:pPr>
            <w:r>
              <w:rPr>
                <w:rFonts w:cs="Arial"/>
                <w:sz w:val="20"/>
                <w:szCs w:val="20"/>
              </w:rPr>
              <w:t>milimetr</w:t>
            </w:r>
          </w:p>
        </w:tc>
      </w:tr>
      <w:tr w:rsidR="00A34684" w14:paraId="04D11A92" w14:textId="77777777" w:rsidTr="00A17FBF">
        <w:trPr>
          <w:trHeight w:val="300"/>
        </w:trPr>
        <w:tc>
          <w:tcPr>
            <w:tcW w:w="2322" w:type="dxa"/>
            <w:shd w:val="clear" w:color="auto" w:fill="auto"/>
            <w:noWrap/>
          </w:tcPr>
          <w:p w14:paraId="0322BF5D" w14:textId="28F91141" w:rsidR="00A34684" w:rsidRDefault="00A34684" w:rsidP="00A17FBF">
            <w:pPr>
              <w:spacing w:after="0" w:line="240" w:lineRule="auto"/>
              <w:ind w:firstLine="0"/>
              <w:jc w:val="left"/>
              <w:rPr>
                <w:rFonts w:cs="Arial"/>
                <w:sz w:val="20"/>
                <w:szCs w:val="20"/>
              </w:rPr>
            </w:pPr>
            <w:r>
              <w:rPr>
                <w:rFonts w:cs="Arial"/>
                <w:sz w:val="20"/>
                <w:szCs w:val="20"/>
              </w:rPr>
              <w:t>os</w:t>
            </w:r>
          </w:p>
        </w:tc>
        <w:tc>
          <w:tcPr>
            <w:tcW w:w="7601" w:type="dxa"/>
            <w:shd w:val="clear" w:color="auto" w:fill="auto"/>
            <w:noWrap/>
          </w:tcPr>
          <w:p w14:paraId="6713FCAB" w14:textId="4AEC2FBF" w:rsidR="00A34684" w:rsidRDefault="00A34684" w:rsidP="00A17FBF">
            <w:pPr>
              <w:spacing w:after="0" w:line="240" w:lineRule="auto"/>
              <w:ind w:firstLine="0"/>
              <w:jc w:val="left"/>
              <w:rPr>
                <w:rFonts w:cs="Arial"/>
                <w:sz w:val="20"/>
                <w:szCs w:val="20"/>
              </w:rPr>
            </w:pPr>
            <w:r>
              <w:rPr>
                <w:rFonts w:cs="Arial"/>
                <w:sz w:val="20"/>
                <w:szCs w:val="20"/>
              </w:rPr>
              <w:t>osoba</w:t>
            </w:r>
          </w:p>
        </w:tc>
      </w:tr>
      <w:tr w:rsidR="00A34684" w:rsidRPr="0028566A" w14:paraId="50282214" w14:textId="77777777" w:rsidTr="00A17FBF">
        <w:trPr>
          <w:trHeight w:val="300"/>
        </w:trPr>
        <w:tc>
          <w:tcPr>
            <w:tcW w:w="2322" w:type="dxa"/>
            <w:shd w:val="clear" w:color="auto" w:fill="auto"/>
            <w:noWrap/>
          </w:tcPr>
          <w:p w14:paraId="433865A5" w14:textId="2DB07DA5" w:rsidR="00A34684" w:rsidRPr="0028566A" w:rsidRDefault="00A34684" w:rsidP="00A17FBF">
            <w:pPr>
              <w:spacing w:after="0" w:line="240" w:lineRule="auto"/>
              <w:ind w:firstLine="0"/>
              <w:jc w:val="left"/>
              <w:rPr>
                <w:rFonts w:cs="Arial"/>
                <w:sz w:val="20"/>
                <w:szCs w:val="20"/>
              </w:rPr>
            </w:pPr>
            <w:r>
              <w:rPr>
                <w:rFonts w:cs="Arial"/>
                <w:sz w:val="20"/>
                <w:szCs w:val="20"/>
              </w:rPr>
              <w:t>szt.</w:t>
            </w:r>
          </w:p>
        </w:tc>
        <w:tc>
          <w:tcPr>
            <w:tcW w:w="7601" w:type="dxa"/>
            <w:shd w:val="clear" w:color="auto" w:fill="auto"/>
            <w:noWrap/>
          </w:tcPr>
          <w:p w14:paraId="65A0429B" w14:textId="7AFAE213" w:rsidR="00A34684" w:rsidRPr="0028566A" w:rsidRDefault="00A34684" w:rsidP="00A17FBF">
            <w:pPr>
              <w:spacing w:after="0" w:line="240" w:lineRule="auto"/>
              <w:ind w:firstLine="0"/>
              <w:jc w:val="left"/>
              <w:rPr>
                <w:rFonts w:cs="Arial"/>
                <w:sz w:val="20"/>
                <w:szCs w:val="20"/>
              </w:rPr>
            </w:pPr>
            <w:r>
              <w:rPr>
                <w:rFonts w:cs="Arial"/>
                <w:sz w:val="20"/>
                <w:szCs w:val="20"/>
              </w:rPr>
              <w:t>sztuka</w:t>
            </w:r>
          </w:p>
        </w:tc>
      </w:tr>
    </w:tbl>
    <w:p w14:paraId="53E39042" w14:textId="1767BE9C" w:rsidR="00C66F05" w:rsidRPr="0028566A" w:rsidRDefault="00C66F05" w:rsidP="00D477DC">
      <w:pPr>
        <w:ind w:firstLine="0"/>
        <w:rPr>
          <w:color w:val="FF0000"/>
        </w:rPr>
        <w:sectPr w:rsidR="00C66F05" w:rsidRPr="0028566A" w:rsidSect="009001C6">
          <w:type w:val="nextColumn"/>
          <w:pgSz w:w="11906" w:h="16838"/>
          <w:pgMar w:top="851" w:right="992" w:bottom="709" w:left="992" w:header="283" w:footer="283" w:gutter="0"/>
          <w:cols w:space="708"/>
          <w:docGrid w:linePitch="360"/>
        </w:sectPr>
      </w:pPr>
    </w:p>
    <w:p w14:paraId="5C222830" w14:textId="55701D19" w:rsidR="0028566A" w:rsidRPr="0028566A" w:rsidRDefault="0028566A" w:rsidP="00597AC2">
      <w:pPr>
        <w:pStyle w:val="Nagwek1"/>
        <w:spacing w:before="0"/>
      </w:pPr>
      <w:bookmarkStart w:id="12" w:name="_Toc454225851"/>
      <w:bookmarkStart w:id="13" w:name="_Toc521323357"/>
      <w:bookmarkStart w:id="14" w:name="_Toc137798309"/>
      <w:r w:rsidRPr="0028566A">
        <w:lastRenderedPageBreak/>
        <w:t>Wstęp</w:t>
      </w:r>
      <w:bookmarkEnd w:id="12"/>
      <w:bookmarkEnd w:id="13"/>
      <w:bookmarkEnd w:id="14"/>
    </w:p>
    <w:p w14:paraId="256CAF14" w14:textId="77777777" w:rsidR="0028566A" w:rsidRPr="00F37CB6" w:rsidRDefault="0028566A" w:rsidP="00602E77">
      <w:pPr>
        <w:pStyle w:val="Nagwek2"/>
      </w:pPr>
      <w:bookmarkStart w:id="15" w:name="_Toc454225852"/>
      <w:bookmarkStart w:id="16" w:name="_Toc521323358"/>
      <w:bookmarkStart w:id="17" w:name="_Toc137798310"/>
      <w:r w:rsidRPr="00F37CB6">
        <w:t>Podstawa prawna opracowania</w:t>
      </w:r>
      <w:bookmarkEnd w:id="15"/>
      <w:bookmarkEnd w:id="16"/>
      <w:bookmarkEnd w:id="17"/>
    </w:p>
    <w:p w14:paraId="0896D0EA" w14:textId="7C6B7960" w:rsidR="00151213" w:rsidRDefault="0028566A" w:rsidP="0028566A">
      <w:pPr>
        <w:spacing w:after="0"/>
        <w:rPr>
          <w:rFonts w:cs="Arial"/>
        </w:rPr>
      </w:pPr>
      <w:r w:rsidRPr="0028566A">
        <w:t xml:space="preserve">Podstawą prawną opracowania Programu ochrony środowiska dla gminy </w:t>
      </w:r>
      <w:r w:rsidR="007D3FDF">
        <w:t>Dubicze Cerkiewne</w:t>
      </w:r>
      <w:r w:rsidRPr="0028566A">
        <w:t xml:space="preserve"> </w:t>
      </w:r>
      <w:r w:rsidR="00EA244E">
        <w:t xml:space="preserve">(POŚ) </w:t>
      </w:r>
      <w:r w:rsidR="00EA244E" w:rsidRPr="0028566A">
        <w:t xml:space="preserve">jest art. 17 ust. 1 </w:t>
      </w:r>
      <w:r w:rsidR="002C0910">
        <w:rPr>
          <w:iCs/>
        </w:rPr>
        <w:t>u</w:t>
      </w:r>
      <w:r w:rsidR="00EA244E" w:rsidRPr="002C0910">
        <w:rPr>
          <w:iCs/>
        </w:rPr>
        <w:t>stawy</w:t>
      </w:r>
      <w:r w:rsidR="00EA244E" w:rsidRPr="00A15E2C">
        <w:rPr>
          <w:i/>
        </w:rPr>
        <w:t xml:space="preserve"> Prawo </w:t>
      </w:r>
      <w:r w:rsidR="00DF59CB">
        <w:rPr>
          <w:i/>
        </w:rPr>
        <w:t>o</w:t>
      </w:r>
      <w:r w:rsidR="00EA244E" w:rsidRPr="00A15E2C">
        <w:rPr>
          <w:i/>
        </w:rPr>
        <w:t xml:space="preserve">chrony </w:t>
      </w:r>
      <w:r w:rsidR="00DF59CB">
        <w:rPr>
          <w:i/>
        </w:rPr>
        <w:t>ś</w:t>
      </w:r>
      <w:r w:rsidR="00EA244E" w:rsidRPr="00A15E2C">
        <w:rPr>
          <w:i/>
        </w:rPr>
        <w:t>rodowiska</w:t>
      </w:r>
      <w:r w:rsidR="00EA244E" w:rsidRPr="0028566A">
        <w:t xml:space="preserve"> </w:t>
      </w:r>
      <w:r w:rsidR="00EA244E">
        <w:t>(</w:t>
      </w:r>
      <w:r w:rsidR="002C0910">
        <w:rPr>
          <w:i/>
          <w:iCs/>
        </w:rPr>
        <w:t>u</w:t>
      </w:r>
      <w:r w:rsidR="00EA244E" w:rsidRPr="00A15E2C">
        <w:rPr>
          <w:i/>
          <w:iCs/>
        </w:rPr>
        <w:t>stawa poś</w:t>
      </w:r>
      <w:r w:rsidR="00EA244E">
        <w:t xml:space="preserve">) </w:t>
      </w:r>
      <w:r w:rsidR="00EA244E" w:rsidRPr="0028566A">
        <w:t>[1], który nakłada na organy wykonawcze – w</w:t>
      </w:r>
      <w:r w:rsidR="00B83557">
        <w:t> </w:t>
      </w:r>
      <w:r w:rsidR="00EA244E" w:rsidRPr="0028566A">
        <w:t xml:space="preserve">tym przypadku </w:t>
      </w:r>
      <w:r w:rsidR="005C0F15">
        <w:t>organ wykonawczy gminy</w:t>
      </w:r>
      <w:r w:rsidR="00EA244E" w:rsidRPr="0028566A">
        <w:t xml:space="preserve"> – obowiązek sporządzenia gminnego programu ochrony środowiska</w:t>
      </w:r>
      <w:r w:rsidR="00D65419">
        <w:t xml:space="preserve"> </w:t>
      </w:r>
      <w:r w:rsidR="00EA244E" w:rsidRPr="0028566A">
        <w:t>uwzględniając cele zawarte w strategiach, programach i dokumentach programowych, o</w:t>
      </w:r>
      <w:r w:rsidR="00A07F00">
        <w:t> </w:t>
      </w:r>
      <w:r w:rsidR="00EA244E" w:rsidRPr="0028566A">
        <w:t>których mowa w</w:t>
      </w:r>
      <w:r w:rsidR="00151213">
        <w:t> </w:t>
      </w:r>
      <w:r w:rsidR="00EA244E" w:rsidRPr="0028566A">
        <w:t xml:space="preserve">art. 14 ust. 1 </w:t>
      </w:r>
      <w:r w:rsidR="002C0910">
        <w:rPr>
          <w:i/>
        </w:rPr>
        <w:t>u</w:t>
      </w:r>
      <w:r w:rsidR="00EA244E" w:rsidRPr="00A15E2C">
        <w:rPr>
          <w:i/>
        </w:rPr>
        <w:t xml:space="preserve">stawy </w:t>
      </w:r>
      <w:r w:rsidR="00EA244E">
        <w:rPr>
          <w:i/>
        </w:rPr>
        <w:t>poś</w:t>
      </w:r>
      <w:r w:rsidR="00D65419" w:rsidRPr="00451C6B">
        <w:rPr>
          <w:iCs/>
        </w:rPr>
        <w:t xml:space="preserve">, tj. </w:t>
      </w:r>
      <w:r w:rsidR="00451C6B" w:rsidRPr="00451C6B">
        <w:rPr>
          <w:iCs/>
        </w:rPr>
        <w:t>znajdującymi się w ustawie</w:t>
      </w:r>
      <w:r w:rsidR="00451C6B">
        <w:rPr>
          <w:i/>
        </w:rPr>
        <w:t xml:space="preserve"> o zasadach prowadzenia polityki rozwoju</w:t>
      </w:r>
      <w:r w:rsidR="00451C6B" w:rsidRPr="00451C6B">
        <w:rPr>
          <w:iCs/>
        </w:rPr>
        <w:t xml:space="preserve"> [2]</w:t>
      </w:r>
      <w:r w:rsidR="00EA244E" w:rsidRPr="00451C6B">
        <w:rPr>
          <w:iCs/>
        </w:rPr>
        <w:t xml:space="preserve">. </w:t>
      </w:r>
      <w:r w:rsidR="00EA244E" w:rsidRPr="0028566A">
        <w:t>P</w:t>
      </w:r>
      <w:r w:rsidR="00DE03CC">
        <w:t>rojekt p</w:t>
      </w:r>
      <w:r w:rsidR="00EA244E" w:rsidRPr="0028566A">
        <w:t>rogra</w:t>
      </w:r>
      <w:r w:rsidR="00DE03CC">
        <w:t>mu</w:t>
      </w:r>
      <w:r w:rsidR="00EA244E" w:rsidRPr="0028566A">
        <w:t xml:space="preserve"> ochrony środowiska</w:t>
      </w:r>
      <w:r w:rsidR="00EA244E">
        <w:t xml:space="preserve"> według art. 17 ust. 2 </w:t>
      </w:r>
      <w:r w:rsidR="002C0910">
        <w:rPr>
          <w:i/>
          <w:iCs/>
        </w:rPr>
        <w:t>u</w:t>
      </w:r>
      <w:r w:rsidR="00EA244E" w:rsidRPr="00672E75">
        <w:rPr>
          <w:i/>
          <w:iCs/>
        </w:rPr>
        <w:t>stawy poś</w:t>
      </w:r>
      <w:r w:rsidR="00EA244E" w:rsidRPr="0028566A">
        <w:t xml:space="preserve"> podlega</w:t>
      </w:r>
      <w:r w:rsidR="00EA244E">
        <w:t xml:space="preserve"> </w:t>
      </w:r>
      <w:r w:rsidR="00DE03CC">
        <w:t>za</w:t>
      </w:r>
      <w:r w:rsidR="00EA244E">
        <w:t>opiniowaniu, w</w:t>
      </w:r>
      <w:r w:rsidR="00151213">
        <w:t> </w:t>
      </w:r>
      <w:r w:rsidR="00EA244E">
        <w:t xml:space="preserve">przypadku </w:t>
      </w:r>
      <w:r w:rsidR="00DE03CC">
        <w:t>g</w:t>
      </w:r>
      <w:r w:rsidR="00EA244E">
        <w:t xml:space="preserve">minnych </w:t>
      </w:r>
      <w:r w:rsidR="00DE03CC">
        <w:t>p</w:t>
      </w:r>
      <w:r w:rsidR="00EA244E">
        <w:t xml:space="preserve">rogramów </w:t>
      </w:r>
      <w:r w:rsidR="00DE03CC">
        <w:t>o</w:t>
      </w:r>
      <w:r w:rsidR="00EA244E">
        <w:t xml:space="preserve">chrony </w:t>
      </w:r>
      <w:r w:rsidR="00DE03CC">
        <w:t>ś</w:t>
      </w:r>
      <w:r w:rsidR="00EA244E">
        <w:t>rodowiska dokonują tego</w:t>
      </w:r>
      <w:r w:rsidR="00EA244E" w:rsidRPr="0028566A">
        <w:t xml:space="preserve"> organy wykonawcze powiatu. Zgodnie z art. 18</w:t>
      </w:r>
      <w:r w:rsidR="00EA244E">
        <w:t xml:space="preserve"> ust. </w:t>
      </w:r>
      <w:r w:rsidR="00EA244E" w:rsidRPr="0028566A">
        <w:t xml:space="preserve">1 </w:t>
      </w:r>
      <w:r w:rsidR="002C0910">
        <w:rPr>
          <w:i/>
        </w:rPr>
        <w:t>u</w:t>
      </w:r>
      <w:r w:rsidR="00EA244E" w:rsidRPr="00A15E2C">
        <w:rPr>
          <w:i/>
        </w:rPr>
        <w:t>stawy poś</w:t>
      </w:r>
      <w:r w:rsidR="00EA244E" w:rsidRPr="0028566A">
        <w:t xml:space="preserve">, </w:t>
      </w:r>
      <w:r w:rsidR="0060197C">
        <w:t>p</w:t>
      </w:r>
      <w:r w:rsidR="00EA244E" w:rsidRPr="0028566A">
        <w:t xml:space="preserve">rogram ochrony środowiska dla gminy uchwala </w:t>
      </w:r>
      <w:r w:rsidR="0060197C">
        <w:t>r</w:t>
      </w:r>
      <w:r w:rsidR="00EA244E" w:rsidRPr="0028566A">
        <w:t xml:space="preserve">ada </w:t>
      </w:r>
      <w:r w:rsidR="0060197C">
        <w:t>g</w:t>
      </w:r>
      <w:r w:rsidR="00EA244E" w:rsidRPr="0028566A">
        <w:t>miny. Z</w:t>
      </w:r>
      <w:r w:rsidR="003A353A">
        <w:t> </w:t>
      </w:r>
      <w:r w:rsidR="00EA244E" w:rsidRPr="0028566A">
        <w:t xml:space="preserve">wykonania programów </w:t>
      </w:r>
      <w:r w:rsidR="0060197C">
        <w:t>organ</w:t>
      </w:r>
      <w:r w:rsidR="00EA244E" w:rsidRPr="0028566A">
        <w:t xml:space="preserve"> wykonawczy gminy sporządza co 2 lata raporty, które przedstawia </w:t>
      </w:r>
      <w:r w:rsidR="0060197C">
        <w:t>r</w:t>
      </w:r>
      <w:r w:rsidR="00EA244E" w:rsidRPr="0028566A">
        <w:t xml:space="preserve">adzie </w:t>
      </w:r>
      <w:r w:rsidR="0060197C">
        <w:t>g</w:t>
      </w:r>
      <w:r w:rsidR="00EA244E" w:rsidRPr="0028566A">
        <w:t>miny.</w:t>
      </w:r>
      <w:r w:rsidR="002C0910">
        <w:t xml:space="preserve"> </w:t>
      </w:r>
      <w:r w:rsidR="00E1184D">
        <w:t xml:space="preserve">Według art. 17 ust. 4 </w:t>
      </w:r>
      <w:r w:rsidR="002C0910">
        <w:rPr>
          <w:i/>
          <w:iCs/>
        </w:rPr>
        <w:t>u</w:t>
      </w:r>
      <w:r w:rsidR="00E1184D" w:rsidRPr="00E1184D">
        <w:rPr>
          <w:i/>
          <w:iCs/>
        </w:rPr>
        <w:t>stawy poś</w:t>
      </w:r>
      <w:r w:rsidR="00E1184D">
        <w:t xml:space="preserve"> p</w:t>
      </w:r>
      <w:r w:rsidR="00EA244E" w:rsidRPr="0028566A">
        <w:t>rzy opracowaniu polityki ochrony środowiska obligatoryjne jest zapewnienie udziału społecz</w:t>
      </w:r>
      <w:r w:rsidR="005C0F15">
        <w:t>eństwa</w:t>
      </w:r>
      <w:r w:rsidR="00EA244E" w:rsidRPr="0028566A">
        <w:t xml:space="preserve"> na zasadach i w trybie określony</w:t>
      </w:r>
      <w:r w:rsidR="002C0910">
        <w:t>m</w:t>
      </w:r>
      <w:r w:rsidR="00EA244E" w:rsidRPr="0028566A">
        <w:t xml:space="preserve"> w </w:t>
      </w:r>
      <w:r w:rsidR="00E1184D">
        <w:t xml:space="preserve">Rozdziale 3 </w:t>
      </w:r>
      <w:r w:rsidR="002C0910">
        <w:t>u</w:t>
      </w:r>
      <w:r w:rsidR="00E1184D">
        <w:t>stawy</w:t>
      </w:r>
      <w:r w:rsidR="00EA244E" w:rsidRPr="0028566A">
        <w:t xml:space="preserve"> </w:t>
      </w:r>
      <w:r w:rsidR="002C0910" w:rsidRPr="002C0910">
        <w:rPr>
          <w:i/>
          <w:iCs/>
        </w:rPr>
        <w:t>o</w:t>
      </w:r>
      <w:r w:rsidR="00151213">
        <w:rPr>
          <w:i/>
        </w:rPr>
        <w:t> </w:t>
      </w:r>
      <w:r w:rsidR="00EA244E" w:rsidRPr="00A15E2C">
        <w:rPr>
          <w:i/>
        </w:rPr>
        <w:t>udostępnianiu informacji o</w:t>
      </w:r>
      <w:r w:rsidR="00DF59CB">
        <w:rPr>
          <w:i/>
        </w:rPr>
        <w:t> </w:t>
      </w:r>
      <w:r w:rsidR="00EA244E" w:rsidRPr="00A15E2C">
        <w:rPr>
          <w:i/>
        </w:rPr>
        <w:t>środowisku i jego ochronie, udziale społeczeństwa w ochronie środowiska oraz o ocenach oddziaływania na środowisko</w:t>
      </w:r>
      <w:r w:rsidR="00EA244E" w:rsidRPr="0028566A">
        <w:t xml:space="preserve"> </w:t>
      </w:r>
      <w:r w:rsidR="00EA244E">
        <w:t>(</w:t>
      </w:r>
      <w:r w:rsidR="002C0910" w:rsidRPr="002C0910">
        <w:rPr>
          <w:i/>
          <w:iCs/>
        </w:rPr>
        <w:t>u</w:t>
      </w:r>
      <w:r w:rsidR="00EA244E" w:rsidRPr="00A15E2C">
        <w:rPr>
          <w:i/>
          <w:iCs/>
        </w:rPr>
        <w:t>stawa ooś</w:t>
      </w:r>
      <w:r w:rsidR="00EA244E">
        <w:t xml:space="preserve">) </w:t>
      </w:r>
      <w:r w:rsidR="00EA244E" w:rsidRPr="0028566A">
        <w:t>[</w:t>
      </w:r>
      <w:r w:rsidR="00451C6B">
        <w:t>3</w:t>
      </w:r>
      <w:r w:rsidR="00EA244E" w:rsidRPr="0028566A">
        <w:t>].</w:t>
      </w:r>
      <w:r w:rsidR="002229C5">
        <w:t xml:space="preserve"> </w:t>
      </w:r>
      <w:r w:rsidR="00151213" w:rsidRPr="00A15E2C">
        <w:rPr>
          <w:rFonts w:cs="Arial"/>
        </w:rPr>
        <w:t xml:space="preserve">Niniejszy </w:t>
      </w:r>
      <w:r w:rsidR="00151213">
        <w:rPr>
          <w:rFonts w:cs="Arial"/>
        </w:rPr>
        <w:t>POŚ</w:t>
      </w:r>
      <w:r w:rsidR="00151213" w:rsidRPr="00A15E2C">
        <w:rPr>
          <w:rFonts w:cs="Arial"/>
        </w:rPr>
        <w:t xml:space="preserve"> został zakwalifikowany do rodzaju dokumentów wymienionych w art. 46 </w:t>
      </w:r>
      <w:r w:rsidR="00151213">
        <w:rPr>
          <w:rFonts w:cs="Arial"/>
        </w:rPr>
        <w:t xml:space="preserve">ust. 1 </w:t>
      </w:r>
      <w:r w:rsidR="00151213" w:rsidRPr="00A15E2C">
        <w:rPr>
          <w:rFonts w:cs="Arial"/>
        </w:rPr>
        <w:t xml:space="preserve">pkt </w:t>
      </w:r>
      <w:r w:rsidR="00151213">
        <w:rPr>
          <w:rFonts w:cs="Arial"/>
        </w:rPr>
        <w:t>1</w:t>
      </w:r>
      <w:r w:rsidR="00151213" w:rsidRPr="00A15E2C">
        <w:rPr>
          <w:rFonts w:cs="Arial"/>
        </w:rPr>
        <w:t xml:space="preserve"> </w:t>
      </w:r>
      <w:r w:rsidR="00151213">
        <w:rPr>
          <w:rFonts w:cs="Arial"/>
          <w:i/>
          <w:iCs/>
        </w:rPr>
        <w:t>u</w:t>
      </w:r>
      <w:r w:rsidR="00151213" w:rsidRPr="00A15E2C">
        <w:rPr>
          <w:rFonts w:cs="Arial"/>
          <w:i/>
          <w:iCs/>
        </w:rPr>
        <w:t>stawy ooś</w:t>
      </w:r>
      <w:r w:rsidR="00151213" w:rsidRPr="00A15E2C">
        <w:rPr>
          <w:rFonts w:cs="Arial"/>
        </w:rPr>
        <w:t>, co oznacza, że wymaga</w:t>
      </w:r>
      <w:r w:rsidR="00151213">
        <w:rPr>
          <w:rFonts w:cs="Arial"/>
        </w:rPr>
        <w:t xml:space="preserve"> przeprowadzenia</w:t>
      </w:r>
      <w:r w:rsidR="00151213" w:rsidRPr="00A15E2C">
        <w:rPr>
          <w:rFonts w:cs="Arial"/>
        </w:rPr>
        <w:t xml:space="preserve"> strategicznej oceny oddziaływania na środowisko</w:t>
      </w:r>
      <w:r w:rsidR="00151213">
        <w:rPr>
          <w:rFonts w:cs="Arial"/>
        </w:rPr>
        <w:t xml:space="preserve">, od czego można odstąpić po uzgodnieniu z Regionalnym Dyrektorem Ochrony Środowiska </w:t>
      </w:r>
      <w:r w:rsidR="00151213" w:rsidRPr="00A15E2C">
        <w:rPr>
          <w:rFonts w:cs="Arial"/>
        </w:rPr>
        <w:t>i</w:t>
      </w:r>
      <w:r w:rsidR="00151213">
        <w:rPr>
          <w:rFonts w:cs="Arial"/>
        </w:rPr>
        <w:t> </w:t>
      </w:r>
      <w:r w:rsidR="00151213" w:rsidRPr="00A15E2C">
        <w:rPr>
          <w:rFonts w:cs="Arial"/>
        </w:rPr>
        <w:t>Państwow</w:t>
      </w:r>
      <w:r w:rsidR="00151213">
        <w:rPr>
          <w:rFonts w:cs="Arial"/>
        </w:rPr>
        <w:t>ym</w:t>
      </w:r>
      <w:r w:rsidR="00151213" w:rsidRPr="00A15E2C">
        <w:rPr>
          <w:rFonts w:cs="Arial"/>
        </w:rPr>
        <w:t xml:space="preserve"> Wojewódzki</w:t>
      </w:r>
      <w:r w:rsidR="00151213">
        <w:rPr>
          <w:rFonts w:cs="Arial"/>
        </w:rPr>
        <w:t>m</w:t>
      </w:r>
      <w:r w:rsidR="00151213" w:rsidRPr="00A15E2C">
        <w:rPr>
          <w:rFonts w:cs="Arial"/>
        </w:rPr>
        <w:t xml:space="preserve"> Inspektor</w:t>
      </w:r>
      <w:r w:rsidR="00151213">
        <w:rPr>
          <w:rFonts w:cs="Arial"/>
        </w:rPr>
        <w:t>em</w:t>
      </w:r>
      <w:r w:rsidR="00151213" w:rsidRPr="00A15E2C">
        <w:rPr>
          <w:rFonts w:cs="Arial"/>
        </w:rPr>
        <w:t xml:space="preserve"> Sanitarn</w:t>
      </w:r>
      <w:r w:rsidR="00151213">
        <w:rPr>
          <w:rFonts w:cs="Arial"/>
        </w:rPr>
        <w:t>ym.</w:t>
      </w:r>
    </w:p>
    <w:p w14:paraId="6378CF36" w14:textId="11D73848" w:rsidR="0028566A" w:rsidRPr="0028566A" w:rsidRDefault="0060197C" w:rsidP="0028566A">
      <w:pPr>
        <w:spacing w:after="0"/>
      </w:pPr>
      <w:r w:rsidRPr="0060197C">
        <w:rPr>
          <w:i/>
          <w:iCs/>
        </w:rPr>
        <w:t>Ustawa poś</w:t>
      </w:r>
      <w:r w:rsidR="0083655D">
        <w:t xml:space="preserve"> nie określa ram czasowych obowiązywania programów ochrony środowiska</w:t>
      </w:r>
      <w:r w:rsidR="003444B7">
        <w:t>. Jednakże programy te</w:t>
      </w:r>
      <w:r w:rsidR="0083655D">
        <w:t xml:space="preserve"> uwzględniając cele zawarte w dokumentach nadrzędnych</w:t>
      </w:r>
      <w:r w:rsidR="003444B7">
        <w:t xml:space="preserve"> są uzależnione od czasu obowiązywania tych dokumentów</w:t>
      </w:r>
      <w:r w:rsidR="0083655D">
        <w:t>.</w:t>
      </w:r>
      <w:r w:rsidR="0028566A" w:rsidRPr="0028566A">
        <w:t xml:space="preserve"> W przypadku konieczności aktualizacji Programu ochrony środowiska zastosowanie mają przepisy art. 14 ust. 2 </w:t>
      </w:r>
      <w:r w:rsidR="00EF483F">
        <w:t>u</w:t>
      </w:r>
      <w:r w:rsidR="0028566A" w:rsidRPr="00EF483F">
        <w:t xml:space="preserve">stawy </w:t>
      </w:r>
      <w:r w:rsidR="003444B7" w:rsidRPr="003444B7">
        <w:rPr>
          <w:i/>
          <w:iCs/>
        </w:rPr>
        <w:t>o zmianie ustawy - Prawo ochrony środowiska oraz niektórych innych ustaw</w:t>
      </w:r>
      <w:r w:rsidR="003444B7">
        <w:t xml:space="preserve"> </w:t>
      </w:r>
      <w:r w:rsidR="0028566A" w:rsidRPr="0028566A">
        <w:t>[</w:t>
      </w:r>
      <w:r w:rsidR="00451C6B">
        <w:t>4</w:t>
      </w:r>
      <w:r w:rsidR="0028566A" w:rsidRPr="0028566A">
        <w:t xml:space="preserve">] tj.: „Jeżeli program ochrony środowiska, o którym mowa w ust. 1, wymaga aktualizacji, odpowiednio sejmik województwa, rada powiatu albo rada gminy uchwala </w:t>
      </w:r>
      <w:r w:rsidR="0028566A" w:rsidRPr="0028566A">
        <w:rPr>
          <w:b/>
        </w:rPr>
        <w:t>nowy program ochrony środowiska</w:t>
      </w:r>
      <w:r w:rsidR="0028566A" w:rsidRPr="00451C6B">
        <w:t xml:space="preserve"> </w:t>
      </w:r>
      <w:r w:rsidR="00451C6B" w:rsidRPr="00451C6B">
        <w:t>(…)</w:t>
      </w:r>
      <w:r w:rsidR="00451C6B">
        <w:t>”</w:t>
      </w:r>
      <w:r w:rsidR="00451C6B" w:rsidRPr="00451C6B">
        <w:t>.</w:t>
      </w:r>
    </w:p>
    <w:p w14:paraId="2CB23AA3" w14:textId="16CEA894" w:rsidR="0028566A" w:rsidRPr="0028566A" w:rsidRDefault="0028566A" w:rsidP="00602E77">
      <w:pPr>
        <w:pStyle w:val="Nagwek2"/>
      </w:pPr>
      <w:bookmarkStart w:id="18" w:name="_Toc454225853"/>
      <w:bookmarkStart w:id="19" w:name="_Toc521323359"/>
      <w:bookmarkStart w:id="20" w:name="_Toc137798311"/>
      <w:r w:rsidRPr="0028566A">
        <w:t>Cel i zakres opracowania</w:t>
      </w:r>
      <w:bookmarkEnd w:id="18"/>
      <w:bookmarkEnd w:id="19"/>
      <w:bookmarkEnd w:id="20"/>
    </w:p>
    <w:p w14:paraId="4C8047E5" w14:textId="4A97E51D" w:rsidR="0028566A" w:rsidRDefault="0028566A" w:rsidP="004F5ED5">
      <w:pPr>
        <w:spacing w:after="0"/>
      </w:pPr>
      <w:r w:rsidRPr="0028566A">
        <w:t xml:space="preserve">Podstawowym celem sporządzenia i uchwalenia </w:t>
      </w:r>
      <w:r w:rsidR="005C0F15">
        <w:t>POŚ</w:t>
      </w:r>
      <w:r w:rsidRPr="0028566A">
        <w:t xml:space="preserve"> jest realizacja przez jednostki samorządu terytorialnego polityki ochrony środowiska zbieżnej z założeniami najważniejszych dokumentów strategicznych i programowych. </w:t>
      </w:r>
      <w:r w:rsidR="00451C6B">
        <w:t xml:space="preserve">Polityka ochrony środowiska jest zaś zespołem działań mających na celu stworzenie warunków niezbędnych do realizacji ochrony środowiska zgodnie z zasadą zrównoważonego rozwoju. </w:t>
      </w:r>
      <w:r w:rsidR="005C0F15">
        <w:t>POŚ</w:t>
      </w:r>
      <w:r w:rsidRPr="0028566A">
        <w:t xml:space="preserve"> powinien stanowić podstawę funkcjonowania systemu zarządzania środowiskiem spajającą wszystkie działania i dokumenty dotyczące ochrony środowiska i przyrody na szczeblu danej </w:t>
      </w:r>
      <w:r w:rsidR="002229C5">
        <w:t>jednostki samorządu terytorialnego</w:t>
      </w:r>
      <w:r w:rsidRPr="0028566A">
        <w:t>.</w:t>
      </w:r>
    </w:p>
    <w:p w14:paraId="7052FD5F" w14:textId="4E72C830" w:rsidR="004F5ED5" w:rsidRPr="0028566A" w:rsidRDefault="004F5ED5" w:rsidP="008E799B">
      <w:r>
        <w:t>Głównym celem strategicznym dokumentu jest poprawa stanu środowiska na terenie gminy oraz utrzymanie jego dobrego stanu, tam gdzie został on osiągnięty. POŚ przedstawia ponadto kierunki działań w zakresie ochrony środowiska na kolejne lata, zgodnie z zasadami zrównoważonego rozwoju i</w:t>
      </w:r>
      <w:r w:rsidR="00F510DB">
        <w:t> </w:t>
      </w:r>
      <w:r>
        <w:t>racjonalnego gospodarowania środowiskiem i jego zasobami</w:t>
      </w:r>
      <w:r w:rsidR="000660E8">
        <w:t xml:space="preserve">, których realizacja pozwoli osiągnąć wyznaczony cel. Ze względu na planowany monitoring realizacji dokumentu, stanowi on również narzędzie kontroli stanu środowiska i jego poprawy oraz </w:t>
      </w:r>
      <w:r w:rsidR="0076060E">
        <w:t xml:space="preserve">zrównoważonego </w:t>
      </w:r>
      <w:r w:rsidR="000660E8">
        <w:t>rozwoju gminy.</w:t>
      </w:r>
    </w:p>
    <w:p w14:paraId="3ACF15E8" w14:textId="77777777" w:rsidR="0028566A" w:rsidRPr="0028566A" w:rsidRDefault="0028566A" w:rsidP="0028566A">
      <w:pPr>
        <w:spacing w:after="0"/>
      </w:pPr>
      <w:r w:rsidRPr="0028566A">
        <w:t>Struktura opracowania obejmuje omówienie:</w:t>
      </w:r>
    </w:p>
    <w:p w14:paraId="35882A71" w14:textId="77777777" w:rsidR="0028566A" w:rsidRPr="0028566A" w:rsidRDefault="0028566A" w:rsidP="00520BD5">
      <w:pPr>
        <w:numPr>
          <w:ilvl w:val="0"/>
          <w:numId w:val="23"/>
        </w:numPr>
        <w:spacing w:after="0"/>
        <w:ind w:left="567" w:hanging="283"/>
      </w:pPr>
      <w:r w:rsidRPr="0028566A">
        <w:t>spójności z dokumentami strategicznymi i programowymi wyższego szczebla;</w:t>
      </w:r>
    </w:p>
    <w:p w14:paraId="43D0FDA1" w14:textId="77777777" w:rsidR="0028566A" w:rsidRPr="0028566A" w:rsidRDefault="0028566A" w:rsidP="00520BD5">
      <w:pPr>
        <w:numPr>
          <w:ilvl w:val="0"/>
          <w:numId w:val="23"/>
        </w:numPr>
        <w:spacing w:after="0"/>
        <w:ind w:left="567" w:hanging="283"/>
      </w:pPr>
      <w:r w:rsidRPr="0028566A">
        <w:t xml:space="preserve">sytuacji społeczno-gospodarczej </w:t>
      </w:r>
      <w:r w:rsidR="004F5ED5">
        <w:t>gminy oraz jej charakterystyki</w:t>
      </w:r>
      <w:r w:rsidRPr="0028566A">
        <w:t>;</w:t>
      </w:r>
    </w:p>
    <w:p w14:paraId="439ED564" w14:textId="77C3048B" w:rsidR="0028566A" w:rsidRPr="0028566A" w:rsidRDefault="0028566A" w:rsidP="00520BD5">
      <w:pPr>
        <w:numPr>
          <w:ilvl w:val="0"/>
          <w:numId w:val="23"/>
        </w:numPr>
        <w:spacing w:after="0"/>
        <w:ind w:left="567" w:hanging="283"/>
      </w:pPr>
      <w:r w:rsidRPr="0028566A">
        <w:t>oceny stanu środowiska na terenie gminy</w:t>
      </w:r>
      <w:r w:rsidR="00482869">
        <w:t xml:space="preserve"> </w:t>
      </w:r>
      <w:r w:rsidR="007D3FDF">
        <w:t>Dubicze Cerkiewne</w:t>
      </w:r>
      <w:r w:rsidR="009E10C9" w:rsidRPr="0028566A">
        <w:t xml:space="preserve"> </w:t>
      </w:r>
      <w:r w:rsidRPr="0028566A">
        <w:t xml:space="preserve">z uwzględnieniem dziesięciu obszarów interwencji: (1) ochrona klimatu i jakości powietrza, (2) zagrożenia hałasem, (3) pola elektromagnetyczne, (4) gospodarowanie wodami, (5) gospodarka wodno-ściekowa, (6) zasoby </w:t>
      </w:r>
      <w:r w:rsidRPr="0028566A">
        <w:lastRenderedPageBreak/>
        <w:t>geologiczne, (7) gleby, (8) gospodarka odpadami i zapobieganie powstawaniu odpadów, (9) zasoby przyrodnicze, (10) zagrożenia poważnymi awariami;</w:t>
      </w:r>
    </w:p>
    <w:p w14:paraId="084C0B2C" w14:textId="6566CEC9" w:rsidR="00626AAC" w:rsidRDefault="00417758" w:rsidP="00520BD5">
      <w:pPr>
        <w:numPr>
          <w:ilvl w:val="0"/>
          <w:numId w:val="23"/>
        </w:numPr>
        <w:spacing w:after="0"/>
        <w:ind w:left="567" w:hanging="283"/>
      </w:pPr>
      <w:r>
        <w:t>analizy SWOT (</w:t>
      </w:r>
      <w:r w:rsidR="003B2C6D">
        <w:t>S- Strenghts (mocne strony), W- Weeknesses (słabe strony), O- opportunities (szanse), T- threats) (zagrożenia)) dla każdego obszaru interwencji;</w:t>
      </w:r>
    </w:p>
    <w:p w14:paraId="3F6D373E" w14:textId="0FF2B733" w:rsidR="0028566A" w:rsidRPr="0028566A" w:rsidRDefault="0028566A" w:rsidP="00520BD5">
      <w:pPr>
        <w:numPr>
          <w:ilvl w:val="0"/>
          <w:numId w:val="23"/>
        </w:numPr>
        <w:spacing w:after="0"/>
        <w:ind w:left="567" w:hanging="283"/>
      </w:pPr>
      <w:r w:rsidRPr="0028566A">
        <w:t>celów, kierunków interwencji i zadań wynikających z oceny stanu środowiska</w:t>
      </w:r>
      <w:r w:rsidR="003B2C6D">
        <w:t xml:space="preserve"> i przeprowadzonych analiz SWOT</w:t>
      </w:r>
      <w:r w:rsidRPr="0028566A">
        <w:t>;</w:t>
      </w:r>
    </w:p>
    <w:p w14:paraId="5BED1E2A" w14:textId="2299720E" w:rsidR="0028566A" w:rsidRDefault="0028566A" w:rsidP="00520BD5">
      <w:pPr>
        <w:numPr>
          <w:ilvl w:val="0"/>
          <w:numId w:val="23"/>
        </w:numPr>
        <w:spacing w:after="0"/>
        <w:ind w:left="567" w:hanging="283"/>
      </w:pPr>
      <w:r w:rsidRPr="0028566A">
        <w:t xml:space="preserve">harmonogramu rzeczowo-finansowego </w:t>
      </w:r>
      <w:r w:rsidR="004F5ED5">
        <w:t>zdefiniowanych zadań</w:t>
      </w:r>
      <w:r w:rsidR="003B2C6D">
        <w:t xml:space="preserve"> własnych</w:t>
      </w:r>
      <w:r w:rsidRPr="0028566A">
        <w:t>;</w:t>
      </w:r>
    </w:p>
    <w:p w14:paraId="73B9483E" w14:textId="130BD98E" w:rsidR="003B2C6D" w:rsidRDefault="003B2C6D" w:rsidP="00520BD5">
      <w:pPr>
        <w:numPr>
          <w:ilvl w:val="0"/>
          <w:numId w:val="23"/>
        </w:numPr>
        <w:spacing w:after="0"/>
        <w:ind w:left="567" w:hanging="283"/>
      </w:pPr>
      <w:r>
        <w:t>zadań monitorowanych;</w:t>
      </w:r>
    </w:p>
    <w:p w14:paraId="48A5CD70" w14:textId="571A7395" w:rsidR="003B2C6D" w:rsidRPr="0028566A" w:rsidRDefault="003B2C6D" w:rsidP="00520BD5">
      <w:pPr>
        <w:numPr>
          <w:ilvl w:val="0"/>
          <w:numId w:val="23"/>
        </w:numPr>
        <w:spacing w:after="0"/>
        <w:ind w:left="567" w:hanging="283"/>
      </w:pPr>
      <w:r>
        <w:t>wskaźników monitorowania postępu realizacji zadań i celów z określeniem źródła informacji i poziomu docelowego;</w:t>
      </w:r>
    </w:p>
    <w:p w14:paraId="32AB0687" w14:textId="77777777" w:rsidR="0028566A" w:rsidRPr="0028566A" w:rsidRDefault="0028566A" w:rsidP="00520BD5">
      <w:pPr>
        <w:numPr>
          <w:ilvl w:val="0"/>
          <w:numId w:val="23"/>
        </w:numPr>
        <w:spacing w:after="0"/>
        <w:ind w:left="567" w:hanging="283"/>
      </w:pPr>
      <w:r w:rsidRPr="0028566A">
        <w:t xml:space="preserve">systemu realizacji </w:t>
      </w:r>
      <w:r w:rsidR="004F5ED5">
        <w:t>POŚ</w:t>
      </w:r>
      <w:r w:rsidRPr="0028566A">
        <w:t xml:space="preserve"> w zakresie zarządzania</w:t>
      </w:r>
      <w:r w:rsidR="004F5ED5">
        <w:t xml:space="preserve">, finansowania i </w:t>
      </w:r>
      <w:r w:rsidRPr="0028566A">
        <w:t>monitorowania w oparciu o ustalone wskaźniki.</w:t>
      </w:r>
    </w:p>
    <w:p w14:paraId="662637A4" w14:textId="4EA23C67" w:rsidR="0028566A" w:rsidRPr="0028566A" w:rsidRDefault="0028566A" w:rsidP="00602E77">
      <w:pPr>
        <w:pStyle w:val="Nagwek2"/>
      </w:pPr>
      <w:bookmarkStart w:id="21" w:name="_Toc454225854"/>
      <w:bookmarkStart w:id="22" w:name="_Toc521323360"/>
      <w:bookmarkStart w:id="23" w:name="_Toc137798312"/>
      <w:r w:rsidRPr="0028566A">
        <w:t>Metodyka opracowania</w:t>
      </w:r>
      <w:bookmarkEnd w:id="21"/>
      <w:bookmarkEnd w:id="22"/>
      <w:bookmarkEnd w:id="23"/>
    </w:p>
    <w:p w14:paraId="63317D2C" w14:textId="77777777" w:rsidR="0028566A" w:rsidRDefault="0028566A" w:rsidP="0028566A">
      <w:pPr>
        <w:spacing w:after="0"/>
      </w:pPr>
      <w:r w:rsidRPr="0028566A">
        <w:t>Punktem wyjścia przy opracowaniu Programu była analiza i ocena stanu ochrony środowiska i jego poszczególnych komponentów dla dziesięciu obszarów interwencji. Przy ocenie stanu został wykorzystany model D-P-S-I-R (driving forces/czynniki sprawcze - pressures/presje - state/stan - impact/oddziaływanie - response/środki przeciwdziałania) stosowany przez Komisję Europejską, Organizację Współpracy Gospodarczej i Rozwoju (OECD)</w:t>
      </w:r>
      <w:r w:rsidR="00347312">
        <w:t xml:space="preserve"> oraz</w:t>
      </w:r>
      <w:r w:rsidRPr="0028566A">
        <w:t xml:space="preserve"> Europejską Agencją Środowiska do sporządzania ocen zintegrowanych oraz ocen skuteczności polityki ekologicznej. Struktura modelu D-P-S-I-R pozwala na sprawne generowanie kompleksowej, opartej na badaniach, analizach i ocenach informacji o środowisku. Przeprowadzona ocena stanu środowiska dała podstawę do identyfikacji mocnych i słabych stron oraz szans i zagrożeń w ramach poszczególnych obszarów interwencji.</w:t>
      </w:r>
    </w:p>
    <w:p w14:paraId="7C9BDEB7" w14:textId="1C4B46A2" w:rsidR="009019C9" w:rsidRPr="009019C9" w:rsidRDefault="002229C5" w:rsidP="009019C9">
      <w:pPr>
        <w:spacing w:after="0"/>
        <w:rPr>
          <w:highlight w:val="yellow"/>
        </w:rPr>
      </w:pPr>
      <w:r>
        <w:t>Dokument został sporządzony w oparciu o</w:t>
      </w:r>
      <w:r w:rsidR="009019C9" w:rsidRPr="0028566A">
        <w:t xml:space="preserve"> „Wytyczne do opracowania wojewódzkich, powiatowych i gminnych programów ochrony środowiska”, które </w:t>
      </w:r>
      <w:r>
        <w:t xml:space="preserve">są dokumentem pomocniczym przygotowanym przez Ministerstwo </w:t>
      </w:r>
      <w:r w:rsidR="00A07F00">
        <w:t>Klimatu w 2015 roku i zmienionym w roku 2020.</w:t>
      </w:r>
    </w:p>
    <w:p w14:paraId="02BC1B9A" w14:textId="52BE98EE" w:rsidR="0028566A" w:rsidRPr="0028566A" w:rsidRDefault="0028566A" w:rsidP="0028566A">
      <w:pPr>
        <w:spacing w:after="0"/>
      </w:pPr>
      <w:r w:rsidRPr="0028566A">
        <w:t>Przyjęte w POŚ rozwiązania uwzględniają w pierwszej kolejności działania prowadzące do</w:t>
      </w:r>
      <w:r w:rsidR="004F5ED5">
        <w:t xml:space="preserve"> </w:t>
      </w:r>
      <w:r w:rsidR="004F5ED5" w:rsidRPr="0028566A">
        <w:t xml:space="preserve">poprawy stanu środowiska, </w:t>
      </w:r>
      <w:r w:rsidR="004F5ED5">
        <w:t xml:space="preserve">w tym </w:t>
      </w:r>
      <w:r w:rsidR="004F5ED5" w:rsidRPr="0028566A">
        <w:t>poprawy stanu jakości powietrza</w:t>
      </w:r>
      <w:r w:rsidR="004F5ED5">
        <w:t xml:space="preserve"> i wód powierzchniowych</w:t>
      </w:r>
      <w:r w:rsidR="004F5ED5" w:rsidRPr="0028566A">
        <w:t>, zapewnienia racjonalnej gospodarki odpadami i gospodarki wodno-ściekowej, przeciwdziałania zmianom klimatu i</w:t>
      </w:r>
      <w:r w:rsidR="00D477DC">
        <w:t> </w:t>
      </w:r>
      <w:r w:rsidR="004F5ED5" w:rsidRPr="0028566A">
        <w:t xml:space="preserve">adaptacji do nich, </w:t>
      </w:r>
      <w:r w:rsidR="004F5ED5">
        <w:t xml:space="preserve">w tym zapobiegania skutkom suszy, </w:t>
      </w:r>
      <w:r w:rsidR="0076060E">
        <w:t xml:space="preserve">ochrony przed hałasem i polami elektromagnetycznymi, </w:t>
      </w:r>
      <w:r w:rsidR="004F5ED5" w:rsidRPr="0028566A">
        <w:t xml:space="preserve">zrównoważonego gospodarowania zasobami środowiska, zapobiegania klęskom żywiołowym oraz do zwiększenia bezpieczeństwa </w:t>
      </w:r>
      <w:r w:rsidR="004F5ED5">
        <w:t>mieszkańców</w:t>
      </w:r>
      <w:r w:rsidRPr="0028566A">
        <w:t>.</w:t>
      </w:r>
      <w:bookmarkStart w:id="24" w:name="_Toc454225855"/>
    </w:p>
    <w:p w14:paraId="739C6402" w14:textId="07A32CB6" w:rsidR="0028566A" w:rsidRPr="0028566A" w:rsidRDefault="0028566A" w:rsidP="00D67B9E">
      <w:pPr>
        <w:pStyle w:val="Nagwek1"/>
      </w:pPr>
      <w:bookmarkStart w:id="25" w:name="_Toc521323361"/>
      <w:bookmarkStart w:id="26" w:name="_Toc137798313"/>
      <w:r w:rsidRPr="0028566A">
        <w:t>Streszczenie</w:t>
      </w:r>
      <w:bookmarkEnd w:id="24"/>
      <w:r w:rsidRPr="0028566A">
        <w:t xml:space="preserve"> w języku niespecjalistycznym</w:t>
      </w:r>
      <w:bookmarkEnd w:id="25"/>
      <w:bookmarkEnd w:id="26"/>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923"/>
      </w:tblGrid>
      <w:tr w:rsidR="0028566A" w:rsidRPr="0028566A" w14:paraId="3B92D252" w14:textId="77777777" w:rsidTr="00FD6E58">
        <w:tc>
          <w:tcPr>
            <w:tcW w:w="9923" w:type="dxa"/>
            <w:shd w:val="clear" w:color="auto" w:fill="B6DDE8"/>
          </w:tcPr>
          <w:p w14:paraId="51B583EC" w14:textId="77777777" w:rsidR="0028566A" w:rsidRPr="0028566A" w:rsidRDefault="0028566A" w:rsidP="00FD6E58">
            <w:pPr>
              <w:spacing w:after="0"/>
              <w:ind w:firstLine="454"/>
              <w:rPr>
                <w:b/>
              </w:rPr>
            </w:pPr>
            <w:r w:rsidRPr="0028566A">
              <w:rPr>
                <w:b/>
              </w:rPr>
              <w:t>Czym jest Program Ochrony Środowiska?</w:t>
            </w:r>
          </w:p>
        </w:tc>
      </w:tr>
    </w:tbl>
    <w:p w14:paraId="0A9B689D" w14:textId="07276B20" w:rsidR="008E799B" w:rsidRDefault="0028566A" w:rsidP="00484756">
      <w:pPr>
        <w:spacing w:before="120" w:after="240"/>
      </w:pPr>
      <w:r w:rsidRPr="0028566A">
        <w:t xml:space="preserve">Program ochrony środowiska jest podstawą systemu zarządzania środowiskiem. </w:t>
      </w:r>
      <w:r w:rsidR="004F5ED5">
        <w:t>Przedstawia charakterystykę każdego z komponentów środowiska oraz jego mocne i słabe strony, określa elementy zagrożone nieosiągnięciem celów środowiskowych i możliwości poprawy ich stanu. Program ochrony środowiska wyznacza ponadto cele, które należy osiągnąć i kierunki działań jakie należy podjąć w</w:t>
      </w:r>
      <w:r w:rsidR="00A07F00">
        <w:t> </w:t>
      </w:r>
      <w:r w:rsidR="004F5ED5">
        <w:t>perspektywie najbliższych lat, aby poprawić stan środowiska przyrodniczego lub utrzymać go na poziomie gwarantującym stabilność środowiska i równowagę przyrodniczą.</w:t>
      </w:r>
    </w:p>
    <w:tbl>
      <w:tblPr>
        <w:tblStyle w:val="Tabela-Siatka"/>
        <w:tblW w:w="0" w:type="auto"/>
        <w:tblLook w:val="04A0" w:firstRow="1" w:lastRow="0" w:firstColumn="1" w:lastColumn="0" w:noHBand="0" w:noVBand="1"/>
      </w:tblPr>
      <w:tblGrid>
        <w:gridCol w:w="9912"/>
      </w:tblGrid>
      <w:tr w:rsidR="00D65419" w14:paraId="37F6F26F" w14:textId="77777777" w:rsidTr="00FD6E58">
        <w:tc>
          <w:tcPr>
            <w:tcW w:w="9912" w:type="dxa"/>
            <w:shd w:val="clear" w:color="auto" w:fill="B6DDE8"/>
          </w:tcPr>
          <w:p w14:paraId="5017B13B" w14:textId="6B8DDAD7" w:rsidR="00D65419" w:rsidRPr="00B373F7" w:rsidRDefault="00D65419" w:rsidP="00FD6E58">
            <w:pPr>
              <w:spacing w:after="0"/>
              <w:ind w:firstLine="454"/>
              <w:rPr>
                <w:b/>
                <w:bCs/>
              </w:rPr>
            </w:pPr>
            <w:r w:rsidRPr="00B373F7">
              <w:rPr>
                <w:b/>
                <w:bCs/>
              </w:rPr>
              <w:t>Spójność z dokumentami strategicznymi</w:t>
            </w:r>
          </w:p>
        </w:tc>
      </w:tr>
    </w:tbl>
    <w:p w14:paraId="2FB34F85" w14:textId="40734E5C" w:rsidR="00D65419" w:rsidRPr="008E799B" w:rsidRDefault="000F4FA5" w:rsidP="00FD6E58">
      <w:pPr>
        <w:spacing w:before="120" w:after="240"/>
      </w:pPr>
      <w:r>
        <w:t xml:space="preserve">POŚ jest elementem realizacji polityki ochrony środowiska i opiera się na dokumentach stanowiących jej podstawę. </w:t>
      </w:r>
      <w:r w:rsidR="0021651F">
        <w:t xml:space="preserve">Cele zdefiniowane w POŚ wynikają więc z tych dokumentów i obejmują poprawę stanu środowiska, zrównoważone gospodarowanie jego zasobami i ochronę różnorodności biologicznej i krajobrazu oraz ograniczenie negatywnego wpływu działalności człowieka wraz </w:t>
      </w:r>
      <w:r w:rsidR="0021651F">
        <w:lastRenderedPageBreak/>
        <w:t>z</w:t>
      </w:r>
      <w:r w:rsidR="00B373F7">
        <w:t> </w:t>
      </w:r>
      <w:r w:rsidR="0021651F">
        <w:t>odpowiednim gospodarowaniem odpadami i ściekami dla zrównoważonego rozwoju jednostki samorządu terytorialnego i jej mieszkańców.</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923"/>
      </w:tblGrid>
      <w:tr w:rsidR="0028566A" w:rsidRPr="0028566A" w14:paraId="7D7EC69B" w14:textId="77777777" w:rsidTr="00FD6E58">
        <w:trPr>
          <w:trHeight w:val="300"/>
        </w:trPr>
        <w:tc>
          <w:tcPr>
            <w:tcW w:w="9923" w:type="dxa"/>
            <w:shd w:val="clear" w:color="auto" w:fill="B6DDE8"/>
          </w:tcPr>
          <w:p w14:paraId="0708F3D4" w14:textId="3F949133" w:rsidR="0028566A" w:rsidRPr="0028566A" w:rsidRDefault="00386620" w:rsidP="00FD6E58">
            <w:pPr>
              <w:spacing w:after="0"/>
              <w:ind w:firstLine="454"/>
              <w:rPr>
                <w:b/>
                <w:highlight w:val="yellow"/>
              </w:rPr>
            </w:pPr>
            <w:r>
              <w:rPr>
                <w:b/>
              </w:rPr>
              <w:t>Charakterystyka gminy i o</w:t>
            </w:r>
            <w:r w:rsidR="0028566A" w:rsidRPr="0028566A">
              <w:rPr>
                <w:b/>
              </w:rPr>
              <w:t xml:space="preserve">cena stanu środowiska na </w:t>
            </w:r>
            <w:r>
              <w:rPr>
                <w:b/>
              </w:rPr>
              <w:t>jej terenie</w:t>
            </w:r>
          </w:p>
        </w:tc>
      </w:tr>
    </w:tbl>
    <w:p w14:paraId="0B9D9A45" w14:textId="1130DD82" w:rsidR="00D71714" w:rsidRPr="000C7E23" w:rsidRDefault="009955DB" w:rsidP="00FD6E58">
      <w:pPr>
        <w:spacing w:before="120" w:after="240"/>
      </w:pPr>
      <w:r w:rsidRPr="000C7E23">
        <w:t xml:space="preserve">Gmina </w:t>
      </w:r>
      <w:r w:rsidR="00766B0B" w:rsidRPr="000C7E23">
        <w:t>Dubicze Cerkiewne</w:t>
      </w:r>
      <w:r w:rsidRPr="000C7E23">
        <w:t xml:space="preserve"> jest gminą wiejską położoną w </w:t>
      </w:r>
      <w:r w:rsidR="00766B0B" w:rsidRPr="000C7E23">
        <w:t xml:space="preserve">południowo wschodniej </w:t>
      </w:r>
      <w:r w:rsidRPr="000C7E23">
        <w:t xml:space="preserve">części województwa </w:t>
      </w:r>
      <w:r w:rsidR="00766B0B" w:rsidRPr="000C7E23">
        <w:t>podlaskiego</w:t>
      </w:r>
      <w:r w:rsidRPr="000C7E23">
        <w:t xml:space="preserve">. Na jej terenie dominują </w:t>
      </w:r>
      <w:r w:rsidR="00D954A8" w:rsidRPr="000C7E23">
        <w:t>lasy</w:t>
      </w:r>
      <w:r w:rsidRPr="000C7E23">
        <w:t xml:space="preserve"> (</w:t>
      </w:r>
      <w:r w:rsidR="00D954A8" w:rsidRPr="000C7E23">
        <w:t>blisko 54</w:t>
      </w:r>
      <w:r w:rsidRPr="000C7E23">
        <w:t>%)</w:t>
      </w:r>
      <w:r w:rsidR="00D954A8" w:rsidRPr="000C7E23">
        <w:t xml:space="preserve"> i użytki rolne (blisko 30%)</w:t>
      </w:r>
      <w:r w:rsidRPr="000C7E23">
        <w:t xml:space="preserve">. Liczba ludności na terenie gminy </w:t>
      </w:r>
      <w:r w:rsidR="00D954A8" w:rsidRPr="000C7E23">
        <w:t>spada</w:t>
      </w:r>
      <w:r w:rsidRPr="000C7E23">
        <w:t xml:space="preserve">. Gałęziami gospodarki narodowej o największym udziale na terenie gminy jest </w:t>
      </w:r>
      <w:r w:rsidR="00D954A8" w:rsidRPr="000C7E23">
        <w:t>przetwórstwo przemysłowe oraz działalność usługowa i gospodarstwa zatrudniające pracowników</w:t>
      </w:r>
      <w:r w:rsidRPr="000C7E23">
        <w:t>. Zabytkami są budowle sakralne</w:t>
      </w:r>
      <w:r w:rsidR="000C7E23" w:rsidRPr="000C7E23">
        <w:t>, dwa wiatraki i zespół dworski.</w:t>
      </w:r>
      <w:r w:rsidRPr="000C7E23">
        <w:t xml:space="preserve"> </w:t>
      </w:r>
      <w:r w:rsidR="000C7E23" w:rsidRPr="000C7E23">
        <w:t>Na terenie gminy o</w:t>
      </w:r>
      <w:r w:rsidRPr="000C7E23">
        <w:t xml:space="preserve">dnotowane problemy wpływające na stan środowiska stanowią: przekroczenie norm ozonu w powietrzu, liczne bezklasowe źródła ciepła, zanieczyszczenie i ogólnie zły stan wód powierzchniowych, </w:t>
      </w:r>
      <w:r w:rsidR="00D55BC3" w:rsidRPr="000C7E23">
        <w:t>niewielki poziom skanalizowania gminy</w:t>
      </w:r>
      <w:r w:rsidR="000C7E23" w:rsidRPr="000C7E23">
        <w:t xml:space="preserve"> oraz</w:t>
      </w:r>
      <w:r w:rsidR="00D55BC3" w:rsidRPr="000C7E23">
        <w:t xml:space="preserve"> </w:t>
      </w:r>
      <w:r w:rsidRPr="000C7E23">
        <w:t xml:space="preserve">wzrost ilości produkowanych </w:t>
      </w:r>
      <w:r w:rsidR="000C7E23" w:rsidRPr="000C7E23">
        <w:t>odpadów</w:t>
      </w:r>
      <w:r w:rsidRPr="000C7E23">
        <w:t xml:space="preserve"> zmieszanych</w:t>
      </w:r>
      <w:r w:rsidR="000C7E23" w:rsidRPr="000C7E23">
        <w:t xml:space="preserve"> i ich znaczny udział w ogóle produkowanych odpadów</w:t>
      </w:r>
      <w:r w:rsidR="00D55BC3" w:rsidRPr="000C7E23">
        <w:t>.</w:t>
      </w:r>
    </w:p>
    <w:tbl>
      <w:tblPr>
        <w:tblStyle w:val="Tabela-Siatka"/>
        <w:tblW w:w="0" w:type="auto"/>
        <w:tblLook w:val="04A0" w:firstRow="1" w:lastRow="0" w:firstColumn="1" w:lastColumn="0" w:noHBand="0" w:noVBand="1"/>
      </w:tblPr>
      <w:tblGrid>
        <w:gridCol w:w="9912"/>
      </w:tblGrid>
      <w:tr w:rsidR="00E05343" w14:paraId="306D8B82" w14:textId="77777777" w:rsidTr="00E05343">
        <w:tc>
          <w:tcPr>
            <w:tcW w:w="9912" w:type="dxa"/>
            <w:shd w:val="clear" w:color="auto" w:fill="B6DDE8"/>
          </w:tcPr>
          <w:p w14:paraId="23989A8B" w14:textId="757090BB" w:rsidR="00E05343" w:rsidRPr="00E05343" w:rsidRDefault="00E05343" w:rsidP="00E05343">
            <w:pPr>
              <w:spacing w:after="0"/>
              <w:ind w:firstLine="454"/>
              <w:rPr>
                <w:b/>
                <w:bCs/>
              </w:rPr>
            </w:pPr>
            <w:r w:rsidRPr="00E05343">
              <w:rPr>
                <w:b/>
                <w:bCs/>
              </w:rPr>
              <w:t>Prognoza stanu środowiska na terenie gminy</w:t>
            </w:r>
            <w:r w:rsidR="00D55BC3">
              <w:rPr>
                <w:b/>
                <w:bCs/>
              </w:rPr>
              <w:t xml:space="preserve"> i adaptacja do zmian klimatu</w:t>
            </w:r>
          </w:p>
        </w:tc>
      </w:tr>
    </w:tbl>
    <w:p w14:paraId="431CF121" w14:textId="487D1BB9" w:rsidR="00E05343" w:rsidRPr="008354DB" w:rsidRDefault="00BF3A03" w:rsidP="00BF3A03">
      <w:pPr>
        <w:spacing w:before="120" w:after="240"/>
        <w:ind w:firstLine="0"/>
      </w:pPr>
      <w:r w:rsidRPr="008354DB">
        <w:tab/>
      </w:r>
      <w:r w:rsidR="009955DB" w:rsidRPr="000C7E23">
        <w:t xml:space="preserve">Nie przewiduje się znaczącego wzrostu zagrożenia polami elektromagnetycznymi, ze strony </w:t>
      </w:r>
      <w:r w:rsidR="000C7E23">
        <w:t xml:space="preserve">hałasu, </w:t>
      </w:r>
      <w:r w:rsidR="009955DB" w:rsidRPr="000C7E23">
        <w:t>poważnych awarii ani zanieczyszczeniem wód podziemnych na terenie gminy</w:t>
      </w:r>
      <w:r w:rsidR="00115021" w:rsidRPr="000C7E23">
        <w:t xml:space="preserve">, </w:t>
      </w:r>
      <w:r w:rsidR="009955DB" w:rsidRPr="000C7E23">
        <w:t xml:space="preserve">jak również presji wynikającej z wydobycia złóż, jeśli nie powstaną nowe tereny górnicze o znacznej powierzchni. Przewiduje się natomiast wynikający ze zmian klimatu wzrost zagrożenia ze strony zjawisk ekstremalnych i erozji gleb oraz brak możliwości znaczącej poprawy stanu wód powierzchniowych, a także wzrost opłat za gospodarowanie odpadami i trudności w ich unieszkodliwianiu wraz z dalszym </w:t>
      </w:r>
      <w:r w:rsidR="000C7E23" w:rsidRPr="000C7E23">
        <w:t>wzrostem</w:t>
      </w:r>
      <w:r w:rsidR="009955DB" w:rsidRPr="000C7E23">
        <w:t xml:space="preserve"> produkcji</w:t>
      </w:r>
      <w:r w:rsidR="000C7E23" w:rsidRPr="000C7E23">
        <w:t xml:space="preserve"> odpadów zmieszanych</w:t>
      </w:r>
      <w:r w:rsidR="009955DB" w:rsidRPr="000C7E23">
        <w:t xml:space="preserve">. Stwierdzono również </w:t>
      </w:r>
      <w:r w:rsidR="009955DB" w:rsidRPr="00F538F4">
        <w:t>szansę na poprawę jakości powietrza</w:t>
      </w:r>
      <w:r w:rsidR="000C7E23" w:rsidRPr="00F538F4">
        <w:t xml:space="preserve"> i </w:t>
      </w:r>
      <w:r w:rsidR="009955DB" w:rsidRPr="00F538F4">
        <w:t>zmniejszeni</w:t>
      </w:r>
      <w:r w:rsidR="000C7E23" w:rsidRPr="00F538F4">
        <w:t>e</w:t>
      </w:r>
      <w:r w:rsidR="009955DB" w:rsidRPr="00F538F4">
        <w:t xml:space="preserve"> presji na wody powierzchniowe ze strony ścieków</w:t>
      </w:r>
      <w:r w:rsidR="000C7E23" w:rsidRPr="00F538F4">
        <w:t>. Zdiagnozowano ponadto występowanie poważnych zagr</w:t>
      </w:r>
      <w:r w:rsidR="00F538F4" w:rsidRPr="00F538F4">
        <w:t>o</w:t>
      </w:r>
      <w:r w:rsidR="000C7E23" w:rsidRPr="00F538F4">
        <w:t xml:space="preserve">żeń dla </w:t>
      </w:r>
      <w:r w:rsidR="00F538F4" w:rsidRPr="00F538F4">
        <w:t>Puszczy Białowieskiej</w:t>
      </w:r>
      <w:r w:rsidR="000C7E23" w:rsidRPr="00F538F4">
        <w:t xml:space="preserve">, </w:t>
      </w:r>
      <w:r w:rsidR="00F538F4" w:rsidRPr="00F538F4">
        <w:t xml:space="preserve">gmina jednakże nie ma </w:t>
      </w:r>
      <w:r w:rsidR="00F538F4">
        <w:t xml:space="preserve">bezpośredniego </w:t>
      </w:r>
      <w:r w:rsidR="00F538F4" w:rsidRPr="00F538F4">
        <w:t>wpływu na</w:t>
      </w:r>
      <w:r w:rsidR="00F538F4">
        <w:t xml:space="preserve"> formy ochrony czynnej</w:t>
      </w:r>
      <w:r w:rsidR="00F538F4" w:rsidRPr="00F538F4">
        <w:t xml:space="preserve"> w</w:t>
      </w:r>
      <w:r w:rsidR="00F538F4">
        <w:t> </w:t>
      </w:r>
      <w:r w:rsidR="00F538F4" w:rsidRPr="00F538F4">
        <w:t>ramach obszaru Natura 2000</w:t>
      </w:r>
      <w:r w:rsidR="00F538F4">
        <w:t xml:space="preserve"> ani działania podjęte w związku z ochroną terenów nadgranicznych</w:t>
      </w:r>
      <w:r w:rsidR="00F538F4" w:rsidRPr="00F538F4">
        <w:t xml:space="preserve">. </w:t>
      </w:r>
      <w:r w:rsidR="00115021" w:rsidRPr="00F538F4">
        <w:t xml:space="preserve">Zwiększanie retencji oraz działania mające na celu ograniczenie emisji zanieczyszczeń do środowiska uznano za działania </w:t>
      </w:r>
      <w:r w:rsidR="00087E06" w:rsidRPr="00F538F4">
        <w:t>zapobiegające i adaptujące do zmian klimatu.</w:t>
      </w:r>
    </w:p>
    <w:tbl>
      <w:tblPr>
        <w:tblStyle w:val="Tabela-Siatka"/>
        <w:tblW w:w="0" w:type="auto"/>
        <w:tblLook w:val="04A0" w:firstRow="1" w:lastRow="0" w:firstColumn="1" w:lastColumn="0" w:noHBand="0" w:noVBand="1"/>
      </w:tblPr>
      <w:tblGrid>
        <w:gridCol w:w="9912"/>
      </w:tblGrid>
      <w:tr w:rsidR="000F722F" w14:paraId="2D4BDB59" w14:textId="77777777" w:rsidTr="000F722F">
        <w:tc>
          <w:tcPr>
            <w:tcW w:w="9912" w:type="dxa"/>
            <w:shd w:val="clear" w:color="auto" w:fill="B6DDE8"/>
          </w:tcPr>
          <w:p w14:paraId="010EBBEB" w14:textId="007BE08B" w:rsidR="000F722F" w:rsidRPr="000F722F" w:rsidRDefault="000F722F" w:rsidP="000F722F">
            <w:pPr>
              <w:spacing w:after="0"/>
              <w:ind w:firstLine="454"/>
              <w:rPr>
                <w:b/>
                <w:bCs/>
              </w:rPr>
            </w:pPr>
            <w:r w:rsidRPr="000F722F">
              <w:rPr>
                <w:b/>
                <w:bCs/>
              </w:rPr>
              <w:t>Cele, kierunki interwencji i</w:t>
            </w:r>
            <w:r w:rsidR="006B408D">
              <w:rPr>
                <w:b/>
                <w:bCs/>
              </w:rPr>
              <w:t xml:space="preserve"> zadania oraz</w:t>
            </w:r>
            <w:r w:rsidRPr="000F722F">
              <w:rPr>
                <w:b/>
                <w:bCs/>
              </w:rPr>
              <w:t xml:space="preserve"> wskaźniki</w:t>
            </w:r>
            <w:r w:rsidR="006B408D">
              <w:rPr>
                <w:b/>
                <w:bCs/>
              </w:rPr>
              <w:t xml:space="preserve"> monitorowania</w:t>
            </w:r>
          </w:p>
        </w:tc>
      </w:tr>
    </w:tbl>
    <w:p w14:paraId="72C4D630" w14:textId="7E861B02" w:rsidR="00E05343" w:rsidRPr="00F538F4" w:rsidRDefault="009955DB" w:rsidP="00FD6E58">
      <w:pPr>
        <w:spacing w:before="120" w:after="240"/>
      </w:pPr>
      <w:r w:rsidRPr="00F538F4">
        <w:t xml:space="preserve">W dokumencie wyznaczono zadania w zakresie ochrony klimatu i jakości powietrza, poprawy jakości dróg, </w:t>
      </w:r>
      <w:r w:rsidR="00F538F4" w:rsidRPr="00F538F4">
        <w:t xml:space="preserve">utrzymania melioracji gminnej w celu ochrony przed podtopieniami i suszą, </w:t>
      </w:r>
      <w:r w:rsidRPr="00F538F4">
        <w:t>rozbudowy i</w:t>
      </w:r>
      <w:r w:rsidR="00F538F4" w:rsidRPr="00F538F4">
        <w:t> </w:t>
      </w:r>
      <w:r w:rsidRPr="00F538F4">
        <w:t>modernizacji gospodarki wodno-ściekowej, prowadzenia gospodarki odpadami, w tym</w:t>
      </w:r>
      <w:r w:rsidR="00F538F4" w:rsidRPr="00F538F4">
        <w:t xml:space="preserve"> modernizacji PSZOK i</w:t>
      </w:r>
      <w:r w:rsidRPr="00F538F4">
        <w:t xml:space="preserve"> </w:t>
      </w:r>
      <w:r w:rsidR="000605EB" w:rsidRPr="00F538F4">
        <w:t>usuwania</w:t>
      </w:r>
      <w:r w:rsidRPr="00F538F4">
        <w:t xml:space="preserve"> </w:t>
      </w:r>
      <w:r w:rsidR="000605EB" w:rsidRPr="00F538F4">
        <w:t>wyrobów</w:t>
      </w:r>
      <w:r w:rsidRPr="00F538F4">
        <w:t xml:space="preserve"> azbestowych, a także dbałości o </w:t>
      </w:r>
      <w:r w:rsidR="000605EB" w:rsidRPr="00F538F4">
        <w:t>formy ochrony przyrody</w:t>
      </w:r>
      <w:r w:rsidRPr="00F538F4">
        <w:t xml:space="preserve"> i </w:t>
      </w:r>
      <w:r w:rsidR="00F538F4" w:rsidRPr="00F538F4">
        <w:t xml:space="preserve">zieleń gminną oraz rozwoju ekoturystyki i </w:t>
      </w:r>
      <w:r w:rsidRPr="00F538F4">
        <w:t xml:space="preserve">wsparcia działalności Ochotniczych Straży Pożarnych. Przewiduje się również prowadzenie edukacji ekologicznej obejmującej </w:t>
      </w:r>
      <w:r w:rsidR="000605EB" w:rsidRPr="00F538F4">
        <w:t xml:space="preserve">dbałość o </w:t>
      </w:r>
      <w:r w:rsidRPr="00F538F4">
        <w:t>jakość powietrza</w:t>
      </w:r>
      <w:r w:rsidR="00F538F4" w:rsidRPr="00F538F4">
        <w:t xml:space="preserve">, </w:t>
      </w:r>
      <w:r w:rsidRPr="00F538F4">
        <w:t xml:space="preserve">gospodarowanie </w:t>
      </w:r>
      <w:r w:rsidR="00F538F4" w:rsidRPr="00F538F4">
        <w:t xml:space="preserve">wodą, a także ściekami i </w:t>
      </w:r>
      <w:r w:rsidRPr="00F538F4">
        <w:t>odpadami</w:t>
      </w:r>
      <w:r w:rsidR="00F538F4" w:rsidRPr="00F538F4">
        <w:t xml:space="preserve">. </w:t>
      </w:r>
      <w:r w:rsidRPr="00F538F4">
        <w:t>W celu monitorowania realizacji zadań zarówno własnych, jak i monitorowanych określono dla nich wskaźniki monitorowania</w:t>
      </w:r>
      <w:r w:rsidR="000605EB" w:rsidRPr="00F538F4">
        <w:t>.</w:t>
      </w:r>
    </w:p>
    <w:tbl>
      <w:tblPr>
        <w:tblStyle w:val="Tabela-Siatka"/>
        <w:tblW w:w="0" w:type="auto"/>
        <w:tblLook w:val="04A0" w:firstRow="1" w:lastRow="0" w:firstColumn="1" w:lastColumn="0" w:noHBand="0" w:noVBand="1"/>
      </w:tblPr>
      <w:tblGrid>
        <w:gridCol w:w="9912"/>
      </w:tblGrid>
      <w:tr w:rsidR="000F722F" w14:paraId="5FA38338" w14:textId="77777777" w:rsidTr="000F722F">
        <w:tc>
          <w:tcPr>
            <w:tcW w:w="9912" w:type="dxa"/>
            <w:shd w:val="clear" w:color="auto" w:fill="B6DDE8"/>
          </w:tcPr>
          <w:p w14:paraId="5169B722" w14:textId="73A0A18D" w:rsidR="000F722F" w:rsidRPr="000F722F" w:rsidRDefault="000F722F" w:rsidP="000F722F">
            <w:pPr>
              <w:spacing w:after="0"/>
              <w:ind w:firstLine="454"/>
              <w:contextualSpacing/>
              <w:rPr>
                <w:b/>
                <w:bCs/>
              </w:rPr>
            </w:pPr>
            <w:r w:rsidRPr="000F722F">
              <w:rPr>
                <w:b/>
                <w:bCs/>
              </w:rPr>
              <w:t>System realizacji</w:t>
            </w:r>
            <w:r w:rsidR="000F403D">
              <w:rPr>
                <w:b/>
                <w:bCs/>
              </w:rPr>
              <w:t>, monitoringu i sprawozdawczości</w:t>
            </w:r>
            <w:r w:rsidR="00343FFA">
              <w:rPr>
                <w:b/>
                <w:bCs/>
              </w:rPr>
              <w:t xml:space="preserve"> POŚ</w:t>
            </w:r>
          </w:p>
        </w:tc>
      </w:tr>
    </w:tbl>
    <w:p w14:paraId="3833F4E6" w14:textId="4127C6FC" w:rsidR="000F722F" w:rsidRPr="0028566A" w:rsidRDefault="00D35A7F" w:rsidP="00D67B9E">
      <w:pPr>
        <w:spacing w:before="120" w:after="0"/>
        <w:sectPr w:rsidR="000F722F" w:rsidRPr="0028566A" w:rsidSect="00DF4954">
          <w:headerReference w:type="default" r:id="rId16"/>
          <w:pgSz w:w="11906" w:h="16838"/>
          <w:pgMar w:top="851" w:right="992" w:bottom="851" w:left="992" w:header="284" w:footer="284" w:gutter="0"/>
          <w:cols w:space="708"/>
          <w:docGrid w:linePitch="360"/>
        </w:sectPr>
      </w:pPr>
      <w:r>
        <w:t>Realizacja POŚ  wynika z przepisów prawa, jest jednakże zależna od ilości środków finansowych przeznaczonych na ten cel, innych działań, które gmina jest zobowiązana wykonywać oraz zaangażowania społeczeństwa</w:t>
      </w:r>
      <w:r w:rsidR="00D67B9E">
        <w:t>, na którym spoczywa realizacja niektórych zadań. Z wykonania zapisów POŚ gmina sporządza raporty</w:t>
      </w:r>
      <w:r w:rsidR="000F403D">
        <w:t xml:space="preserve"> oparte na monitoringu realizacji zadań i osiągania celów.</w:t>
      </w:r>
    </w:p>
    <w:p w14:paraId="3C46FF5C" w14:textId="77777777" w:rsidR="0028566A" w:rsidRPr="0028566A" w:rsidRDefault="0028566A" w:rsidP="00597AC2">
      <w:pPr>
        <w:pStyle w:val="Nagwek1"/>
        <w:spacing w:before="0"/>
      </w:pPr>
      <w:bookmarkStart w:id="27" w:name="_Toc454225856"/>
      <w:bookmarkStart w:id="28" w:name="_Toc521323362"/>
      <w:bookmarkStart w:id="29" w:name="_Toc137798314"/>
      <w:bookmarkStart w:id="30" w:name="_Toc258932263"/>
      <w:bookmarkStart w:id="31" w:name="_Toc259787057"/>
      <w:bookmarkStart w:id="32" w:name="_Toc303077890"/>
      <w:bookmarkStart w:id="33" w:name="_Toc303078941"/>
      <w:r w:rsidRPr="0028566A">
        <w:lastRenderedPageBreak/>
        <w:t>Spójność z dokumentami strategicznymi – założenia programowe</w:t>
      </w:r>
      <w:bookmarkEnd w:id="27"/>
      <w:bookmarkEnd w:id="28"/>
      <w:bookmarkEnd w:id="29"/>
    </w:p>
    <w:p w14:paraId="2BAE2D3C" w14:textId="63C897A3" w:rsidR="004F5ED5" w:rsidRDefault="004F5ED5" w:rsidP="00C14DDF">
      <w:pPr>
        <w:spacing w:after="60"/>
      </w:pPr>
      <w:bookmarkStart w:id="34" w:name="_Toc22819719"/>
      <w:bookmarkStart w:id="35" w:name="_Toc22820328"/>
      <w:bookmarkStart w:id="36" w:name="_Toc22820886"/>
      <w:bookmarkStart w:id="37" w:name="_Toc22822344"/>
      <w:bookmarkStart w:id="38" w:name="_Toc27748292"/>
      <w:bookmarkStart w:id="39" w:name="_Toc30582745"/>
      <w:bookmarkStart w:id="40" w:name="_Toc30582901"/>
      <w:bookmarkStart w:id="41" w:name="_Toc32406456"/>
      <w:bookmarkStart w:id="42" w:name="_Toc62826292"/>
      <w:bookmarkStart w:id="43" w:name="_Toc76741594"/>
      <w:bookmarkStart w:id="44" w:name="_Toc82181208"/>
      <w:bookmarkStart w:id="45" w:name="_Toc89771140"/>
      <w:bookmarkStart w:id="46" w:name="_Toc89771439"/>
      <w:bookmarkStart w:id="47" w:name="_Toc89771576"/>
      <w:bookmarkStart w:id="48" w:name="_Toc89771677"/>
      <w:bookmarkStart w:id="49" w:name="_Toc89771775"/>
      <w:bookmarkStart w:id="50" w:name="_Toc97042376"/>
      <w:bookmarkStart w:id="51" w:name="_Toc102051763"/>
      <w:bookmarkStart w:id="52" w:name="_Toc104380266"/>
      <w:bookmarkStart w:id="53" w:name="_Toc114059408"/>
      <w:bookmarkStart w:id="54" w:name="_Toc114485085"/>
      <w:bookmarkStart w:id="55" w:name="_Toc121903488"/>
      <w:bookmarkStart w:id="56" w:name="_Toc126330836"/>
      <w:bookmarkStart w:id="57" w:name="_Toc22820887"/>
      <w:bookmarkStart w:id="58" w:name="_Toc22822345"/>
      <w:bookmarkStart w:id="59" w:name="_Toc27748293"/>
      <w:bookmarkStart w:id="60" w:name="_Toc30582746"/>
      <w:bookmarkStart w:id="61" w:name="_Toc30582902"/>
      <w:bookmarkStart w:id="62" w:name="_Toc32406457"/>
      <w:bookmarkStart w:id="63" w:name="_Toc62826293"/>
      <w:bookmarkStart w:id="64" w:name="_Toc76741595"/>
      <w:bookmarkStart w:id="65" w:name="_Toc82181209"/>
      <w:bookmarkStart w:id="66" w:name="_Toc89771141"/>
      <w:bookmarkStart w:id="67" w:name="_Toc89771440"/>
      <w:bookmarkStart w:id="68" w:name="_Toc89771577"/>
      <w:bookmarkStart w:id="69" w:name="_Toc89771678"/>
      <w:bookmarkStart w:id="70" w:name="_Toc89771776"/>
      <w:bookmarkStart w:id="71" w:name="_Toc97042377"/>
      <w:bookmarkStart w:id="72" w:name="_Toc102051764"/>
      <w:bookmarkStart w:id="73" w:name="_Toc104380267"/>
      <w:bookmarkStart w:id="74" w:name="_Toc114059409"/>
      <w:bookmarkStart w:id="75" w:name="_Toc114485086"/>
      <w:bookmarkStart w:id="76" w:name="_Toc121903489"/>
      <w:bookmarkStart w:id="77" w:name="_Toc126330837"/>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t xml:space="preserve">Potrzeba opracowania nowego </w:t>
      </w:r>
      <w:r w:rsidR="005C0F15">
        <w:t>POŚ</w:t>
      </w:r>
      <w:r>
        <w:t xml:space="preserve"> dla gminy </w:t>
      </w:r>
      <w:r w:rsidR="007D3FDF">
        <w:t>Dubicze Cerkiewne</w:t>
      </w:r>
      <w:r w:rsidR="009E10C9" w:rsidRPr="0028566A">
        <w:t xml:space="preserve"> </w:t>
      </w:r>
      <w:r>
        <w:t>wynika z konieczności dostosowania polityki ochrony środowiska na terenie gminy do zmieniających się przepisów prawa</w:t>
      </w:r>
      <w:r w:rsidR="00C14DDF">
        <w:t xml:space="preserve"> i </w:t>
      </w:r>
      <w:r>
        <w:t xml:space="preserve">głównych dokumentów strategicznych, na podstawie których prowadzona jest polityka rozwoju, należą </w:t>
      </w:r>
      <w:r w:rsidR="00C14DDF">
        <w:t xml:space="preserve">do nich </w:t>
      </w:r>
      <w:r>
        <w:t xml:space="preserve">m.in.: </w:t>
      </w:r>
    </w:p>
    <w:p w14:paraId="540A1210" w14:textId="77777777" w:rsidR="004F5ED5" w:rsidRDefault="004F5ED5" w:rsidP="00520BD5">
      <w:pPr>
        <w:numPr>
          <w:ilvl w:val="0"/>
          <w:numId w:val="28"/>
        </w:numPr>
        <w:spacing w:after="0"/>
      </w:pPr>
      <w:bookmarkStart w:id="78" w:name="_Hlk65657653"/>
      <w:r>
        <w:t xml:space="preserve">Strategia na rzecz Odpowiedzialnego Rozwoju do roku 2020 (z perspektywą do 2030 r.); </w:t>
      </w:r>
    </w:p>
    <w:p w14:paraId="2163E3A7" w14:textId="77777777" w:rsidR="004F5ED5" w:rsidRDefault="004F5ED5" w:rsidP="00520BD5">
      <w:pPr>
        <w:numPr>
          <w:ilvl w:val="0"/>
          <w:numId w:val="28"/>
        </w:numPr>
        <w:spacing w:after="0"/>
      </w:pPr>
      <w:r>
        <w:t>Polityka energetyczna Polski do 2040 roku;</w:t>
      </w:r>
    </w:p>
    <w:p w14:paraId="10215078" w14:textId="77777777" w:rsidR="004F5ED5" w:rsidRDefault="004F5ED5" w:rsidP="00520BD5">
      <w:pPr>
        <w:numPr>
          <w:ilvl w:val="0"/>
          <w:numId w:val="28"/>
        </w:numPr>
        <w:spacing w:after="0"/>
      </w:pPr>
      <w:r>
        <w:t xml:space="preserve">Polityka ekologiczna </w:t>
      </w:r>
      <w:r w:rsidR="008146D1">
        <w:t>p</w:t>
      </w:r>
      <w:r>
        <w:t>aństwa 2030;</w:t>
      </w:r>
    </w:p>
    <w:p w14:paraId="73C05A38" w14:textId="1D765F38" w:rsidR="004F5ED5" w:rsidRDefault="004F5ED5" w:rsidP="00520BD5">
      <w:pPr>
        <w:numPr>
          <w:ilvl w:val="0"/>
          <w:numId w:val="28"/>
        </w:numPr>
        <w:spacing w:after="0"/>
      </w:pPr>
      <w:r>
        <w:t xml:space="preserve">Strategia produktywności </w:t>
      </w:r>
      <w:r w:rsidR="008E7C71">
        <w:t>2030;</w:t>
      </w:r>
    </w:p>
    <w:p w14:paraId="35520E15" w14:textId="77777777" w:rsidR="004F5ED5" w:rsidRDefault="004F5ED5" w:rsidP="00520BD5">
      <w:pPr>
        <w:numPr>
          <w:ilvl w:val="0"/>
          <w:numId w:val="28"/>
        </w:numPr>
        <w:spacing w:after="0"/>
      </w:pPr>
      <w:r>
        <w:t xml:space="preserve">Strategia zrównoważonego rozwoju transportu do 2030 roku; </w:t>
      </w:r>
    </w:p>
    <w:p w14:paraId="27F2F94C" w14:textId="77777777" w:rsidR="004F5ED5" w:rsidRDefault="004F5ED5" w:rsidP="00520BD5">
      <w:pPr>
        <w:numPr>
          <w:ilvl w:val="0"/>
          <w:numId w:val="28"/>
        </w:numPr>
        <w:spacing w:after="0"/>
      </w:pPr>
      <w:r>
        <w:t xml:space="preserve">Strategia zrównoważonego rozwoju wsi, rolnictwa i rybactwa 2030; </w:t>
      </w:r>
    </w:p>
    <w:p w14:paraId="2F529EE5" w14:textId="77777777" w:rsidR="004F5ED5" w:rsidRDefault="004F5ED5" w:rsidP="00520BD5">
      <w:pPr>
        <w:numPr>
          <w:ilvl w:val="0"/>
          <w:numId w:val="28"/>
        </w:numPr>
        <w:spacing w:after="0"/>
        <w:rPr>
          <w:color w:val="000000" w:themeColor="text1"/>
        </w:rPr>
      </w:pPr>
      <w:r>
        <w:t>Krajowa Strategia Rozwoju Regionalnego 2030</w:t>
      </w:r>
      <w:r w:rsidR="008146D1">
        <w:t xml:space="preserve">. </w:t>
      </w:r>
      <w:r>
        <w:t xml:space="preserve">Rozwój społecznie wrażliwy i terytorialnie </w:t>
      </w:r>
      <w:r>
        <w:rPr>
          <w:color w:val="000000" w:themeColor="text1"/>
        </w:rPr>
        <w:t>zrównoważony;</w:t>
      </w:r>
    </w:p>
    <w:p w14:paraId="0FA67935" w14:textId="77777777" w:rsidR="004F5ED5" w:rsidRPr="00641187" w:rsidRDefault="004F5ED5" w:rsidP="00520BD5">
      <w:pPr>
        <w:numPr>
          <w:ilvl w:val="0"/>
          <w:numId w:val="28"/>
        </w:numPr>
        <w:spacing w:after="0"/>
        <w:rPr>
          <w:color w:val="000000" w:themeColor="text1"/>
        </w:rPr>
      </w:pPr>
      <w:r>
        <w:t>Strategiczny plan adaptacji dla sektorów i obszarów wrażliwych na zmiany klimatu do roku 2020 z perspektywą do roku 2030;</w:t>
      </w:r>
    </w:p>
    <w:p w14:paraId="00849AB5" w14:textId="77777777" w:rsidR="004F5ED5" w:rsidRDefault="004F5ED5" w:rsidP="00520BD5">
      <w:pPr>
        <w:numPr>
          <w:ilvl w:val="0"/>
          <w:numId w:val="28"/>
        </w:numPr>
        <w:spacing w:after="0"/>
        <w:rPr>
          <w:color w:val="000000" w:themeColor="text1"/>
        </w:rPr>
      </w:pPr>
      <w:r>
        <w:t>Krajowy plan na rzecz energii i klimatu na lata 2021-2030;</w:t>
      </w:r>
    </w:p>
    <w:p w14:paraId="7A2FCAEC" w14:textId="036835BB" w:rsidR="004F5ED5" w:rsidRDefault="004F5ED5" w:rsidP="00520BD5">
      <w:pPr>
        <w:numPr>
          <w:ilvl w:val="0"/>
          <w:numId w:val="28"/>
        </w:numPr>
        <w:spacing w:after="0"/>
        <w:ind w:left="714" w:hanging="357"/>
        <w:rPr>
          <w:color w:val="000000" w:themeColor="text1"/>
        </w:rPr>
      </w:pPr>
      <w:r>
        <w:rPr>
          <w:color w:val="000000" w:themeColor="text1"/>
        </w:rPr>
        <w:t xml:space="preserve">Program </w:t>
      </w:r>
      <w:r w:rsidR="005C0F15">
        <w:rPr>
          <w:color w:val="000000" w:themeColor="text1"/>
        </w:rPr>
        <w:t>o</w:t>
      </w:r>
      <w:r>
        <w:rPr>
          <w:color w:val="000000" w:themeColor="text1"/>
        </w:rPr>
        <w:t xml:space="preserve">chrony </w:t>
      </w:r>
      <w:r w:rsidR="005C0F15">
        <w:rPr>
          <w:color w:val="000000" w:themeColor="text1"/>
        </w:rPr>
        <w:t>ś</w:t>
      </w:r>
      <w:r>
        <w:rPr>
          <w:color w:val="000000" w:themeColor="text1"/>
        </w:rPr>
        <w:t xml:space="preserve">rodowiska </w:t>
      </w:r>
      <w:r w:rsidR="00B01A81">
        <w:rPr>
          <w:color w:val="000000" w:themeColor="text1"/>
        </w:rPr>
        <w:t>w</w:t>
      </w:r>
      <w:r>
        <w:rPr>
          <w:color w:val="000000" w:themeColor="text1"/>
        </w:rPr>
        <w:t xml:space="preserve">ojewództwa </w:t>
      </w:r>
      <w:r w:rsidR="0025596C">
        <w:rPr>
          <w:color w:val="000000" w:themeColor="text1"/>
        </w:rPr>
        <w:t>podlaskiego</w:t>
      </w:r>
      <w:r w:rsidR="00B01A81">
        <w:rPr>
          <w:color w:val="000000" w:themeColor="text1"/>
        </w:rPr>
        <w:t xml:space="preserve"> </w:t>
      </w:r>
      <w:r w:rsidR="0025596C">
        <w:rPr>
          <w:color w:val="000000" w:themeColor="text1"/>
        </w:rPr>
        <w:t xml:space="preserve">do </w:t>
      </w:r>
      <w:r w:rsidR="00B01A81">
        <w:rPr>
          <w:color w:val="000000" w:themeColor="text1"/>
        </w:rPr>
        <w:t>2030</w:t>
      </w:r>
      <w:r w:rsidR="0025596C">
        <w:rPr>
          <w:color w:val="000000" w:themeColor="text1"/>
        </w:rPr>
        <w:t xml:space="preserve"> roku</w:t>
      </w:r>
      <w:r>
        <w:rPr>
          <w:color w:val="000000" w:themeColor="text1"/>
        </w:rPr>
        <w:t>;</w:t>
      </w:r>
    </w:p>
    <w:p w14:paraId="1688B048" w14:textId="5B28E060" w:rsidR="004F5ED5" w:rsidRDefault="004F5ED5" w:rsidP="00520BD5">
      <w:pPr>
        <w:numPr>
          <w:ilvl w:val="0"/>
          <w:numId w:val="28"/>
        </w:numPr>
        <w:ind w:left="714" w:hanging="357"/>
        <w:rPr>
          <w:color w:val="000000" w:themeColor="text1"/>
        </w:rPr>
      </w:pPr>
      <w:r>
        <w:rPr>
          <w:color w:val="000000" w:themeColor="text1"/>
        </w:rPr>
        <w:t xml:space="preserve">Program </w:t>
      </w:r>
      <w:r w:rsidR="00B01A81">
        <w:rPr>
          <w:color w:val="000000" w:themeColor="text1"/>
        </w:rPr>
        <w:t>O</w:t>
      </w:r>
      <w:r>
        <w:rPr>
          <w:color w:val="000000" w:themeColor="text1"/>
        </w:rPr>
        <w:t>chrony</w:t>
      </w:r>
      <w:r w:rsidR="00B01A81">
        <w:rPr>
          <w:color w:val="000000" w:themeColor="text1"/>
        </w:rPr>
        <w:t xml:space="preserve"> Ś</w:t>
      </w:r>
      <w:r>
        <w:rPr>
          <w:color w:val="000000" w:themeColor="text1"/>
        </w:rPr>
        <w:t xml:space="preserve">rodowiska dla </w:t>
      </w:r>
      <w:r w:rsidR="00250B2A">
        <w:rPr>
          <w:color w:val="000000" w:themeColor="text1"/>
        </w:rPr>
        <w:t>P</w:t>
      </w:r>
      <w:r>
        <w:rPr>
          <w:color w:val="000000" w:themeColor="text1"/>
        </w:rPr>
        <w:t xml:space="preserve">owiatu </w:t>
      </w:r>
      <w:bookmarkEnd w:id="78"/>
      <w:r w:rsidR="0025596C">
        <w:rPr>
          <w:color w:val="000000" w:themeColor="text1"/>
        </w:rPr>
        <w:t>Hajnowskiego</w:t>
      </w:r>
      <w:r w:rsidR="009019C9">
        <w:rPr>
          <w:color w:val="000000" w:themeColor="text1"/>
        </w:rPr>
        <w:t xml:space="preserve"> </w:t>
      </w:r>
      <w:r w:rsidR="003858AB">
        <w:rPr>
          <w:color w:val="000000" w:themeColor="text1"/>
        </w:rPr>
        <w:t>na lata 20</w:t>
      </w:r>
      <w:r w:rsidR="002E53ED">
        <w:rPr>
          <w:color w:val="000000" w:themeColor="text1"/>
        </w:rPr>
        <w:t>2</w:t>
      </w:r>
      <w:r w:rsidR="003858AB">
        <w:rPr>
          <w:color w:val="000000" w:themeColor="text1"/>
        </w:rPr>
        <w:t>1-20</w:t>
      </w:r>
      <w:r w:rsidR="0025596C">
        <w:rPr>
          <w:color w:val="000000" w:themeColor="text1"/>
        </w:rPr>
        <w:t>24</w:t>
      </w:r>
      <w:r>
        <w:rPr>
          <w:color w:val="000000" w:themeColor="text1"/>
        </w:rPr>
        <w:t>;</w:t>
      </w:r>
    </w:p>
    <w:p w14:paraId="34AAB413" w14:textId="0A909A45" w:rsidR="004F5ED5" w:rsidRPr="00FA3D94" w:rsidRDefault="004F5ED5" w:rsidP="00FA3D94">
      <w:pPr>
        <w:spacing w:after="0"/>
      </w:pPr>
      <w:r>
        <w:t xml:space="preserve">Poniżej przedstawiono główne cele i założenia polityki środowiskowej wpisane w szereg dokumentów strategicznych i programowych, do których nawiązuje niniejszy POŚ. </w:t>
      </w:r>
      <w:bookmarkStart w:id="79" w:name="_Toc57036003"/>
      <w:bookmarkStart w:id="80" w:name="_Toc61856182"/>
      <w:bookmarkStart w:id="81" w:name="_Toc66196797"/>
      <w:bookmarkStart w:id="82" w:name="_Toc67309179"/>
      <w:bookmarkStart w:id="83" w:name="_Toc76741596"/>
      <w:bookmarkStart w:id="84" w:name="_Toc82181210"/>
      <w:bookmarkStart w:id="85" w:name="_Toc89771142"/>
      <w:bookmarkStart w:id="86" w:name="_Toc89771441"/>
      <w:bookmarkStart w:id="87" w:name="_Toc89771578"/>
      <w:bookmarkStart w:id="88" w:name="_Toc89771679"/>
      <w:bookmarkStart w:id="89" w:name="_Toc89771777"/>
      <w:bookmarkStart w:id="90" w:name="_Toc97042378"/>
      <w:bookmarkStart w:id="91" w:name="_Toc102051765"/>
      <w:bookmarkStart w:id="92" w:name="_Toc104380268"/>
      <w:bookmarkStart w:id="93" w:name="_Toc114059410"/>
      <w:bookmarkStart w:id="94" w:name="_Toc114485087"/>
      <w:bookmarkStart w:id="95" w:name="_Toc121903490"/>
      <w:bookmarkStart w:id="96" w:name="_Toc126330838"/>
      <w:bookmarkStart w:id="97" w:name="_Toc57036004"/>
      <w:bookmarkStart w:id="98" w:name="_Toc61856183"/>
      <w:bookmarkStart w:id="99" w:name="_Toc66196798"/>
      <w:bookmarkStart w:id="100" w:name="_Toc67309180"/>
      <w:bookmarkStart w:id="101" w:name="_Toc76741597"/>
      <w:bookmarkStart w:id="102" w:name="_Toc82181211"/>
      <w:bookmarkStart w:id="103" w:name="_Toc89771143"/>
      <w:bookmarkStart w:id="104" w:name="_Toc89771442"/>
      <w:bookmarkStart w:id="105" w:name="_Toc89771579"/>
      <w:bookmarkStart w:id="106" w:name="_Toc89771680"/>
      <w:bookmarkStart w:id="107" w:name="_Toc89771778"/>
      <w:bookmarkStart w:id="108" w:name="_Toc97042379"/>
      <w:bookmarkStart w:id="109" w:name="_Toc102051766"/>
      <w:bookmarkStart w:id="110" w:name="_Toc104380269"/>
      <w:bookmarkStart w:id="111" w:name="_Toc114059411"/>
      <w:bookmarkStart w:id="112" w:name="_Toc114485088"/>
      <w:bookmarkStart w:id="113" w:name="_Toc121903491"/>
      <w:bookmarkStart w:id="114" w:name="_Toc126330839"/>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13CAFCBF" w14:textId="77777777" w:rsidR="004F5ED5" w:rsidRDefault="004F5ED5" w:rsidP="00602E77">
      <w:pPr>
        <w:pStyle w:val="Nagwek2"/>
      </w:pPr>
      <w:bookmarkStart w:id="115" w:name="_Toc454225858"/>
      <w:bookmarkStart w:id="116" w:name="_Toc521323364"/>
      <w:bookmarkStart w:id="117" w:name="_Toc49775412"/>
      <w:bookmarkStart w:id="118" w:name="_Toc67309181"/>
      <w:bookmarkStart w:id="119" w:name="_Toc137798315"/>
      <w:r>
        <w:t xml:space="preserve">Strategia </w:t>
      </w:r>
      <w:bookmarkEnd w:id="115"/>
      <w:r>
        <w:t>na rzecz Odpowiedzialnego Rozwoju do roku 2020 (z perspektywą do 2030 r.)</w:t>
      </w:r>
      <w:bookmarkEnd w:id="116"/>
      <w:bookmarkEnd w:id="117"/>
      <w:bookmarkEnd w:id="118"/>
      <w:bookmarkEnd w:id="119"/>
    </w:p>
    <w:p w14:paraId="6D4ED592" w14:textId="532107E1" w:rsidR="004F5ED5" w:rsidRPr="00905D3E" w:rsidRDefault="004F5ED5" w:rsidP="002945A0">
      <w:pPr>
        <w:rPr>
          <w:rFonts w:eastAsia="Times New Roman"/>
          <w:b/>
          <w:bCs/>
          <w:sz w:val="24"/>
          <w:szCs w:val="26"/>
        </w:rPr>
      </w:pPr>
      <w:bookmarkStart w:id="120" w:name="_Toc49343819"/>
      <w:bookmarkStart w:id="121" w:name="_Toc49775413"/>
      <w:bookmarkStart w:id="122" w:name="_Toc62823837"/>
      <w:bookmarkStart w:id="123" w:name="_Toc63869174"/>
      <w:bookmarkStart w:id="124" w:name="_Toc63924299"/>
      <w:bookmarkStart w:id="125" w:name="_Toc63938878"/>
      <w:bookmarkStart w:id="126" w:name="_Toc66196800"/>
      <w:bookmarkStart w:id="127" w:name="_Toc67309182"/>
      <w:bookmarkStart w:id="128" w:name="_Toc76741599"/>
      <w:bookmarkStart w:id="129" w:name="_Toc82181213"/>
      <w:bookmarkStart w:id="130" w:name="_Toc89771145"/>
      <w:bookmarkStart w:id="131" w:name="_Hlk64280528"/>
      <w:r w:rsidRPr="00F713EE">
        <w:rPr>
          <w:rFonts w:eastAsia="Times New Roman"/>
        </w:rPr>
        <w:t>Głównym celem jest t</w:t>
      </w:r>
      <w:r w:rsidRPr="00F713EE">
        <w:t>worzenie warunków</w:t>
      </w:r>
      <w:r>
        <w:t xml:space="preserve"> dla wzrostu dochodów mieszkańców Polski przy jednoczesnym wzroście spójności w wymiarze społecznym, ekonomicznym, środowiskowym i</w:t>
      </w:r>
      <w:r w:rsidR="00A07F00">
        <w:t> </w:t>
      </w:r>
      <w:r>
        <w:t>terytorialnym</w:t>
      </w:r>
      <w:r w:rsidR="00D477DC">
        <w:t xml:space="preserve"> </w:t>
      </w:r>
      <w:r w:rsidR="00D477DC" w:rsidRPr="003131BB">
        <w:t>[</w:t>
      </w:r>
      <w:r w:rsidR="003E7F71">
        <w:t>1</w:t>
      </w:r>
      <w:r w:rsidR="00804C84">
        <w:t xml:space="preserve"> MP</w:t>
      </w:r>
      <w:r w:rsidR="00D477DC" w:rsidRPr="003131BB">
        <w:t>]</w:t>
      </w:r>
      <w:r w:rsidRPr="003131BB">
        <w:t>.</w:t>
      </w:r>
      <w:bookmarkEnd w:id="120"/>
      <w:bookmarkEnd w:id="121"/>
      <w:bookmarkEnd w:id="122"/>
      <w:bookmarkEnd w:id="123"/>
      <w:bookmarkEnd w:id="124"/>
      <w:bookmarkEnd w:id="125"/>
      <w:bookmarkEnd w:id="126"/>
      <w:bookmarkEnd w:id="127"/>
      <w:bookmarkEnd w:id="128"/>
      <w:bookmarkEnd w:id="129"/>
      <w:bookmarkEnd w:id="130"/>
    </w:p>
    <w:p w14:paraId="046425FF" w14:textId="77777777" w:rsidR="004F5ED5" w:rsidRDefault="004F5ED5" w:rsidP="00896C5B">
      <w:pPr>
        <w:spacing w:after="60"/>
        <w:ind w:firstLine="0"/>
        <w:rPr>
          <w:b/>
        </w:rPr>
      </w:pPr>
      <w:r w:rsidRPr="0028566A">
        <w:rPr>
          <w:b/>
        </w:rPr>
        <w:t>Cel szczegółowy I</w:t>
      </w:r>
      <w:r>
        <w:rPr>
          <w:b/>
        </w:rPr>
        <w:t>:</w:t>
      </w:r>
      <w:r w:rsidRPr="0028566A">
        <w:rPr>
          <w:b/>
        </w:rPr>
        <w:t> </w:t>
      </w:r>
      <w:r w:rsidRPr="009F19E2">
        <w:rPr>
          <w:bCs/>
        </w:rPr>
        <w:t xml:space="preserve">Trwały wzrost gospodarczy oparty coraz silniej o wiedzę, dane </w:t>
      </w:r>
      <w:r w:rsidRPr="009F19E2">
        <w:rPr>
          <w:bCs/>
        </w:rPr>
        <w:br/>
        <w:t>i doskonałość organizacyjną</w:t>
      </w:r>
    </w:p>
    <w:p w14:paraId="1112671B" w14:textId="77777777" w:rsidR="004F5ED5" w:rsidRPr="00593122" w:rsidRDefault="004F5ED5" w:rsidP="00896C5B">
      <w:pPr>
        <w:spacing w:after="60"/>
        <w:ind w:firstLine="0"/>
        <w:rPr>
          <w:b/>
        </w:rPr>
      </w:pPr>
      <w:r w:rsidRPr="0028566A">
        <w:rPr>
          <w:b/>
        </w:rPr>
        <w:t>Cel szczegółowy II</w:t>
      </w:r>
      <w:r>
        <w:rPr>
          <w:b/>
        </w:rPr>
        <w:t>:</w:t>
      </w:r>
      <w:r w:rsidRPr="0028566A">
        <w:rPr>
          <w:b/>
        </w:rPr>
        <w:t> </w:t>
      </w:r>
      <w:r w:rsidRPr="009F19E2">
        <w:rPr>
          <w:bCs/>
        </w:rPr>
        <w:t>Rozwój społecznie wrażliwy i terytorialnie zrównoważony</w:t>
      </w:r>
    </w:p>
    <w:p w14:paraId="0A0A2485" w14:textId="60876E19" w:rsidR="004F5ED5" w:rsidRPr="0028566A" w:rsidRDefault="004F5ED5" w:rsidP="00896C5B">
      <w:pPr>
        <w:spacing w:after="60"/>
        <w:ind w:firstLine="0"/>
        <w:rPr>
          <w:b/>
        </w:rPr>
      </w:pPr>
      <w:r w:rsidRPr="0028566A">
        <w:rPr>
          <w:b/>
        </w:rPr>
        <w:t>Cel szczegółowy III</w:t>
      </w:r>
      <w:r>
        <w:rPr>
          <w:b/>
        </w:rPr>
        <w:t>:</w:t>
      </w:r>
      <w:r w:rsidRPr="009F19E2">
        <w:rPr>
          <w:bCs/>
        </w:rPr>
        <w:t> Skuteczne państwo i instytucje służące wzrostowi oraz włączeniu społecznemu i</w:t>
      </w:r>
      <w:r w:rsidR="00A07F00">
        <w:rPr>
          <w:bCs/>
        </w:rPr>
        <w:t> </w:t>
      </w:r>
      <w:r w:rsidRPr="009F19E2">
        <w:rPr>
          <w:bCs/>
        </w:rPr>
        <w:t>gospodarczemu</w:t>
      </w:r>
    </w:p>
    <w:p w14:paraId="4227AE26" w14:textId="77777777" w:rsidR="004F5ED5" w:rsidRDefault="004F5ED5" w:rsidP="004F5ED5">
      <w:pPr>
        <w:spacing w:after="0"/>
        <w:ind w:firstLine="0"/>
        <w:rPr>
          <w:b/>
        </w:rPr>
      </w:pPr>
      <w:bookmarkStart w:id="132" w:name="_Hlk64879039"/>
      <w:r>
        <w:rPr>
          <w:b/>
        </w:rPr>
        <w:t>Cele w obszarach</w:t>
      </w:r>
      <w:r w:rsidRPr="0028566A">
        <w:rPr>
          <w:b/>
        </w:rPr>
        <w:t xml:space="preserve"> wpływając</w:t>
      </w:r>
      <w:r>
        <w:rPr>
          <w:b/>
        </w:rPr>
        <w:t>ych</w:t>
      </w:r>
      <w:r w:rsidRPr="0028566A">
        <w:rPr>
          <w:b/>
        </w:rPr>
        <w:t xml:space="preserve"> na osiągnięcie celów </w:t>
      </w:r>
      <w:r w:rsidRPr="0028566A">
        <w:rPr>
          <w:b/>
          <w:i/>
        </w:rPr>
        <w:t>Strategii</w:t>
      </w:r>
      <w:r>
        <w:rPr>
          <w:b/>
        </w:rPr>
        <w:t>:</w:t>
      </w:r>
    </w:p>
    <w:p w14:paraId="0750CB9D" w14:textId="77777777" w:rsidR="004F5ED5" w:rsidRDefault="004F5ED5" w:rsidP="00520BD5">
      <w:pPr>
        <w:numPr>
          <w:ilvl w:val="0"/>
          <w:numId w:val="63"/>
        </w:numPr>
        <w:spacing w:after="0"/>
        <w:ind w:left="641" w:hanging="357"/>
      </w:pPr>
      <w:r>
        <w:t>Kapitał społeczny: Poprawa jakości kapitału ludzkiego, w tym:</w:t>
      </w:r>
    </w:p>
    <w:p w14:paraId="419FF76A" w14:textId="77777777" w:rsidR="004F5ED5" w:rsidRDefault="004F5ED5" w:rsidP="00520BD5">
      <w:pPr>
        <w:numPr>
          <w:ilvl w:val="0"/>
          <w:numId w:val="56"/>
        </w:numPr>
        <w:spacing w:after="0"/>
      </w:pPr>
      <w:r>
        <w:t>lepsze dopasowanie edukacji i uczenia się do potrzeb nowoczesnej gospodarki,</w:t>
      </w:r>
    </w:p>
    <w:p w14:paraId="30E36BE2" w14:textId="77777777" w:rsidR="004F5ED5" w:rsidRDefault="004F5ED5" w:rsidP="00520BD5">
      <w:pPr>
        <w:numPr>
          <w:ilvl w:val="0"/>
          <w:numId w:val="56"/>
        </w:numPr>
        <w:spacing w:after="60"/>
      </w:pPr>
      <w:r>
        <w:t>poprawa zdrowia obywateli,</w:t>
      </w:r>
    </w:p>
    <w:p w14:paraId="1FAE96CB" w14:textId="77777777" w:rsidR="004F5ED5" w:rsidRDefault="004F5ED5" w:rsidP="00520BD5">
      <w:pPr>
        <w:numPr>
          <w:ilvl w:val="0"/>
          <w:numId w:val="63"/>
        </w:numPr>
        <w:spacing w:after="0"/>
        <w:ind w:left="641" w:hanging="357"/>
      </w:pPr>
      <w:r>
        <w:t>Transport: Zwiększenie dostępności transportowej oraz poprawa warunków świadczenia usług związanych z przewozem towarów i pasażerów, w tym:</w:t>
      </w:r>
    </w:p>
    <w:p w14:paraId="07DBAD7C" w14:textId="77777777" w:rsidR="004F5ED5" w:rsidRDefault="004F5ED5" w:rsidP="00520BD5">
      <w:pPr>
        <w:numPr>
          <w:ilvl w:val="0"/>
          <w:numId w:val="57"/>
        </w:numPr>
        <w:spacing w:after="60"/>
      </w:pPr>
      <w:r>
        <w:t>budowa zintegrowanej sieci transportowej,</w:t>
      </w:r>
    </w:p>
    <w:p w14:paraId="119B2951" w14:textId="77777777" w:rsidR="004F5ED5" w:rsidRDefault="004F5ED5" w:rsidP="00520BD5">
      <w:pPr>
        <w:numPr>
          <w:ilvl w:val="0"/>
          <w:numId w:val="63"/>
        </w:numPr>
        <w:spacing w:after="0"/>
        <w:ind w:left="641" w:hanging="357"/>
      </w:pPr>
      <w:r>
        <w:t>Energia: Zrównoważenie systemu energetycznego Polski, w tym:</w:t>
      </w:r>
    </w:p>
    <w:p w14:paraId="088CD5E8" w14:textId="77777777" w:rsidR="004F5ED5" w:rsidRDefault="004F5ED5" w:rsidP="00520BD5">
      <w:pPr>
        <w:numPr>
          <w:ilvl w:val="0"/>
          <w:numId w:val="58"/>
        </w:numPr>
        <w:spacing w:after="60"/>
      </w:pPr>
      <w:r>
        <w:t xml:space="preserve"> poprawa bezpieczeństwa energetycznego oraz efektywności energetycznej,</w:t>
      </w:r>
    </w:p>
    <w:p w14:paraId="1DF6D1B7" w14:textId="77777777" w:rsidR="004F5ED5" w:rsidRDefault="004F5ED5" w:rsidP="00520BD5">
      <w:pPr>
        <w:numPr>
          <w:ilvl w:val="0"/>
          <w:numId w:val="63"/>
        </w:numPr>
        <w:spacing w:after="0"/>
        <w:ind w:left="641" w:hanging="357"/>
      </w:pPr>
      <w:r>
        <w:t>Środowisko: Rozwój potencjału naturalnego na rzecz obywateli i przedsiębiorców, w tym:</w:t>
      </w:r>
    </w:p>
    <w:p w14:paraId="20D8284F" w14:textId="77777777" w:rsidR="004F5ED5" w:rsidRDefault="004F5ED5" w:rsidP="00520BD5">
      <w:pPr>
        <w:numPr>
          <w:ilvl w:val="0"/>
          <w:numId w:val="59"/>
        </w:numPr>
        <w:spacing w:after="0"/>
      </w:pPr>
      <w:r>
        <w:t>zwiększenie dyspozycyjnych zasobów wodnych i osiągnięcie wysokiej jakości wód,</w:t>
      </w:r>
    </w:p>
    <w:p w14:paraId="1F8F1579" w14:textId="77777777" w:rsidR="004F5ED5" w:rsidRDefault="004F5ED5" w:rsidP="00520BD5">
      <w:pPr>
        <w:numPr>
          <w:ilvl w:val="0"/>
          <w:numId w:val="59"/>
        </w:numPr>
        <w:spacing w:after="0"/>
      </w:pPr>
      <w:r>
        <w:t>likwidacja źródeł emisji zanieczyszczeń powietrza lub istotne zmniejszenie ich oddziaływania,</w:t>
      </w:r>
    </w:p>
    <w:p w14:paraId="4F379454" w14:textId="77777777" w:rsidR="004F5ED5" w:rsidRDefault="004F5ED5" w:rsidP="00520BD5">
      <w:pPr>
        <w:numPr>
          <w:ilvl w:val="0"/>
          <w:numId w:val="59"/>
        </w:numPr>
        <w:spacing w:after="0"/>
      </w:pPr>
      <w:r>
        <w:t>zarządzanie zasobami dziedzictwa przyrodniczego,</w:t>
      </w:r>
    </w:p>
    <w:p w14:paraId="22423E66" w14:textId="77777777" w:rsidR="004F5ED5" w:rsidRDefault="004F5ED5" w:rsidP="00520BD5">
      <w:pPr>
        <w:numPr>
          <w:ilvl w:val="0"/>
          <w:numId w:val="59"/>
        </w:numPr>
        <w:spacing w:after="0"/>
      </w:pPr>
      <w:r>
        <w:t>ochrona gleb przed degradacją,</w:t>
      </w:r>
    </w:p>
    <w:p w14:paraId="62608766" w14:textId="77777777" w:rsidR="004F5ED5" w:rsidRDefault="004F5ED5" w:rsidP="00520BD5">
      <w:pPr>
        <w:numPr>
          <w:ilvl w:val="0"/>
          <w:numId w:val="59"/>
        </w:numPr>
        <w:spacing w:after="0"/>
        <w:ind w:left="714" w:hanging="357"/>
      </w:pPr>
      <w:r>
        <w:lastRenderedPageBreak/>
        <w:t>zarządzanie zasobami geologicznymi,</w:t>
      </w:r>
    </w:p>
    <w:p w14:paraId="2C3744AC" w14:textId="77777777" w:rsidR="004F5ED5" w:rsidRDefault="004F5ED5" w:rsidP="00520BD5">
      <w:pPr>
        <w:numPr>
          <w:ilvl w:val="0"/>
          <w:numId w:val="59"/>
        </w:numPr>
        <w:spacing w:after="60"/>
      </w:pPr>
      <w:r>
        <w:t>gospodarka odpadami,</w:t>
      </w:r>
    </w:p>
    <w:p w14:paraId="5F52548C" w14:textId="77777777" w:rsidR="004F5ED5" w:rsidRDefault="004F5ED5" w:rsidP="00520BD5">
      <w:pPr>
        <w:numPr>
          <w:ilvl w:val="0"/>
          <w:numId w:val="20"/>
        </w:numPr>
        <w:spacing w:after="0"/>
        <w:ind w:left="714" w:hanging="357"/>
      </w:pPr>
      <w:r>
        <w:t>oddziaływanie na jakość życia w zakresie klimatu akustycznego i oddziaływania pól elektromagnetycznych</w:t>
      </w:r>
      <w:bookmarkEnd w:id="131"/>
      <w:r>
        <w:t>.</w:t>
      </w:r>
    </w:p>
    <w:p w14:paraId="7482656F" w14:textId="77777777" w:rsidR="004F5ED5" w:rsidRDefault="004F5ED5" w:rsidP="00602E77">
      <w:pPr>
        <w:pStyle w:val="Nagwek2"/>
      </w:pPr>
      <w:bookmarkStart w:id="133" w:name="_Toc521323370"/>
      <w:bookmarkStart w:id="134" w:name="_Toc454225864"/>
      <w:bookmarkStart w:id="135" w:name="_Toc49775416"/>
      <w:bookmarkStart w:id="136" w:name="_Toc67309183"/>
      <w:bookmarkStart w:id="137" w:name="_Toc137798316"/>
      <w:bookmarkStart w:id="138" w:name="_Toc454225860"/>
      <w:bookmarkStart w:id="139" w:name="_Toc521323366"/>
      <w:bookmarkEnd w:id="132"/>
      <w:r>
        <w:t>Polityka energetyczna Polski do 2040 roku</w:t>
      </w:r>
      <w:bookmarkEnd w:id="133"/>
      <w:bookmarkEnd w:id="134"/>
      <w:bookmarkEnd w:id="135"/>
      <w:bookmarkEnd w:id="136"/>
      <w:bookmarkEnd w:id="137"/>
    </w:p>
    <w:p w14:paraId="497A46B7" w14:textId="77F75706" w:rsidR="004F5ED5" w:rsidRPr="00AF34AB" w:rsidRDefault="004F5ED5" w:rsidP="004F5ED5">
      <w:pPr>
        <w:rPr>
          <w:color w:val="000000" w:themeColor="text1"/>
        </w:rPr>
      </w:pPr>
      <w:r>
        <w:rPr>
          <w:color w:val="000000" w:themeColor="text1"/>
        </w:rPr>
        <w:t>C</w:t>
      </w:r>
      <w:r w:rsidRPr="00AF34AB">
        <w:rPr>
          <w:color w:val="000000" w:themeColor="text1"/>
        </w:rPr>
        <w:t xml:space="preserve">elem polityki energetycznej jest </w:t>
      </w:r>
      <w:r>
        <w:rPr>
          <w:color w:val="000000" w:themeColor="text1"/>
        </w:rPr>
        <w:t>bezpieczeństwo energetyczne przy zapewnieniu konkurencyjności gospodarki, efektywności energetycznej i zmniejszenia oddziaływania sektora energii na środowisko przy optymalnym wykorzystaniu własnych zasobów energetycznych. Składowe celu obejmują zmniejszenie udziału węgla w wytwarzaniu energii elektrycznej do 50-60% w 2030 r., zwiększenie udziału energii odnawialnej do 21-23% w 2030 r., wdrożenie energetyki jądrowej w 2033 r., ograniczenie emisji CO₂ o</w:t>
      </w:r>
      <w:r w:rsidR="0021651F">
        <w:rPr>
          <w:color w:val="000000" w:themeColor="text1"/>
        </w:rPr>
        <w:t> </w:t>
      </w:r>
      <w:r>
        <w:rPr>
          <w:color w:val="000000" w:themeColor="text1"/>
        </w:rPr>
        <w:t>30% do 2030 r. oraz wzrost efektywności energetycznej o 23% do 2030 r</w:t>
      </w:r>
      <w:r w:rsidRPr="0099314F">
        <w:t>.</w:t>
      </w:r>
      <w:r w:rsidR="00D477DC" w:rsidRPr="0099314F">
        <w:t xml:space="preserve"> [</w:t>
      </w:r>
      <w:r w:rsidR="003E7F71">
        <w:t>2</w:t>
      </w:r>
      <w:r w:rsidR="00804C84">
        <w:t xml:space="preserve"> MP</w:t>
      </w:r>
      <w:r w:rsidR="00D477DC" w:rsidRPr="0099314F">
        <w:t>].</w:t>
      </w:r>
    </w:p>
    <w:p w14:paraId="72F7A9D4" w14:textId="77777777" w:rsidR="004F5ED5" w:rsidRDefault="004F5ED5" w:rsidP="00390817">
      <w:pPr>
        <w:spacing w:after="0"/>
        <w:ind w:firstLine="0"/>
        <w:rPr>
          <w:b/>
          <w:color w:val="000000" w:themeColor="text1"/>
        </w:rPr>
      </w:pPr>
      <w:r>
        <w:rPr>
          <w:b/>
          <w:color w:val="000000" w:themeColor="text1"/>
        </w:rPr>
        <w:t>Cele szczegółowe:</w:t>
      </w:r>
    </w:p>
    <w:p w14:paraId="223B1192" w14:textId="68AC38CC" w:rsidR="004F5ED5" w:rsidRPr="005C09F9" w:rsidRDefault="004F5ED5" w:rsidP="00520BD5">
      <w:pPr>
        <w:pStyle w:val="Akapitzlist"/>
        <w:numPr>
          <w:ilvl w:val="0"/>
          <w:numId w:val="60"/>
        </w:numPr>
        <w:spacing w:after="0"/>
        <w:ind w:left="568" w:hanging="284"/>
        <w:contextualSpacing w:val="0"/>
        <w:rPr>
          <w:bCs/>
          <w:color w:val="000000" w:themeColor="text1"/>
        </w:rPr>
      </w:pPr>
      <w:r w:rsidRPr="005C09F9">
        <w:rPr>
          <w:bCs/>
          <w:color w:val="000000" w:themeColor="text1"/>
        </w:rPr>
        <w:t>pokrycie zapotrzebowania na zasoby energetyczne</w:t>
      </w:r>
      <w:r w:rsidR="00C321B5">
        <w:rPr>
          <w:bCs/>
          <w:color w:val="000000" w:themeColor="text1"/>
        </w:rPr>
        <w:t>,</w:t>
      </w:r>
    </w:p>
    <w:p w14:paraId="4F1DC2B7" w14:textId="320BE19F" w:rsidR="004F5ED5" w:rsidRPr="005C09F9" w:rsidRDefault="004F5ED5" w:rsidP="00520BD5">
      <w:pPr>
        <w:pStyle w:val="Akapitzlist"/>
        <w:numPr>
          <w:ilvl w:val="0"/>
          <w:numId w:val="60"/>
        </w:numPr>
        <w:spacing w:after="0"/>
        <w:ind w:left="568" w:hanging="284"/>
        <w:contextualSpacing w:val="0"/>
        <w:rPr>
          <w:b/>
          <w:color w:val="000000" w:themeColor="text1"/>
        </w:rPr>
      </w:pPr>
      <w:r>
        <w:rPr>
          <w:bCs/>
          <w:color w:val="000000" w:themeColor="text1"/>
        </w:rPr>
        <w:t>pokrycie zapotrzebowania na energię elektryczną</w:t>
      </w:r>
      <w:r w:rsidR="00C321B5">
        <w:rPr>
          <w:bCs/>
          <w:color w:val="000000" w:themeColor="text1"/>
        </w:rPr>
        <w:t>,</w:t>
      </w:r>
    </w:p>
    <w:p w14:paraId="43C3B48E" w14:textId="0CDB5FBD" w:rsidR="004F5ED5" w:rsidRPr="005C09F9" w:rsidRDefault="004F5ED5" w:rsidP="00520BD5">
      <w:pPr>
        <w:pStyle w:val="Akapitzlist"/>
        <w:numPr>
          <w:ilvl w:val="0"/>
          <w:numId w:val="60"/>
        </w:numPr>
        <w:spacing w:after="0"/>
        <w:ind w:left="568" w:hanging="284"/>
        <w:contextualSpacing w:val="0"/>
        <w:rPr>
          <w:b/>
          <w:color w:val="000000" w:themeColor="text1"/>
        </w:rPr>
      </w:pPr>
      <w:r>
        <w:rPr>
          <w:bCs/>
          <w:color w:val="000000" w:themeColor="text1"/>
        </w:rPr>
        <w:t>pokrycie zapotrzebowania na gaz ziemny, ropę naftową i paliwa ciekłe</w:t>
      </w:r>
      <w:r w:rsidR="00C321B5">
        <w:rPr>
          <w:bCs/>
          <w:color w:val="000000" w:themeColor="text1"/>
        </w:rPr>
        <w:t>,</w:t>
      </w:r>
    </w:p>
    <w:p w14:paraId="45F28FC4" w14:textId="56F49A5E" w:rsidR="004F5ED5" w:rsidRPr="005C09F9" w:rsidRDefault="004F5ED5" w:rsidP="00520BD5">
      <w:pPr>
        <w:pStyle w:val="Akapitzlist"/>
        <w:numPr>
          <w:ilvl w:val="0"/>
          <w:numId w:val="60"/>
        </w:numPr>
        <w:spacing w:after="0"/>
        <w:ind w:left="568" w:hanging="284"/>
        <w:contextualSpacing w:val="0"/>
        <w:rPr>
          <w:b/>
          <w:color w:val="000000" w:themeColor="text1"/>
        </w:rPr>
      </w:pPr>
      <w:r>
        <w:rPr>
          <w:bCs/>
          <w:color w:val="000000" w:themeColor="text1"/>
        </w:rPr>
        <w:t>obniżenie emisyjności sektora energetycznego oraz bezpieczeństwo pracy systemu</w:t>
      </w:r>
      <w:r w:rsidR="00C321B5">
        <w:rPr>
          <w:bCs/>
          <w:color w:val="000000" w:themeColor="text1"/>
        </w:rPr>
        <w:t>,</w:t>
      </w:r>
    </w:p>
    <w:p w14:paraId="0582266D" w14:textId="00D2F7A5" w:rsidR="004F5ED5" w:rsidRPr="00941934" w:rsidRDefault="004F5ED5" w:rsidP="00520BD5">
      <w:pPr>
        <w:pStyle w:val="Akapitzlist"/>
        <w:numPr>
          <w:ilvl w:val="0"/>
          <w:numId w:val="60"/>
        </w:numPr>
        <w:spacing w:after="0"/>
        <w:ind w:left="568" w:hanging="284"/>
        <w:contextualSpacing w:val="0"/>
        <w:rPr>
          <w:b/>
          <w:color w:val="000000" w:themeColor="text1"/>
        </w:rPr>
      </w:pPr>
      <w:r>
        <w:rPr>
          <w:bCs/>
          <w:color w:val="000000" w:themeColor="text1"/>
        </w:rPr>
        <w:t>obniżenie emisyjności sektora energetycznego oraz dywersyfikacja struktury wytwarzania energii</w:t>
      </w:r>
      <w:r w:rsidR="00C321B5">
        <w:rPr>
          <w:bCs/>
          <w:color w:val="000000" w:themeColor="text1"/>
        </w:rPr>
        <w:t>,</w:t>
      </w:r>
    </w:p>
    <w:p w14:paraId="6D08DD5D" w14:textId="77777777" w:rsidR="004F5ED5" w:rsidRPr="00C46622" w:rsidRDefault="004F5ED5" w:rsidP="00520BD5">
      <w:pPr>
        <w:pStyle w:val="Akapitzlist"/>
        <w:numPr>
          <w:ilvl w:val="0"/>
          <w:numId w:val="60"/>
        </w:numPr>
        <w:spacing w:after="60"/>
        <w:ind w:left="568" w:hanging="284"/>
        <w:contextualSpacing w:val="0"/>
        <w:rPr>
          <w:color w:val="000000" w:themeColor="text1"/>
        </w:rPr>
      </w:pPr>
      <w:r w:rsidRPr="00C46622">
        <w:rPr>
          <w:bCs/>
          <w:color w:val="000000" w:themeColor="text1"/>
        </w:rPr>
        <w:t>powszechny dostęp do ciepła oraz niskoemisyjne wytwarzanie ciepła w całym kraju</w:t>
      </w:r>
      <w:r w:rsidRPr="00C46622">
        <w:rPr>
          <w:color w:val="000000" w:themeColor="text1"/>
        </w:rPr>
        <w:t>.</w:t>
      </w:r>
    </w:p>
    <w:p w14:paraId="08213AB7" w14:textId="77777777" w:rsidR="004F5ED5" w:rsidRPr="00ED0204" w:rsidRDefault="004F5ED5" w:rsidP="00602E77">
      <w:pPr>
        <w:pStyle w:val="Nagwek2"/>
      </w:pPr>
      <w:bookmarkStart w:id="140" w:name="_Toc49775417"/>
      <w:bookmarkStart w:id="141" w:name="_Toc67309184"/>
      <w:bookmarkStart w:id="142" w:name="_Toc137798317"/>
      <w:r w:rsidRPr="00ED0204">
        <w:t>Polityka ekologiczna Państwa 2030</w:t>
      </w:r>
      <w:bookmarkEnd w:id="140"/>
      <w:bookmarkEnd w:id="141"/>
      <w:bookmarkEnd w:id="142"/>
    </w:p>
    <w:p w14:paraId="7DD630C1" w14:textId="4EC1C2D2" w:rsidR="004F5ED5" w:rsidRPr="00ED0204" w:rsidRDefault="00ED0204" w:rsidP="00ED0204">
      <w:pPr>
        <w:rPr>
          <w:color w:val="000000" w:themeColor="text1"/>
        </w:rPr>
      </w:pPr>
      <w:r>
        <w:rPr>
          <w:rFonts w:eastAsia="Times New Roman"/>
        </w:rPr>
        <w:t xml:space="preserve">Strategia jest jedną z podstaw prowadzenia polityki ochrony środowiska w Polsce. </w:t>
      </w:r>
      <w:r w:rsidRPr="00ED0204">
        <w:rPr>
          <w:rFonts w:eastAsia="Times New Roman"/>
        </w:rPr>
        <w:t>Celem głównym jest</w:t>
      </w:r>
      <w:r w:rsidR="004F5ED5" w:rsidRPr="00ED0204">
        <w:rPr>
          <w:rFonts w:eastAsia="Times New Roman"/>
        </w:rPr>
        <w:t xml:space="preserve"> </w:t>
      </w:r>
      <w:r>
        <w:rPr>
          <w:rFonts w:eastAsia="Times New Roman"/>
        </w:rPr>
        <w:t>r</w:t>
      </w:r>
      <w:r w:rsidR="004F5ED5" w:rsidRPr="00ED0204">
        <w:rPr>
          <w:rFonts w:eastAsia="Times New Roman"/>
        </w:rPr>
        <w:t xml:space="preserve">ozwój potencjału środowiska na rzecz obywateli i </w:t>
      </w:r>
      <w:r w:rsidR="004F5ED5" w:rsidRPr="0099314F">
        <w:rPr>
          <w:rFonts w:eastAsia="Times New Roman"/>
        </w:rPr>
        <w:t>przedsiębiorców</w:t>
      </w:r>
      <w:r w:rsidRPr="0099314F">
        <w:rPr>
          <w:rFonts w:eastAsia="Times New Roman"/>
        </w:rPr>
        <w:t xml:space="preserve"> </w:t>
      </w:r>
      <w:r w:rsidRPr="0099314F">
        <w:t>[</w:t>
      </w:r>
      <w:r w:rsidR="0099314F" w:rsidRPr="0099314F">
        <w:t>3</w:t>
      </w:r>
      <w:r w:rsidR="00804C84">
        <w:t xml:space="preserve"> MP</w:t>
      </w:r>
      <w:r w:rsidRPr="0099314F">
        <w:t>].</w:t>
      </w:r>
    </w:p>
    <w:p w14:paraId="1D1957BF" w14:textId="77777777" w:rsidR="004F5ED5" w:rsidRPr="008F5B45" w:rsidRDefault="004F5ED5" w:rsidP="004F5ED5">
      <w:pPr>
        <w:spacing w:after="0"/>
        <w:ind w:left="284" w:firstLine="0"/>
        <w:rPr>
          <w:rFonts w:eastAsia="Times New Roman"/>
        </w:rPr>
      </w:pPr>
      <w:r w:rsidRPr="008F5B45">
        <w:rPr>
          <w:rFonts w:eastAsia="Times New Roman"/>
          <w:b/>
          <w:bCs/>
        </w:rPr>
        <w:t>Cel szczegółowy I</w:t>
      </w:r>
      <w:r w:rsidRPr="008F5B45">
        <w:rPr>
          <w:rFonts w:eastAsia="Times New Roman"/>
        </w:rPr>
        <w:t>: Środowisko i zdrowie. Poprawa jakości środowiska i bezpieczeństwa ekologicznego.</w:t>
      </w:r>
    </w:p>
    <w:p w14:paraId="70480922" w14:textId="77777777" w:rsidR="004F5ED5" w:rsidRDefault="004F5ED5" w:rsidP="00520BD5">
      <w:pPr>
        <w:pStyle w:val="Akapitzlist"/>
        <w:numPr>
          <w:ilvl w:val="0"/>
          <w:numId w:val="50"/>
        </w:numPr>
        <w:spacing w:after="0"/>
        <w:ind w:left="284" w:firstLine="0"/>
        <w:rPr>
          <w:color w:val="000000" w:themeColor="text1"/>
        </w:rPr>
      </w:pPr>
      <w:r>
        <w:rPr>
          <w:color w:val="000000" w:themeColor="text1"/>
        </w:rPr>
        <w:t xml:space="preserve">Kierunek interwencji </w:t>
      </w:r>
      <w:r>
        <w:t>– Zrównoważone gospodarowanie wodami, w tym zapewnienie dostępu do czystej wody dla społeczeństwa i gospodarki oraz osiągnięcie dobrego stanu wód,</w:t>
      </w:r>
    </w:p>
    <w:p w14:paraId="169359E3" w14:textId="77777777" w:rsidR="004F5ED5" w:rsidRDefault="004F5ED5" w:rsidP="00520BD5">
      <w:pPr>
        <w:pStyle w:val="Akapitzlist"/>
        <w:numPr>
          <w:ilvl w:val="0"/>
          <w:numId w:val="50"/>
        </w:numPr>
        <w:spacing w:after="0"/>
        <w:ind w:left="284" w:firstLine="0"/>
        <w:rPr>
          <w:color w:val="000000" w:themeColor="text1"/>
        </w:rPr>
      </w:pPr>
      <w:r>
        <w:t>Kierunek interwencji – Likwidacja źródeł emisji zanieczyszczeń do powietrza lub istotne zmniejszenie ich oddziaływania,</w:t>
      </w:r>
    </w:p>
    <w:p w14:paraId="2DEC08BF" w14:textId="77777777" w:rsidR="004F5ED5" w:rsidRDefault="004F5ED5" w:rsidP="00520BD5">
      <w:pPr>
        <w:pStyle w:val="Akapitzlist"/>
        <w:numPr>
          <w:ilvl w:val="0"/>
          <w:numId w:val="50"/>
        </w:numPr>
        <w:spacing w:after="0"/>
        <w:ind w:left="284" w:firstLine="0"/>
        <w:rPr>
          <w:color w:val="000000" w:themeColor="text1"/>
        </w:rPr>
      </w:pPr>
      <w:r>
        <w:t>Kierunek interwencji – Ochrona powierzchni ziemi, w tym gleb,</w:t>
      </w:r>
    </w:p>
    <w:p w14:paraId="53185277" w14:textId="77777777" w:rsidR="004F5ED5" w:rsidRDefault="004F5ED5" w:rsidP="00520BD5">
      <w:pPr>
        <w:pStyle w:val="Akapitzlist"/>
        <w:numPr>
          <w:ilvl w:val="0"/>
          <w:numId w:val="50"/>
        </w:numPr>
        <w:spacing w:after="60"/>
        <w:ind w:left="284" w:firstLine="0"/>
        <w:contextualSpacing w:val="0"/>
        <w:rPr>
          <w:color w:val="000000" w:themeColor="text1"/>
        </w:rPr>
      </w:pPr>
      <w:r>
        <w:t>Kierunek interwencji – Przeciwdziałanie zagrożeniom środowiska oraz zapewnienie bezpieczeństwa biologicznego, jądrowego i ochrony radiologicznej.</w:t>
      </w:r>
    </w:p>
    <w:p w14:paraId="67207938" w14:textId="77777777" w:rsidR="004F5ED5" w:rsidRPr="008F5B45" w:rsidRDefault="004F5ED5" w:rsidP="004F5ED5">
      <w:pPr>
        <w:spacing w:after="0"/>
        <w:ind w:left="284" w:firstLine="0"/>
        <w:rPr>
          <w:rFonts w:eastAsia="Times New Roman"/>
        </w:rPr>
      </w:pPr>
      <w:r w:rsidRPr="008F5B45">
        <w:rPr>
          <w:rFonts w:eastAsia="Times New Roman"/>
          <w:b/>
          <w:bCs/>
        </w:rPr>
        <w:t>Cel szczegółowy II</w:t>
      </w:r>
      <w:r w:rsidRPr="008F5B45">
        <w:rPr>
          <w:rFonts w:eastAsia="Times New Roman"/>
        </w:rPr>
        <w:t>: Środowisko i gospodarka. Zrównoważone gospodarowanie zasobami środowiska.</w:t>
      </w:r>
    </w:p>
    <w:p w14:paraId="63D738F3" w14:textId="77777777" w:rsidR="004F5ED5" w:rsidRDefault="004F5ED5" w:rsidP="00520BD5">
      <w:pPr>
        <w:pStyle w:val="Akapitzlist"/>
        <w:numPr>
          <w:ilvl w:val="0"/>
          <w:numId w:val="50"/>
        </w:numPr>
        <w:spacing w:after="0"/>
        <w:ind w:left="284" w:firstLine="0"/>
        <w:rPr>
          <w:color w:val="000000" w:themeColor="text1"/>
        </w:rPr>
      </w:pPr>
      <w:r>
        <w:rPr>
          <w:color w:val="000000" w:themeColor="text1"/>
        </w:rPr>
        <w:t xml:space="preserve">Kierunek interwencji </w:t>
      </w:r>
      <w:r>
        <w:t>– Zarządzanie zasobami dziedzictwa przyrodniczego i kulturowego, w tym ochrona i poprawa stanu różnorodności biologicznej i krajobrazu,</w:t>
      </w:r>
    </w:p>
    <w:p w14:paraId="52B0B9CA" w14:textId="77777777" w:rsidR="004F5ED5" w:rsidRDefault="004F5ED5" w:rsidP="00520BD5">
      <w:pPr>
        <w:pStyle w:val="Akapitzlist"/>
        <w:numPr>
          <w:ilvl w:val="0"/>
          <w:numId w:val="50"/>
        </w:numPr>
        <w:spacing w:after="0"/>
        <w:ind w:left="284" w:firstLine="0"/>
        <w:rPr>
          <w:color w:val="000000" w:themeColor="text1"/>
        </w:rPr>
      </w:pPr>
      <w:r>
        <w:t>Kierunek interwencji – Wspieranie wielofunkcyjnej i trwale zrównoważonej gospodarki leśnej,</w:t>
      </w:r>
    </w:p>
    <w:p w14:paraId="60D4495B" w14:textId="77777777" w:rsidR="004F5ED5" w:rsidRDefault="004F5ED5" w:rsidP="00520BD5">
      <w:pPr>
        <w:pStyle w:val="Akapitzlist"/>
        <w:numPr>
          <w:ilvl w:val="0"/>
          <w:numId w:val="50"/>
        </w:numPr>
        <w:spacing w:after="0"/>
        <w:ind w:left="284" w:firstLine="0"/>
        <w:rPr>
          <w:color w:val="000000" w:themeColor="text1"/>
        </w:rPr>
      </w:pPr>
      <w:r>
        <w:t>Kierunek interwencji – Gospodarka odpadami w kierunku gospodarki o obiegu zamkniętym,</w:t>
      </w:r>
    </w:p>
    <w:p w14:paraId="4B0F1321" w14:textId="77777777" w:rsidR="004F5ED5" w:rsidRDefault="004F5ED5" w:rsidP="00520BD5">
      <w:pPr>
        <w:pStyle w:val="Akapitzlist"/>
        <w:numPr>
          <w:ilvl w:val="0"/>
          <w:numId w:val="50"/>
        </w:numPr>
        <w:spacing w:after="0"/>
        <w:ind w:left="284" w:firstLine="0"/>
        <w:rPr>
          <w:color w:val="000000" w:themeColor="text1"/>
        </w:rPr>
      </w:pPr>
      <w:r>
        <w:t>Kierunek interwencji – Zarządzanie zasobami geologicznymi poprzez opracowanie i wdrożenie polityki surowcowej państwa,</w:t>
      </w:r>
    </w:p>
    <w:p w14:paraId="1C5DC87C" w14:textId="74B133DE" w:rsidR="004F5ED5" w:rsidRDefault="004F5ED5" w:rsidP="00520BD5">
      <w:pPr>
        <w:pStyle w:val="Akapitzlist"/>
        <w:numPr>
          <w:ilvl w:val="0"/>
          <w:numId w:val="50"/>
        </w:numPr>
        <w:spacing w:after="60"/>
        <w:ind w:left="284" w:firstLine="0"/>
        <w:contextualSpacing w:val="0"/>
        <w:rPr>
          <w:color w:val="000000" w:themeColor="text1"/>
        </w:rPr>
      </w:pPr>
      <w:r>
        <w:t xml:space="preserve">Kierunek interwencji – Wspieranie wdrażania ekoinnowacji oraz upowszechnienie najlepszych dostępnych technik </w:t>
      </w:r>
      <w:r w:rsidR="00B44B02">
        <w:t>(</w:t>
      </w:r>
      <w:r>
        <w:t>BAT</w:t>
      </w:r>
      <w:r w:rsidR="00B44B02">
        <w:t>)</w:t>
      </w:r>
      <w:r>
        <w:t>.</w:t>
      </w:r>
    </w:p>
    <w:p w14:paraId="54E0FB50" w14:textId="3095060B" w:rsidR="004F5ED5" w:rsidRDefault="004F5ED5" w:rsidP="00390817">
      <w:pPr>
        <w:spacing w:after="60"/>
        <w:ind w:left="284" w:firstLine="0"/>
        <w:rPr>
          <w:rFonts w:eastAsia="Times New Roman"/>
        </w:rPr>
      </w:pPr>
      <w:r w:rsidRPr="008F5B45">
        <w:rPr>
          <w:rFonts w:eastAsia="Times New Roman"/>
          <w:b/>
          <w:bCs/>
        </w:rPr>
        <w:t>Cel szczegółowy III</w:t>
      </w:r>
      <w:r w:rsidRPr="008F5B45">
        <w:rPr>
          <w:rFonts w:eastAsia="Times New Roman"/>
        </w:rPr>
        <w:t>: Środowisko i klimat. Łagodzenie zmian klimatu i adaptacja do nich oraz zarządzanie ryzykiem klęsk żywiołowych.</w:t>
      </w:r>
    </w:p>
    <w:p w14:paraId="561603BA" w14:textId="77777777" w:rsidR="004F5ED5" w:rsidRDefault="004F5ED5" w:rsidP="004F5ED5">
      <w:pPr>
        <w:spacing w:after="60"/>
        <w:ind w:left="567" w:firstLine="0"/>
        <w:rPr>
          <w:rFonts w:eastAsia="Times New Roman"/>
        </w:rPr>
      </w:pPr>
      <w:r w:rsidRPr="008F5B45">
        <w:rPr>
          <w:rFonts w:eastAsia="Times New Roman"/>
          <w:b/>
          <w:bCs/>
        </w:rPr>
        <w:t>Cel horyzontalny</w:t>
      </w:r>
      <w:r w:rsidRPr="008F5B45">
        <w:rPr>
          <w:rFonts w:eastAsia="Times New Roman"/>
        </w:rPr>
        <w:t xml:space="preserve"> </w:t>
      </w:r>
      <w:r w:rsidRPr="008F5B45">
        <w:rPr>
          <w:rFonts w:eastAsia="Times New Roman"/>
          <w:b/>
          <w:bCs/>
        </w:rPr>
        <w:t>I</w:t>
      </w:r>
      <w:r w:rsidRPr="008F5B45">
        <w:rPr>
          <w:rFonts w:eastAsia="Times New Roman"/>
        </w:rPr>
        <w:t>: Środowisko i edukacja. Rozwijanie kompetencji ekologicznych społeczeństwa.</w:t>
      </w:r>
    </w:p>
    <w:p w14:paraId="2599E458" w14:textId="77777777" w:rsidR="004F5ED5" w:rsidRPr="004F5ED5" w:rsidRDefault="004F5ED5" w:rsidP="00894010">
      <w:bookmarkStart w:id="143" w:name="_Toc32406464"/>
      <w:bookmarkStart w:id="144" w:name="_Toc49343824"/>
      <w:bookmarkStart w:id="145" w:name="_Toc38624017"/>
      <w:bookmarkStart w:id="146" w:name="_Toc30582909"/>
      <w:bookmarkStart w:id="147" w:name="_Toc49775418"/>
      <w:bookmarkStart w:id="148" w:name="_Toc66196803"/>
      <w:bookmarkStart w:id="149" w:name="_Toc67309185"/>
      <w:bookmarkStart w:id="150" w:name="_Toc76741602"/>
      <w:bookmarkStart w:id="151" w:name="_Toc82181216"/>
      <w:bookmarkStart w:id="152" w:name="_Toc89771148"/>
      <w:r w:rsidRPr="002945A0">
        <w:rPr>
          <w:b/>
          <w:bCs/>
        </w:rPr>
        <w:t>Cel horyzontalny II:</w:t>
      </w:r>
      <w:r w:rsidRPr="008F5B45">
        <w:t xml:space="preserve"> Środowisko i administracja. Poprawa efektywności funkcjonowania instrumentów ochrony środowiska.</w:t>
      </w:r>
      <w:bookmarkEnd w:id="143"/>
      <w:bookmarkEnd w:id="144"/>
      <w:bookmarkEnd w:id="145"/>
      <w:bookmarkEnd w:id="146"/>
      <w:bookmarkEnd w:id="147"/>
      <w:bookmarkEnd w:id="148"/>
      <w:bookmarkEnd w:id="149"/>
      <w:bookmarkEnd w:id="150"/>
      <w:bookmarkEnd w:id="151"/>
      <w:bookmarkEnd w:id="152"/>
    </w:p>
    <w:p w14:paraId="449CE668" w14:textId="3AF480E9" w:rsidR="004F5ED5" w:rsidRPr="00895816" w:rsidRDefault="004F5ED5" w:rsidP="00602E77">
      <w:pPr>
        <w:pStyle w:val="Nagwek2"/>
      </w:pPr>
      <w:bookmarkStart w:id="153" w:name="_Toc67309189"/>
      <w:bookmarkStart w:id="154" w:name="_Toc137798318"/>
      <w:bookmarkEnd w:id="138"/>
      <w:bookmarkEnd w:id="139"/>
      <w:r>
        <w:lastRenderedPageBreak/>
        <w:t>Strategia produktywności 2030</w:t>
      </w:r>
      <w:bookmarkEnd w:id="153"/>
      <w:bookmarkEnd w:id="154"/>
    </w:p>
    <w:p w14:paraId="523FEC89" w14:textId="626D97F2" w:rsidR="004F5ED5" w:rsidRDefault="004F5ED5" w:rsidP="004F5ED5">
      <w:pPr>
        <w:spacing w:after="60"/>
      </w:pPr>
      <w:r>
        <w:t>Cel główny to progresywny wzrost produktywności w warunkach gospodarki: neutralnej klimatycznie, o obiegu zamkniętym, opartej na danych</w:t>
      </w:r>
      <w:r w:rsidR="00AE13BD">
        <w:t xml:space="preserve"> [4 MP]</w:t>
      </w:r>
      <w:r>
        <w:t>.</w:t>
      </w:r>
    </w:p>
    <w:p w14:paraId="79622BEB" w14:textId="77777777" w:rsidR="004F5ED5" w:rsidRPr="00895816" w:rsidRDefault="004F5ED5" w:rsidP="00390817">
      <w:pPr>
        <w:spacing w:after="0"/>
        <w:rPr>
          <w:b/>
          <w:bCs/>
        </w:rPr>
      </w:pPr>
      <w:r w:rsidRPr="00895816">
        <w:rPr>
          <w:b/>
          <w:bCs/>
        </w:rPr>
        <w:t>Cele szczegółowe w obszarze Zasoby naturalne (ziemia i surowce):</w:t>
      </w:r>
    </w:p>
    <w:p w14:paraId="463BC2A4" w14:textId="77777777" w:rsidR="004F5ED5" w:rsidRDefault="004F5ED5" w:rsidP="00520BD5">
      <w:pPr>
        <w:pStyle w:val="Akapitzlist"/>
        <w:numPr>
          <w:ilvl w:val="0"/>
          <w:numId w:val="63"/>
        </w:numPr>
        <w:spacing w:after="0"/>
        <w:ind w:left="568" w:hanging="284"/>
        <w:contextualSpacing w:val="0"/>
      </w:pPr>
      <w:r>
        <w:t>wzrost wydajności surowcowej gospodarki,</w:t>
      </w:r>
    </w:p>
    <w:p w14:paraId="7DA6F98C" w14:textId="77777777" w:rsidR="004F5ED5" w:rsidRDefault="004F5ED5" w:rsidP="00520BD5">
      <w:pPr>
        <w:pStyle w:val="Akapitzlist"/>
        <w:numPr>
          <w:ilvl w:val="0"/>
          <w:numId w:val="63"/>
        </w:numPr>
        <w:spacing w:after="0"/>
        <w:ind w:left="568" w:hanging="284"/>
      </w:pPr>
      <w:r>
        <w:t>wzrost wykorzystania surowców odnawialnych i biomasy w gospodarce.</w:t>
      </w:r>
    </w:p>
    <w:p w14:paraId="09C06640" w14:textId="77777777" w:rsidR="004F5ED5" w:rsidRDefault="004F5ED5" w:rsidP="00602E77">
      <w:pPr>
        <w:pStyle w:val="Nagwek2"/>
      </w:pPr>
      <w:bookmarkStart w:id="155" w:name="_Toc49775420"/>
      <w:bookmarkStart w:id="156" w:name="_Toc521323367"/>
      <w:bookmarkStart w:id="157" w:name="_Toc454225861"/>
      <w:bookmarkStart w:id="158" w:name="_Toc67309190"/>
      <w:bookmarkStart w:id="159" w:name="_Toc137798319"/>
      <w:r>
        <w:t>Strategia zrównoważonego rozwoju transportu do 2030 roku</w:t>
      </w:r>
      <w:bookmarkEnd w:id="155"/>
      <w:bookmarkEnd w:id="156"/>
      <w:bookmarkEnd w:id="157"/>
      <w:bookmarkEnd w:id="158"/>
      <w:bookmarkEnd w:id="159"/>
    </w:p>
    <w:p w14:paraId="351F586D" w14:textId="3F5C1253" w:rsidR="004F5ED5" w:rsidRDefault="004F5ED5" w:rsidP="00390817">
      <w:pPr>
        <w:spacing w:after="60"/>
      </w:pPr>
      <w:r>
        <w:t>Jest to dokument planistyczny, który stanowi integralny element spójnego systemu zarządzania krajowymi dokumentami strategicznymi. Transport jest wskazany jako jeden z najistotniejszych czynników wpływających na rozwój gospodarczy kraju, a dobrze rozwinięta infrastruktura transportowa wzmacnia spójność społeczną, ekonomiczną i przestrzenną kraju oraz przyczynia się do wzmocnienia konkurencyjności polskiej gospodarki. Strategia Zrównoważonego Rozwoju Transportu do 2030 roku wyznacza najważniejsze kierunki interwencji i działań oraz ich koordynacji w zakresie osiągnięcia celu głównego. Wyznaczone kierunki interwencji są komplementarne i nie można realizować żadnego z nich w</w:t>
      </w:r>
      <w:r w:rsidR="00C321B5">
        <w:t> </w:t>
      </w:r>
      <w:r>
        <w:t>oderwaniu od całej Strategii.</w:t>
      </w:r>
      <w:r w:rsidRPr="00C46622">
        <w:t xml:space="preserve"> </w:t>
      </w:r>
      <w:r>
        <w:t>Celem głównym jest</w:t>
      </w:r>
      <w:r w:rsidRPr="002619C8">
        <w:rPr>
          <w:b/>
        </w:rPr>
        <w:t xml:space="preserve"> </w:t>
      </w:r>
      <w:r w:rsidRPr="002619C8">
        <w:t>zwiększenie dostępności transportowej oraz poprawa bezpieczeństwa uczestników ruchu i efektywności sektora transportowego</w:t>
      </w:r>
      <w:r>
        <w:t xml:space="preserve"> poprzez utworzenie spójnego, zrównoważonego, innowacyjnego i przyjaznego użytkownikowi systemu </w:t>
      </w:r>
      <w:r w:rsidRPr="0099314F">
        <w:t>transportowego</w:t>
      </w:r>
      <w:r w:rsidR="004A3F09" w:rsidRPr="0099314F">
        <w:t xml:space="preserve"> [</w:t>
      </w:r>
      <w:r w:rsidR="003E7F71">
        <w:t>5</w:t>
      </w:r>
      <w:r w:rsidR="00804C84">
        <w:t xml:space="preserve"> MP</w:t>
      </w:r>
      <w:r w:rsidR="004A3F09" w:rsidRPr="0099314F">
        <w:t>].</w:t>
      </w:r>
    </w:p>
    <w:p w14:paraId="0E9029C3" w14:textId="77777777" w:rsidR="004F5ED5" w:rsidRDefault="004F5ED5" w:rsidP="00520BD5">
      <w:pPr>
        <w:pStyle w:val="Akapitzlist"/>
        <w:numPr>
          <w:ilvl w:val="0"/>
          <w:numId w:val="61"/>
        </w:numPr>
        <w:spacing w:after="0"/>
        <w:ind w:left="568" w:hanging="284"/>
        <w:contextualSpacing w:val="0"/>
      </w:pPr>
      <w:r>
        <w:t>Kierunek interwencji 1 - budowa zintegrowanej sieci transportowej,</w:t>
      </w:r>
    </w:p>
    <w:p w14:paraId="4B9EE15A" w14:textId="77777777" w:rsidR="004F5ED5" w:rsidRDefault="004F5ED5" w:rsidP="00520BD5">
      <w:pPr>
        <w:numPr>
          <w:ilvl w:val="0"/>
          <w:numId w:val="21"/>
        </w:numPr>
        <w:spacing w:after="0"/>
        <w:ind w:left="567" w:hanging="283"/>
      </w:pPr>
      <w:r>
        <w:t>Kierunek interwencji 2 - poprawa sposobu organizacji i zarządzania systemem transportowym,</w:t>
      </w:r>
    </w:p>
    <w:p w14:paraId="2938066C" w14:textId="77777777" w:rsidR="004F5ED5" w:rsidRDefault="004F5ED5" w:rsidP="00520BD5">
      <w:pPr>
        <w:numPr>
          <w:ilvl w:val="0"/>
          <w:numId w:val="21"/>
        </w:numPr>
        <w:spacing w:after="0"/>
        <w:ind w:left="567" w:hanging="283"/>
      </w:pPr>
      <w:r>
        <w:t>Kierunek interwencji 3 - zmiany w indywidualnej i zbiorowej mobilności,</w:t>
      </w:r>
    </w:p>
    <w:p w14:paraId="655B3712" w14:textId="77777777" w:rsidR="004F5ED5" w:rsidRDefault="004F5ED5" w:rsidP="00520BD5">
      <w:pPr>
        <w:numPr>
          <w:ilvl w:val="0"/>
          <w:numId w:val="21"/>
        </w:numPr>
        <w:spacing w:after="0"/>
        <w:ind w:left="567" w:hanging="283"/>
      </w:pPr>
      <w:r>
        <w:t>Kierunek interwencji 4 - poprawa bezpieczeństwa uczestników ruchu i przewożonych towarów,</w:t>
      </w:r>
    </w:p>
    <w:p w14:paraId="775CA592" w14:textId="77777777" w:rsidR="004F5ED5" w:rsidRDefault="004F5ED5" w:rsidP="00520BD5">
      <w:pPr>
        <w:numPr>
          <w:ilvl w:val="0"/>
          <w:numId w:val="21"/>
        </w:numPr>
        <w:spacing w:after="0"/>
        <w:ind w:left="568" w:hanging="284"/>
      </w:pPr>
      <w:r>
        <w:t>Kierunek interwencji 5 - ograniczanie negatywnego wpływu transportu na środowisko,</w:t>
      </w:r>
    </w:p>
    <w:p w14:paraId="3848D1CB" w14:textId="77777777" w:rsidR="004F5ED5" w:rsidRDefault="004F5ED5" w:rsidP="00520BD5">
      <w:pPr>
        <w:numPr>
          <w:ilvl w:val="0"/>
          <w:numId w:val="21"/>
        </w:numPr>
        <w:spacing w:after="0"/>
        <w:ind w:left="567" w:hanging="283"/>
      </w:pPr>
      <w:r>
        <w:t>Kierunek interwencji 6 - poprawa efektywności wykorzystania publicznych środków na transport.</w:t>
      </w:r>
    </w:p>
    <w:p w14:paraId="5CA5270B" w14:textId="77777777" w:rsidR="004F5ED5" w:rsidRDefault="004F5ED5" w:rsidP="00602E77">
      <w:pPr>
        <w:pStyle w:val="Nagwek2"/>
      </w:pPr>
      <w:bookmarkStart w:id="160" w:name="_Toc454225862"/>
      <w:bookmarkStart w:id="161" w:name="_Toc521323368"/>
      <w:bookmarkStart w:id="162" w:name="_Toc49775421"/>
      <w:bookmarkStart w:id="163" w:name="_Toc67309191"/>
      <w:bookmarkStart w:id="164" w:name="_Toc137798320"/>
      <w:r>
        <w:t xml:space="preserve">Strategia zrównoważonego rozwoju wsi, rolnictwa i rybactwa </w:t>
      </w:r>
      <w:bookmarkEnd w:id="160"/>
      <w:bookmarkEnd w:id="161"/>
      <w:r>
        <w:t>2030</w:t>
      </w:r>
      <w:bookmarkEnd w:id="162"/>
      <w:bookmarkEnd w:id="163"/>
      <w:bookmarkEnd w:id="164"/>
    </w:p>
    <w:p w14:paraId="46D7CA15" w14:textId="5D0B96D0" w:rsidR="004F5ED5" w:rsidRPr="00816732" w:rsidRDefault="004F5ED5" w:rsidP="004F5ED5">
      <w:r w:rsidRPr="0028566A">
        <w:t xml:space="preserve">Głównym celem </w:t>
      </w:r>
      <w:r>
        <w:t xml:space="preserve">jest rozwój gospodarczy wsi umożliwiający trwały wzrost dochodów jej mieszkańców przy minimalizacji rozwarstwienia ekonomicznego, społecznego i terytorialnego oraz poprawie stanu środowiska </w:t>
      </w:r>
      <w:r w:rsidRPr="0099314F">
        <w:t>naturalnego</w:t>
      </w:r>
      <w:r w:rsidR="004A3F09" w:rsidRPr="0099314F">
        <w:t xml:space="preserve"> [</w:t>
      </w:r>
      <w:r w:rsidR="003E7F71">
        <w:t>6</w:t>
      </w:r>
      <w:r w:rsidR="00804C84">
        <w:t xml:space="preserve"> MP</w:t>
      </w:r>
      <w:r w:rsidR="004A3F09" w:rsidRPr="0099314F">
        <w:t>].</w:t>
      </w:r>
    </w:p>
    <w:p w14:paraId="5F704F7C" w14:textId="77777777" w:rsidR="004F5ED5" w:rsidRPr="0028566A" w:rsidRDefault="004F5ED5" w:rsidP="004F5ED5">
      <w:pPr>
        <w:spacing w:after="0"/>
        <w:ind w:firstLine="0"/>
        <w:rPr>
          <w:b/>
        </w:rPr>
      </w:pPr>
      <w:r>
        <w:rPr>
          <w:b/>
        </w:rPr>
        <w:t>Cel 1: Zwiększenie opłacalności produkcji rolnej i rybackiej</w:t>
      </w:r>
    </w:p>
    <w:p w14:paraId="72A6294D" w14:textId="77777777" w:rsidR="004F5ED5" w:rsidRPr="00E20C69" w:rsidRDefault="004F5ED5" w:rsidP="00520BD5">
      <w:pPr>
        <w:pStyle w:val="Akapitzlist"/>
        <w:numPr>
          <w:ilvl w:val="0"/>
          <w:numId w:val="62"/>
        </w:numPr>
        <w:spacing w:after="60"/>
        <w:ind w:left="568" w:hanging="284"/>
        <w:rPr>
          <w:bCs/>
        </w:rPr>
      </w:pPr>
      <w:r w:rsidRPr="00E20C69">
        <w:rPr>
          <w:bCs/>
        </w:rPr>
        <w:t>Kierunek interwencji – zarządzanie ryzykiem w sektorze rolno-spożywczym</w:t>
      </w:r>
      <w:r>
        <w:rPr>
          <w:bCs/>
        </w:rPr>
        <w:t>,</w:t>
      </w:r>
    </w:p>
    <w:p w14:paraId="6B8B6655" w14:textId="77777777" w:rsidR="004F5ED5" w:rsidRDefault="004F5ED5" w:rsidP="004F5ED5">
      <w:pPr>
        <w:spacing w:after="0"/>
        <w:ind w:firstLine="0"/>
        <w:rPr>
          <w:b/>
        </w:rPr>
      </w:pPr>
      <w:r w:rsidRPr="0028566A">
        <w:rPr>
          <w:b/>
        </w:rPr>
        <w:t>Cel</w:t>
      </w:r>
      <w:r>
        <w:rPr>
          <w:b/>
        </w:rPr>
        <w:t xml:space="preserve"> </w:t>
      </w:r>
      <w:r w:rsidRPr="0028566A">
        <w:rPr>
          <w:b/>
        </w:rPr>
        <w:t xml:space="preserve">2: Poprawa </w:t>
      </w:r>
      <w:r>
        <w:rPr>
          <w:b/>
        </w:rPr>
        <w:t>jakości</w:t>
      </w:r>
      <w:r w:rsidRPr="0028566A">
        <w:rPr>
          <w:b/>
        </w:rPr>
        <w:t xml:space="preserve"> życia</w:t>
      </w:r>
      <w:r>
        <w:rPr>
          <w:b/>
        </w:rPr>
        <w:t>, infrastruktury i stanu środowiska</w:t>
      </w:r>
    </w:p>
    <w:p w14:paraId="5DE1B25A" w14:textId="77777777" w:rsidR="004F5ED5" w:rsidRDefault="004F5ED5" w:rsidP="00520BD5">
      <w:pPr>
        <w:numPr>
          <w:ilvl w:val="0"/>
          <w:numId w:val="22"/>
        </w:numPr>
        <w:spacing w:after="0"/>
        <w:ind w:left="568" w:hanging="284"/>
      </w:pPr>
      <w:r>
        <w:t>Kierunek interwencji – rozwój infrastruktury społecznej i rewitalizacja wsi i małych miast,</w:t>
      </w:r>
    </w:p>
    <w:p w14:paraId="3684210E" w14:textId="77777777" w:rsidR="004F5ED5" w:rsidRDefault="004F5ED5" w:rsidP="00520BD5">
      <w:pPr>
        <w:numPr>
          <w:ilvl w:val="0"/>
          <w:numId w:val="22"/>
        </w:numPr>
        <w:spacing w:after="0"/>
        <w:ind w:left="568" w:hanging="284"/>
      </w:pPr>
      <w:r>
        <w:t>Kierunek interwencji – zrównoważone gospodarowania i ochrona zasobów środowiska,</w:t>
      </w:r>
    </w:p>
    <w:p w14:paraId="05F4E151" w14:textId="77777777" w:rsidR="004F5ED5" w:rsidRPr="0028566A" w:rsidRDefault="004F5ED5" w:rsidP="00520BD5">
      <w:pPr>
        <w:numPr>
          <w:ilvl w:val="0"/>
          <w:numId w:val="22"/>
        </w:numPr>
        <w:spacing w:after="60"/>
        <w:ind w:left="568" w:hanging="284"/>
      </w:pPr>
      <w:r>
        <w:t>Kierunek interwencji – adaptacja do zmian klimatu i przeciwdziałanie tym zmianom,</w:t>
      </w:r>
    </w:p>
    <w:p w14:paraId="1E74A1FE" w14:textId="77777777" w:rsidR="004F5ED5" w:rsidRPr="0028566A" w:rsidRDefault="004F5ED5" w:rsidP="004F5ED5">
      <w:pPr>
        <w:spacing w:after="0"/>
        <w:ind w:firstLine="0"/>
        <w:rPr>
          <w:b/>
        </w:rPr>
      </w:pPr>
      <w:r w:rsidRPr="0028566A">
        <w:rPr>
          <w:b/>
        </w:rPr>
        <w:t xml:space="preserve">Cel </w:t>
      </w:r>
      <w:r>
        <w:rPr>
          <w:b/>
        </w:rPr>
        <w:t>3</w:t>
      </w:r>
      <w:r w:rsidRPr="0028566A">
        <w:rPr>
          <w:b/>
        </w:rPr>
        <w:t xml:space="preserve">: </w:t>
      </w:r>
      <w:r>
        <w:rPr>
          <w:b/>
        </w:rPr>
        <w:t>Rozwój przedsiębiorczości, pozarolniczych miejsc pracy i aktywnego społeczeństwa</w:t>
      </w:r>
      <w:r w:rsidRPr="0028566A">
        <w:rPr>
          <w:b/>
        </w:rPr>
        <w:t xml:space="preserve"> </w:t>
      </w:r>
    </w:p>
    <w:p w14:paraId="7B773E46" w14:textId="77777777" w:rsidR="004F5ED5" w:rsidRDefault="004F5ED5" w:rsidP="00520BD5">
      <w:pPr>
        <w:numPr>
          <w:ilvl w:val="0"/>
          <w:numId w:val="22"/>
        </w:numPr>
        <w:spacing w:after="0"/>
        <w:ind w:left="567" w:hanging="283"/>
        <w:contextualSpacing/>
      </w:pPr>
      <w:r>
        <w:t>Kierunek interwencji – wzrost umiejętności i kompetencji mieszkańców wsi,</w:t>
      </w:r>
    </w:p>
    <w:p w14:paraId="289CFBB1" w14:textId="0EBE7908" w:rsidR="004F5ED5" w:rsidRDefault="004F5ED5" w:rsidP="00520BD5">
      <w:pPr>
        <w:numPr>
          <w:ilvl w:val="0"/>
          <w:numId w:val="22"/>
        </w:numPr>
        <w:spacing w:after="0"/>
        <w:ind w:left="567" w:hanging="283"/>
        <w:contextualSpacing/>
      </w:pPr>
      <w:r>
        <w:t>Kierunek interwencji – budowa i rozwój zdolności do współpracy w wymiarze społecznym i</w:t>
      </w:r>
      <w:r w:rsidR="00A07F00">
        <w:t> </w:t>
      </w:r>
      <w:r>
        <w:t>terytorialnym.</w:t>
      </w:r>
    </w:p>
    <w:p w14:paraId="29707D4F" w14:textId="0772215A" w:rsidR="004F5ED5" w:rsidRDefault="004F5ED5" w:rsidP="00602E77">
      <w:pPr>
        <w:pStyle w:val="Nagwek2"/>
      </w:pPr>
      <w:bookmarkStart w:id="165" w:name="_Toc521323369"/>
      <w:bookmarkStart w:id="166" w:name="_Toc454225863"/>
      <w:bookmarkStart w:id="167" w:name="_Ref30674707"/>
      <w:bookmarkStart w:id="168" w:name="_Toc49775422"/>
      <w:bookmarkStart w:id="169" w:name="_Toc67309192"/>
      <w:bookmarkStart w:id="170" w:name="_Toc137798321"/>
      <w:r>
        <w:t xml:space="preserve">Krajowa Strategia Rozwoju Regionalnego 2030: </w:t>
      </w:r>
      <w:bookmarkEnd w:id="165"/>
      <w:bookmarkEnd w:id="166"/>
      <w:r>
        <w:t>Rozwój społecznie wrażliwy i</w:t>
      </w:r>
      <w:r w:rsidR="00A07F00">
        <w:t> </w:t>
      </w:r>
      <w:r>
        <w:t>terytorialnie zrównoważony</w:t>
      </w:r>
      <w:bookmarkEnd w:id="167"/>
      <w:bookmarkEnd w:id="168"/>
      <w:bookmarkEnd w:id="169"/>
      <w:bookmarkEnd w:id="170"/>
    </w:p>
    <w:p w14:paraId="5B840887" w14:textId="464F0A4A" w:rsidR="004F5ED5" w:rsidRPr="0028566A" w:rsidRDefault="004F5ED5" w:rsidP="004F5ED5">
      <w:bookmarkStart w:id="171" w:name="_Toc32406469"/>
      <w:bookmarkStart w:id="172" w:name="_Toc38624022"/>
      <w:bookmarkStart w:id="173" w:name="_Toc49343829"/>
      <w:bookmarkStart w:id="174" w:name="_Toc57036017"/>
      <w:bookmarkStart w:id="175" w:name="_Toc49343651"/>
      <w:bookmarkStart w:id="176" w:name="_Toc49775423"/>
      <w:bookmarkStart w:id="177" w:name="_Toc61856196"/>
      <w:bookmarkEnd w:id="171"/>
      <w:bookmarkEnd w:id="172"/>
      <w:bookmarkEnd w:id="173"/>
      <w:bookmarkEnd w:id="174"/>
      <w:bookmarkEnd w:id="175"/>
      <w:bookmarkEnd w:id="176"/>
      <w:bookmarkEnd w:id="177"/>
      <w:r>
        <w:t>Jest podstawowym dokumentem strategicznym</w:t>
      </w:r>
      <w:r w:rsidRPr="0028566A">
        <w:t xml:space="preserve"> polityki regionalnej państwa</w:t>
      </w:r>
      <w:r>
        <w:t xml:space="preserve">, którą należy rozumieć jako skoordynowane działanie wszystkich podmiotów na rzecz rozwoju poszczególnych regionów. Celem głównym jest efektywne wykorzystanie endogenicznych potencjałów terytoriów dla osiągania zrównoważonego rozwoju kraju, co </w:t>
      </w:r>
      <w:r w:rsidRPr="0099314F">
        <w:t>będzie sprzyjało osiąganiu spójności w wymiarze społecznym, gospodarczym, środowiskowym i przestrzennym</w:t>
      </w:r>
      <w:r w:rsidR="004A3F09" w:rsidRPr="0099314F">
        <w:t xml:space="preserve"> [</w:t>
      </w:r>
      <w:r w:rsidR="003E7F71">
        <w:t>7</w:t>
      </w:r>
      <w:r w:rsidR="00804C84">
        <w:t xml:space="preserve"> MP</w:t>
      </w:r>
      <w:r w:rsidR="004A3F09" w:rsidRPr="0099314F">
        <w:t>].</w:t>
      </w:r>
    </w:p>
    <w:p w14:paraId="73481229" w14:textId="77777777" w:rsidR="004F5ED5" w:rsidRPr="0028566A" w:rsidRDefault="004F5ED5" w:rsidP="004F5ED5">
      <w:pPr>
        <w:spacing w:after="0"/>
        <w:ind w:firstLine="0"/>
        <w:rPr>
          <w:b/>
        </w:rPr>
      </w:pPr>
      <w:r w:rsidRPr="0028566A">
        <w:rPr>
          <w:b/>
        </w:rPr>
        <w:lastRenderedPageBreak/>
        <w:t xml:space="preserve">Cel 1: </w:t>
      </w:r>
      <w:r>
        <w:rPr>
          <w:b/>
        </w:rPr>
        <w:t>Zwiększenie spójności rozwoju kraju w wymiarze społecznym, gospodarczym, środowiskowym i przestrzennym</w:t>
      </w:r>
      <w:r w:rsidRPr="0028566A">
        <w:rPr>
          <w:b/>
        </w:rPr>
        <w:t xml:space="preserve"> </w:t>
      </w:r>
    </w:p>
    <w:p w14:paraId="2EED970C" w14:textId="77777777" w:rsidR="004F5ED5" w:rsidRPr="0028566A" w:rsidRDefault="004F5ED5" w:rsidP="00520BD5">
      <w:pPr>
        <w:numPr>
          <w:ilvl w:val="0"/>
          <w:numId w:val="22"/>
        </w:numPr>
        <w:spacing w:after="0"/>
        <w:ind w:left="567" w:hanging="283"/>
        <w:contextualSpacing/>
      </w:pPr>
      <w:r>
        <w:t xml:space="preserve">Kierunek interwencji </w:t>
      </w:r>
      <w:r w:rsidRPr="0028566A">
        <w:t>1.</w:t>
      </w:r>
      <w:r>
        <w:t>1</w:t>
      </w:r>
      <w:r w:rsidRPr="0028566A">
        <w:t>. – </w:t>
      </w:r>
      <w:r>
        <w:t>Wzmacnianie szans rozwojowych obszarów słabszych gospodarczo,</w:t>
      </w:r>
    </w:p>
    <w:p w14:paraId="6BC86D6A" w14:textId="77777777" w:rsidR="004F5ED5" w:rsidRDefault="004F5ED5" w:rsidP="00520BD5">
      <w:pPr>
        <w:numPr>
          <w:ilvl w:val="0"/>
          <w:numId w:val="22"/>
        </w:numPr>
        <w:spacing w:after="0"/>
        <w:ind w:left="567" w:hanging="283"/>
        <w:contextualSpacing/>
      </w:pPr>
      <w:r>
        <w:t xml:space="preserve">Kierunek interwencji </w:t>
      </w:r>
      <w:r w:rsidRPr="0028566A">
        <w:t>1.</w:t>
      </w:r>
      <w:r>
        <w:t>4</w:t>
      </w:r>
      <w:r w:rsidRPr="0028566A">
        <w:t>. – </w:t>
      </w:r>
      <w:r>
        <w:t>Przeciwdziałanie kryzysom na obszarach zdegradowanych,</w:t>
      </w:r>
    </w:p>
    <w:p w14:paraId="031A7558" w14:textId="24A4C6E1" w:rsidR="004F5ED5" w:rsidRDefault="004F5ED5" w:rsidP="00520BD5">
      <w:pPr>
        <w:numPr>
          <w:ilvl w:val="0"/>
          <w:numId w:val="22"/>
        </w:numPr>
        <w:spacing w:after="60"/>
        <w:ind w:left="568" w:hanging="284"/>
      </w:pPr>
      <w:r>
        <w:t xml:space="preserve">Kierunek interwencji 1.5. </w:t>
      </w:r>
      <w:r w:rsidRPr="0028566A">
        <w:t>–</w:t>
      </w:r>
      <w:r>
        <w:t xml:space="preserve"> Rozwój infrastruktury wspierającej dostarczanie usług publicznych i</w:t>
      </w:r>
      <w:r w:rsidR="00A07F00">
        <w:t> </w:t>
      </w:r>
      <w:r>
        <w:t>podnoszącej atrakcyjność inwestycyjną obszarów,</w:t>
      </w:r>
    </w:p>
    <w:p w14:paraId="291471EF" w14:textId="77777777" w:rsidR="004F5ED5" w:rsidRDefault="004F5ED5" w:rsidP="004F5ED5">
      <w:pPr>
        <w:spacing w:after="0"/>
        <w:ind w:firstLine="0"/>
        <w:contextualSpacing/>
        <w:rPr>
          <w:b/>
          <w:bCs/>
        </w:rPr>
      </w:pPr>
      <w:r w:rsidRPr="000524EA">
        <w:rPr>
          <w:b/>
          <w:bCs/>
        </w:rPr>
        <w:t>Cel</w:t>
      </w:r>
      <w:r>
        <w:rPr>
          <w:b/>
          <w:bCs/>
        </w:rPr>
        <w:t xml:space="preserve"> </w:t>
      </w:r>
      <w:r w:rsidRPr="000524EA">
        <w:rPr>
          <w:b/>
          <w:bCs/>
        </w:rPr>
        <w:t>2: Wzmacnianie regionalnych przewag konkurencyjnych</w:t>
      </w:r>
    </w:p>
    <w:p w14:paraId="1063A3D0" w14:textId="77777777" w:rsidR="004F5ED5" w:rsidRDefault="004F5ED5" w:rsidP="00520BD5">
      <w:pPr>
        <w:pStyle w:val="Akapitzlist"/>
        <w:numPr>
          <w:ilvl w:val="0"/>
          <w:numId w:val="48"/>
        </w:numPr>
        <w:spacing w:after="60"/>
        <w:ind w:left="568" w:hanging="284"/>
        <w:contextualSpacing w:val="0"/>
      </w:pPr>
      <w:r>
        <w:t xml:space="preserve">Kierunek interwencji </w:t>
      </w:r>
      <w:r w:rsidRPr="00A86AAE">
        <w:t xml:space="preserve">2.3. </w:t>
      </w:r>
      <w:r w:rsidRPr="0028566A">
        <w:t>–</w:t>
      </w:r>
      <w:r w:rsidRPr="00A86AAE">
        <w:t xml:space="preserve"> </w:t>
      </w:r>
      <w:r>
        <w:t>Innowacyjny rozwój regionu i doskonalenie podejścia opartego na Regionalnych Inteligentnych Specjalizacjach,</w:t>
      </w:r>
    </w:p>
    <w:p w14:paraId="59901FB4" w14:textId="77777777" w:rsidR="004F5ED5" w:rsidRPr="00943719" w:rsidRDefault="004F5ED5" w:rsidP="004F5ED5">
      <w:pPr>
        <w:spacing w:after="0"/>
        <w:ind w:firstLine="0"/>
        <w:rPr>
          <w:b/>
          <w:bCs/>
        </w:rPr>
      </w:pPr>
      <w:r w:rsidRPr="00943719">
        <w:rPr>
          <w:b/>
          <w:bCs/>
        </w:rPr>
        <w:t>Cel 3: Podniesienie jakości zarządzania i wdrażania polityk ukierunkowanych terytorialnie</w:t>
      </w:r>
    </w:p>
    <w:p w14:paraId="701E41C5" w14:textId="686C6A1E" w:rsidR="004F5ED5" w:rsidRPr="00FA3D94" w:rsidRDefault="004F5ED5" w:rsidP="00FA3D94">
      <w:pPr>
        <w:pStyle w:val="Akapitzlist"/>
        <w:numPr>
          <w:ilvl w:val="0"/>
          <w:numId w:val="48"/>
        </w:numPr>
        <w:spacing w:after="240"/>
        <w:ind w:left="568" w:hanging="284"/>
        <w:contextualSpacing w:val="0"/>
      </w:pPr>
      <w:r>
        <w:t>Kierunek interwencji 3.2. – Wzmacnianie współpracy i zintegrowanego podejścia do rozwoju na poziomie lokalnym, regionalnym i ponadregional</w:t>
      </w:r>
      <w:bookmarkStart w:id="178" w:name="_Toc66196811"/>
      <w:bookmarkStart w:id="179" w:name="_Toc67309193"/>
      <w:bookmarkStart w:id="180" w:name="_Toc76741610"/>
      <w:bookmarkStart w:id="181" w:name="_Toc82181224"/>
      <w:bookmarkStart w:id="182" w:name="_Toc89771156"/>
      <w:bookmarkStart w:id="183" w:name="_Toc89771455"/>
      <w:bookmarkStart w:id="184" w:name="_Toc89771591"/>
      <w:bookmarkStart w:id="185" w:name="_Toc89771689"/>
      <w:bookmarkStart w:id="186" w:name="_Toc89771787"/>
      <w:bookmarkStart w:id="187" w:name="_Toc97042388"/>
      <w:bookmarkStart w:id="188" w:name="_Toc102051775"/>
      <w:bookmarkStart w:id="189" w:name="_Toc104380278"/>
      <w:bookmarkStart w:id="190" w:name="_Toc114059420"/>
      <w:bookmarkStart w:id="191" w:name="_Toc114485097"/>
      <w:bookmarkStart w:id="192" w:name="_Toc121903499"/>
      <w:bookmarkStart w:id="193" w:name="_Toc126330847"/>
      <w:bookmarkStart w:id="194" w:name="_Toc49343652"/>
      <w:bookmarkStart w:id="195" w:name="_Toc38624023"/>
      <w:bookmarkStart w:id="196" w:name="_Toc49775424"/>
      <w:bookmarkStart w:id="197" w:name="_Toc49343830"/>
      <w:bookmarkStart w:id="198" w:name="_Toc57036018"/>
      <w:bookmarkStart w:id="199" w:name="_Toc61856197"/>
      <w:bookmarkStart w:id="200" w:name="_Toc66196812"/>
      <w:bookmarkStart w:id="201" w:name="_Toc67309194"/>
      <w:bookmarkStart w:id="202" w:name="_Toc76741611"/>
      <w:bookmarkStart w:id="203" w:name="_Toc82181225"/>
      <w:bookmarkStart w:id="204" w:name="_Toc89771157"/>
      <w:bookmarkStart w:id="205" w:name="_Toc89771456"/>
      <w:bookmarkStart w:id="206" w:name="_Toc89771592"/>
      <w:bookmarkStart w:id="207" w:name="_Toc89771690"/>
      <w:bookmarkStart w:id="208" w:name="_Toc89771788"/>
      <w:bookmarkStart w:id="209" w:name="_Toc97042389"/>
      <w:bookmarkStart w:id="210" w:name="_Toc102051776"/>
      <w:bookmarkStart w:id="211" w:name="_Toc104380279"/>
      <w:bookmarkStart w:id="212" w:name="_Toc114059421"/>
      <w:bookmarkStart w:id="213" w:name="_Toc114485098"/>
      <w:bookmarkStart w:id="214" w:name="_Toc121903500"/>
      <w:bookmarkStart w:id="215" w:name="_Toc126330848"/>
      <w:bookmarkStart w:id="216" w:name="_Toc49343831"/>
      <w:bookmarkStart w:id="217" w:name="_Toc49343653"/>
      <w:bookmarkStart w:id="218" w:name="_Toc57036019"/>
      <w:bookmarkStart w:id="219" w:name="_Toc38624024"/>
      <w:bookmarkStart w:id="220" w:name="_Toc49775425"/>
      <w:bookmarkStart w:id="221" w:name="_Toc61856198"/>
      <w:bookmarkStart w:id="222" w:name="_Toc66196813"/>
      <w:bookmarkStart w:id="223" w:name="_Toc67309195"/>
      <w:bookmarkStart w:id="224" w:name="_Toc76741612"/>
      <w:bookmarkStart w:id="225" w:name="_Toc82181226"/>
      <w:bookmarkStart w:id="226" w:name="_Toc89771158"/>
      <w:bookmarkStart w:id="227" w:name="_Toc89771457"/>
      <w:bookmarkStart w:id="228" w:name="_Toc89771593"/>
      <w:bookmarkStart w:id="229" w:name="_Toc89771691"/>
      <w:bookmarkStart w:id="230" w:name="_Toc89771789"/>
      <w:bookmarkStart w:id="231" w:name="_Toc97042390"/>
      <w:bookmarkStart w:id="232" w:name="_Toc102051777"/>
      <w:bookmarkStart w:id="233" w:name="_Toc104380280"/>
      <w:bookmarkStart w:id="234" w:name="_Toc114059422"/>
      <w:bookmarkStart w:id="235" w:name="_Toc114485099"/>
      <w:bookmarkStart w:id="236" w:name="_Toc121903501"/>
      <w:bookmarkStart w:id="237" w:name="_Toc126330849"/>
      <w:bookmarkStart w:id="238" w:name="_Toc49775426"/>
      <w:bookmarkStart w:id="239" w:name="_Toc49343654"/>
      <w:bookmarkStart w:id="240" w:name="_Toc38624025"/>
      <w:bookmarkStart w:id="241" w:name="_Toc49343832"/>
      <w:bookmarkStart w:id="242" w:name="_Toc57036020"/>
      <w:bookmarkStart w:id="243" w:name="_Toc61856199"/>
      <w:bookmarkStart w:id="244" w:name="_Toc66196814"/>
      <w:bookmarkStart w:id="245" w:name="_Toc67309196"/>
      <w:bookmarkStart w:id="246" w:name="_Toc76741613"/>
      <w:bookmarkStart w:id="247" w:name="_Toc82181227"/>
      <w:bookmarkStart w:id="248" w:name="_Toc89771159"/>
      <w:bookmarkStart w:id="249" w:name="_Toc89771458"/>
      <w:bookmarkStart w:id="250" w:name="_Toc89771594"/>
      <w:bookmarkStart w:id="251" w:name="_Toc89771692"/>
      <w:bookmarkStart w:id="252" w:name="_Toc89771790"/>
      <w:bookmarkStart w:id="253" w:name="_Toc97042391"/>
      <w:bookmarkStart w:id="254" w:name="_Toc102051778"/>
      <w:bookmarkStart w:id="255" w:name="_Toc104380281"/>
      <w:bookmarkStart w:id="256" w:name="_Toc114059423"/>
      <w:bookmarkStart w:id="257" w:name="_Toc114485100"/>
      <w:bookmarkStart w:id="258" w:name="_Toc121903502"/>
      <w:bookmarkStart w:id="259" w:name="_Toc126330850"/>
      <w:bookmarkStart w:id="260" w:name="_Toc49343833"/>
      <w:bookmarkStart w:id="261" w:name="_Toc38624026"/>
      <w:bookmarkStart w:id="262" w:name="_Toc49343655"/>
      <w:bookmarkStart w:id="263" w:name="_Toc49775427"/>
      <w:bookmarkStart w:id="264" w:name="_Toc57036021"/>
      <w:bookmarkStart w:id="265" w:name="_Toc61856200"/>
      <w:bookmarkStart w:id="266" w:name="_Toc66196815"/>
      <w:bookmarkStart w:id="267" w:name="_Toc67309197"/>
      <w:bookmarkStart w:id="268" w:name="_Toc76741614"/>
      <w:bookmarkStart w:id="269" w:name="_Toc82181228"/>
      <w:bookmarkStart w:id="270" w:name="_Toc89771160"/>
      <w:bookmarkStart w:id="271" w:name="_Toc89771459"/>
      <w:bookmarkStart w:id="272" w:name="_Toc89771595"/>
      <w:bookmarkStart w:id="273" w:name="_Toc89771693"/>
      <w:bookmarkStart w:id="274" w:name="_Toc89771791"/>
      <w:bookmarkStart w:id="275" w:name="_Toc97042392"/>
      <w:bookmarkStart w:id="276" w:name="_Toc102051779"/>
      <w:bookmarkStart w:id="277" w:name="_Toc104380282"/>
      <w:bookmarkStart w:id="278" w:name="_Toc114059424"/>
      <w:bookmarkStart w:id="279" w:name="_Toc114485101"/>
      <w:bookmarkStart w:id="280" w:name="_Toc121903503"/>
      <w:bookmarkStart w:id="281" w:name="_Toc126330851"/>
      <w:bookmarkStart w:id="282" w:name="_Toc49343834"/>
      <w:bookmarkStart w:id="283" w:name="_Toc57036022"/>
      <w:bookmarkStart w:id="284" w:name="_Toc38624027"/>
      <w:bookmarkStart w:id="285" w:name="_Toc49343656"/>
      <w:bookmarkStart w:id="286" w:name="_Toc49775428"/>
      <w:bookmarkStart w:id="287" w:name="_Toc61856201"/>
      <w:bookmarkStart w:id="288" w:name="_Toc66196816"/>
      <w:bookmarkStart w:id="289" w:name="_Toc67309198"/>
      <w:bookmarkStart w:id="290" w:name="_Toc76741615"/>
      <w:bookmarkStart w:id="291" w:name="_Toc82181229"/>
      <w:bookmarkStart w:id="292" w:name="_Toc89771161"/>
      <w:bookmarkStart w:id="293" w:name="_Toc89771460"/>
      <w:bookmarkStart w:id="294" w:name="_Toc89771596"/>
      <w:bookmarkStart w:id="295" w:name="_Toc89771694"/>
      <w:bookmarkStart w:id="296" w:name="_Toc89771792"/>
      <w:bookmarkStart w:id="297" w:name="_Toc97042393"/>
      <w:bookmarkStart w:id="298" w:name="_Toc102051780"/>
      <w:bookmarkStart w:id="299" w:name="_Toc104380283"/>
      <w:bookmarkStart w:id="300" w:name="_Toc114059425"/>
      <w:bookmarkStart w:id="301" w:name="_Toc114485102"/>
      <w:bookmarkStart w:id="302" w:name="_Toc121903504"/>
      <w:bookmarkStart w:id="303" w:name="_Toc126330852"/>
      <w:bookmarkStart w:id="304" w:name="_Toc38624028"/>
      <w:bookmarkStart w:id="305" w:name="_Toc49343835"/>
      <w:bookmarkStart w:id="306" w:name="_Toc49775429"/>
      <w:bookmarkStart w:id="307" w:name="_Toc57036023"/>
      <w:bookmarkStart w:id="308" w:name="_Toc49343657"/>
      <w:bookmarkStart w:id="309" w:name="_Toc61856202"/>
      <w:bookmarkStart w:id="310" w:name="_Toc66196817"/>
      <w:bookmarkStart w:id="311" w:name="_Toc67309199"/>
      <w:bookmarkStart w:id="312" w:name="_Toc76741616"/>
      <w:bookmarkStart w:id="313" w:name="_Toc82181230"/>
      <w:bookmarkStart w:id="314" w:name="_Toc89771162"/>
      <w:bookmarkStart w:id="315" w:name="_Toc89771461"/>
      <w:bookmarkStart w:id="316" w:name="_Toc89771597"/>
      <w:bookmarkStart w:id="317" w:name="_Toc89771695"/>
      <w:bookmarkStart w:id="318" w:name="_Toc89771793"/>
      <w:bookmarkStart w:id="319" w:name="_Toc97042394"/>
      <w:bookmarkStart w:id="320" w:name="_Toc102051781"/>
      <w:bookmarkStart w:id="321" w:name="_Toc104380284"/>
      <w:bookmarkStart w:id="322" w:name="_Toc114059426"/>
      <w:bookmarkStart w:id="323" w:name="_Toc114485103"/>
      <w:bookmarkStart w:id="324" w:name="_Toc121903505"/>
      <w:bookmarkStart w:id="325" w:name="_Toc126330853"/>
      <w:bookmarkStart w:id="326" w:name="_Toc49343658"/>
      <w:bookmarkStart w:id="327" w:name="_Toc49775430"/>
      <w:bookmarkStart w:id="328" w:name="_Toc49343836"/>
      <w:bookmarkStart w:id="329" w:name="_Toc57036024"/>
      <w:bookmarkStart w:id="330" w:name="_Toc38624029"/>
      <w:bookmarkStart w:id="331" w:name="_Toc61856203"/>
      <w:bookmarkStart w:id="332" w:name="_Toc66196818"/>
      <w:bookmarkStart w:id="333" w:name="_Toc67309200"/>
      <w:bookmarkStart w:id="334" w:name="_Toc76741617"/>
      <w:bookmarkStart w:id="335" w:name="_Toc82181231"/>
      <w:bookmarkStart w:id="336" w:name="_Toc89771163"/>
      <w:bookmarkStart w:id="337" w:name="_Toc89771462"/>
      <w:bookmarkStart w:id="338" w:name="_Toc89771598"/>
      <w:bookmarkStart w:id="339" w:name="_Toc89771696"/>
      <w:bookmarkStart w:id="340" w:name="_Toc89771794"/>
      <w:bookmarkStart w:id="341" w:name="_Toc97042395"/>
      <w:bookmarkStart w:id="342" w:name="_Toc102051782"/>
      <w:bookmarkStart w:id="343" w:name="_Toc104380285"/>
      <w:bookmarkStart w:id="344" w:name="_Toc114059427"/>
      <w:bookmarkStart w:id="345" w:name="_Toc114485104"/>
      <w:bookmarkStart w:id="346" w:name="_Toc121903506"/>
      <w:bookmarkStart w:id="347" w:name="_Toc126330854"/>
      <w:bookmarkStart w:id="348" w:name="_Toc38624030"/>
      <w:bookmarkStart w:id="349" w:name="_Toc49343659"/>
      <w:bookmarkStart w:id="350" w:name="_Toc49343837"/>
      <w:bookmarkStart w:id="351" w:name="_Toc49775431"/>
      <w:bookmarkStart w:id="352" w:name="_Toc57036025"/>
      <w:bookmarkStart w:id="353" w:name="_Toc61856204"/>
      <w:bookmarkStart w:id="354" w:name="_Toc66196819"/>
      <w:bookmarkStart w:id="355" w:name="_Toc67309201"/>
      <w:bookmarkStart w:id="356" w:name="_Toc76741618"/>
      <w:bookmarkStart w:id="357" w:name="_Toc82181232"/>
      <w:bookmarkStart w:id="358" w:name="_Toc89771164"/>
      <w:bookmarkStart w:id="359" w:name="_Toc89771463"/>
      <w:bookmarkStart w:id="360" w:name="_Toc89771599"/>
      <w:bookmarkStart w:id="361" w:name="_Toc89771697"/>
      <w:bookmarkStart w:id="362" w:name="_Toc89771795"/>
      <w:bookmarkStart w:id="363" w:name="_Toc97042396"/>
      <w:bookmarkStart w:id="364" w:name="_Toc102051783"/>
      <w:bookmarkStart w:id="365" w:name="_Toc104380286"/>
      <w:bookmarkStart w:id="366" w:name="_Toc114059428"/>
      <w:bookmarkStart w:id="367" w:name="_Toc114485105"/>
      <w:bookmarkStart w:id="368" w:name="_Toc121903507"/>
      <w:bookmarkStart w:id="369" w:name="_Toc126330855"/>
      <w:bookmarkStart w:id="370" w:name="_Toc49343660"/>
      <w:bookmarkStart w:id="371" w:name="_Toc49775432"/>
      <w:bookmarkStart w:id="372" w:name="_Toc57036026"/>
      <w:bookmarkStart w:id="373" w:name="_Toc49343838"/>
      <w:bookmarkStart w:id="374" w:name="_Toc38624031"/>
      <w:bookmarkStart w:id="375" w:name="_Toc61856205"/>
      <w:bookmarkStart w:id="376" w:name="_Toc66196820"/>
      <w:bookmarkStart w:id="377" w:name="_Toc67309202"/>
      <w:bookmarkStart w:id="378" w:name="_Toc76741619"/>
      <w:bookmarkStart w:id="379" w:name="_Toc82181233"/>
      <w:bookmarkStart w:id="380" w:name="_Toc89771165"/>
      <w:bookmarkStart w:id="381" w:name="_Toc89771464"/>
      <w:bookmarkStart w:id="382" w:name="_Toc89771600"/>
      <w:bookmarkStart w:id="383" w:name="_Toc89771698"/>
      <w:bookmarkStart w:id="384" w:name="_Toc89771796"/>
      <w:bookmarkStart w:id="385" w:name="_Toc97042397"/>
      <w:bookmarkStart w:id="386" w:name="_Toc102051784"/>
      <w:bookmarkStart w:id="387" w:name="_Toc104380287"/>
      <w:bookmarkStart w:id="388" w:name="_Toc114059429"/>
      <w:bookmarkStart w:id="389" w:name="_Toc114485106"/>
      <w:bookmarkStart w:id="390" w:name="_Toc121903508"/>
      <w:bookmarkStart w:id="391" w:name="_Toc126330856"/>
      <w:bookmarkStart w:id="392" w:name="_Toc38624032"/>
      <w:bookmarkStart w:id="393" w:name="_Toc57036027"/>
      <w:bookmarkStart w:id="394" w:name="_Toc49343661"/>
      <w:bookmarkStart w:id="395" w:name="_Toc49343839"/>
      <w:bookmarkStart w:id="396" w:name="_Toc49775433"/>
      <w:bookmarkStart w:id="397" w:name="_Toc61856206"/>
      <w:bookmarkStart w:id="398" w:name="_Toc66196821"/>
      <w:bookmarkStart w:id="399" w:name="_Toc67309203"/>
      <w:bookmarkStart w:id="400" w:name="_Toc76741620"/>
      <w:bookmarkStart w:id="401" w:name="_Toc82181234"/>
      <w:bookmarkStart w:id="402" w:name="_Toc89771166"/>
      <w:bookmarkStart w:id="403" w:name="_Toc89771465"/>
      <w:bookmarkStart w:id="404" w:name="_Toc89771601"/>
      <w:bookmarkStart w:id="405" w:name="_Toc89771699"/>
      <w:bookmarkStart w:id="406" w:name="_Toc89771797"/>
      <w:bookmarkStart w:id="407" w:name="_Toc97042398"/>
      <w:bookmarkStart w:id="408" w:name="_Toc102051785"/>
      <w:bookmarkStart w:id="409" w:name="_Toc104380288"/>
      <w:bookmarkStart w:id="410" w:name="_Toc114059430"/>
      <w:bookmarkStart w:id="411" w:name="_Toc114485107"/>
      <w:bookmarkStart w:id="412" w:name="_Toc121903509"/>
      <w:bookmarkStart w:id="413" w:name="_Toc126330857"/>
      <w:bookmarkStart w:id="414" w:name="_Toc38624033"/>
      <w:bookmarkStart w:id="415" w:name="_Toc49343662"/>
      <w:bookmarkStart w:id="416" w:name="_Toc49343840"/>
      <w:bookmarkStart w:id="417" w:name="_Toc49775434"/>
      <w:bookmarkStart w:id="418" w:name="_Toc57036028"/>
      <w:bookmarkStart w:id="419" w:name="_Toc61856207"/>
      <w:bookmarkStart w:id="420" w:name="_Toc66196822"/>
      <w:bookmarkStart w:id="421" w:name="_Toc67309204"/>
      <w:bookmarkStart w:id="422" w:name="_Toc76741621"/>
      <w:bookmarkStart w:id="423" w:name="_Toc82181235"/>
      <w:bookmarkStart w:id="424" w:name="_Toc89771167"/>
      <w:bookmarkStart w:id="425" w:name="_Toc89771466"/>
      <w:bookmarkStart w:id="426" w:name="_Toc89771602"/>
      <w:bookmarkStart w:id="427" w:name="_Toc89771700"/>
      <w:bookmarkStart w:id="428" w:name="_Toc89771798"/>
      <w:bookmarkStart w:id="429" w:name="_Toc97042399"/>
      <w:bookmarkStart w:id="430" w:name="_Toc102051786"/>
      <w:bookmarkStart w:id="431" w:name="_Toc104380289"/>
      <w:bookmarkStart w:id="432" w:name="_Toc114059431"/>
      <w:bookmarkStart w:id="433" w:name="_Toc114485108"/>
      <w:bookmarkStart w:id="434" w:name="_Toc121903510"/>
      <w:bookmarkStart w:id="435" w:name="_Toc126330858"/>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t>nym.</w:t>
      </w:r>
    </w:p>
    <w:p w14:paraId="53CE13C8" w14:textId="77777777" w:rsidR="004F5ED5" w:rsidRDefault="004F5ED5" w:rsidP="00602E77">
      <w:pPr>
        <w:pStyle w:val="Nagwek2"/>
      </w:pPr>
      <w:bookmarkStart w:id="436" w:name="_Toc49775435"/>
      <w:bookmarkStart w:id="437" w:name="_Toc67309205"/>
      <w:bookmarkStart w:id="438" w:name="_Toc137798322"/>
      <w:r>
        <w:t>Strategiczny plan adaptacji dla sektorów i obszarów wrażliwych na zmiany klimatu do roku 2020 z perspektywą do roku 2030</w:t>
      </w:r>
      <w:bookmarkEnd w:id="436"/>
      <w:bookmarkEnd w:id="437"/>
      <w:bookmarkEnd w:id="438"/>
    </w:p>
    <w:p w14:paraId="23D9CB2E" w14:textId="7CCF415C" w:rsidR="004F5ED5" w:rsidRDefault="004F5ED5" w:rsidP="004F5ED5">
      <w:pPr>
        <w:pStyle w:val="Akapitzlist"/>
        <w:ind w:left="0"/>
        <w:contextualSpacing w:val="0"/>
      </w:pPr>
      <w:r>
        <w:t>Dokument strategiczny przygotowany z myślą o zapewnieniu warunków stabilnego rozwoju społeczno-gospodarczego w obliczu ryzyka, jakie niosą ze sobą zmiany klimatu, ale również z myślą o</w:t>
      </w:r>
      <w:r w:rsidR="00A07F00">
        <w:t> </w:t>
      </w:r>
      <w:r>
        <w:t>wykorzystaniu pozytywnego wpływu, jaki działania adaptacyjne mogą mieć nie tylko na stan polskiego środowiska, ale również wzrost gospodarczy. Realizuje działania UE, które obejmują poprawę odporności państw na aktualne i oczekiwane zmiany klimatu, w tym lepsze przygotowanie do ekstremalnych zjawisk pogodowych oraz redukcja kosztów społeczno-ekonomicznych z tym związanych. Celem głównym jest zapewnienie zrównoważonego rozwoju oraz efektywnego funkcjonowania gospodarki i społeczeństwa w</w:t>
      </w:r>
      <w:r w:rsidR="001E5651">
        <w:t> </w:t>
      </w:r>
      <w:r>
        <w:t>warunkach zmian klimatu.</w:t>
      </w:r>
    </w:p>
    <w:p w14:paraId="75547049" w14:textId="77777777" w:rsidR="004F5ED5" w:rsidRDefault="004F5ED5" w:rsidP="00520BD5">
      <w:pPr>
        <w:pStyle w:val="Akapitzlist"/>
        <w:numPr>
          <w:ilvl w:val="0"/>
          <w:numId w:val="48"/>
        </w:numPr>
        <w:spacing w:after="0"/>
        <w:ind w:left="568" w:hanging="284"/>
        <w:contextualSpacing w:val="0"/>
      </w:pPr>
      <w:r>
        <w:t>Cel 1: Zapewnienie bezpieczeństwa energetycznego i dobrego stanu środowiska,</w:t>
      </w:r>
    </w:p>
    <w:p w14:paraId="436492C9" w14:textId="77777777" w:rsidR="004F5ED5" w:rsidRDefault="004F5ED5" w:rsidP="00520BD5">
      <w:pPr>
        <w:pStyle w:val="Akapitzlist"/>
        <w:numPr>
          <w:ilvl w:val="0"/>
          <w:numId w:val="48"/>
        </w:numPr>
        <w:spacing w:after="0"/>
        <w:ind w:left="568" w:hanging="284"/>
        <w:contextualSpacing w:val="0"/>
      </w:pPr>
      <w:r>
        <w:t>Cel 2: Skuteczna adaptacja do zmian klimatu na obszarach wiejskich,</w:t>
      </w:r>
    </w:p>
    <w:p w14:paraId="04600303" w14:textId="77777777" w:rsidR="004F5ED5" w:rsidRDefault="004F5ED5" w:rsidP="00520BD5">
      <w:pPr>
        <w:pStyle w:val="Akapitzlist"/>
        <w:numPr>
          <w:ilvl w:val="0"/>
          <w:numId w:val="48"/>
        </w:numPr>
        <w:spacing w:after="0"/>
        <w:ind w:left="568" w:hanging="284"/>
        <w:contextualSpacing w:val="0"/>
      </w:pPr>
      <w:r>
        <w:t>Cel 3: Rozwój transportu w warunkach zmian klimatu,</w:t>
      </w:r>
    </w:p>
    <w:p w14:paraId="72604355" w14:textId="77777777" w:rsidR="004F5ED5" w:rsidRDefault="004F5ED5" w:rsidP="00520BD5">
      <w:pPr>
        <w:pStyle w:val="Akapitzlist"/>
        <w:numPr>
          <w:ilvl w:val="0"/>
          <w:numId w:val="48"/>
        </w:numPr>
        <w:spacing w:after="0"/>
        <w:ind w:left="568" w:hanging="284"/>
        <w:contextualSpacing w:val="0"/>
      </w:pPr>
      <w:r>
        <w:t>Cel 4: Zapewnienie zrównoważonego rozwoju regionalnego i lokalnego z uwzględnieniem zmian klimatu,</w:t>
      </w:r>
    </w:p>
    <w:p w14:paraId="72040B63" w14:textId="77777777" w:rsidR="004F5ED5" w:rsidRDefault="004F5ED5" w:rsidP="00520BD5">
      <w:pPr>
        <w:pStyle w:val="Akapitzlist"/>
        <w:numPr>
          <w:ilvl w:val="0"/>
          <w:numId w:val="48"/>
        </w:numPr>
        <w:spacing w:after="0"/>
        <w:ind w:left="568" w:hanging="284"/>
        <w:contextualSpacing w:val="0"/>
      </w:pPr>
      <w:r>
        <w:t>Cel 5: Stymulowanie innowacji sprzyjających adaptacji do zmian klimatu,</w:t>
      </w:r>
    </w:p>
    <w:p w14:paraId="2035CA61" w14:textId="77777777" w:rsidR="004F5ED5" w:rsidRPr="00665CEC" w:rsidRDefault="004F5ED5" w:rsidP="00520BD5">
      <w:pPr>
        <w:pStyle w:val="Akapitzlist"/>
        <w:numPr>
          <w:ilvl w:val="0"/>
          <w:numId w:val="48"/>
        </w:numPr>
        <w:spacing w:after="0"/>
        <w:ind w:left="568" w:hanging="284"/>
        <w:contextualSpacing w:val="0"/>
      </w:pPr>
      <w:r>
        <w:t>Cel 6: Kształtowanie postaw społecznych sprzyjających adaptacji do zmian klimatu.</w:t>
      </w:r>
    </w:p>
    <w:p w14:paraId="332E52D9" w14:textId="152F0963" w:rsidR="004F5ED5" w:rsidRPr="00FA3D94" w:rsidRDefault="004F5ED5" w:rsidP="00FA3D94">
      <w:pPr>
        <w:pStyle w:val="Nagwek2"/>
      </w:pPr>
      <w:bookmarkStart w:id="439" w:name="_Toc67309206"/>
      <w:bookmarkStart w:id="440" w:name="_Toc137798323"/>
      <w:r>
        <w:t xml:space="preserve">Krajowy plan na </w:t>
      </w:r>
      <w:r w:rsidRPr="00602E77">
        <w:t>rzecz</w:t>
      </w:r>
      <w:r>
        <w:t xml:space="preserve"> energii i klimatu na lata 2021-2030</w:t>
      </w:r>
      <w:bookmarkEnd w:id="439"/>
      <w:bookmarkEnd w:id="440"/>
    </w:p>
    <w:p w14:paraId="132D2693" w14:textId="77777777" w:rsidR="004F5ED5" w:rsidRPr="00665CEC" w:rsidRDefault="004F5ED5" w:rsidP="002945A0">
      <w:bookmarkStart w:id="441" w:name="_Toc63777672"/>
      <w:bookmarkStart w:id="442" w:name="_Toc63869198"/>
      <w:bookmarkStart w:id="443" w:name="_Toc63924323"/>
      <w:bookmarkStart w:id="444" w:name="_Toc63938900"/>
      <w:bookmarkStart w:id="445" w:name="_Toc66196825"/>
      <w:bookmarkStart w:id="446" w:name="_Toc67309207"/>
      <w:bookmarkStart w:id="447" w:name="_Toc76741624"/>
      <w:bookmarkStart w:id="448" w:name="_Toc82181238"/>
      <w:bookmarkStart w:id="449" w:name="_Toc89771170"/>
      <w:r w:rsidRPr="00742012">
        <w:t>Dokument ustanawia stabilne ramy będące sprzy</w:t>
      </w:r>
      <w:r>
        <w:t>j</w:t>
      </w:r>
      <w:r w:rsidRPr="00742012">
        <w:t xml:space="preserve">ającym otoczeniem dla zrównoważonej, ekonomicznie efektywnej i sprawiedliwej transformacji w kierunku gospodarki niskoemisyjnej. </w:t>
      </w:r>
      <w:r>
        <w:t>Został opracowany w oparciu o obowiązujące krajowe strategie i opracowywane dokumenty strategiczne. Przedstawia założenia i cele oraz polityki i działania odnoszące się do pięciu wymiarów.</w:t>
      </w:r>
      <w:bookmarkEnd w:id="441"/>
      <w:bookmarkEnd w:id="442"/>
      <w:bookmarkEnd w:id="443"/>
      <w:bookmarkEnd w:id="444"/>
      <w:bookmarkEnd w:id="445"/>
      <w:bookmarkEnd w:id="446"/>
      <w:bookmarkEnd w:id="447"/>
      <w:bookmarkEnd w:id="448"/>
      <w:bookmarkEnd w:id="449"/>
    </w:p>
    <w:p w14:paraId="462DA3C7" w14:textId="77777777" w:rsidR="004F5ED5" w:rsidRDefault="004F5ED5" w:rsidP="00C14DDF">
      <w:pPr>
        <w:spacing w:after="0"/>
      </w:pPr>
      <w:bookmarkStart w:id="450" w:name="_Toc63777673"/>
      <w:bookmarkStart w:id="451" w:name="_Toc63869199"/>
      <w:bookmarkStart w:id="452" w:name="_Toc63924324"/>
      <w:bookmarkStart w:id="453" w:name="_Toc63938901"/>
      <w:bookmarkStart w:id="454" w:name="_Toc66196826"/>
      <w:bookmarkStart w:id="455" w:name="_Toc67309208"/>
      <w:bookmarkStart w:id="456" w:name="_Toc76741625"/>
      <w:bookmarkStart w:id="457" w:name="_Toc82181239"/>
      <w:r>
        <w:t>Wymiar „</w:t>
      </w:r>
      <w:r w:rsidRPr="00392FAC">
        <w:rPr>
          <w:b/>
          <w:bCs/>
        </w:rPr>
        <w:t>obniżenie emisyjności</w:t>
      </w:r>
      <w:r>
        <w:t>”: ograniczenie emisji gazów cieplarnianych oraz wykorzystania węgla kamiennego i brunatnego, a także rozwój biopaliw i OZE,</w:t>
      </w:r>
      <w:bookmarkEnd w:id="450"/>
      <w:bookmarkEnd w:id="451"/>
      <w:bookmarkEnd w:id="452"/>
      <w:bookmarkEnd w:id="453"/>
      <w:bookmarkEnd w:id="454"/>
      <w:bookmarkEnd w:id="455"/>
      <w:bookmarkEnd w:id="456"/>
      <w:bookmarkEnd w:id="457"/>
    </w:p>
    <w:p w14:paraId="5FF0E2FB" w14:textId="583AE8E3" w:rsidR="004F5ED5" w:rsidRDefault="00C14DDF" w:rsidP="00C14DDF">
      <w:pPr>
        <w:spacing w:after="0"/>
      </w:pPr>
      <w:bookmarkStart w:id="458" w:name="_Toc63777674"/>
      <w:bookmarkStart w:id="459" w:name="_Toc63869200"/>
      <w:bookmarkStart w:id="460" w:name="_Toc63924325"/>
      <w:bookmarkStart w:id="461" w:name="_Toc63938902"/>
      <w:bookmarkStart w:id="462" w:name="_Toc66196827"/>
      <w:bookmarkStart w:id="463" w:name="_Toc67309209"/>
      <w:bookmarkStart w:id="464" w:name="_Toc76741626"/>
      <w:bookmarkStart w:id="465" w:name="_Toc82181240"/>
      <w:r>
        <w:t>W</w:t>
      </w:r>
      <w:r w:rsidR="004F5ED5">
        <w:t>ymiar „</w:t>
      </w:r>
      <w:r w:rsidR="004F5ED5" w:rsidRPr="00392FAC">
        <w:rPr>
          <w:b/>
          <w:bCs/>
        </w:rPr>
        <w:t>efektywność energetyczna</w:t>
      </w:r>
      <w:r w:rsidR="004F5ED5">
        <w:t>”: ograniczenie zużycia energii, rozwój ekologicznych i</w:t>
      </w:r>
      <w:r w:rsidR="00A07F00">
        <w:t> </w:t>
      </w:r>
      <w:r w:rsidR="004F5ED5">
        <w:t>efektywnych systemów ciepłowniczych oraz produkcji ciepła w kogeneracji,</w:t>
      </w:r>
      <w:bookmarkEnd w:id="458"/>
      <w:bookmarkEnd w:id="459"/>
      <w:bookmarkEnd w:id="460"/>
      <w:bookmarkEnd w:id="461"/>
      <w:bookmarkEnd w:id="462"/>
      <w:bookmarkEnd w:id="463"/>
      <w:bookmarkEnd w:id="464"/>
      <w:bookmarkEnd w:id="465"/>
    </w:p>
    <w:p w14:paraId="3740A148" w14:textId="7CDC353D" w:rsidR="004F5ED5" w:rsidRDefault="004F5ED5" w:rsidP="00C14DDF">
      <w:pPr>
        <w:spacing w:after="0"/>
      </w:pPr>
      <w:bookmarkStart w:id="466" w:name="_Toc63938903"/>
      <w:bookmarkStart w:id="467" w:name="_Toc66196828"/>
      <w:bookmarkStart w:id="468" w:name="_Toc67309210"/>
      <w:bookmarkStart w:id="469" w:name="_Toc76741627"/>
      <w:bookmarkStart w:id="470" w:name="_Toc82181241"/>
      <w:r>
        <w:t xml:space="preserve">Wymiar </w:t>
      </w:r>
      <w:r w:rsidRPr="00943719">
        <w:rPr>
          <w:b/>
          <w:bCs/>
        </w:rPr>
        <w:t>„bezpieczeństwo energetyczne</w:t>
      </w:r>
      <w:r>
        <w:t>”: zmniejszenie udziału węgla kamiennego w</w:t>
      </w:r>
      <w:r w:rsidR="00A07F00">
        <w:t> </w:t>
      </w:r>
      <w:r>
        <w:t>wytwarzaniu energii.</w:t>
      </w:r>
      <w:bookmarkEnd w:id="466"/>
      <w:bookmarkEnd w:id="467"/>
      <w:bookmarkEnd w:id="468"/>
      <w:bookmarkEnd w:id="469"/>
      <w:bookmarkEnd w:id="470"/>
    </w:p>
    <w:p w14:paraId="791F71B1" w14:textId="77777777" w:rsidR="00A07F00" w:rsidRDefault="00A07F00" w:rsidP="00C14DDF">
      <w:pPr>
        <w:spacing w:after="0"/>
      </w:pPr>
      <w:bookmarkStart w:id="471" w:name="_Toc88645514"/>
      <w:r>
        <w:t xml:space="preserve">Wymiar </w:t>
      </w:r>
      <w:r w:rsidRPr="00FB2793">
        <w:rPr>
          <w:b/>
          <w:bCs/>
        </w:rPr>
        <w:t>„wewnętrzny rynek energii”:</w:t>
      </w:r>
      <w:r>
        <w:t xml:space="preserve"> rozwój sieci gazowej i elektrycznej oraz wzrost poziomu elastyczności systemu energetycznego wraz ze wzrostem produkcji energii ze źródeł odnawialnych.</w:t>
      </w:r>
      <w:bookmarkEnd w:id="471"/>
    </w:p>
    <w:p w14:paraId="087AADAC" w14:textId="3B3A335E" w:rsidR="004F5ED5" w:rsidRPr="00FA3D94" w:rsidRDefault="00A07F00" w:rsidP="00FA3D94">
      <w:pPr>
        <w:spacing w:after="0"/>
      </w:pPr>
      <w:r>
        <w:t xml:space="preserve">Wymiar </w:t>
      </w:r>
      <w:r w:rsidRPr="00024624">
        <w:rPr>
          <w:b/>
          <w:bCs/>
        </w:rPr>
        <w:t>„badania naukowe, innowacje i konkurencyjność”:</w:t>
      </w:r>
      <w:r>
        <w:t xml:space="preserve"> wdrażanie nowych technologii sprzyjających transformacji energetycznej i poprawie jakości życia społeczeństwa.</w:t>
      </w:r>
    </w:p>
    <w:p w14:paraId="65655641" w14:textId="35AB4E4B" w:rsidR="004F5ED5" w:rsidRPr="00602E77" w:rsidRDefault="004F5ED5" w:rsidP="00B01A81">
      <w:pPr>
        <w:pStyle w:val="Nagwek2"/>
        <w:spacing w:before="0"/>
        <w:ind w:left="578" w:hanging="578"/>
        <w:rPr>
          <w:rStyle w:val="Nagwek2Znak"/>
          <w:b/>
          <w:bCs/>
        </w:rPr>
      </w:pPr>
      <w:bookmarkStart w:id="472" w:name="_Toc67309211"/>
      <w:bookmarkStart w:id="473" w:name="_Toc137798324"/>
      <w:r w:rsidRPr="00602E77">
        <w:lastRenderedPageBreak/>
        <w:t>Pr</w:t>
      </w:r>
      <w:r w:rsidRPr="00602E77">
        <w:rPr>
          <w:rStyle w:val="Nagwek2Znak"/>
          <w:b/>
          <w:bCs/>
        </w:rPr>
        <w:t xml:space="preserve">ogram </w:t>
      </w:r>
      <w:r w:rsidR="00BA172D">
        <w:rPr>
          <w:rStyle w:val="Nagwek2Znak"/>
          <w:b/>
          <w:bCs/>
        </w:rPr>
        <w:t>o</w:t>
      </w:r>
      <w:r w:rsidRPr="00602E77">
        <w:rPr>
          <w:rStyle w:val="Nagwek2Znak"/>
          <w:b/>
          <w:bCs/>
        </w:rPr>
        <w:t xml:space="preserve">chrony </w:t>
      </w:r>
      <w:r w:rsidR="00B01A81">
        <w:rPr>
          <w:rStyle w:val="Nagwek2Znak"/>
          <w:b/>
          <w:bCs/>
        </w:rPr>
        <w:t>ś</w:t>
      </w:r>
      <w:r w:rsidRPr="00602E77">
        <w:rPr>
          <w:rStyle w:val="Nagwek2Znak"/>
          <w:b/>
          <w:bCs/>
        </w:rPr>
        <w:t xml:space="preserve">rodowiska dla </w:t>
      </w:r>
      <w:r w:rsidR="00B01A81">
        <w:rPr>
          <w:rStyle w:val="Nagwek2Znak"/>
          <w:b/>
          <w:bCs/>
        </w:rPr>
        <w:t>w</w:t>
      </w:r>
      <w:r w:rsidRPr="00602E77">
        <w:rPr>
          <w:rStyle w:val="Nagwek2Znak"/>
          <w:b/>
          <w:bCs/>
        </w:rPr>
        <w:t xml:space="preserve">ojewództwa </w:t>
      </w:r>
      <w:bookmarkEnd w:id="472"/>
      <w:r w:rsidR="0031710B">
        <w:rPr>
          <w:rStyle w:val="Nagwek2Znak"/>
          <w:b/>
          <w:bCs/>
        </w:rPr>
        <w:t>podlaskiego do 2</w:t>
      </w:r>
      <w:r w:rsidR="00B01A81">
        <w:rPr>
          <w:rStyle w:val="Nagwek2Znak"/>
          <w:b/>
          <w:bCs/>
        </w:rPr>
        <w:t>030</w:t>
      </w:r>
      <w:r w:rsidR="0031710B">
        <w:rPr>
          <w:rStyle w:val="Nagwek2Znak"/>
          <w:b/>
          <w:bCs/>
        </w:rPr>
        <w:t xml:space="preserve"> roku</w:t>
      </w:r>
      <w:bookmarkEnd w:id="473"/>
    </w:p>
    <w:p w14:paraId="7BAAF358" w14:textId="15AC7BA9" w:rsidR="004F5ED5" w:rsidRPr="0031710B" w:rsidRDefault="0031710B" w:rsidP="004F5ED5">
      <w:r w:rsidRPr="0031710B">
        <w:t>Podstawowym celem sporządzenia Programu jest realizacja polityki ochrony środowiska na terenie województwa podlaskiego, stanowi on ponadto podstawę funkcjonowania systemu zarządzania środowiskiem na szczeblu wojewódzkim. Działania w nim ujęte mają na celu m.in.: sukcesywną poprawę stanu środowiska w województwie, racjonalne gospodarowanie jego zasobami i ograniczenie negatywnych skutków zmian klimatu oraz wpływu zanieczyszczeń na środowisko naturalne</w:t>
      </w:r>
      <w:r w:rsidR="00BA172D">
        <w:t xml:space="preserve"> [I]</w:t>
      </w:r>
      <w:r w:rsidR="004A3F09" w:rsidRPr="0031710B">
        <w:t>.</w:t>
      </w:r>
    </w:p>
    <w:p w14:paraId="68468136" w14:textId="77777777" w:rsidR="004F5ED5" w:rsidRPr="00010FF8" w:rsidRDefault="004F5ED5" w:rsidP="004F5ED5">
      <w:pPr>
        <w:spacing w:after="0"/>
        <w:ind w:firstLine="0"/>
        <w:rPr>
          <w:b/>
          <w:bCs/>
        </w:rPr>
      </w:pPr>
      <w:r w:rsidRPr="00010FF8">
        <w:rPr>
          <w:b/>
          <w:bCs/>
        </w:rPr>
        <w:t>Cele:</w:t>
      </w:r>
    </w:p>
    <w:p w14:paraId="50459EB5" w14:textId="0CD441BD" w:rsidR="0031710B" w:rsidRDefault="0031710B" w:rsidP="003656BB">
      <w:pPr>
        <w:pStyle w:val="Akapitzlist"/>
        <w:numPr>
          <w:ilvl w:val="0"/>
          <w:numId w:val="42"/>
        </w:numPr>
        <w:spacing w:after="0"/>
        <w:ind w:left="568" w:hanging="284"/>
        <w:contextualSpacing w:val="0"/>
      </w:pPr>
      <w:r>
        <w:t>Spełnianie wymagań w zakresie jakości powietrza</w:t>
      </w:r>
      <w:r w:rsidR="000070B3">
        <w:t xml:space="preserve">, </w:t>
      </w:r>
      <w:r>
        <w:t>a</w:t>
      </w:r>
      <w:r w:rsidR="00732AF8">
        <w:t>daptacja do zmian klimatu</w:t>
      </w:r>
      <w:r w:rsidR="000070B3">
        <w:t>, o</w:t>
      </w:r>
      <w:r>
        <w:t>graniczenie emisji gazów cieplarnianych i zanieczyszczenia świetlnego oraz jego monitoring,</w:t>
      </w:r>
    </w:p>
    <w:p w14:paraId="0C9EE0B5" w14:textId="0BC547DE" w:rsidR="00732AF8" w:rsidRDefault="0031710B" w:rsidP="00520BD5">
      <w:pPr>
        <w:pStyle w:val="Akapitzlist"/>
        <w:numPr>
          <w:ilvl w:val="0"/>
          <w:numId w:val="42"/>
        </w:numPr>
        <w:spacing w:after="0"/>
        <w:ind w:left="568" w:hanging="284"/>
        <w:contextualSpacing w:val="0"/>
      </w:pPr>
      <w:r>
        <w:t>P</w:t>
      </w:r>
      <w:r w:rsidR="00732AF8">
        <w:t>oprawa klimatu akustycznego</w:t>
      </w:r>
      <w:r>
        <w:t xml:space="preserve"> i osiągnięcie </w:t>
      </w:r>
      <w:r w:rsidR="000070B3">
        <w:t xml:space="preserve">stanu </w:t>
      </w:r>
      <w:r>
        <w:t>braku przekroczeń dopuszczalnych poziomów hałasu</w:t>
      </w:r>
      <w:r w:rsidR="00732AF8">
        <w:t xml:space="preserve"> </w:t>
      </w:r>
      <w:r>
        <w:t xml:space="preserve">oraz zmniejszenie liczby </w:t>
      </w:r>
      <w:r w:rsidR="000070B3">
        <w:t>mieszkańców</w:t>
      </w:r>
      <w:r>
        <w:t xml:space="preserve"> narażo</w:t>
      </w:r>
      <w:r w:rsidR="000070B3">
        <w:t>nych</w:t>
      </w:r>
      <w:r>
        <w:t xml:space="preserve"> na </w:t>
      </w:r>
      <w:r w:rsidR="000070B3">
        <w:t>ponadnormatywny hałas</w:t>
      </w:r>
      <w:r w:rsidR="00732AF8">
        <w:t>,</w:t>
      </w:r>
    </w:p>
    <w:p w14:paraId="5E245485" w14:textId="66D0CB2B" w:rsidR="004F5ED5" w:rsidRDefault="000070B3" w:rsidP="00520BD5">
      <w:pPr>
        <w:pStyle w:val="Akapitzlist"/>
        <w:numPr>
          <w:ilvl w:val="0"/>
          <w:numId w:val="42"/>
        </w:numPr>
        <w:spacing w:after="0"/>
        <w:ind w:left="568" w:hanging="284"/>
        <w:contextualSpacing w:val="0"/>
      </w:pPr>
      <w:r>
        <w:t>Utrzymanie stanu braku przekroczeń</w:t>
      </w:r>
      <w:r w:rsidR="004F5ED5">
        <w:t xml:space="preserve"> </w:t>
      </w:r>
      <w:r>
        <w:t>dopuszczalnych poziomów pól</w:t>
      </w:r>
      <w:r w:rsidR="004F5ED5">
        <w:t xml:space="preserve"> elektromagnetyczny</w:t>
      </w:r>
      <w:r>
        <w:t>ch</w:t>
      </w:r>
      <w:r w:rsidR="004F5ED5">
        <w:t>,</w:t>
      </w:r>
    </w:p>
    <w:p w14:paraId="481A1750" w14:textId="78BF5A34" w:rsidR="00732AF8" w:rsidRDefault="00732AF8" w:rsidP="00FF6B6F">
      <w:pPr>
        <w:pStyle w:val="Akapitzlist"/>
        <w:numPr>
          <w:ilvl w:val="0"/>
          <w:numId w:val="42"/>
        </w:numPr>
        <w:spacing w:after="0"/>
        <w:ind w:left="568" w:hanging="284"/>
        <w:contextualSpacing w:val="0"/>
      </w:pPr>
      <w:r>
        <w:t>Z</w:t>
      </w:r>
      <w:r w:rsidR="000070B3">
        <w:t xml:space="preserve">większenie retencji wodnej, racjonalizacja i ograniczenie zużycia wody, przeciwdziałanie skutkom </w:t>
      </w:r>
      <w:r>
        <w:t xml:space="preserve">suszy, </w:t>
      </w:r>
      <w:r w:rsidR="000070B3">
        <w:t xml:space="preserve">ochrona przed </w:t>
      </w:r>
      <w:r>
        <w:t>powodzi</w:t>
      </w:r>
      <w:r w:rsidR="000070B3">
        <w:t>ą</w:t>
      </w:r>
      <w:r>
        <w:t xml:space="preserve"> </w:t>
      </w:r>
      <w:r w:rsidR="000070B3">
        <w:t>i osiągnięcie co najmniej dobrego stanu wód</w:t>
      </w:r>
      <w:r>
        <w:t>,</w:t>
      </w:r>
    </w:p>
    <w:p w14:paraId="3E2C7592" w14:textId="484F8AFE" w:rsidR="004F5ED5" w:rsidRDefault="000070B3" w:rsidP="00520BD5">
      <w:pPr>
        <w:pStyle w:val="Akapitzlist"/>
        <w:numPr>
          <w:ilvl w:val="0"/>
          <w:numId w:val="42"/>
        </w:numPr>
        <w:spacing w:after="0"/>
        <w:ind w:left="568" w:hanging="284"/>
        <w:contextualSpacing w:val="0"/>
      </w:pPr>
      <w:r>
        <w:t>Poprawa stopnia skanalizowania terenów wiejskich i jakości wody oraz rozwój sieci wodociągowej</w:t>
      </w:r>
      <w:r w:rsidR="004A124F">
        <w:t>,</w:t>
      </w:r>
    </w:p>
    <w:p w14:paraId="4AA74325" w14:textId="25EA82AD" w:rsidR="004F5ED5" w:rsidRDefault="000070B3" w:rsidP="00520BD5">
      <w:pPr>
        <w:pStyle w:val="Akapitzlist"/>
        <w:numPr>
          <w:ilvl w:val="0"/>
          <w:numId w:val="42"/>
        </w:numPr>
        <w:spacing w:after="0"/>
        <w:ind w:left="568" w:hanging="284"/>
        <w:contextualSpacing w:val="0"/>
      </w:pPr>
      <w:r>
        <w:t>Ochrona złóż</w:t>
      </w:r>
      <w:r w:rsidR="004A124F">
        <w:t xml:space="preserve"> kopalin, </w:t>
      </w:r>
      <w:r>
        <w:t>ograniczenie presji środowiskowej wywieranej przez ich wydobycie oraz rekultywacja terenów poeksploatacyjnych,</w:t>
      </w:r>
    </w:p>
    <w:p w14:paraId="0DC7CBDE" w14:textId="53A55457" w:rsidR="004F5ED5" w:rsidRDefault="000070B3" w:rsidP="00520BD5">
      <w:pPr>
        <w:pStyle w:val="Akapitzlist"/>
        <w:numPr>
          <w:ilvl w:val="0"/>
          <w:numId w:val="42"/>
        </w:numPr>
        <w:spacing w:after="0"/>
        <w:ind w:left="568" w:hanging="284"/>
        <w:contextualSpacing w:val="0"/>
      </w:pPr>
      <w:r>
        <w:t>Utrzymanie dobrej jakości</w:t>
      </w:r>
      <w:r w:rsidR="004F5ED5">
        <w:t xml:space="preserve"> gleb</w:t>
      </w:r>
      <w:r>
        <w:t>, ochrona ich przed degradacją</w:t>
      </w:r>
      <w:r w:rsidR="004A124F">
        <w:t xml:space="preserve"> oraz </w:t>
      </w:r>
      <w:r>
        <w:t>rekultywacja i rewitalizacja terenów zdegradowanych</w:t>
      </w:r>
      <w:r w:rsidR="004F5ED5">
        <w:t>,</w:t>
      </w:r>
    </w:p>
    <w:p w14:paraId="44E4CCEE" w14:textId="1E97011E" w:rsidR="004F5ED5" w:rsidRDefault="000070B3" w:rsidP="00520BD5">
      <w:pPr>
        <w:pStyle w:val="Akapitzlist"/>
        <w:numPr>
          <w:ilvl w:val="0"/>
          <w:numId w:val="42"/>
        </w:numPr>
        <w:spacing w:after="0"/>
        <w:ind w:left="568" w:hanging="284"/>
        <w:contextualSpacing w:val="0"/>
      </w:pPr>
      <w:r>
        <w:t>Redukcja ilości wytwarzanych odpadó</w:t>
      </w:r>
      <w:r w:rsidR="002A2DEB">
        <w:t xml:space="preserve">w, szczególnie zmieszanych, zwiększenie udziału odpadów zbieranych selektywnie, ograniczenie masy odpadów przekazywanych do składowania oraz ograniczenie nielegalnego obrotu </w:t>
      </w:r>
      <w:r w:rsidR="004F5ED5">
        <w:t>odpadami,</w:t>
      </w:r>
    </w:p>
    <w:p w14:paraId="189692AA" w14:textId="252AB67C" w:rsidR="004F5ED5" w:rsidRDefault="002A2DEB" w:rsidP="00520BD5">
      <w:pPr>
        <w:pStyle w:val="Akapitzlist"/>
        <w:numPr>
          <w:ilvl w:val="0"/>
          <w:numId w:val="42"/>
        </w:numPr>
        <w:spacing w:after="0"/>
        <w:ind w:left="568" w:hanging="284"/>
        <w:contextualSpacing w:val="0"/>
      </w:pPr>
      <w:r>
        <w:t>Zachowanie licznych siedlisk i gatunków zagrożonych wyginięciem, utrzymanie</w:t>
      </w:r>
      <w:r w:rsidR="004F5ED5">
        <w:t xml:space="preserve"> różnorodności biologicznej</w:t>
      </w:r>
      <w:r w:rsidR="004A124F">
        <w:t xml:space="preserve"> </w:t>
      </w:r>
      <w:r>
        <w:t>oraz bogatych zasobów przyrody</w:t>
      </w:r>
      <w:r w:rsidR="004F5ED5">
        <w:t>,</w:t>
      </w:r>
    </w:p>
    <w:p w14:paraId="6385532E" w14:textId="7976522E" w:rsidR="0017225B" w:rsidRPr="009019C9" w:rsidRDefault="002A2DEB" w:rsidP="00520BD5">
      <w:pPr>
        <w:pStyle w:val="Akapitzlist"/>
        <w:numPr>
          <w:ilvl w:val="0"/>
          <w:numId w:val="42"/>
        </w:numPr>
        <w:spacing w:after="240"/>
        <w:ind w:left="568" w:hanging="284"/>
        <w:contextualSpacing w:val="0"/>
      </w:pPr>
      <w:r>
        <w:t xml:space="preserve">Brak incydentów o znamionach </w:t>
      </w:r>
      <w:r w:rsidR="004A124F">
        <w:t>p</w:t>
      </w:r>
      <w:r>
        <w:t>oważnej</w:t>
      </w:r>
      <w:r w:rsidR="004A124F">
        <w:t xml:space="preserve"> awarii</w:t>
      </w:r>
      <w:r w:rsidR="004F5ED5" w:rsidRPr="00665CEC">
        <w:rPr>
          <w:rFonts w:eastAsia="SimSun"/>
        </w:rPr>
        <w:t>.</w:t>
      </w:r>
    </w:p>
    <w:p w14:paraId="61908033" w14:textId="46CC4735" w:rsidR="0017225B" w:rsidRPr="0017225B" w:rsidRDefault="0017225B" w:rsidP="00602E77">
      <w:pPr>
        <w:pStyle w:val="Nagwek2"/>
      </w:pPr>
      <w:bookmarkStart w:id="474" w:name="_Toc137798325"/>
      <w:r w:rsidRPr="0017225B">
        <w:t xml:space="preserve">Program </w:t>
      </w:r>
      <w:r w:rsidR="00250B2A">
        <w:t>O</w:t>
      </w:r>
      <w:r w:rsidRPr="0017225B">
        <w:t xml:space="preserve">chrony </w:t>
      </w:r>
      <w:r w:rsidR="00250B2A">
        <w:t>Ś</w:t>
      </w:r>
      <w:r w:rsidRPr="0017225B">
        <w:t xml:space="preserve">rodowiska dla </w:t>
      </w:r>
      <w:r w:rsidR="00FF0658">
        <w:t>P</w:t>
      </w:r>
      <w:r w:rsidRPr="0017225B">
        <w:t xml:space="preserve">owiatu </w:t>
      </w:r>
      <w:r w:rsidR="00FF0658">
        <w:t>Hajnow</w:t>
      </w:r>
      <w:r w:rsidR="00250B2A">
        <w:t>skiego</w:t>
      </w:r>
      <w:r w:rsidR="00F7795C">
        <w:t xml:space="preserve"> </w:t>
      </w:r>
      <w:r w:rsidR="008B0095">
        <w:t>na lata 20</w:t>
      </w:r>
      <w:r w:rsidR="00CF2180">
        <w:t>2</w:t>
      </w:r>
      <w:r w:rsidR="008B0095">
        <w:t>1-20</w:t>
      </w:r>
      <w:r w:rsidR="00FF0658">
        <w:t>24</w:t>
      </w:r>
      <w:bookmarkEnd w:id="474"/>
    </w:p>
    <w:p w14:paraId="06706E6E" w14:textId="1510BAAB" w:rsidR="008B0095" w:rsidRPr="002D6F19" w:rsidRDefault="002D6F19" w:rsidP="00C410DA">
      <w:r w:rsidRPr="002D6F19">
        <w:t>Podstawowym celem sporządzenia i uchwalenia Programu</w:t>
      </w:r>
      <w:r w:rsidR="00207D9C" w:rsidRPr="002D6F19">
        <w:t xml:space="preserve"> jest realiz</w:t>
      </w:r>
      <w:r w:rsidRPr="002D6F19">
        <w:t>acja przez jednostki samorządu terytorialnego</w:t>
      </w:r>
      <w:r w:rsidR="00207D9C" w:rsidRPr="002D6F19">
        <w:t xml:space="preserve"> polityki ochrony środowiska </w:t>
      </w:r>
      <w:r w:rsidRPr="002D6F19">
        <w:t>zbieżnej z założeniami najważniejszych dokumentów strategicznych i programowych. Dokument spaja wszystkie działania i dokumenty dotyczące ochrony środowiska i przyrody na szczeblu Powiatu</w:t>
      </w:r>
      <w:r w:rsidR="008B0095" w:rsidRPr="002D6F19">
        <w:t xml:space="preserve"> </w:t>
      </w:r>
      <w:r w:rsidRPr="002D6F19">
        <w:t xml:space="preserve">Hajnowskiego </w:t>
      </w:r>
      <w:r w:rsidR="004A3F09" w:rsidRPr="002D6F19">
        <w:t>[</w:t>
      </w:r>
      <w:r w:rsidR="00BA172D">
        <w:t>I</w:t>
      </w:r>
      <w:r w:rsidR="00053147" w:rsidRPr="002D6F19">
        <w:t>I</w:t>
      </w:r>
      <w:r w:rsidR="004A3F09" w:rsidRPr="002D6F19">
        <w:t>].</w:t>
      </w:r>
    </w:p>
    <w:p w14:paraId="0C360183" w14:textId="505CFEBA" w:rsidR="005A46D7" w:rsidRDefault="005A46D7" w:rsidP="00693D45">
      <w:pPr>
        <w:spacing w:after="0"/>
        <w:ind w:firstLine="0"/>
        <w:rPr>
          <w:b/>
          <w:bCs/>
        </w:rPr>
      </w:pPr>
      <w:r>
        <w:rPr>
          <w:b/>
          <w:bCs/>
        </w:rPr>
        <w:t>Cele:</w:t>
      </w:r>
    </w:p>
    <w:p w14:paraId="3B9346DA" w14:textId="1E6B5AEA" w:rsidR="002D6F19" w:rsidRDefault="002D6F19" w:rsidP="003D351D">
      <w:pPr>
        <w:pStyle w:val="Akapitzlist"/>
        <w:numPr>
          <w:ilvl w:val="0"/>
          <w:numId w:val="53"/>
        </w:numPr>
        <w:spacing w:after="0"/>
        <w:ind w:left="568" w:hanging="284"/>
      </w:pPr>
      <w:r>
        <w:t>Poprawa jakości powietrza i redukcja emisji CO₂ do atmosfery oraz wzrost znaczenia rozproszonych odnawialnych źródeł energii,</w:t>
      </w:r>
    </w:p>
    <w:p w14:paraId="60947372" w14:textId="7D8F4974" w:rsidR="002D6F19" w:rsidRPr="000A0C6A" w:rsidRDefault="002D6F19" w:rsidP="003D351D">
      <w:pPr>
        <w:pStyle w:val="Akapitzlist"/>
        <w:numPr>
          <w:ilvl w:val="0"/>
          <w:numId w:val="53"/>
        </w:numPr>
        <w:spacing w:after="0"/>
        <w:ind w:left="568" w:hanging="284"/>
      </w:pPr>
      <w:r>
        <w:t>Poprawa stanu akustycznego powiatu,</w:t>
      </w:r>
    </w:p>
    <w:p w14:paraId="49478D28" w14:textId="7BBC7E0D" w:rsidR="005A46D7" w:rsidRPr="000A0C6A" w:rsidRDefault="00444C1E" w:rsidP="00520BD5">
      <w:pPr>
        <w:pStyle w:val="Akapitzlist"/>
        <w:numPr>
          <w:ilvl w:val="0"/>
          <w:numId w:val="53"/>
        </w:numPr>
        <w:spacing w:after="0"/>
        <w:ind w:left="568" w:hanging="284"/>
      </w:pPr>
      <w:r>
        <w:t>Poprawa jakości wody pitnej i gospodarki ściekowej gmin</w:t>
      </w:r>
      <w:r w:rsidR="009D0AF4">
        <w:t xml:space="preserve">, </w:t>
      </w:r>
      <w:r>
        <w:t xml:space="preserve">realizacja systemu zrównoważonego gospodarowania wodami </w:t>
      </w:r>
      <w:r w:rsidR="009D0AF4">
        <w:t>oraz</w:t>
      </w:r>
      <w:r>
        <w:t xml:space="preserve"> zmniejszenie ilości ścieków</w:t>
      </w:r>
      <w:r w:rsidR="00207D9C">
        <w:t>,</w:t>
      </w:r>
    </w:p>
    <w:p w14:paraId="1E9EA7B3" w14:textId="10E77B54" w:rsidR="00A25A09" w:rsidRDefault="00444C1E" w:rsidP="00D7161E">
      <w:pPr>
        <w:pStyle w:val="Akapitzlist"/>
        <w:numPr>
          <w:ilvl w:val="0"/>
          <w:numId w:val="54"/>
        </w:numPr>
        <w:spacing w:after="0"/>
        <w:ind w:left="568" w:hanging="284"/>
        <w:contextualSpacing w:val="0"/>
      </w:pPr>
      <w:r>
        <w:t>Poprawa stanu</w:t>
      </w:r>
      <w:r w:rsidR="00A25A09">
        <w:t xml:space="preserve"> gleb,</w:t>
      </w:r>
    </w:p>
    <w:p w14:paraId="2C2D8AFE" w14:textId="77777777" w:rsidR="00444C1E" w:rsidRDefault="00207D9C" w:rsidP="00444C1E">
      <w:pPr>
        <w:pStyle w:val="Akapitzlist"/>
        <w:numPr>
          <w:ilvl w:val="0"/>
          <w:numId w:val="54"/>
        </w:numPr>
        <w:spacing w:after="0"/>
        <w:ind w:left="568" w:hanging="284"/>
        <w:contextualSpacing w:val="0"/>
      </w:pPr>
      <w:r>
        <w:t>Racjonaln</w:t>
      </w:r>
      <w:r w:rsidR="00444C1E">
        <w:t>e</w:t>
      </w:r>
      <w:r>
        <w:t xml:space="preserve"> gospodar</w:t>
      </w:r>
      <w:r w:rsidR="00444C1E">
        <w:t>owanie zasobami środowiska</w:t>
      </w:r>
      <w:r w:rsidR="00A25A09">
        <w:t>,</w:t>
      </w:r>
    </w:p>
    <w:p w14:paraId="386C2AF8" w14:textId="382CE7B1" w:rsidR="00444C1E" w:rsidRDefault="00444C1E" w:rsidP="00444C1E">
      <w:pPr>
        <w:pStyle w:val="Akapitzlist"/>
        <w:numPr>
          <w:ilvl w:val="0"/>
          <w:numId w:val="54"/>
        </w:numPr>
        <w:spacing w:after="0"/>
        <w:ind w:left="568" w:hanging="284"/>
        <w:contextualSpacing w:val="0"/>
      </w:pPr>
      <w:r>
        <w:t>Zrównoważone gospodarowanie odpadami zgodnie z obowiązującymi przepisami prawa</w:t>
      </w:r>
      <w:r w:rsidR="009D0AF4">
        <w:t xml:space="preserve">, </w:t>
      </w:r>
      <w:r>
        <w:t xml:space="preserve">zwiększenie ilości </w:t>
      </w:r>
      <w:r w:rsidR="009D0AF4">
        <w:t xml:space="preserve">przetwarzanych </w:t>
      </w:r>
      <w:r>
        <w:t>odpadów zbieranych selektywnie</w:t>
      </w:r>
      <w:r w:rsidR="009D0AF4">
        <w:t>, wzrost</w:t>
      </w:r>
      <w:r>
        <w:t xml:space="preserve"> recyklingu</w:t>
      </w:r>
      <w:r w:rsidR="009D0AF4">
        <w:t xml:space="preserve"> oraz</w:t>
      </w:r>
      <w:r>
        <w:t xml:space="preserve"> zapobieganie porzucaniu odpadów w miejscach niedozwolonych,</w:t>
      </w:r>
    </w:p>
    <w:p w14:paraId="0981DE7B" w14:textId="7CB7CABE" w:rsidR="00F964E5" w:rsidRDefault="00444C1E" w:rsidP="00A25A09">
      <w:pPr>
        <w:pStyle w:val="Akapitzlist"/>
        <w:numPr>
          <w:ilvl w:val="0"/>
          <w:numId w:val="54"/>
        </w:numPr>
        <w:spacing w:after="0"/>
        <w:ind w:left="568" w:hanging="284"/>
        <w:contextualSpacing w:val="0"/>
      </w:pPr>
      <w:r>
        <w:t xml:space="preserve">Poprawa </w:t>
      </w:r>
      <w:r w:rsidR="009D0AF4">
        <w:t>stanu ochrony siedlisk i warunków bytowania chronionych gatunków</w:t>
      </w:r>
      <w:r>
        <w:t>, zwiększenie bioróżnorodności</w:t>
      </w:r>
      <w:r w:rsidR="001D4634">
        <w:t xml:space="preserve">, </w:t>
      </w:r>
      <w:r>
        <w:t>zwalczenie gatunków inwazyjnych</w:t>
      </w:r>
      <w:r w:rsidR="009D0AF4">
        <w:t xml:space="preserve"> i przywracanie naturalnych</w:t>
      </w:r>
      <w:r w:rsidR="001D4634">
        <w:t xml:space="preserve"> biotopów,</w:t>
      </w:r>
    </w:p>
    <w:p w14:paraId="1DE3E817" w14:textId="4DE1BCB2" w:rsidR="00207D9C" w:rsidRDefault="00444C1E" w:rsidP="00C227B4">
      <w:pPr>
        <w:pStyle w:val="Akapitzlist"/>
        <w:numPr>
          <w:ilvl w:val="0"/>
          <w:numId w:val="54"/>
        </w:numPr>
        <w:spacing w:after="240"/>
        <w:ind w:left="568" w:hanging="284"/>
        <w:contextualSpacing w:val="0"/>
      </w:pPr>
      <w:r>
        <w:t xml:space="preserve">Zwiększenie bezpieczeństwa </w:t>
      </w:r>
      <w:r w:rsidR="00207D9C">
        <w:t xml:space="preserve">przed </w:t>
      </w:r>
      <w:r w:rsidR="00F964E5">
        <w:t>poważny</w:t>
      </w:r>
      <w:r w:rsidR="00207D9C">
        <w:t>mi</w:t>
      </w:r>
      <w:r w:rsidR="00F964E5">
        <w:t xml:space="preserve"> awari</w:t>
      </w:r>
      <w:r w:rsidR="00207D9C">
        <w:t>ami</w:t>
      </w:r>
      <w:r>
        <w:t>.</w:t>
      </w:r>
    </w:p>
    <w:p w14:paraId="24550046" w14:textId="032887D4" w:rsidR="001E5651" w:rsidRPr="007E2F86" w:rsidRDefault="00693D45" w:rsidP="00DA43AE">
      <w:pPr>
        <w:spacing w:after="0"/>
        <w:contextualSpacing/>
        <w:rPr>
          <w:color w:val="FF0000"/>
        </w:rPr>
        <w:sectPr w:rsidR="001E5651" w:rsidRPr="007E2F86" w:rsidSect="00DF4954">
          <w:pgSz w:w="11906" w:h="16838"/>
          <w:pgMar w:top="851" w:right="992" w:bottom="851" w:left="992" w:header="284" w:footer="284" w:gutter="0"/>
          <w:cols w:space="708"/>
          <w:docGrid w:linePitch="360"/>
        </w:sectPr>
      </w:pPr>
      <w:r w:rsidRPr="007B2225">
        <w:lastRenderedPageBreak/>
        <w:t xml:space="preserve">Do innych dokumentów, z których celami i działaniami jest spójny niniejszy dokument należą: </w:t>
      </w:r>
      <w:bookmarkStart w:id="475" w:name="_Hlk65657721"/>
      <w:r w:rsidR="00A07F00" w:rsidRPr="007B2225">
        <w:t>Krajowy program ochrony powietrza</w:t>
      </w:r>
      <w:r w:rsidR="00C321B5" w:rsidRPr="007B2225">
        <w:t xml:space="preserve">, Krajowy program ograniczania zanieczyszczenia powietrza </w:t>
      </w:r>
      <w:r w:rsidR="004A3F09" w:rsidRPr="007B2225">
        <w:t>[</w:t>
      </w:r>
      <w:r w:rsidR="003E7F71" w:rsidRPr="007B2225">
        <w:t>8</w:t>
      </w:r>
      <w:r w:rsidR="004B5BCB" w:rsidRPr="007B2225">
        <w:t xml:space="preserve"> MP</w:t>
      </w:r>
      <w:r w:rsidR="004A3F09" w:rsidRPr="007B2225">
        <w:t>]</w:t>
      </w:r>
      <w:r w:rsidR="00A07F00" w:rsidRPr="007B2225">
        <w:t>,</w:t>
      </w:r>
      <w:r w:rsidR="001E5651" w:rsidRPr="007B2225">
        <w:t xml:space="preserve"> </w:t>
      </w:r>
      <w:r w:rsidR="005B4861" w:rsidRPr="007B2225">
        <w:t xml:space="preserve">Program ochrony powietrza dla strefy </w:t>
      </w:r>
      <w:r w:rsidR="007B2225" w:rsidRPr="007B2225">
        <w:t>podlaskiej</w:t>
      </w:r>
      <w:r w:rsidR="005B4861" w:rsidRPr="007B2225">
        <w:t xml:space="preserve"> [1</w:t>
      </w:r>
      <w:r w:rsidR="003A353A" w:rsidRPr="007B2225">
        <w:t xml:space="preserve"> </w:t>
      </w:r>
      <w:r w:rsidR="004C5E49">
        <w:t>W</w:t>
      </w:r>
      <w:r w:rsidR="005B4861" w:rsidRPr="007B2225">
        <w:t xml:space="preserve">P], </w:t>
      </w:r>
      <w:r w:rsidR="00732009" w:rsidRPr="007B2225">
        <w:t xml:space="preserve">Narodowy program rozwoju gospodarki niskoemisyjnej, </w:t>
      </w:r>
      <w:r w:rsidR="001E5651" w:rsidRPr="007B2225">
        <w:t>Plan gospodarowania wodami na obszarze dorzecza Wisły</w:t>
      </w:r>
      <w:r w:rsidR="004A3F09" w:rsidRPr="007B2225">
        <w:t xml:space="preserve"> [</w:t>
      </w:r>
      <w:r w:rsidR="00732009" w:rsidRPr="007B2225">
        <w:t>5</w:t>
      </w:r>
      <w:r w:rsidR="004A3F09" w:rsidRPr="007B2225">
        <w:t>]</w:t>
      </w:r>
      <w:r w:rsidR="001E5651" w:rsidRPr="007B2225">
        <w:t>,</w:t>
      </w:r>
      <w:r w:rsidR="00732009" w:rsidRPr="007B2225">
        <w:t xml:space="preserve"> </w:t>
      </w:r>
      <w:r w:rsidRPr="007B2225">
        <w:t xml:space="preserve">Aktualizacja Programu wodno-środowiskowego kraju, </w:t>
      </w:r>
      <w:r w:rsidR="001E5651" w:rsidRPr="007B2225">
        <w:t>Plan</w:t>
      </w:r>
      <w:r w:rsidR="00732009" w:rsidRPr="007B2225">
        <w:t xml:space="preserve"> </w:t>
      </w:r>
      <w:r w:rsidR="001E5651" w:rsidRPr="007B2225">
        <w:t>przeciwdziałania skutkom suszy [</w:t>
      </w:r>
      <w:r w:rsidR="00732009" w:rsidRPr="007B2225">
        <w:t>6</w:t>
      </w:r>
      <w:r w:rsidR="004A3F09" w:rsidRPr="007B2225">
        <w:t>]</w:t>
      </w:r>
      <w:r w:rsidR="001E5651" w:rsidRPr="007B2225">
        <w:t xml:space="preserve">, </w:t>
      </w:r>
      <w:r w:rsidR="00781049" w:rsidRPr="007B2225">
        <w:t>Program przeciwdziałania niedoborowi wody [</w:t>
      </w:r>
      <w:r w:rsidR="003E7F71" w:rsidRPr="007B2225">
        <w:t>9</w:t>
      </w:r>
      <w:r w:rsidR="004B5BCB" w:rsidRPr="007B2225">
        <w:t xml:space="preserve"> MP</w:t>
      </w:r>
      <w:r w:rsidR="00781049" w:rsidRPr="007B2225">
        <w:t xml:space="preserve">], </w:t>
      </w:r>
      <w:r w:rsidR="00B4486D">
        <w:t xml:space="preserve">VI </w:t>
      </w:r>
      <w:r w:rsidR="001E5651" w:rsidRPr="007B2225">
        <w:t xml:space="preserve">Aktualizacja Krajowego Programu oczyszczania ścieków komunalnych, Krajowy plan </w:t>
      </w:r>
      <w:r w:rsidR="001E5651" w:rsidRPr="00FF0658">
        <w:t>gospodarki odpadami</w:t>
      </w:r>
      <w:r w:rsidR="004A3F09" w:rsidRPr="00FF0658">
        <w:t xml:space="preserve"> [</w:t>
      </w:r>
      <w:r w:rsidR="004B5BCB" w:rsidRPr="00FF0658">
        <w:t>1</w:t>
      </w:r>
      <w:r w:rsidR="00A843F6" w:rsidRPr="00FF0658">
        <w:t>0</w:t>
      </w:r>
      <w:r w:rsidR="004B5BCB" w:rsidRPr="00FF0658">
        <w:t xml:space="preserve"> MP</w:t>
      </w:r>
      <w:r w:rsidR="004A3F09" w:rsidRPr="00FF0658">
        <w:t>]</w:t>
      </w:r>
      <w:r w:rsidR="001E5651" w:rsidRPr="00FF0658">
        <w:t xml:space="preserve">, </w:t>
      </w:r>
      <w:r w:rsidRPr="00FF0658">
        <w:t>Krajowy program zapobiegania powstawaniu odpadów, Program ochrony i</w:t>
      </w:r>
      <w:r w:rsidR="004A3F09" w:rsidRPr="00FF0658">
        <w:t> </w:t>
      </w:r>
      <w:r w:rsidRPr="00FF0658">
        <w:t>zrównoważonego użytkowania różnorodności biologicznej</w:t>
      </w:r>
      <w:r w:rsidR="004A3F09" w:rsidRPr="00FF0658">
        <w:t xml:space="preserve"> [</w:t>
      </w:r>
      <w:r w:rsidR="00C14DDF" w:rsidRPr="00FF0658">
        <w:t>1</w:t>
      </w:r>
      <w:r w:rsidR="00A843F6" w:rsidRPr="00FF0658">
        <w:t>1</w:t>
      </w:r>
      <w:r w:rsidR="00C14DDF" w:rsidRPr="00FF0658">
        <w:t xml:space="preserve"> MP</w:t>
      </w:r>
      <w:r w:rsidR="004A3F09" w:rsidRPr="00FF0658">
        <w:t>]</w:t>
      </w:r>
      <w:bookmarkEnd w:id="475"/>
      <w:r w:rsidR="009734FB" w:rsidRPr="00FF0658">
        <w:t xml:space="preserve">, Strategia </w:t>
      </w:r>
      <w:r w:rsidR="00FF0658" w:rsidRPr="00FF0658">
        <w:t>R</w:t>
      </w:r>
      <w:r w:rsidR="009734FB" w:rsidRPr="00FF0658">
        <w:t xml:space="preserve">ozwoju </w:t>
      </w:r>
      <w:r w:rsidR="00FF0658" w:rsidRPr="00FF0658">
        <w:t>W</w:t>
      </w:r>
      <w:r w:rsidR="009734FB" w:rsidRPr="00FF0658">
        <w:t xml:space="preserve">ojewództwa </w:t>
      </w:r>
      <w:r w:rsidR="00FF0658" w:rsidRPr="00FF0658">
        <w:t xml:space="preserve">Podlaskiego </w:t>
      </w:r>
      <w:r w:rsidR="009734FB" w:rsidRPr="00FF0658">
        <w:t>2030 [I</w:t>
      </w:r>
      <w:r w:rsidR="00C41873">
        <w:t>I</w:t>
      </w:r>
      <w:r w:rsidR="009734FB" w:rsidRPr="00FF0658">
        <w:t xml:space="preserve">I], Plan </w:t>
      </w:r>
      <w:r w:rsidR="00D90997">
        <w:t>Z</w:t>
      </w:r>
      <w:r w:rsidR="009734FB" w:rsidRPr="00FF0658">
        <w:t>agospodarowania</w:t>
      </w:r>
      <w:r w:rsidR="00FF0658" w:rsidRPr="00FF0658">
        <w:t xml:space="preserve"> </w:t>
      </w:r>
      <w:r w:rsidR="00D90997">
        <w:t>P</w:t>
      </w:r>
      <w:r w:rsidR="00FF0658" w:rsidRPr="00FF0658">
        <w:t>rzestrzennego</w:t>
      </w:r>
      <w:r w:rsidR="009734FB" w:rsidRPr="00FF0658">
        <w:t xml:space="preserve"> </w:t>
      </w:r>
      <w:r w:rsidR="00D90997">
        <w:t>W</w:t>
      </w:r>
      <w:r w:rsidR="009734FB" w:rsidRPr="00FF0658">
        <w:t xml:space="preserve">ojewództwa </w:t>
      </w:r>
      <w:r w:rsidR="00D90997">
        <w:t>P</w:t>
      </w:r>
      <w:r w:rsidR="00FF0658" w:rsidRPr="00FF0658">
        <w:t>odlaskieg</w:t>
      </w:r>
      <w:r w:rsidR="009734FB" w:rsidRPr="00FF0658">
        <w:t>o  [I</w:t>
      </w:r>
      <w:r w:rsidR="00C41873">
        <w:t>V</w:t>
      </w:r>
      <w:r w:rsidR="009734FB" w:rsidRPr="00FF0658">
        <w:t>]</w:t>
      </w:r>
      <w:r w:rsidR="00FF0658" w:rsidRPr="00FF0658">
        <w:t xml:space="preserve">,  Plan </w:t>
      </w:r>
      <w:r w:rsidR="00D90997">
        <w:t>R</w:t>
      </w:r>
      <w:r w:rsidR="00FF0658" w:rsidRPr="00FF0658">
        <w:t xml:space="preserve">ozwoju </w:t>
      </w:r>
      <w:r w:rsidR="00D90997">
        <w:t>L</w:t>
      </w:r>
      <w:r w:rsidR="00FF0658" w:rsidRPr="00FF0658">
        <w:t xml:space="preserve">okalnego </w:t>
      </w:r>
      <w:r w:rsidR="00D90997">
        <w:t>G</w:t>
      </w:r>
      <w:r w:rsidR="00FF0658" w:rsidRPr="00FF0658">
        <w:t>miny Dubicze Cerkiewne na lata 2017-2027</w:t>
      </w:r>
      <w:r w:rsidR="00D90997">
        <w:t xml:space="preserve"> [V]</w:t>
      </w:r>
      <w:r w:rsidR="00BD496A">
        <w:t xml:space="preserve"> (PRL Dubicze Cerkiewne)</w:t>
      </w:r>
      <w:r w:rsidR="00FF0658" w:rsidRPr="00FF0658">
        <w:t>.</w:t>
      </w:r>
    </w:p>
    <w:p w14:paraId="6BF83805" w14:textId="526CF09E" w:rsidR="002F3841" w:rsidRPr="00375F8D" w:rsidRDefault="002839E3" w:rsidP="00597AC2">
      <w:pPr>
        <w:pStyle w:val="Nagwek1"/>
        <w:spacing w:before="0"/>
      </w:pPr>
      <w:bookmarkStart w:id="476" w:name="_Toc137798326"/>
      <w:bookmarkEnd w:id="30"/>
      <w:bookmarkEnd w:id="31"/>
      <w:bookmarkEnd w:id="32"/>
      <w:bookmarkEnd w:id="33"/>
      <w:r w:rsidRPr="00375F8D">
        <w:lastRenderedPageBreak/>
        <w:t>C</w:t>
      </w:r>
      <w:r w:rsidR="002F3841" w:rsidRPr="00375F8D">
        <w:t xml:space="preserve">harakterystyka ogólna </w:t>
      </w:r>
      <w:r w:rsidR="00741B02">
        <w:t>g</w:t>
      </w:r>
      <w:r w:rsidR="00292337" w:rsidRPr="00375F8D">
        <w:t>miny</w:t>
      </w:r>
      <w:bookmarkEnd w:id="0"/>
      <w:r w:rsidR="000E59A1" w:rsidRPr="00375F8D">
        <w:t xml:space="preserve"> </w:t>
      </w:r>
      <w:bookmarkEnd w:id="1"/>
      <w:r w:rsidR="009E56A5">
        <w:t>Dubicze Cerkiewne</w:t>
      </w:r>
      <w:bookmarkEnd w:id="476"/>
    </w:p>
    <w:p w14:paraId="2C8A19AB" w14:textId="77777777" w:rsidR="002F3841" w:rsidRPr="001F3865" w:rsidRDefault="002F3841" w:rsidP="00BE1393">
      <w:pPr>
        <w:pStyle w:val="Nagwek2"/>
      </w:pPr>
      <w:bookmarkStart w:id="477" w:name="_Toc454225870"/>
      <w:bookmarkStart w:id="478" w:name="_Toc531776832"/>
      <w:bookmarkStart w:id="479" w:name="_Toc137798327"/>
      <w:bookmarkEnd w:id="2"/>
      <w:r w:rsidRPr="001F3865">
        <w:t>Położenie</w:t>
      </w:r>
      <w:r w:rsidR="00661DF5" w:rsidRPr="001F3865">
        <w:t xml:space="preserve"> administracyjne i fizyczno-geograficzne</w:t>
      </w:r>
      <w:bookmarkEnd w:id="477"/>
      <w:bookmarkEnd w:id="478"/>
      <w:bookmarkEnd w:id="479"/>
    </w:p>
    <w:p w14:paraId="490786B8" w14:textId="199A91F7" w:rsidR="0083008A" w:rsidRDefault="00292337" w:rsidP="005922CE">
      <w:r w:rsidRPr="00B46799">
        <w:rPr>
          <w:shd w:val="clear" w:color="auto" w:fill="FFFFFF" w:themeFill="background1"/>
        </w:rPr>
        <w:t>G</w:t>
      </w:r>
      <w:r w:rsidR="001C3B69" w:rsidRPr="00B46799">
        <w:rPr>
          <w:shd w:val="clear" w:color="auto" w:fill="FFFFFF" w:themeFill="background1"/>
        </w:rPr>
        <w:t xml:space="preserve">mina </w:t>
      </w:r>
      <w:r w:rsidR="009E56A5">
        <w:rPr>
          <w:shd w:val="clear" w:color="auto" w:fill="FFFFFF" w:themeFill="background1"/>
        </w:rPr>
        <w:t>Dubicze Cerkiewne</w:t>
      </w:r>
      <w:r w:rsidR="002A555E">
        <w:rPr>
          <w:shd w:val="clear" w:color="auto" w:fill="FFFFFF" w:themeFill="background1"/>
        </w:rPr>
        <w:t xml:space="preserve"> jest gminą wiejską</w:t>
      </w:r>
      <w:r w:rsidR="00E26257" w:rsidRPr="00B46799">
        <w:rPr>
          <w:shd w:val="clear" w:color="auto" w:fill="FFFFFF" w:themeFill="background1"/>
        </w:rPr>
        <w:t xml:space="preserve"> </w:t>
      </w:r>
      <w:r w:rsidR="00B46799" w:rsidRPr="00B46799">
        <w:rPr>
          <w:shd w:val="clear" w:color="auto" w:fill="FFFFFF" w:themeFill="background1"/>
        </w:rPr>
        <w:t>położon</w:t>
      </w:r>
      <w:r w:rsidR="002A555E">
        <w:rPr>
          <w:shd w:val="clear" w:color="auto" w:fill="FFFFFF" w:themeFill="background1"/>
        </w:rPr>
        <w:t>ą</w:t>
      </w:r>
      <w:r w:rsidR="00B46799" w:rsidRPr="00B46799">
        <w:rPr>
          <w:shd w:val="clear" w:color="auto" w:fill="FFFFFF" w:themeFill="background1"/>
        </w:rPr>
        <w:t xml:space="preserve"> w</w:t>
      </w:r>
      <w:r w:rsidR="002145C0">
        <w:rPr>
          <w:shd w:val="clear" w:color="auto" w:fill="FFFFFF" w:themeFill="background1"/>
        </w:rPr>
        <w:t xml:space="preserve"> </w:t>
      </w:r>
      <w:r w:rsidR="004A3F25">
        <w:rPr>
          <w:shd w:val="clear" w:color="auto" w:fill="FFFFFF" w:themeFill="background1"/>
        </w:rPr>
        <w:t>południowo</w:t>
      </w:r>
      <w:r w:rsidR="00B46799" w:rsidRPr="00B46799">
        <w:rPr>
          <w:shd w:val="clear" w:color="auto" w:fill="FFFFFF" w:themeFill="background1"/>
        </w:rPr>
        <w:t xml:space="preserve"> </w:t>
      </w:r>
      <w:r w:rsidR="004A3F25">
        <w:rPr>
          <w:shd w:val="clear" w:color="auto" w:fill="FFFFFF" w:themeFill="background1"/>
        </w:rPr>
        <w:t>ws</w:t>
      </w:r>
      <w:r w:rsidR="00770BD1">
        <w:rPr>
          <w:shd w:val="clear" w:color="auto" w:fill="FFFFFF" w:themeFill="background1"/>
        </w:rPr>
        <w:t>chodnie</w:t>
      </w:r>
      <w:r w:rsidR="002A555E">
        <w:rPr>
          <w:shd w:val="clear" w:color="auto" w:fill="FFFFFF" w:themeFill="background1"/>
        </w:rPr>
        <w:t xml:space="preserve">j </w:t>
      </w:r>
      <w:r w:rsidR="005B66F3" w:rsidRPr="00B46799">
        <w:rPr>
          <w:shd w:val="clear" w:color="auto" w:fill="FFFFFF" w:themeFill="background1"/>
        </w:rPr>
        <w:t>czę</w:t>
      </w:r>
      <w:r w:rsidR="00B46799" w:rsidRPr="00B46799">
        <w:rPr>
          <w:shd w:val="clear" w:color="auto" w:fill="FFFFFF" w:themeFill="background1"/>
        </w:rPr>
        <w:t xml:space="preserve">ści województwa </w:t>
      </w:r>
      <w:r w:rsidR="004A3F25">
        <w:rPr>
          <w:shd w:val="clear" w:color="auto" w:fill="FFFFFF" w:themeFill="background1"/>
        </w:rPr>
        <w:t>podlaskiego</w:t>
      </w:r>
      <w:r w:rsidR="00215940">
        <w:rPr>
          <w:shd w:val="clear" w:color="auto" w:fill="FFFFFF" w:themeFill="background1"/>
        </w:rPr>
        <w:t xml:space="preserve"> </w:t>
      </w:r>
      <w:r w:rsidR="002C30F7">
        <w:rPr>
          <w:shd w:val="clear" w:color="auto" w:fill="FFFFFF" w:themeFill="background1"/>
        </w:rPr>
        <w:t xml:space="preserve">i </w:t>
      </w:r>
      <w:r w:rsidR="006E6AC4">
        <w:rPr>
          <w:shd w:val="clear" w:color="auto" w:fill="FFFFFF" w:themeFill="background1"/>
        </w:rPr>
        <w:t>p</w:t>
      </w:r>
      <w:r w:rsidR="00E47400">
        <w:rPr>
          <w:shd w:val="clear" w:color="auto" w:fill="FFFFFF" w:themeFill="background1"/>
        </w:rPr>
        <w:t>ołudniowej</w:t>
      </w:r>
      <w:r w:rsidR="002C30F7">
        <w:rPr>
          <w:shd w:val="clear" w:color="auto" w:fill="FFFFFF" w:themeFill="background1"/>
        </w:rPr>
        <w:t xml:space="preserve"> części powiatu </w:t>
      </w:r>
      <w:r w:rsidR="00E47400">
        <w:rPr>
          <w:shd w:val="clear" w:color="auto" w:fill="FFFFFF" w:themeFill="background1"/>
        </w:rPr>
        <w:t>hajnowskiego</w:t>
      </w:r>
      <w:r w:rsidR="002F6471">
        <w:rPr>
          <w:shd w:val="clear" w:color="auto" w:fill="FFFFFF" w:themeFill="background1"/>
        </w:rPr>
        <w:t xml:space="preserve"> przy granicy z Białorusią</w:t>
      </w:r>
      <w:r w:rsidR="002C30F7">
        <w:rPr>
          <w:shd w:val="clear" w:color="auto" w:fill="FFFFFF" w:themeFill="background1"/>
        </w:rPr>
        <w:t>.</w:t>
      </w:r>
      <w:r w:rsidR="007E6025">
        <w:rPr>
          <w:shd w:val="clear" w:color="auto" w:fill="FFFFFF" w:themeFill="background1"/>
        </w:rPr>
        <w:t xml:space="preserve"> </w:t>
      </w:r>
      <w:r w:rsidR="004F78A0" w:rsidRPr="007E6025">
        <w:rPr>
          <w:shd w:val="clear" w:color="auto" w:fill="FFFFFF" w:themeFill="background1"/>
        </w:rPr>
        <w:t>Zajmuje</w:t>
      </w:r>
      <w:r w:rsidR="00D1588B" w:rsidRPr="007E6025">
        <w:rPr>
          <w:shd w:val="clear" w:color="auto" w:fill="FFFFFF" w:themeFill="background1"/>
        </w:rPr>
        <w:t xml:space="preserve"> obszar</w:t>
      </w:r>
      <w:r w:rsidR="00E26257" w:rsidRPr="007E6025">
        <w:rPr>
          <w:shd w:val="clear" w:color="auto" w:fill="FFFFFF" w:themeFill="background1"/>
        </w:rPr>
        <w:t xml:space="preserve"> </w:t>
      </w:r>
      <w:r w:rsidR="006E6AC4">
        <w:rPr>
          <w:shd w:val="clear" w:color="auto" w:fill="FFFFFF" w:themeFill="background1"/>
        </w:rPr>
        <w:t>1</w:t>
      </w:r>
      <w:r w:rsidR="00E47400">
        <w:rPr>
          <w:shd w:val="clear" w:color="auto" w:fill="FFFFFF" w:themeFill="background1"/>
        </w:rPr>
        <w:t>51</w:t>
      </w:r>
      <w:r w:rsidR="00DA117B" w:rsidRPr="007E6025">
        <w:rPr>
          <w:shd w:val="clear" w:color="auto" w:fill="FFFFFF" w:themeFill="background1"/>
        </w:rPr>
        <w:t xml:space="preserve"> </w:t>
      </w:r>
      <w:r w:rsidR="00E26257" w:rsidRPr="007E6025">
        <w:rPr>
          <w:rFonts w:eastAsia="Times New Roman" w:cs="Arial"/>
          <w:shd w:val="clear" w:color="auto" w:fill="FFFFFF" w:themeFill="background1"/>
          <w:lang w:eastAsia="pl-PL"/>
        </w:rPr>
        <w:t>km²</w:t>
      </w:r>
      <w:r w:rsidR="0055416C">
        <w:rPr>
          <w:rFonts w:eastAsia="Times New Roman" w:cs="Arial"/>
          <w:shd w:val="clear" w:color="auto" w:fill="FFFFFF" w:themeFill="background1"/>
          <w:lang w:eastAsia="pl-PL"/>
        </w:rPr>
        <w:t xml:space="preserve"> (</w:t>
      </w:r>
      <w:r w:rsidR="006E6AC4">
        <w:rPr>
          <w:rFonts w:eastAsia="Times New Roman" w:cs="Arial"/>
          <w:shd w:val="clear" w:color="auto" w:fill="FFFFFF" w:themeFill="background1"/>
          <w:lang w:eastAsia="pl-PL"/>
        </w:rPr>
        <w:t>1</w:t>
      </w:r>
      <w:r w:rsidR="00E47400">
        <w:rPr>
          <w:rFonts w:eastAsia="Times New Roman" w:cs="Arial"/>
          <w:shd w:val="clear" w:color="auto" w:fill="FFFFFF" w:themeFill="background1"/>
          <w:lang w:eastAsia="pl-PL"/>
        </w:rPr>
        <w:t>5</w:t>
      </w:r>
      <w:r w:rsidR="006E6AC4">
        <w:rPr>
          <w:rFonts w:eastAsia="Times New Roman" w:cs="Arial"/>
          <w:shd w:val="clear" w:color="auto" w:fill="FFFFFF" w:themeFill="background1"/>
          <w:lang w:eastAsia="pl-PL"/>
        </w:rPr>
        <w:t> </w:t>
      </w:r>
      <w:r w:rsidR="00E47400">
        <w:rPr>
          <w:rFonts w:eastAsia="Times New Roman" w:cs="Arial"/>
          <w:shd w:val="clear" w:color="auto" w:fill="FFFFFF" w:themeFill="background1"/>
          <w:lang w:eastAsia="pl-PL"/>
        </w:rPr>
        <w:t>14</w:t>
      </w:r>
      <w:r w:rsidR="00695052">
        <w:rPr>
          <w:rFonts w:eastAsia="Times New Roman" w:cs="Arial"/>
          <w:shd w:val="clear" w:color="auto" w:fill="FFFFFF" w:themeFill="background1"/>
          <w:lang w:eastAsia="pl-PL"/>
        </w:rPr>
        <w:t>6</w:t>
      </w:r>
      <w:r w:rsidR="006E6AC4">
        <w:rPr>
          <w:rFonts w:eastAsia="Times New Roman" w:cs="Arial"/>
          <w:shd w:val="clear" w:color="auto" w:fill="FFFFFF" w:themeFill="background1"/>
          <w:lang w:eastAsia="pl-PL"/>
        </w:rPr>
        <w:t xml:space="preserve"> </w:t>
      </w:r>
      <w:r w:rsidR="0055416C">
        <w:rPr>
          <w:rFonts w:eastAsia="Times New Roman" w:cs="Arial"/>
          <w:shd w:val="clear" w:color="auto" w:fill="FFFFFF" w:themeFill="background1"/>
          <w:lang w:eastAsia="pl-PL"/>
        </w:rPr>
        <w:t>ha)</w:t>
      </w:r>
      <w:r w:rsidR="002A555E">
        <w:rPr>
          <w:shd w:val="clear" w:color="auto" w:fill="FFFFFF" w:themeFill="background1"/>
        </w:rPr>
        <w:t xml:space="preserve">, </w:t>
      </w:r>
      <w:r w:rsidR="002A555E" w:rsidRPr="00090213">
        <w:rPr>
          <w:shd w:val="clear" w:color="auto" w:fill="FFFFFF" w:themeFill="background1"/>
        </w:rPr>
        <w:t>co</w:t>
      </w:r>
      <w:r w:rsidR="007E6025" w:rsidRPr="00090213">
        <w:rPr>
          <w:shd w:val="clear" w:color="auto" w:fill="FFFFFF" w:themeFill="background1"/>
        </w:rPr>
        <w:t xml:space="preserve"> stanowi </w:t>
      </w:r>
      <w:r w:rsidR="009C1DE3">
        <w:rPr>
          <w:shd w:val="clear" w:color="auto" w:fill="FFFFFF" w:themeFill="background1"/>
        </w:rPr>
        <w:t>9,</w:t>
      </w:r>
      <w:r w:rsidR="006E6AC4">
        <w:rPr>
          <w:shd w:val="clear" w:color="auto" w:fill="FFFFFF" w:themeFill="background1"/>
        </w:rPr>
        <w:t>3</w:t>
      </w:r>
      <w:r w:rsidR="00061A8D" w:rsidRPr="00090213">
        <w:rPr>
          <w:shd w:val="clear" w:color="auto" w:fill="FFFFFF" w:themeFill="background1"/>
        </w:rPr>
        <w:t xml:space="preserve">% </w:t>
      </w:r>
      <w:r w:rsidR="006731D9" w:rsidRPr="00090213">
        <w:rPr>
          <w:shd w:val="clear" w:color="auto" w:fill="FFFFFF" w:themeFill="background1"/>
        </w:rPr>
        <w:t xml:space="preserve">całkowitej </w:t>
      </w:r>
      <w:r w:rsidR="00061A8D" w:rsidRPr="00090213">
        <w:rPr>
          <w:shd w:val="clear" w:color="auto" w:fill="FFFFFF" w:themeFill="background1"/>
        </w:rPr>
        <w:t xml:space="preserve">powierzchni powiatu. Na terenie </w:t>
      </w:r>
      <w:r w:rsidR="00741B02" w:rsidRPr="00090213">
        <w:rPr>
          <w:shd w:val="clear" w:color="auto" w:fill="FFFFFF" w:themeFill="background1"/>
        </w:rPr>
        <w:t>g</w:t>
      </w:r>
      <w:r w:rsidR="00061A8D" w:rsidRPr="00090213">
        <w:rPr>
          <w:shd w:val="clear" w:color="auto" w:fill="FFFFFF" w:themeFill="background1"/>
        </w:rPr>
        <w:t>miny</w:t>
      </w:r>
      <w:r w:rsidR="00E26257" w:rsidRPr="00090213">
        <w:t xml:space="preserve"> funkcjonuj</w:t>
      </w:r>
      <w:r w:rsidR="009C1DE3">
        <w:t>e</w:t>
      </w:r>
      <w:r w:rsidR="00B42F1B">
        <w:t xml:space="preserve"> </w:t>
      </w:r>
      <w:r w:rsidR="0073771E">
        <w:t>17</w:t>
      </w:r>
      <w:r w:rsidR="004C3188" w:rsidRPr="00090213">
        <w:t xml:space="preserve"> sołectw</w:t>
      </w:r>
      <w:r w:rsidR="0073771E">
        <w:t xml:space="preserve">: Czechy Orlańskie, Długi Bród, Dubicze Cerkiewne, Górny Gród, Grabowiec, Istok, Jagodniki, Jelonka, Koryciska, Rutka, Stary Kornin, Starzyna, Tofiłowce, Werstok, Wiluki i Witowo. Sołectwa obejmują </w:t>
      </w:r>
      <w:r w:rsidR="00E430C4">
        <w:t>2</w:t>
      </w:r>
      <w:r w:rsidR="0073771E">
        <w:t>9</w:t>
      </w:r>
      <w:r w:rsidR="00E430C4">
        <w:t xml:space="preserve"> miejscowości</w:t>
      </w:r>
      <w:r w:rsidR="0073771E">
        <w:t xml:space="preserve">, na które składa się 17 wsi, 5 kolonii oraz 7 przysiółków </w:t>
      </w:r>
      <w:r w:rsidR="006E6AC4">
        <w:t>(</w:t>
      </w:r>
      <w:r w:rsidR="00A7199C">
        <w:t>dubicze-cerkiewne.</w:t>
      </w:r>
      <w:r w:rsidR="006E6AC4">
        <w:t>pl</w:t>
      </w:r>
      <w:r w:rsidR="00A7199C">
        <w:t>, zakładka gmina</w:t>
      </w:r>
      <w:r w:rsidR="006E6AC4">
        <w:t>)</w:t>
      </w:r>
      <w:r w:rsidR="00E430C4">
        <w:t>.</w:t>
      </w:r>
    </w:p>
    <w:p w14:paraId="40C81344" w14:textId="4B9BC802" w:rsidR="00ED14D8" w:rsidRDefault="00A77DED" w:rsidP="00746FC7">
      <w:pPr>
        <w:spacing w:after="0"/>
        <w:ind w:firstLine="0"/>
        <w:jc w:val="center"/>
      </w:pPr>
      <w:r>
        <w:rPr>
          <w:noProof/>
          <w:lang w:eastAsia="pl-PL"/>
        </w:rPr>
        <mc:AlternateContent>
          <mc:Choice Requires="wps">
            <w:drawing>
              <wp:anchor distT="0" distB="0" distL="114300" distR="114300" simplePos="0" relativeHeight="251625984" behindDoc="0" locked="0" layoutInCell="1" allowOverlap="1" wp14:anchorId="6D4A2E73" wp14:editId="788EB1E8">
                <wp:simplePos x="0" y="0"/>
                <wp:positionH relativeFrom="column">
                  <wp:posOffset>3627697</wp:posOffset>
                </wp:positionH>
                <wp:positionV relativeFrom="paragraph">
                  <wp:posOffset>2316480</wp:posOffset>
                </wp:positionV>
                <wp:extent cx="907415" cy="629920"/>
                <wp:effectExtent l="0" t="0" r="0" b="0"/>
                <wp:wrapNone/>
                <wp:docPr id="1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6299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A8A40" w14:textId="77777777" w:rsidR="00165A9F" w:rsidRDefault="00165A9F" w:rsidP="002B4108">
                            <w:pPr>
                              <w:spacing w:after="0"/>
                              <w:ind w:firstLine="0"/>
                              <w:jc w:val="center"/>
                            </w:pPr>
                            <w:r>
                              <w:t>gmina</w:t>
                            </w:r>
                          </w:p>
                          <w:p w14:paraId="0026652A" w14:textId="7ED8530D" w:rsidR="00165A9F" w:rsidRDefault="009E56A5" w:rsidP="002B4108">
                            <w:pPr>
                              <w:spacing w:after="0"/>
                              <w:ind w:firstLine="0"/>
                              <w:jc w:val="center"/>
                            </w:pPr>
                            <w:r>
                              <w:t>Dubicze</w:t>
                            </w:r>
                          </w:p>
                          <w:p w14:paraId="60BBD580" w14:textId="334968AF" w:rsidR="009E56A5" w:rsidRPr="005B66F3" w:rsidRDefault="009E56A5" w:rsidP="002B4108">
                            <w:pPr>
                              <w:spacing w:after="0"/>
                              <w:ind w:firstLine="0"/>
                              <w:jc w:val="center"/>
                            </w:pPr>
                            <w:r>
                              <w:t>Cerkiewne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A2E73" id="_x0000_t202" coordsize="21600,21600" o:spt="202" path="m,l,21600r21600,l21600,xe">
                <v:stroke joinstyle="miter"/>
                <v:path gradientshapeok="t" o:connecttype="rect"/>
              </v:shapetype>
              <v:shape id="Text Box 3" o:spid="_x0000_s1026" type="#_x0000_t202" style="position:absolute;left:0;text-align:left;margin-left:285.65pt;margin-top:182.4pt;width:71.45pt;height:49.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" filled="f" stroked="f">
                <v:fill opacity="0"/>
                <v:textbox>
                  <w:txbxContent>
                    <w:p w14:paraId="07CA8A40" w14:textId="77777777" w:rsidR="00165A9F" w:rsidRDefault="00165A9F" w:rsidP="002B4108">
                      <w:pPr>
                        <w:spacing w:after="0"/>
                        <w:ind w:firstLine="0"/>
                        <w:jc w:val="center"/>
                      </w:pPr>
                      <w:r>
                        <w:t>gmina</w:t>
                      </w:r>
                    </w:p>
                    <w:p w14:paraId="0026652A" w14:textId="7ED8530D" w:rsidR="00165A9F" w:rsidRDefault="009E56A5" w:rsidP="002B4108">
                      <w:pPr>
                        <w:spacing w:after="0"/>
                        <w:ind w:firstLine="0"/>
                        <w:jc w:val="center"/>
                      </w:pPr>
                      <w:r>
                        <w:t>Dubicze</w:t>
                      </w:r>
                    </w:p>
                    <w:p w14:paraId="60BBD580" w14:textId="334968AF" w:rsidR="009E56A5" w:rsidRPr="005B66F3" w:rsidRDefault="009E56A5" w:rsidP="002B4108">
                      <w:pPr>
                        <w:spacing w:after="0"/>
                        <w:ind w:firstLine="0"/>
                        <w:jc w:val="center"/>
                      </w:pPr>
                      <w:r>
                        <w:t>Cerkiewne</w:t>
                      </w:r>
                    </w:p>
                  </w:txbxContent>
                </v:textbox>
              </v:shape>
            </w:pict>
          </mc:Fallback>
        </mc:AlternateContent>
      </w:r>
      <w:r>
        <w:rPr>
          <w:noProof/>
          <w:lang w:eastAsia="pl-PL"/>
        </w:rPr>
        <mc:AlternateContent>
          <mc:Choice Requires="wps">
            <w:drawing>
              <wp:anchor distT="0" distB="0" distL="114300" distR="114300" simplePos="0" relativeHeight="251629056" behindDoc="0" locked="0" layoutInCell="1" allowOverlap="1" wp14:anchorId="5571EF62" wp14:editId="7CEEE587">
                <wp:simplePos x="0" y="0"/>
                <wp:positionH relativeFrom="column">
                  <wp:posOffset>2037081</wp:posOffset>
                </wp:positionH>
                <wp:positionV relativeFrom="paragraph">
                  <wp:posOffset>2808201</wp:posOffset>
                </wp:positionV>
                <wp:extent cx="1108364" cy="70658"/>
                <wp:effectExtent l="0" t="57150" r="15875" b="24765"/>
                <wp:wrapNone/>
                <wp:docPr id="1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08364" cy="7065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type w14:anchorId="7AEA9877" id="_x0000_t32" coordsize="21600,21600" o:spt="32" o:oned="t" path="m,l21600,21600e" filled="f">
                <v:path arrowok="t" fillok="f" o:connecttype="none"/>
                <o:lock v:ext="edit" shapetype="t"/>
              </v:shapetype>
              <v:shape id="AutoShape 7" o:spid="_x0000_s1026" type="#_x0000_t32" style="position:absolute;margin-left:160.4pt;margin-top:221.1pt;width:87.25pt;height:5.55p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" strokeweight="1.5pt">
                <v:stroke endarrow="block"/>
              </v:shape>
            </w:pict>
          </mc:Fallback>
        </mc:AlternateContent>
      </w:r>
      <w:r w:rsidR="009E56A5">
        <w:rPr>
          <w:noProof/>
          <w:lang w:eastAsia="pl-PL"/>
        </w:rPr>
        <mc:AlternateContent>
          <mc:Choice Requires="wps">
            <w:drawing>
              <wp:anchor distT="0" distB="0" distL="114300" distR="114300" simplePos="0" relativeHeight="251628032" behindDoc="0" locked="0" layoutInCell="1" allowOverlap="1" wp14:anchorId="51E4E6AA" wp14:editId="1BD97BA3">
                <wp:simplePos x="0" y="0"/>
                <wp:positionH relativeFrom="column">
                  <wp:posOffset>621319</wp:posOffset>
                </wp:positionH>
                <wp:positionV relativeFrom="paragraph">
                  <wp:posOffset>1472103</wp:posOffset>
                </wp:positionV>
                <wp:extent cx="1537335" cy="530225"/>
                <wp:effectExtent l="0" t="0" r="0" b="3175"/>
                <wp:wrapNone/>
                <wp:docPr id="1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5302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375F6" w14:textId="77777777" w:rsidR="00165A9F" w:rsidRDefault="00165A9F" w:rsidP="002B4108">
                            <w:pPr>
                              <w:spacing w:after="0"/>
                              <w:ind w:firstLine="0"/>
                              <w:jc w:val="center"/>
                            </w:pPr>
                            <w:r>
                              <w:t>województwo</w:t>
                            </w:r>
                          </w:p>
                          <w:p w14:paraId="64111523" w14:textId="372204E2" w:rsidR="00165A9F" w:rsidRPr="005B66F3" w:rsidRDefault="009E56A5" w:rsidP="002B4108">
                            <w:pPr>
                              <w:spacing w:after="0"/>
                              <w:ind w:firstLine="0"/>
                              <w:jc w:val="center"/>
                            </w:pPr>
                            <w:r>
                              <w:t>podlaskie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4E6AA" id="Text Box 6" o:spid="_x0000_s1027" type="#_x0000_t202" style="position:absolute;left:0;text-align:left;margin-left:48.9pt;margin-top:115.9pt;width:121.05pt;height:41.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" filled="f" stroked="f">
                <v:fill opacity="0"/>
                <v:textbox>
                  <w:txbxContent>
                    <w:p w14:paraId="114375F6" w14:textId="77777777" w:rsidR="00165A9F" w:rsidRDefault="00165A9F" w:rsidP="002B4108">
                      <w:pPr>
                        <w:spacing w:after="0"/>
                        <w:ind w:firstLine="0"/>
                        <w:jc w:val="center"/>
                      </w:pPr>
                      <w:r>
                        <w:t>województwo</w:t>
                      </w:r>
                    </w:p>
                    <w:p w14:paraId="64111523" w14:textId="372204E2" w:rsidR="00165A9F" w:rsidRPr="005B66F3" w:rsidRDefault="009E56A5" w:rsidP="002B4108">
                      <w:pPr>
                        <w:spacing w:after="0"/>
                        <w:ind w:firstLine="0"/>
                        <w:jc w:val="center"/>
                      </w:pPr>
                      <w:r>
                        <w:t>podlaskie</w:t>
                      </w:r>
                    </w:p>
                  </w:txbxContent>
                </v:textbox>
              </v:shape>
            </w:pict>
          </mc:Fallback>
        </mc:AlternateContent>
      </w:r>
      <w:r w:rsidR="009E56A5">
        <w:rPr>
          <w:noProof/>
          <w:lang w:eastAsia="pl-PL"/>
        </w:rPr>
        <mc:AlternateContent>
          <mc:Choice Requires="wps">
            <w:drawing>
              <wp:anchor distT="0" distB="0" distL="114300" distR="114300" simplePos="0" relativeHeight="251627008" behindDoc="0" locked="0" layoutInCell="1" allowOverlap="1" wp14:anchorId="26D8FC0C" wp14:editId="3254C8CC">
                <wp:simplePos x="0" y="0"/>
                <wp:positionH relativeFrom="column">
                  <wp:posOffset>4322849</wp:posOffset>
                </wp:positionH>
                <wp:positionV relativeFrom="paragraph">
                  <wp:posOffset>1505643</wp:posOffset>
                </wp:positionV>
                <wp:extent cx="1281545" cy="290195"/>
                <wp:effectExtent l="0" t="0" r="0" b="0"/>
                <wp:wrapNone/>
                <wp:docPr id="1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545" cy="2901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E2CD8" w14:textId="3074A13E" w:rsidR="00165A9F" w:rsidRPr="005B66F3" w:rsidRDefault="00165A9F" w:rsidP="00746FC7">
                            <w:pPr>
                              <w:spacing w:after="0"/>
                              <w:ind w:firstLine="0"/>
                            </w:pPr>
                            <w:r>
                              <w:t>p</w:t>
                            </w:r>
                            <w:r w:rsidRPr="005B66F3">
                              <w:t xml:space="preserve">owiat </w:t>
                            </w:r>
                            <w:r w:rsidR="009E56A5">
                              <w:t>hajnowski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8FC0C" id="Text Box 5" o:spid="_x0000_s1028" type="#_x0000_t202" style="position:absolute;left:0;text-align:left;margin-left:340.4pt;margin-top:118.55pt;width:100.9pt;height:22.8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" filled="f" stroked="f">
                <v:fill opacity="0"/>
                <v:textbox>
                  <w:txbxContent>
                    <w:p w14:paraId="1C7E2CD8" w14:textId="3074A13E" w:rsidR="00165A9F" w:rsidRPr="005B66F3" w:rsidRDefault="00165A9F" w:rsidP="00746FC7">
                      <w:pPr>
                        <w:spacing w:after="0"/>
                        <w:ind w:firstLine="0"/>
                      </w:pPr>
                      <w:r>
                        <w:t>p</w:t>
                      </w:r>
                      <w:r w:rsidRPr="005B66F3">
                        <w:t xml:space="preserve">owiat </w:t>
                      </w:r>
                      <w:r w:rsidR="009E56A5">
                        <w:t>hajnowski</w:t>
                      </w:r>
                    </w:p>
                  </w:txbxContent>
                </v:textbox>
              </v:shape>
            </w:pict>
          </mc:Fallback>
        </mc:AlternateContent>
      </w:r>
      <w:r w:rsidR="005B66F3">
        <w:rPr>
          <w:noProof/>
          <w:lang w:eastAsia="pl-PL"/>
        </w:rPr>
        <w:drawing>
          <wp:inline distT="0" distB="0" distL="0" distR="0" wp14:anchorId="0EF96476" wp14:editId="13B6C73F">
            <wp:extent cx="6300000" cy="4383095"/>
            <wp:effectExtent l="0" t="0" r="571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17">
                      <a:extLst>
                        <a:ext uri="{28A0092B-C50C-407E-A947-70E740481C1C}">
                          <a14:useLocalDpi xmlns:a14="http://schemas.microsoft.com/office/drawing/2010/main" val="0"/>
                        </a:ext>
                      </a:extLst>
                    </a:blip>
                    <a:stretch>
                      <a:fillRect/>
                    </a:stretch>
                  </pic:blipFill>
                  <pic:spPr>
                    <a:xfrm>
                      <a:off x="0" y="0"/>
                      <a:ext cx="6300000" cy="4383095"/>
                    </a:xfrm>
                    <a:prstGeom prst="rect">
                      <a:avLst/>
                    </a:prstGeom>
                  </pic:spPr>
                </pic:pic>
              </a:graphicData>
            </a:graphic>
          </wp:inline>
        </w:drawing>
      </w:r>
    </w:p>
    <w:p w14:paraId="5697EA0C" w14:textId="1EA12CB8" w:rsidR="00166C2A" w:rsidRDefault="002D3A1A" w:rsidP="00961B42">
      <w:pPr>
        <w:spacing w:after="0"/>
        <w:ind w:firstLine="0"/>
      </w:pPr>
      <w:bookmarkStart w:id="480" w:name="_Toc531775311"/>
      <w:bookmarkStart w:id="481" w:name="_Toc141084184"/>
      <w:r w:rsidRPr="0028566A">
        <w:t xml:space="preserve">Rysunek </w:t>
      </w:r>
      <w:r w:rsidR="001775A7" w:rsidRPr="0028566A">
        <w:fldChar w:fldCharType="begin"/>
      </w:r>
      <w:r w:rsidR="001F344B" w:rsidRPr="0028566A">
        <w:instrText xml:space="preserve"> SEQ Rysunek \* ARABIC </w:instrText>
      </w:r>
      <w:r w:rsidR="001775A7" w:rsidRPr="0028566A">
        <w:fldChar w:fldCharType="separate"/>
      </w:r>
      <w:r w:rsidR="00C72F55">
        <w:rPr>
          <w:noProof/>
        </w:rPr>
        <w:t>1</w:t>
      </w:r>
      <w:r w:rsidR="001775A7" w:rsidRPr="0028566A">
        <w:rPr>
          <w:noProof/>
        </w:rPr>
        <w:fldChar w:fldCharType="end"/>
      </w:r>
      <w:r w:rsidRPr="0028566A">
        <w:t xml:space="preserve">. Położenie </w:t>
      </w:r>
      <w:r w:rsidR="00693D45">
        <w:t>g</w:t>
      </w:r>
      <w:r w:rsidRPr="0028566A">
        <w:t xml:space="preserve">miny </w:t>
      </w:r>
      <w:r w:rsidR="009E56A5">
        <w:t>Dubicze Cerkiewne</w:t>
      </w:r>
      <w:r w:rsidR="0009337C" w:rsidRPr="0028566A">
        <w:t xml:space="preserve"> </w:t>
      </w:r>
      <w:r w:rsidRPr="0028566A">
        <w:t xml:space="preserve">na tle </w:t>
      </w:r>
      <w:r w:rsidR="0009337C" w:rsidRPr="0028566A">
        <w:t>p</w:t>
      </w:r>
      <w:r w:rsidRPr="0028566A">
        <w:t xml:space="preserve">owiatu i </w:t>
      </w:r>
      <w:r w:rsidR="0009337C" w:rsidRPr="0028566A">
        <w:t>w</w:t>
      </w:r>
      <w:r w:rsidRPr="0028566A">
        <w:t>ojewództwa.</w:t>
      </w:r>
      <w:bookmarkEnd w:id="480"/>
      <w:bookmarkEnd w:id="481"/>
    </w:p>
    <w:p w14:paraId="1CFAC01A" w14:textId="77777777" w:rsidR="00961B42" w:rsidRDefault="00961B42" w:rsidP="006B3CF1">
      <w:pPr>
        <w:ind w:firstLine="0"/>
        <w:rPr>
          <w:i/>
          <w:sz w:val="18"/>
          <w:szCs w:val="18"/>
        </w:rPr>
      </w:pPr>
      <w:r w:rsidRPr="00D753C5">
        <w:rPr>
          <w:i/>
          <w:sz w:val="18"/>
          <w:szCs w:val="18"/>
        </w:rPr>
        <w:t>Źródło: opracowanie własne</w:t>
      </w:r>
      <w:r w:rsidR="00E715A7">
        <w:rPr>
          <w:i/>
          <w:sz w:val="18"/>
          <w:szCs w:val="18"/>
        </w:rPr>
        <w:t xml:space="preserve"> na podstawie danych geoportal</w:t>
      </w:r>
      <w:r>
        <w:rPr>
          <w:i/>
          <w:sz w:val="18"/>
          <w:szCs w:val="18"/>
        </w:rPr>
        <w:t>.</w:t>
      </w:r>
    </w:p>
    <w:p w14:paraId="2AE776E7" w14:textId="5C6E3219" w:rsidR="0040090A" w:rsidRDefault="00E439C6" w:rsidP="00B3294C">
      <w:pPr>
        <w:spacing w:after="60"/>
        <w:rPr>
          <w:shd w:val="clear" w:color="auto" w:fill="FFFFFF" w:themeFill="background1"/>
        </w:rPr>
      </w:pPr>
      <w:r>
        <w:rPr>
          <w:shd w:val="clear" w:color="auto" w:fill="FFFFFF" w:themeFill="background1"/>
        </w:rPr>
        <w:t>Gminę</w:t>
      </w:r>
      <w:r w:rsidR="007E6025">
        <w:rPr>
          <w:shd w:val="clear" w:color="auto" w:fill="FFFFFF" w:themeFill="background1"/>
        </w:rPr>
        <w:t xml:space="preserve"> </w:t>
      </w:r>
      <w:r w:rsidR="001E4C77">
        <w:rPr>
          <w:shd w:val="clear" w:color="auto" w:fill="FFFFFF" w:themeFill="background1"/>
        </w:rPr>
        <w:t>Dubicze Cerkiewne</w:t>
      </w:r>
      <w:r w:rsidR="006B3CF1">
        <w:rPr>
          <w:shd w:val="clear" w:color="auto" w:fill="FFFFFF" w:themeFill="background1"/>
        </w:rPr>
        <w:t xml:space="preserve"> </w:t>
      </w:r>
      <w:r>
        <w:rPr>
          <w:shd w:val="clear" w:color="auto" w:fill="FFFFFF" w:themeFill="background1"/>
        </w:rPr>
        <w:t>otacza</w:t>
      </w:r>
      <w:r w:rsidR="001E4C77">
        <w:rPr>
          <w:shd w:val="clear" w:color="auto" w:fill="FFFFFF" w:themeFill="background1"/>
        </w:rPr>
        <w:t>ją</w:t>
      </w:r>
      <w:r>
        <w:rPr>
          <w:shd w:val="clear" w:color="auto" w:fill="FFFFFF" w:themeFill="background1"/>
        </w:rPr>
        <w:t xml:space="preserve"> </w:t>
      </w:r>
      <w:r w:rsidR="001E4C77">
        <w:rPr>
          <w:shd w:val="clear" w:color="auto" w:fill="FFFFFF" w:themeFill="background1"/>
        </w:rPr>
        <w:t>cztery</w:t>
      </w:r>
      <w:r w:rsidR="003807A6">
        <w:rPr>
          <w:shd w:val="clear" w:color="auto" w:fill="FFFFFF" w:themeFill="background1"/>
        </w:rPr>
        <w:t xml:space="preserve"> </w:t>
      </w:r>
      <w:r>
        <w:rPr>
          <w:shd w:val="clear" w:color="auto" w:fill="FFFFFF" w:themeFill="background1"/>
        </w:rPr>
        <w:t>gmin</w:t>
      </w:r>
      <w:r w:rsidR="001E4C77">
        <w:rPr>
          <w:shd w:val="clear" w:color="auto" w:fill="FFFFFF" w:themeFill="background1"/>
        </w:rPr>
        <w:t>y</w:t>
      </w:r>
      <w:r w:rsidR="00ED5EC1">
        <w:rPr>
          <w:shd w:val="clear" w:color="auto" w:fill="FFFFFF" w:themeFill="background1"/>
        </w:rPr>
        <w:t>: trzy</w:t>
      </w:r>
      <w:r w:rsidR="001A14DA">
        <w:rPr>
          <w:shd w:val="clear" w:color="auto" w:fill="FFFFFF" w:themeFill="background1"/>
        </w:rPr>
        <w:t xml:space="preserve"> wiejskie</w:t>
      </w:r>
      <w:r w:rsidR="002F6471">
        <w:rPr>
          <w:shd w:val="clear" w:color="auto" w:fill="FFFFFF" w:themeFill="background1"/>
        </w:rPr>
        <w:t xml:space="preserve"> i jedna</w:t>
      </w:r>
      <w:r w:rsidR="00ED5EC1">
        <w:rPr>
          <w:shd w:val="clear" w:color="auto" w:fill="FFFFFF" w:themeFill="background1"/>
        </w:rPr>
        <w:t xml:space="preserve"> miejsko-wiejsk</w:t>
      </w:r>
      <w:r w:rsidR="002F6471">
        <w:rPr>
          <w:shd w:val="clear" w:color="auto" w:fill="FFFFFF" w:themeFill="background1"/>
        </w:rPr>
        <w:t>a</w:t>
      </w:r>
      <w:r>
        <w:rPr>
          <w:shd w:val="clear" w:color="auto" w:fill="FFFFFF" w:themeFill="background1"/>
        </w:rPr>
        <w:t>:</w:t>
      </w:r>
    </w:p>
    <w:tbl>
      <w:tblPr>
        <w:tblStyle w:val="Tabela-Siatka"/>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672"/>
      </w:tblGrid>
      <w:tr w:rsidR="00B3294C" w14:paraId="6551461A" w14:textId="77777777" w:rsidTr="00B3294C">
        <w:tc>
          <w:tcPr>
            <w:tcW w:w="4961" w:type="dxa"/>
          </w:tcPr>
          <w:p w14:paraId="4ACE51DD" w14:textId="77777777" w:rsidR="00B3294C" w:rsidRDefault="00B3294C" w:rsidP="00B3294C">
            <w:pPr>
              <w:pStyle w:val="Akapitzlist"/>
              <w:numPr>
                <w:ilvl w:val="0"/>
                <w:numId w:val="45"/>
              </w:numPr>
              <w:spacing w:after="60"/>
              <w:ind w:left="454" w:hanging="284"/>
              <w:contextualSpacing w:val="0"/>
              <w:rPr>
                <w:shd w:val="clear" w:color="auto" w:fill="FFFFFF" w:themeFill="background1"/>
              </w:rPr>
            </w:pPr>
            <w:r>
              <w:rPr>
                <w:shd w:val="clear" w:color="auto" w:fill="FFFFFF" w:themeFill="background1"/>
              </w:rPr>
              <w:t>Należące do powiatu hajnowskiego:</w:t>
            </w:r>
          </w:p>
          <w:p w14:paraId="68277A8D" w14:textId="77777777" w:rsidR="00B3294C" w:rsidRDefault="00B3294C" w:rsidP="00B3294C">
            <w:pPr>
              <w:pStyle w:val="Akapitzlist"/>
              <w:numPr>
                <w:ilvl w:val="0"/>
                <w:numId w:val="45"/>
              </w:numPr>
              <w:spacing w:after="0"/>
              <w:ind w:left="624" w:hanging="284"/>
              <w:contextualSpacing w:val="0"/>
              <w:rPr>
                <w:shd w:val="clear" w:color="auto" w:fill="FFFFFF" w:themeFill="background1"/>
              </w:rPr>
            </w:pPr>
            <w:r>
              <w:rPr>
                <w:shd w:val="clear" w:color="auto" w:fill="FFFFFF" w:themeFill="background1"/>
              </w:rPr>
              <w:t>Czyże (wiejska) – od północnego zachodu,</w:t>
            </w:r>
          </w:p>
          <w:p w14:paraId="4D95694F" w14:textId="77777777" w:rsidR="00B3294C" w:rsidRDefault="00B3294C" w:rsidP="00B3294C">
            <w:pPr>
              <w:pStyle w:val="Akapitzlist"/>
              <w:numPr>
                <w:ilvl w:val="0"/>
                <w:numId w:val="45"/>
              </w:numPr>
              <w:spacing w:after="0"/>
              <w:ind w:left="624" w:hanging="284"/>
              <w:contextualSpacing w:val="0"/>
              <w:rPr>
                <w:shd w:val="clear" w:color="auto" w:fill="FFFFFF" w:themeFill="background1"/>
              </w:rPr>
            </w:pPr>
            <w:r>
              <w:rPr>
                <w:shd w:val="clear" w:color="auto" w:fill="FFFFFF" w:themeFill="background1"/>
              </w:rPr>
              <w:t>Hajnówka (wiejska) – od północy i wschodu,</w:t>
            </w:r>
          </w:p>
          <w:p w14:paraId="60262887" w14:textId="7951A655" w:rsidR="00B3294C" w:rsidRPr="00B3294C" w:rsidRDefault="00B3294C" w:rsidP="00B3294C">
            <w:pPr>
              <w:pStyle w:val="Akapitzlist"/>
              <w:numPr>
                <w:ilvl w:val="0"/>
                <w:numId w:val="45"/>
              </w:numPr>
              <w:ind w:left="624" w:hanging="284"/>
              <w:contextualSpacing w:val="0"/>
              <w:rPr>
                <w:shd w:val="clear" w:color="auto" w:fill="FFFFFF" w:themeFill="background1"/>
              </w:rPr>
            </w:pPr>
            <w:r>
              <w:rPr>
                <w:shd w:val="clear" w:color="auto" w:fill="FFFFFF" w:themeFill="background1"/>
              </w:rPr>
              <w:t>Kleszczele (miejsko-wiejska) – od południa,</w:t>
            </w:r>
          </w:p>
        </w:tc>
        <w:tc>
          <w:tcPr>
            <w:tcW w:w="4672" w:type="dxa"/>
          </w:tcPr>
          <w:p w14:paraId="6FE73ACC" w14:textId="77777777" w:rsidR="00B3294C" w:rsidRDefault="00B3294C" w:rsidP="00B3294C">
            <w:pPr>
              <w:pStyle w:val="Akapitzlist"/>
              <w:numPr>
                <w:ilvl w:val="0"/>
                <w:numId w:val="45"/>
              </w:numPr>
              <w:spacing w:after="60"/>
              <w:ind w:left="397" w:hanging="284"/>
              <w:contextualSpacing w:val="0"/>
              <w:rPr>
                <w:shd w:val="clear" w:color="auto" w:fill="FFFFFF" w:themeFill="background1"/>
              </w:rPr>
            </w:pPr>
            <w:r>
              <w:rPr>
                <w:shd w:val="clear" w:color="auto" w:fill="FFFFFF" w:themeFill="background1"/>
              </w:rPr>
              <w:t>Należące do powiatu bielskiego:</w:t>
            </w:r>
          </w:p>
          <w:p w14:paraId="32EDBBFA" w14:textId="188B00FD" w:rsidR="00B3294C" w:rsidRPr="00B3294C" w:rsidRDefault="00B3294C" w:rsidP="00B3294C">
            <w:pPr>
              <w:pStyle w:val="Akapitzlist"/>
              <w:numPr>
                <w:ilvl w:val="0"/>
                <w:numId w:val="45"/>
              </w:numPr>
              <w:ind w:left="624" w:hanging="284"/>
              <w:contextualSpacing w:val="0"/>
              <w:rPr>
                <w:shd w:val="clear" w:color="auto" w:fill="FFFFFF" w:themeFill="background1"/>
              </w:rPr>
            </w:pPr>
            <w:r>
              <w:rPr>
                <w:shd w:val="clear" w:color="auto" w:fill="FFFFFF" w:themeFill="background1"/>
              </w:rPr>
              <w:t>Orl</w:t>
            </w:r>
            <w:r w:rsidR="00AB422F">
              <w:rPr>
                <w:shd w:val="clear" w:color="auto" w:fill="FFFFFF" w:themeFill="background1"/>
              </w:rPr>
              <w:t>a</w:t>
            </w:r>
            <w:r w:rsidRPr="003807A6">
              <w:rPr>
                <w:shd w:val="clear" w:color="auto" w:fill="FFFFFF" w:themeFill="background1"/>
              </w:rPr>
              <w:t xml:space="preserve"> </w:t>
            </w:r>
            <w:r>
              <w:rPr>
                <w:shd w:val="clear" w:color="auto" w:fill="FFFFFF" w:themeFill="background1"/>
              </w:rPr>
              <w:t xml:space="preserve">(wiejska) </w:t>
            </w:r>
            <w:r w:rsidRPr="003807A6">
              <w:rPr>
                <w:shd w:val="clear" w:color="auto" w:fill="FFFFFF" w:themeFill="background1"/>
              </w:rPr>
              <w:t xml:space="preserve">– od </w:t>
            </w:r>
            <w:r>
              <w:rPr>
                <w:shd w:val="clear" w:color="auto" w:fill="FFFFFF" w:themeFill="background1"/>
              </w:rPr>
              <w:t>zachodu.</w:t>
            </w:r>
          </w:p>
        </w:tc>
      </w:tr>
    </w:tbl>
    <w:p w14:paraId="0B9A5199" w14:textId="687F4731" w:rsidR="002F6471" w:rsidRPr="002F6471" w:rsidRDefault="002F6471" w:rsidP="00B3294C">
      <w:pPr>
        <w:ind w:firstLine="340"/>
        <w:rPr>
          <w:shd w:val="clear" w:color="auto" w:fill="FFFFFF" w:themeFill="background1"/>
        </w:rPr>
        <w:sectPr w:rsidR="002F6471" w:rsidRPr="002F6471" w:rsidSect="009E0C9A">
          <w:headerReference w:type="default" r:id="rId18"/>
          <w:pgSz w:w="11906" w:h="16838"/>
          <w:pgMar w:top="851" w:right="992" w:bottom="851" w:left="992" w:header="284" w:footer="284" w:gutter="0"/>
          <w:cols w:space="708"/>
          <w:docGrid w:linePitch="360"/>
        </w:sectPr>
      </w:pPr>
      <w:r>
        <w:rPr>
          <w:shd w:val="clear" w:color="auto" w:fill="FFFFFF" w:themeFill="background1"/>
        </w:rPr>
        <w:t xml:space="preserve">Od  południowego wschodu gmina Dubicze Cerkiewne </w:t>
      </w:r>
      <w:r w:rsidR="00A90660">
        <w:rPr>
          <w:shd w:val="clear" w:color="auto" w:fill="FFFFFF" w:themeFill="background1"/>
        </w:rPr>
        <w:t xml:space="preserve">na odcinku o długości 8 km </w:t>
      </w:r>
      <w:r>
        <w:rPr>
          <w:shd w:val="clear" w:color="auto" w:fill="FFFFFF" w:themeFill="background1"/>
        </w:rPr>
        <w:t>graniczy z Białorusią</w:t>
      </w:r>
      <w:r w:rsidR="00A90660">
        <w:rPr>
          <w:shd w:val="clear" w:color="auto" w:fill="FFFFFF" w:themeFill="background1"/>
        </w:rPr>
        <w:t xml:space="preserve"> </w:t>
      </w:r>
      <w:r w:rsidR="00303CF3">
        <w:rPr>
          <w:shd w:val="clear" w:color="auto" w:fill="FFFFFF" w:themeFill="background1"/>
        </w:rPr>
        <w:t>(Raport o stanie gminy Dubicze Cerkiewne, 2021 r</w:t>
      </w:r>
      <w:r w:rsidR="00A77DED">
        <w:rPr>
          <w:shd w:val="clear" w:color="auto" w:fill="FFFFFF" w:themeFill="background1"/>
        </w:rPr>
        <w:t>.</w:t>
      </w:r>
      <w:r w:rsidR="00303CF3">
        <w:rPr>
          <w:shd w:val="clear" w:color="auto" w:fill="FFFFFF" w:themeFill="background1"/>
        </w:rPr>
        <w:t>).</w:t>
      </w:r>
      <w:r w:rsidR="00A77DED">
        <w:rPr>
          <w:shd w:val="clear" w:color="auto" w:fill="FFFFFF" w:themeFill="background1"/>
        </w:rPr>
        <w:t xml:space="preserve"> Wzdłuż granicy  na podstawie ustawy </w:t>
      </w:r>
      <w:r w:rsidR="00A77DED" w:rsidRPr="00A77DED">
        <w:rPr>
          <w:i/>
          <w:iCs/>
          <w:shd w:val="clear" w:color="auto" w:fill="FFFFFF" w:themeFill="background1"/>
        </w:rPr>
        <w:t>o  budowie zabezpieczenia granicy państwowej</w:t>
      </w:r>
      <w:r w:rsidR="00A77DED">
        <w:rPr>
          <w:shd w:val="clear" w:color="auto" w:fill="FFFFFF" w:themeFill="background1"/>
        </w:rPr>
        <w:t xml:space="preserve">  [</w:t>
      </w:r>
      <w:r w:rsidR="00B4486D">
        <w:rPr>
          <w:shd w:val="clear" w:color="auto" w:fill="FFFFFF" w:themeFill="background1"/>
        </w:rPr>
        <w:t>7</w:t>
      </w:r>
      <w:r w:rsidR="00A77DED">
        <w:rPr>
          <w:shd w:val="clear" w:color="auto" w:fill="FFFFFF" w:themeFill="background1"/>
        </w:rPr>
        <w:t xml:space="preserve">]  powstała zapora złożona z przęseł stalowych o wysokości 4,5 m zwieńczonych zwojem drutu kolczastego, </w:t>
      </w:r>
      <w:r w:rsidR="00303CF3">
        <w:rPr>
          <w:shd w:val="clear" w:color="auto" w:fill="FFFFFF" w:themeFill="background1"/>
        </w:rPr>
        <w:t xml:space="preserve">która </w:t>
      </w:r>
      <w:r w:rsidR="00A77DED">
        <w:rPr>
          <w:shd w:val="clear" w:color="auto" w:fill="FFFFFF" w:themeFill="background1"/>
        </w:rPr>
        <w:t xml:space="preserve">wyposażona </w:t>
      </w:r>
      <w:r w:rsidR="00DC648F">
        <w:rPr>
          <w:shd w:val="clear" w:color="auto" w:fill="FFFFFF" w:themeFill="background1"/>
        </w:rPr>
        <w:t xml:space="preserve">będzie </w:t>
      </w:r>
      <w:r w:rsidR="00A77DED">
        <w:rPr>
          <w:shd w:val="clear" w:color="auto" w:fill="FFFFFF" w:themeFill="background1"/>
        </w:rPr>
        <w:t>również w systemy elektroniczne</w:t>
      </w:r>
      <w:r w:rsidR="00DC648F">
        <w:rPr>
          <w:shd w:val="clear" w:color="auto" w:fill="FFFFFF" w:themeFill="background1"/>
        </w:rPr>
        <w:t>, np.: czujniki ruchu (</w:t>
      </w:r>
      <w:r w:rsidR="00DC648F" w:rsidRPr="00DC648F">
        <w:rPr>
          <w:shd w:val="clear" w:color="auto" w:fill="FFFFFF" w:themeFill="background1"/>
        </w:rPr>
        <w:t>www.gov.pl/web/mswia/zakonczenie-budowy-fizycznej-czesci-zapory-na-granicy-polsko-bialoruskiej--wydarzenie-z-udzialem-kierownictwa-mswia</w:t>
      </w:r>
      <w:r w:rsidR="00DC648F">
        <w:rPr>
          <w:shd w:val="clear" w:color="auto" w:fill="FFFFFF" w:themeFill="background1"/>
        </w:rPr>
        <w:t>)</w:t>
      </w:r>
      <w:r w:rsidR="00A77DED">
        <w:rPr>
          <w:shd w:val="clear" w:color="auto" w:fill="FFFFFF" w:themeFill="background1"/>
        </w:rPr>
        <w:t>.</w:t>
      </w:r>
    </w:p>
    <w:p w14:paraId="38D0FCD5" w14:textId="4AC4DB30" w:rsidR="00DC6E09" w:rsidRDefault="00DC6E09" w:rsidP="00DC6E09">
      <w:pPr>
        <w:spacing w:after="0"/>
        <w:ind w:firstLine="0"/>
        <w:rPr>
          <w:sz w:val="20"/>
          <w:szCs w:val="20"/>
        </w:rPr>
        <w:sectPr w:rsidR="00DC6E09" w:rsidSect="001A14DA">
          <w:type w:val="continuous"/>
          <w:pgSz w:w="11906" w:h="16838"/>
          <w:pgMar w:top="851" w:right="992" w:bottom="851" w:left="992" w:header="284" w:footer="284" w:gutter="0"/>
          <w:cols w:space="708"/>
          <w:docGrid w:linePitch="360"/>
        </w:sectPr>
      </w:pPr>
      <w:bookmarkStart w:id="486" w:name="_Toc531775312"/>
      <w:bookmarkStart w:id="487" w:name="_Hlk13827926"/>
      <w:bookmarkEnd w:id="3"/>
    </w:p>
    <w:p w14:paraId="12B5893D" w14:textId="4755E180" w:rsidR="00ED14D8" w:rsidRDefault="008224A8" w:rsidP="00B3294C">
      <w:pPr>
        <w:spacing w:after="0"/>
        <w:ind w:firstLine="0"/>
        <w:jc w:val="left"/>
        <w:rPr>
          <w:sz w:val="20"/>
          <w:szCs w:val="20"/>
        </w:rPr>
      </w:pPr>
      <w:r>
        <w:rPr>
          <w:b/>
          <w:bCs/>
          <w:noProof/>
          <w:color w:val="FF0000"/>
          <w:lang w:eastAsia="pl-PL"/>
        </w:rPr>
        <w:lastRenderedPageBreak/>
        <mc:AlternateContent>
          <mc:Choice Requires="wps">
            <w:drawing>
              <wp:anchor distT="0" distB="0" distL="114300" distR="114300" simplePos="0" relativeHeight="252738048" behindDoc="0" locked="0" layoutInCell="1" allowOverlap="1" wp14:anchorId="652A42CA" wp14:editId="1C6207CF">
                <wp:simplePos x="0" y="0"/>
                <wp:positionH relativeFrom="column">
                  <wp:posOffset>2465704</wp:posOffset>
                </wp:positionH>
                <wp:positionV relativeFrom="paragraph">
                  <wp:posOffset>3884929</wp:posOffset>
                </wp:positionV>
                <wp:extent cx="552450" cy="234950"/>
                <wp:effectExtent l="0" t="0" r="76200" b="69850"/>
                <wp:wrapNone/>
                <wp:docPr id="1846749973"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2349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type w14:anchorId="1CE03DD4" id="_x0000_t32" coordsize="21600,21600" o:spt="32" o:oned="t" path="m,l21600,21600e" filled="f">
                <v:path arrowok="t" fillok="f" o:connecttype="none"/>
                <o:lock v:ext="edit" shapetype="t"/>
              </v:shapetype>
              <v:shape id="AutoShape 175" o:spid="_x0000_s1026" type="#_x0000_t32" style="position:absolute;margin-left:194.15pt;margin-top:305.9pt;width:43.5pt;height:18.5pt;z-index:2527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" strokeweight="1.5pt">
                <v:stroke endarrow="block"/>
              </v:shape>
            </w:pict>
          </mc:Fallback>
        </mc:AlternateContent>
      </w:r>
      <w:r>
        <w:rPr>
          <w:noProof/>
          <w:sz w:val="20"/>
          <w:szCs w:val="20"/>
          <w:lang w:eastAsia="pl-PL"/>
        </w:rPr>
        <mc:AlternateContent>
          <mc:Choice Requires="wps">
            <w:drawing>
              <wp:anchor distT="0" distB="0" distL="114300" distR="114300" simplePos="0" relativeHeight="252372480" behindDoc="0" locked="0" layoutInCell="1" allowOverlap="1" wp14:anchorId="1B30B0A3" wp14:editId="5E162B55">
                <wp:simplePos x="0" y="0"/>
                <wp:positionH relativeFrom="column">
                  <wp:posOffset>1674495</wp:posOffset>
                </wp:positionH>
                <wp:positionV relativeFrom="paragraph">
                  <wp:posOffset>3689985</wp:posOffset>
                </wp:positionV>
                <wp:extent cx="1024890" cy="425450"/>
                <wp:effectExtent l="0" t="0" r="0" b="0"/>
                <wp:wrapNone/>
                <wp:docPr id="16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4254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AB3A5" w14:textId="6089B9B9" w:rsidR="00B17F5F" w:rsidRPr="005B66F3" w:rsidRDefault="00CF082F" w:rsidP="00CF082F">
                            <w:pPr>
                              <w:spacing w:after="0" w:line="240" w:lineRule="auto"/>
                              <w:ind w:firstLine="0"/>
                              <w:jc w:val="center"/>
                            </w:pPr>
                            <w:r>
                              <w:t>gmina</w:t>
                            </w:r>
                            <w:r>
                              <w:br/>
                              <w:t>Czeremcha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0B0A3" id="Text Box 10" o:spid="_x0000_s1029" type="#_x0000_t202" style="position:absolute;margin-left:131.85pt;margin-top:290.55pt;width:80.7pt;height:33.5pt;z-index:2523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" filled="f" stroked="f">
                <v:fill opacity="0"/>
                <v:textbox>
                  <w:txbxContent>
                    <w:p w14:paraId="7D0AB3A5" w14:textId="6089B9B9" w:rsidR="00B17F5F" w:rsidRPr="005B66F3" w:rsidRDefault="00CF082F" w:rsidP="00CF082F">
                      <w:pPr>
                        <w:spacing w:after="0" w:line="240" w:lineRule="auto"/>
                        <w:ind w:firstLine="0"/>
                        <w:jc w:val="center"/>
                      </w:pPr>
                      <w:r>
                        <w:t>gmina</w:t>
                      </w:r>
                      <w:r>
                        <w:br/>
                        <w:t>Czeremcha</w:t>
                      </w:r>
                    </w:p>
                  </w:txbxContent>
                </v:textbox>
              </v:shape>
            </w:pict>
          </mc:Fallback>
        </mc:AlternateContent>
      </w:r>
      <w:r>
        <w:rPr>
          <w:noProof/>
          <w:sz w:val="20"/>
          <w:szCs w:val="20"/>
          <w:lang w:eastAsia="pl-PL"/>
        </w:rPr>
        <mc:AlternateContent>
          <mc:Choice Requires="wps">
            <w:drawing>
              <wp:anchor distT="0" distB="0" distL="114300" distR="114300" simplePos="0" relativeHeight="252703232" behindDoc="0" locked="0" layoutInCell="1" allowOverlap="1" wp14:anchorId="2752322D" wp14:editId="509454DD">
                <wp:simplePos x="0" y="0"/>
                <wp:positionH relativeFrom="column">
                  <wp:posOffset>294005</wp:posOffset>
                </wp:positionH>
                <wp:positionV relativeFrom="paragraph">
                  <wp:posOffset>309245</wp:posOffset>
                </wp:positionV>
                <wp:extent cx="1066800" cy="560705"/>
                <wp:effectExtent l="0" t="0" r="0" b="0"/>
                <wp:wrapNone/>
                <wp:docPr id="10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6070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98D9C" w14:textId="006AE47C" w:rsidR="002F6471" w:rsidRPr="005B66F3" w:rsidRDefault="008224A8" w:rsidP="002F6471">
                            <w:pPr>
                              <w:spacing w:after="0" w:line="240" w:lineRule="auto"/>
                              <w:ind w:left="-113" w:firstLine="0"/>
                              <w:jc w:val="center"/>
                            </w:pPr>
                            <w:r>
                              <w:t>g</w:t>
                            </w:r>
                            <w:r w:rsidR="002F6471">
                              <w:t>mina</w:t>
                            </w:r>
                            <w:r>
                              <w:br/>
                            </w:r>
                            <w:r w:rsidR="002F6471">
                              <w:t>Bielsk Podlaski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2322D" id="Text Box 8" o:spid="_x0000_s1030" type="#_x0000_t202" style="position:absolute;margin-left:23.15pt;margin-top:24.35pt;width:84pt;height:44.15pt;z-index:2527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" filled="f" stroked="f">
                <v:fill opacity="0"/>
                <v:textbox>
                  <w:txbxContent>
                    <w:p w14:paraId="7D198D9C" w14:textId="006AE47C" w:rsidR="002F6471" w:rsidRPr="005B66F3" w:rsidRDefault="008224A8" w:rsidP="002F6471">
                      <w:pPr>
                        <w:spacing w:after="0" w:line="240" w:lineRule="auto"/>
                        <w:ind w:left="-113" w:firstLine="0"/>
                        <w:jc w:val="center"/>
                      </w:pPr>
                      <w:r>
                        <w:t>g</w:t>
                      </w:r>
                      <w:r w:rsidR="002F6471">
                        <w:t>mina</w:t>
                      </w:r>
                      <w:r>
                        <w:br/>
                      </w:r>
                      <w:r w:rsidR="002F6471">
                        <w:t>Bielsk Podlaski</w:t>
                      </w:r>
                    </w:p>
                  </w:txbxContent>
                </v:textbox>
              </v:shape>
            </w:pict>
          </mc:Fallback>
        </mc:AlternateContent>
      </w:r>
      <w:r>
        <w:rPr>
          <w:b/>
          <w:bCs/>
          <w:noProof/>
          <w:color w:val="FF0000"/>
          <w:lang w:eastAsia="pl-PL"/>
        </w:rPr>
        <mc:AlternateContent>
          <mc:Choice Requires="wps">
            <w:drawing>
              <wp:anchor distT="0" distB="0" distL="114300" distR="114300" simplePos="0" relativeHeight="252736000" behindDoc="0" locked="0" layoutInCell="1" allowOverlap="1" wp14:anchorId="505595AA" wp14:editId="7DC08317">
                <wp:simplePos x="0" y="0"/>
                <wp:positionH relativeFrom="column">
                  <wp:posOffset>122554</wp:posOffset>
                </wp:positionH>
                <wp:positionV relativeFrom="paragraph">
                  <wp:posOffset>170179</wp:posOffset>
                </wp:positionV>
                <wp:extent cx="428625" cy="333375"/>
                <wp:effectExtent l="38100" t="38100" r="28575" b="28575"/>
                <wp:wrapNone/>
                <wp:docPr id="1242430214"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8625" cy="3333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 w14:anchorId="38F4CE5B" id="AutoShape 175" o:spid="_x0000_s1026" type="#_x0000_t32" style="position:absolute;margin-left:9.65pt;margin-top:13.4pt;width:33.75pt;height:26.25pt;flip:x y;z-index:2527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" strokeweight="1.5pt">
                <v:stroke endarrow="block"/>
              </v:shape>
            </w:pict>
          </mc:Fallback>
        </mc:AlternateContent>
      </w:r>
      <w:r>
        <w:rPr>
          <w:b/>
          <w:bCs/>
          <w:noProof/>
          <w:color w:val="FF0000"/>
          <w:lang w:eastAsia="pl-PL"/>
        </w:rPr>
        <mc:AlternateContent>
          <mc:Choice Requires="wps">
            <w:drawing>
              <wp:anchor distT="0" distB="0" distL="114300" distR="114300" simplePos="0" relativeHeight="252733952" behindDoc="0" locked="0" layoutInCell="1" allowOverlap="1" wp14:anchorId="36523B32" wp14:editId="50ED0CAA">
                <wp:simplePos x="0" y="0"/>
                <wp:positionH relativeFrom="column">
                  <wp:posOffset>4237354</wp:posOffset>
                </wp:positionH>
                <wp:positionV relativeFrom="paragraph">
                  <wp:posOffset>132079</wp:posOffset>
                </wp:positionV>
                <wp:extent cx="904875" cy="177165"/>
                <wp:effectExtent l="19050" t="57150" r="28575" b="32385"/>
                <wp:wrapNone/>
                <wp:docPr id="1867421677"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4875" cy="1771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 w14:anchorId="50E72C97" id="AutoShape 175" o:spid="_x0000_s1026" type="#_x0000_t32" style="position:absolute;margin-left:333.65pt;margin-top:10.4pt;width:71.25pt;height:13.95pt;flip:x y;z-index:2527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" strokeweight="1.5pt">
                <v:stroke endarrow="block"/>
              </v:shape>
            </w:pict>
          </mc:Fallback>
        </mc:AlternateContent>
      </w:r>
      <w:r>
        <w:rPr>
          <w:noProof/>
          <w:sz w:val="20"/>
          <w:szCs w:val="20"/>
          <w:lang w:eastAsia="pl-PL"/>
        </w:rPr>
        <mc:AlternateContent>
          <mc:Choice Requires="wps">
            <w:drawing>
              <wp:anchor distT="0" distB="0" distL="114300" distR="114300" simplePos="0" relativeHeight="251792896" behindDoc="0" locked="0" layoutInCell="1" allowOverlap="1" wp14:anchorId="2C9D6BA9" wp14:editId="5F3A61EA">
                <wp:simplePos x="0" y="0"/>
                <wp:positionH relativeFrom="column">
                  <wp:posOffset>4986655</wp:posOffset>
                </wp:positionH>
                <wp:positionV relativeFrom="paragraph">
                  <wp:posOffset>127635</wp:posOffset>
                </wp:positionV>
                <wp:extent cx="797560" cy="443230"/>
                <wp:effectExtent l="0" t="0" r="0" b="0"/>
                <wp:wrapNone/>
                <wp:docPr id="1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44323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C6241" w14:textId="475B1EF0" w:rsidR="00085449" w:rsidRPr="005B66F3" w:rsidRDefault="00CF082F" w:rsidP="00CF082F">
                            <w:pPr>
                              <w:spacing w:after="0" w:line="240" w:lineRule="auto"/>
                              <w:ind w:firstLine="0"/>
                              <w:jc w:val="center"/>
                            </w:pPr>
                            <w:r>
                              <w:t>miasto Hajnówka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D6BA9" id="_x0000_s1031" type="#_x0000_t202" style="position:absolute;margin-left:392.65pt;margin-top:10.05pt;width:62.8pt;height:34.9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GzxwIAAN8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" filled="f" stroked="f">
                <v:fill opacity="0"/>
                <v:textbox>
                  <w:txbxContent>
                    <w:p w14:paraId="7D3C6241" w14:textId="475B1EF0" w:rsidR="00085449" w:rsidRPr="005B66F3" w:rsidRDefault="00CF082F" w:rsidP="00CF082F">
                      <w:pPr>
                        <w:spacing w:after="0" w:line="240" w:lineRule="auto"/>
                        <w:ind w:firstLine="0"/>
                        <w:jc w:val="center"/>
                      </w:pPr>
                      <w:r>
                        <w:t>miasto Hajnówka</w:t>
                      </w:r>
                    </w:p>
                  </w:txbxContent>
                </v:textbox>
              </v:shape>
            </w:pict>
          </mc:Fallback>
        </mc:AlternateContent>
      </w:r>
      <w:r w:rsidR="007F6378">
        <w:rPr>
          <w:noProof/>
          <w:sz w:val="20"/>
          <w:szCs w:val="20"/>
          <w:lang w:eastAsia="pl-PL"/>
        </w:rPr>
        <mc:AlternateContent>
          <mc:Choice Requires="wps">
            <w:drawing>
              <wp:anchor distT="0" distB="0" distL="114300" distR="114300" simplePos="0" relativeHeight="251632128" behindDoc="0" locked="0" layoutInCell="1" allowOverlap="1" wp14:anchorId="4F4CD781" wp14:editId="53194D4C">
                <wp:simplePos x="0" y="0"/>
                <wp:positionH relativeFrom="column">
                  <wp:posOffset>3838229</wp:posOffset>
                </wp:positionH>
                <wp:positionV relativeFrom="paragraph">
                  <wp:posOffset>3709612</wp:posOffset>
                </wp:positionV>
                <wp:extent cx="879475" cy="312420"/>
                <wp:effectExtent l="0" t="0" r="0" b="0"/>
                <wp:wrapNone/>
                <wp:docPr id="10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31242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9AC39" w14:textId="58C46D61" w:rsidR="00165A9F" w:rsidRPr="005B66F3" w:rsidRDefault="00CF082F" w:rsidP="00E15511">
                            <w:pPr>
                              <w:spacing w:after="0"/>
                              <w:ind w:firstLine="0"/>
                              <w:jc w:val="center"/>
                            </w:pPr>
                            <w:r>
                              <w:t>Białoruś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CD781" id="_x0000_s1032" type="#_x0000_t202" style="position:absolute;margin-left:302.2pt;margin-top:292.1pt;width:69.25pt;height:24.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" filled="f" stroked="f">
                <v:fill opacity="0"/>
                <v:textbox>
                  <w:txbxContent>
                    <w:p w14:paraId="3B19AC39" w14:textId="58C46D61" w:rsidR="00165A9F" w:rsidRPr="005B66F3" w:rsidRDefault="00CF082F" w:rsidP="00E15511">
                      <w:pPr>
                        <w:spacing w:after="0"/>
                        <w:ind w:firstLine="0"/>
                        <w:jc w:val="center"/>
                      </w:pPr>
                      <w:r>
                        <w:t>Białoruś</w:t>
                      </w:r>
                    </w:p>
                  </w:txbxContent>
                </v:textbox>
              </v:shape>
            </w:pict>
          </mc:Fallback>
        </mc:AlternateContent>
      </w:r>
      <w:r w:rsidR="007F6378">
        <w:rPr>
          <w:noProof/>
          <w:sz w:val="20"/>
          <w:szCs w:val="20"/>
          <w:lang w:eastAsia="pl-PL"/>
        </w:rPr>
        <mc:AlternateContent>
          <mc:Choice Requires="wps">
            <w:drawing>
              <wp:anchor distT="0" distB="0" distL="114300" distR="114300" simplePos="0" relativeHeight="251803136" behindDoc="0" locked="0" layoutInCell="1" allowOverlap="1" wp14:anchorId="4D18EFA4" wp14:editId="13BAA319">
                <wp:simplePos x="0" y="0"/>
                <wp:positionH relativeFrom="column">
                  <wp:posOffset>2506980</wp:posOffset>
                </wp:positionH>
                <wp:positionV relativeFrom="paragraph">
                  <wp:posOffset>1858125</wp:posOffset>
                </wp:positionV>
                <wp:extent cx="990600" cy="628650"/>
                <wp:effectExtent l="0" t="0" r="0" b="0"/>
                <wp:wrapNone/>
                <wp:docPr id="15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286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8E7C1" w14:textId="41F40EE8" w:rsidR="00B17F5F" w:rsidRDefault="00B17F5F" w:rsidP="00A50C9F">
                            <w:pPr>
                              <w:spacing w:after="0"/>
                              <w:ind w:firstLine="0"/>
                              <w:jc w:val="center"/>
                            </w:pPr>
                            <w:r>
                              <w:t>g</w:t>
                            </w:r>
                            <w:r w:rsidR="00A50C9F">
                              <w:t>mina</w:t>
                            </w:r>
                          </w:p>
                          <w:p w14:paraId="2F2990F1" w14:textId="4DCB9256" w:rsidR="00A50C9F" w:rsidRPr="00085449" w:rsidRDefault="00CF082F" w:rsidP="00A50C9F">
                            <w:pPr>
                              <w:spacing w:after="0"/>
                              <w:ind w:firstLine="0"/>
                              <w:jc w:val="center"/>
                              <w:rPr>
                                <w:rFonts w:ascii="Segoe UI Symbol" w:hAnsi="Segoe UI Symbol"/>
                              </w:rPr>
                            </w:pPr>
                            <w:r>
                              <w:t>Dubicze Cerkiewne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8EFA4" id="Text Box 13" o:spid="_x0000_s1033" type="#_x0000_t202" style="position:absolute;margin-left:197.4pt;margin-top:146.3pt;width:78pt;height:49.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" filled="f" stroked="f">
                <v:fill opacity="0"/>
                <v:textbox>
                  <w:txbxContent>
                    <w:p w14:paraId="00D8E7C1" w14:textId="41F40EE8" w:rsidR="00B17F5F" w:rsidRDefault="00B17F5F" w:rsidP="00A50C9F">
                      <w:pPr>
                        <w:spacing w:after="0"/>
                        <w:ind w:firstLine="0"/>
                        <w:jc w:val="center"/>
                      </w:pPr>
                      <w:r>
                        <w:t>g</w:t>
                      </w:r>
                      <w:r w:rsidR="00A50C9F">
                        <w:t>mina</w:t>
                      </w:r>
                    </w:p>
                    <w:p w14:paraId="2F2990F1" w14:textId="4DCB9256" w:rsidR="00A50C9F" w:rsidRPr="00085449" w:rsidRDefault="00CF082F" w:rsidP="00A50C9F">
                      <w:pPr>
                        <w:spacing w:after="0"/>
                        <w:ind w:firstLine="0"/>
                        <w:jc w:val="center"/>
                        <w:rPr>
                          <w:rFonts w:ascii="Segoe UI Symbol" w:hAnsi="Segoe UI Symbol"/>
                        </w:rPr>
                      </w:pPr>
                      <w:r>
                        <w:t>Dubicze Cerkiewne</w:t>
                      </w:r>
                    </w:p>
                  </w:txbxContent>
                </v:textbox>
              </v:shape>
            </w:pict>
          </mc:Fallback>
        </mc:AlternateContent>
      </w:r>
      <w:r w:rsidR="007F6378">
        <w:rPr>
          <w:noProof/>
          <w:sz w:val="20"/>
          <w:szCs w:val="20"/>
          <w:lang w:eastAsia="pl-PL"/>
        </w:rPr>
        <mc:AlternateContent>
          <mc:Choice Requires="wps">
            <w:drawing>
              <wp:anchor distT="0" distB="0" distL="114300" distR="114300" simplePos="0" relativeHeight="252234240" behindDoc="0" locked="0" layoutInCell="1" allowOverlap="1" wp14:anchorId="31D1A41F" wp14:editId="7D850038">
                <wp:simplePos x="0" y="0"/>
                <wp:positionH relativeFrom="column">
                  <wp:posOffset>4932680</wp:posOffset>
                </wp:positionH>
                <wp:positionV relativeFrom="paragraph">
                  <wp:posOffset>3836035</wp:posOffset>
                </wp:positionV>
                <wp:extent cx="1191260" cy="290830"/>
                <wp:effectExtent l="0" t="0" r="0" b="5715"/>
                <wp:wrapNone/>
                <wp:docPr id="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29083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01207" w14:textId="52C91995" w:rsidR="00913E5E" w:rsidRPr="00085449" w:rsidRDefault="00913E5E" w:rsidP="00913E5E">
                            <w:pPr>
                              <w:spacing w:after="0"/>
                              <w:ind w:firstLine="0"/>
                              <w:jc w:val="center"/>
                              <w:rPr>
                                <w:rFonts w:ascii="Segoe UI Symbol" w:hAnsi="Segoe UI Symbol"/>
                              </w:rPr>
                            </w:pPr>
                            <w:r>
                              <w:t xml:space="preserve">powiat </w:t>
                            </w:r>
                            <w:r w:rsidR="00A7199C">
                              <w:t>bielski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D1A41F" id="_x0000_s1034" type="#_x0000_t202" style="position:absolute;margin-left:388.4pt;margin-top:302.05pt;width:93.8pt;height:22.9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" filled="f" stroked="f">
                <v:fill opacity="0"/>
                <v:textbox style="mso-fit-shape-to-text:t">
                  <w:txbxContent>
                    <w:p w14:paraId="7D901207" w14:textId="52C91995" w:rsidR="00913E5E" w:rsidRPr="00085449" w:rsidRDefault="00913E5E" w:rsidP="00913E5E">
                      <w:pPr>
                        <w:spacing w:after="0"/>
                        <w:ind w:firstLine="0"/>
                        <w:jc w:val="center"/>
                        <w:rPr>
                          <w:rFonts w:ascii="Segoe UI Symbol" w:hAnsi="Segoe UI Symbol"/>
                        </w:rPr>
                      </w:pPr>
                      <w:r>
                        <w:t xml:space="preserve">powiat </w:t>
                      </w:r>
                      <w:r w:rsidR="00A7199C">
                        <w:t>bielski</w:t>
                      </w:r>
                    </w:p>
                  </w:txbxContent>
                </v:textbox>
              </v:shape>
            </w:pict>
          </mc:Fallback>
        </mc:AlternateContent>
      </w:r>
      <w:r w:rsidR="007F6378">
        <w:rPr>
          <w:noProof/>
          <w:sz w:val="20"/>
          <w:szCs w:val="20"/>
          <w:lang w:eastAsia="pl-PL"/>
        </w:rPr>
        <mc:AlternateContent>
          <mc:Choice Requires="wps">
            <w:drawing>
              <wp:anchor distT="0" distB="0" distL="114300" distR="114300" simplePos="0" relativeHeight="252701184" behindDoc="0" locked="0" layoutInCell="1" allowOverlap="1" wp14:anchorId="749D6F8F" wp14:editId="35FED1E8">
                <wp:simplePos x="0" y="0"/>
                <wp:positionH relativeFrom="column">
                  <wp:posOffset>4997450</wp:posOffset>
                </wp:positionH>
                <wp:positionV relativeFrom="paragraph">
                  <wp:posOffset>4030922</wp:posOffset>
                </wp:positionV>
                <wp:extent cx="1191260" cy="290830"/>
                <wp:effectExtent l="0" t="0" r="0" b="5715"/>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29083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925CD" w14:textId="6B672931" w:rsidR="00A9271F" w:rsidRPr="00085449" w:rsidRDefault="00A9271F" w:rsidP="00913E5E">
                            <w:pPr>
                              <w:spacing w:after="0"/>
                              <w:ind w:firstLine="0"/>
                              <w:jc w:val="center"/>
                              <w:rPr>
                                <w:rFonts w:ascii="Segoe UI Symbol" w:hAnsi="Segoe UI Symbol"/>
                              </w:rPr>
                            </w:pPr>
                            <w:r>
                              <w:t>granica Państwa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9D6F8F" id="_x0000_s1035" type="#_x0000_t202" style="position:absolute;margin-left:393.5pt;margin-top:317.4pt;width:93.8pt;height:22.9pt;z-index:2527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" filled="f" stroked="f">
                <v:fill opacity="0"/>
                <v:textbox style="mso-fit-shape-to-text:t">
                  <w:txbxContent>
                    <w:p w14:paraId="466925CD" w14:textId="6B672931" w:rsidR="00A9271F" w:rsidRPr="00085449" w:rsidRDefault="00A9271F" w:rsidP="00913E5E">
                      <w:pPr>
                        <w:spacing w:after="0"/>
                        <w:ind w:firstLine="0"/>
                        <w:jc w:val="center"/>
                        <w:rPr>
                          <w:rFonts w:ascii="Segoe UI Symbol" w:hAnsi="Segoe UI Symbol"/>
                        </w:rPr>
                      </w:pPr>
                      <w:r>
                        <w:t>granica Państwa</w:t>
                      </w:r>
                    </w:p>
                  </w:txbxContent>
                </v:textbox>
              </v:shape>
            </w:pict>
          </mc:Fallback>
        </mc:AlternateContent>
      </w:r>
      <w:r w:rsidR="007F6378">
        <w:rPr>
          <w:noProof/>
          <w:sz w:val="20"/>
          <w:szCs w:val="20"/>
          <w:lang w:eastAsia="pl-PL"/>
        </w:rPr>
        <mc:AlternateContent>
          <mc:Choice Requires="wps">
            <w:drawing>
              <wp:anchor distT="0" distB="0" distL="114300" distR="114300" simplePos="0" relativeHeight="251807232" behindDoc="0" locked="0" layoutInCell="1" allowOverlap="1" wp14:anchorId="11F74BA8" wp14:editId="6311F545">
                <wp:simplePos x="0" y="0"/>
                <wp:positionH relativeFrom="column">
                  <wp:posOffset>4987925</wp:posOffset>
                </wp:positionH>
                <wp:positionV relativeFrom="paragraph">
                  <wp:posOffset>3644958</wp:posOffset>
                </wp:positionV>
                <wp:extent cx="1304925" cy="285750"/>
                <wp:effectExtent l="0" t="0" r="0" b="5715"/>
                <wp:wrapNone/>
                <wp:docPr id="15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857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571EF" w14:textId="615385C4" w:rsidR="00A50C9F" w:rsidRPr="00085449" w:rsidRDefault="00A50C9F" w:rsidP="00A50C9F">
                            <w:pPr>
                              <w:spacing w:after="0"/>
                              <w:ind w:firstLine="0"/>
                              <w:jc w:val="center"/>
                              <w:rPr>
                                <w:rFonts w:ascii="Segoe UI Symbol" w:hAnsi="Segoe UI Symbol"/>
                              </w:rPr>
                            </w:pPr>
                            <w:r>
                              <w:t xml:space="preserve">powiat </w:t>
                            </w:r>
                            <w:r w:rsidR="00A7199C">
                              <w:t>hajnowski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F74BA8" id="_x0000_s1036" type="#_x0000_t202" style="position:absolute;margin-left:392.75pt;margin-top:287pt;width:102.75pt;height:22.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" filled="f" stroked="f">
                <v:fill opacity="0"/>
                <v:textbox style="mso-fit-shape-to-text:t">
                  <w:txbxContent>
                    <w:p w14:paraId="145571EF" w14:textId="615385C4" w:rsidR="00A50C9F" w:rsidRPr="00085449" w:rsidRDefault="00A50C9F" w:rsidP="00A50C9F">
                      <w:pPr>
                        <w:spacing w:after="0"/>
                        <w:ind w:firstLine="0"/>
                        <w:jc w:val="center"/>
                        <w:rPr>
                          <w:rFonts w:ascii="Segoe UI Symbol" w:hAnsi="Segoe UI Symbol"/>
                        </w:rPr>
                      </w:pPr>
                      <w:r>
                        <w:t xml:space="preserve">powiat </w:t>
                      </w:r>
                      <w:r w:rsidR="00A7199C">
                        <w:t>hajnowski</w:t>
                      </w:r>
                    </w:p>
                  </w:txbxContent>
                </v:textbox>
              </v:shape>
            </w:pict>
          </mc:Fallback>
        </mc:AlternateContent>
      </w:r>
      <w:r w:rsidR="007F6378">
        <w:rPr>
          <w:noProof/>
          <w:sz w:val="20"/>
          <w:szCs w:val="20"/>
          <w:lang w:eastAsia="pl-PL"/>
        </w:rPr>
        <mc:AlternateContent>
          <mc:Choice Requires="wps">
            <w:drawing>
              <wp:anchor distT="0" distB="0" distL="114300" distR="114300" simplePos="0" relativeHeight="251813376" behindDoc="0" locked="0" layoutInCell="1" allowOverlap="1" wp14:anchorId="05F8FF9C" wp14:editId="6A1DFD8D">
                <wp:simplePos x="0" y="0"/>
                <wp:positionH relativeFrom="column">
                  <wp:posOffset>4718685</wp:posOffset>
                </wp:positionH>
                <wp:positionV relativeFrom="paragraph">
                  <wp:posOffset>3457633</wp:posOffset>
                </wp:positionV>
                <wp:extent cx="689610" cy="285750"/>
                <wp:effectExtent l="0" t="0" r="0" b="0"/>
                <wp:wrapNone/>
                <wp:docPr id="15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2857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4CE6C" w14:textId="6F71642D" w:rsidR="00513202" w:rsidRPr="00085449" w:rsidRDefault="00513202" w:rsidP="001C5809">
                            <w:pPr>
                              <w:spacing w:after="0" w:line="240" w:lineRule="auto"/>
                              <w:ind w:left="-170" w:firstLine="0"/>
                              <w:jc w:val="center"/>
                              <w:rPr>
                                <w:rFonts w:ascii="Segoe UI Symbol" w:hAnsi="Segoe UI Symbol"/>
                              </w:rPr>
                            </w:pPr>
                            <w:r>
                              <w:t>Legenda: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F8FF9C" id="_x0000_s1037" type="#_x0000_t202" style="position:absolute;margin-left:371.55pt;margin-top:272.25pt;width:54.3pt;height:22.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" filled="f" stroked="f">
                <v:fill opacity="0"/>
                <v:textbox style="mso-fit-shape-to-text:t">
                  <w:txbxContent>
                    <w:p w14:paraId="5534CE6C" w14:textId="6F71642D" w:rsidR="00513202" w:rsidRPr="00085449" w:rsidRDefault="00513202" w:rsidP="001C5809">
                      <w:pPr>
                        <w:spacing w:after="0" w:line="240" w:lineRule="auto"/>
                        <w:ind w:left="-170" w:firstLine="0"/>
                        <w:jc w:val="center"/>
                        <w:rPr>
                          <w:rFonts w:ascii="Segoe UI Symbol" w:hAnsi="Segoe UI Symbol"/>
                        </w:rPr>
                      </w:pPr>
                      <w:r>
                        <w:t>Legenda:</w:t>
                      </w:r>
                    </w:p>
                  </w:txbxContent>
                </v:textbox>
              </v:shape>
            </w:pict>
          </mc:Fallback>
        </mc:AlternateContent>
      </w:r>
      <w:r w:rsidR="007F6378">
        <w:rPr>
          <w:noProof/>
          <w:sz w:val="20"/>
          <w:szCs w:val="20"/>
          <w:lang w:eastAsia="pl-PL"/>
        </w:rPr>
        <mc:AlternateContent>
          <mc:Choice Requires="wps">
            <w:drawing>
              <wp:anchor distT="0" distB="0" distL="114300" distR="114300" simplePos="0" relativeHeight="251796992" behindDoc="0" locked="0" layoutInCell="1" allowOverlap="1" wp14:anchorId="1DA40E54" wp14:editId="7DD370BC">
                <wp:simplePos x="0" y="0"/>
                <wp:positionH relativeFrom="column">
                  <wp:posOffset>470362</wp:posOffset>
                </wp:positionH>
                <wp:positionV relativeFrom="paragraph">
                  <wp:posOffset>3440776</wp:posOffset>
                </wp:positionV>
                <wp:extent cx="1399309" cy="327025"/>
                <wp:effectExtent l="0" t="0" r="0" b="0"/>
                <wp:wrapNone/>
                <wp:docPr id="1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309" cy="3270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ABEEA" w14:textId="3F2B5740" w:rsidR="00085449" w:rsidRPr="005B66F3" w:rsidRDefault="00CF082F" w:rsidP="00085449">
                            <w:pPr>
                              <w:spacing w:after="0"/>
                              <w:ind w:firstLine="0"/>
                              <w:jc w:val="center"/>
                            </w:pPr>
                            <w:r>
                              <w:t>gmina Kleszczele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40E54" id="_x0000_s1038" type="#_x0000_t202" style="position:absolute;margin-left:37.05pt;margin-top:270.95pt;width:110.2pt;height:25.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" filled="f" stroked="f">
                <v:fill opacity="0"/>
                <v:textbox>
                  <w:txbxContent>
                    <w:p w14:paraId="15FABEEA" w14:textId="3F2B5740" w:rsidR="00085449" w:rsidRPr="005B66F3" w:rsidRDefault="00CF082F" w:rsidP="00085449">
                      <w:pPr>
                        <w:spacing w:after="0"/>
                        <w:ind w:firstLine="0"/>
                        <w:jc w:val="center"/>
                      </w:pPr>
                      <w:r>
                        <w:t>gmina Kleszczele</w:t>
                      </w:r>
                    </w:p>
                  </w:txbxContent>
                </v:textbox>
              </v:shape>
            </w:pict>
          </mc:Fallback>
        </mc:AlternateContent>
      </w:r>
      <w:r w:rsidR="007F6378">
        <w:rPr>
          <w:noProof/>
          <w:sz w:val="20"/>
          <w:szCs w:val="20"/>
          <w:lang w:eastAsia="pl-PL"/>
        </w:rPr>
        <mc:AlternateContent>
          <mc:Choice Requires="wps">
            <w:drawing>
              <wp:anchor distT="0" distB="0" distL="114300" distR="114300" simplePos="0" relativeHeight="252127744" behindDoc="0" locked="0" layoutInCell="1" allowOverlap="1" wp14:anchorId="31F33E5E" wp14:editId="3215C734">
                <wp:simplePos x="0" y="0"/>
                <wp:positionH relativeFrom="column">
                  <wp:posOffset>1715135</wp:posOffset>
                </wp:positionH>
                <wp:positionV relativeFrom="paragraph">
                  <wp:posOffset>12758</wp:posOffset>
                </wp:positionV>
                <wp:extent cx="650875" cy="495300"/>
                <wp:effectExtent l="0" t="0" r="0" b="0"/>
                <wp:wrapNone/>
                <wp:docPr id="18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4953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1EA9F" w14:textId="7ED2734D" w:rsidR="00BB1DAE" w:rsidRPr="00085449" w:rsidRDefault="00CF082F" w:rsidP="00CF082F">
                            <w:pPr>
                              <w:spacing w:after="0" w:line="240" w:lineRule="auto"/>
                              <w:ind w:firstLine="0"/>
                              <w:jc w:val="center"/>
                              <w:rPr>
                                <w:rFonts w:ascii="Segoe UI Symbol" w:hAnsi="Segoe UI Symbol"/>
                              </w:rPr>
                            </w:pPr>
                            <w:r>
                              <w:t>g</w:t>
                            </w:r>
                            <w:r w:rsidR="00BB1DAE">
                              <w:t>mina</w:t>
                            </w:r>
                            <w:r>
                              <w:br/>
                              <w:t>Czyże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33E5E" id="_x0000_s1039" type="#_x0000_t202" style="position:absolute;margin-left:135.05pt;margin-top:1pt;width:51.25pt;height:39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" filled="f" stroked="f">
                <v:fill opacity="0"/>
                <v:textbox>
                  <w:txbxContent>
                    <w:p w14:paraId="10C1EA9F" w14:textId="7ED2734D" w:rsidR="00BB1DAE" w:rsidRPr="00085449" w:rsidRDefault="00CF082F" w:rsidP="00CF082F">
                      <w:pPr>
                        <w:spacing w:after="0" w:line="240" w:lineRule="auto"/>
                        <w:ind w:firstLine="0"/>
                        <w:jc w:val="center"/>
                        <w:rPr>
                          <w:rFonts w:ascii="Segoe UI Symbol" w:hAnsi="Segoe UI Symbol"/>
                        </w:rPr>
                      </w:pPr>
                      <w:r>
                        <w:t>g</w:t>
                      </w:r>
                      <w:r w:rsidR="00BB1DAE">
                        <w:t>mina</w:t>
                      </w:r>
                      <w:r>
                        <w:br/>
                        <w:t>Czyże</w:t>
                      </w:r>
                    </w:p>
                  </w:txbxContent>
                </v:textbox>
              </v:shape>
            </w:pict>
          </mc:Fallback>
        </mc:AlternateContent>
      </w:r>
      <w:r w:rsidR="001E4C77">
        <w:rPr>
          <w:noProof/>
          <w:sz w:val="20"/>
          <w:szCs w:val="20"/>
          <w:lang w:eastAsia="pl-PL"/>
        </w:rPr>
        <mc:AlternateContent>
          <mc:Choice Requires="wps">
            <w:drawing>
              <wp:anchor distT="0" distB="0" distL="114300" distR="114300" simplePos="0" relativeHeight="252370432" behindDoc="0" locked="0" layoutInCell="1" allowOverlap="1" wp14:anchorId="1234E47F" wp14:editId="34412192">
                <wp:simplePos x="0" y="0"/>
                <wp:positionH relativeFrom="column">
                  <wp:posOffset>4370705</wp:posOffset>
                </wp:positionH>
                <wp:positionV relativeFrom="paragraph">
                  <wp:posOffset>1470487</wp:posOffset>
                </wp:positionV>
                <wp:extent cx="1219200" cy="262890"/>
                <wp:effectExtent l="0" t="0" r="0" b="3810"/>
                <wp:wrapNone/>
                <wp:docPr id="16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6289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483A4" w14:textId="351F1FE8" w:rsidR="00B17F5F" w:rsidRPr="005B66F3" w:rsidRDefault="00B17F5F" w:rsidP="00E15511">
                            <w:pPr>
                              <w:spacing w:after="0"/>
                              <w:ind w:firstLine="0"/>
                              <w:jc w:val="center"/>
                            </w:pPr>
                            <w:r>
                              <w:t xml:space="preserve">gmina </w:t>
                            </w:r>
                            <w:r w:rsidR="00CF082F">
                              <w:t>Hajnówka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4E47F" id="_x0000_s1040" type="#_x0000_t202" style="position:absolute;margin-left:344.15pt;margin-top:115.8pt;width:96pt;height:20.7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" filled="f" stroked="f">
                <v:fill opacity="0"/>
                <v:textbox>
                  <w:txbxContent>
                    <w:p w14:paraId="452483A4" w14:textId="351F1FE8" w:rsidR="00B17F5F" w:rsidRPr="005B66F3" w:rsidRDefault="00B17F5F" w:rsidP="00E15511">
                      <w:pPr>
                        <w:spacing w:after="0"/>
                        <w:ind w:firstLine="0"/>
                        <w:jc w:val="center"/>
                      </w:pPr>
                      <w:r>
                        <w:t xml:space="preserve">gmina </w:t>
                      </w:r>
                      <w:r w:rsidR="00CF082F">
                        <w:t>Hajnówka</w:t>
                      </w:r>
                    </w:p>
                  </w:txbxContent>
                </v:textbox>
              </v:shape>
            </w:pict>
          </mc:Fallback>
        </mc:AlternateContent>
      </w:r>
      <w:r w:rsidR="00CF082F">
        <w:rPr>
          <w:noProof/>
          <w:sz w:val="20"/>
          <w:szCs w:val="20"/>
          <w:lang w:eastAsia="pl-PL"/>
        </w:rPr>
        <mc:AlternateContent>
          <mc:Choice Requires="wps">
            <w:drawing>
              <wp:anchor distT="0" distB="0" distL="114300" distR="114300" simplePos="0" relativeHeight="251794944" behindDoc="0" locked="0" layoutInCell="1" allowOverlap="1" wp14:anchorId="5115208D" wp14:editId="4AB58A66">
                <wp:simplePos x="0" y="0"/>
                <wp:positionH relativeFrom="column">
                  <wp:posOffset>616585</wp:posOffset>
                </wp:positionH>
                <wp:positionV relativeFrom="paragraph">
                  <wp:posOffset>1355033</wp:posOffset>
                </wp:positionV>
                <wp:extent cx="1052945" cy="284018"/>
                <wp:effectExtent l="0" t="0" r="0" b="1905"/>
                <wp:wrapNone/>
                <wp:docPr id="1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945" cy="284018"/>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968C3" w14:textId="472B248F" w:rsidR="00085449" w:rsidRPr="005B66F3" w:rsidRDefault="00CF082F" w:rsidP="0041009D">
                            <w:pPr>
                              <w:spacing w:after="0" w:line="240" w:lineRule="auto"/>
                              <w:ind w:firstLine="0"/>
                              <w:jc w:val="center"/>
                            </w:pPr>
                            <w:r>
                              <w:t>g</w:t>
                            </w:r>
                            <w:r w:rsidR="00085449">
                              <w:t>mina</w:t>
                            </w:r>
                            <w:r>
                              <w:t xml:space="preserve"> Orle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5208D" id="_x0000_s1041" type="#_x0000_t202" style="position:absolute;margin-left:48.55pt;margin-top:106.7pt;width:82.9pt;height:22.3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" filled="f" stroked="f">
                <v:fill opacity="0"/>
                <v:textbox>
                  <w:txbxContent>
                    <w:p w14:paraId="266968C3" w14:textId="472B248F" w:rsidR="00085449" w:rsidRPr="005B66F3" w:rsidRDefault="00CF082F" w:rsidP="0041009D">
                      <w:pPr>
                        <w:spacing w:after="0" w:line="240" w:lineRule="auto"/>
                        <w:ind w:firstLine="0"/>
                        <w:jc w:val="center"/>
                      </w:pPr>
                      <w:r>
                        <w:t>g</w:t>
                      </w:r>
                      <w:r w:rsidR="00085449">
                        <w:t>mina</w:t>
                      </w:r>
                      <w:r>
                        <w:t xml:space="preserve"> Orle</w:t>
                      </w:r>
                    </w:p>
                  </w:txbxContent>
                </v:textbox>
              </v:shape>
            </w:pict>
          </mc:Fallback>
        </mc:AlternateContent>
      </w:r>
      <w:r w:rsidR="006B3CF1">
        <w:rPr>
          <w:noProof/>
          <w:sz w:val="20"/>
          <w:szCs w:val="20"/>
          <w:lang w:eastAsia="pl-PL"/>
        </w:rPr>
        <w:drawing>
          <wp:inline distT="0" distB="0" distL="0" distR="0" wp14:anchorId="469B233A" wp14:editId="28269D40">
            <wp:extent cx="6300000" cy="4324687"/>
            <wp:effectExtent l="0" t="0" r="571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pic:nvPicPr>
                  <pic:blipFill>
                    <a:blip r:embed="rId19">
                      <a:extLst>
                        <a:ext uri="{28A0092B-C50C-407E-A947-70E740481C1C}">
                          <a14:useLocalDpi xmlns:a14="http://schemas.microsoft.com/office/drawing/2010/main" val="0"/>
                        </a:ext>
                      </a:extLst>
                    </a:blip>
                    <a:stretch>
                      <a:fillRect/>
                    </a:stretch>
                  </pic:blipFill>
                  <pic:spPr>
                    <a:xfrm>
                      <a:off x="0" y="0"/>
                      <a:ext cx="6300000" cy="4324687"/>
                    </a:xfrm>
                    <a:prstGeom prst="rect">
                      <a:avLst/>
                    </a:prstGeom>
                  </pic:spPr>
                </pic:pic>
              </a:graphicData>
            </a:graphic>
          </wp:inline>
        </w:drawing>
      </w:r>
    </w:p>
    <w:p w14:paraId="595E99B6" w14:textId="114F7561" w:rsidR="00BA3B10" w:rsidRDefault="00357152" w:rsidP="00961B42">
      <w:pPr>
        <w:spacing w:after="0"/>
        <w:ind w:firstLine="0"/>
      </w:pPr>
      <w:bookmarkStart w:id="488" w:name="_Toc141084185"/>
      <w:r w:rsidRPr="0028566A">
        <w:t xml:space="preserve">Rysunek </w:t>
      </w:r>
      <w:r w:rsidR="001775A7" w:rsidRPr="0028566A">
        <w:fldChar w:fldCharType="begin"/>
      </w:r>
      <w:r w:rsidR="001F344B" w:rsidRPr="0028566A">
        <w:instrText xml:space="preserve"> SEQ Rysunek \* ARABIC </w:instrText>
      </w:r>
      <w:r w:rsidR="001775A7" w:rsidRPr="0028566A">
        <w:fldChar w:fldCharType="separate"/>
      </w:r>
      <w:r w:rsidR="00C72F55">
        <w:rPr>
          <w:noProof/>
        </w:rPr>
        <w:t>2</w:t>
      </w:r>
      <w:r w:rsidR="001775A7" w:rsidRPr="0028566A">
        <w:rPr>
          <w:noProof/>
        </w:rPr>
        <w:fldChar w:fldCharType="end"/>
      </w:r>
      <w:r w:rsidR="001F2CBD" w:rsidRPr="0028566A">
        <w:t xml:space="preserve">. Położenie </w:t>
      </w:r>
      <w:r w:rsidR="00693D45">
        <w:t>g</w:t>
      </w:r>
      <w:r w:rsidR="00332E89" w:rsidRPr="0028566A">
        <w:t xml:space="preserve">miny </w:t>
      </w:r>
      <w:r w:rsidR="00A9271F">
        <w:t>Dubicze Cerkiewne</w:t>
      </w:r>
      <w:r w:rsidR="00332E89" w:rsidRPr="0028566A">
        <w:t xml:space="preserve"> </w:t>
      </w:r>
      <w:r w:rsidRPr="0028566A">
        <w:t>na tle sąsiednich gmin</w:t>
      </w:r>
      <w:bookmarkEnd w:id="486"/>
      <w:r w:rsidR="00961B42">
        <w:t>.</w:t>
      </w:r>
      <w:bookmarkEnd w:id="488"/>
    </w:p>
    <w:p w14:paraId="1D3BCFEF" w14:textId="68791003" w:rsidR="00961B42" w:rsidRDefault="00961B42" w:rsidP="00ED14D8">
      <w:pPr>
        <w:ind w:firstLine="0"/>
        <w:rPr>
          <w:i/>
          <w:sz w:val="18"/>
          <w:szCs w:val="18"/>
        </w:rPr>
      </w:pPr>
      <w:r w:rsidRPr="00D753C5">
        <w:rPr>
          <w:i/>
          <w:sz w:val="18"/>
          <w:szCs w:val="18"/>
        </w:rPr>
        <w:t>Źródło: opracowanie własne</w:t>
      </w:r>
      <w:r w:rsidR="00E715A7">
        <w:rPr>
          <w:i/>
          <w:sz w:val="18"/>
          <w:szCs w:val="18"/>
        </w:rPr>
        <w:t xml:space="preserve"> na podstawie danych geoportal</w:t>
      </w:r>
      <w:r>
        <w:rPr>
          <w:i/>
          <w:sz w:val="18"/>
          <w:szCs w:val="18"/>
        </w:rPr>
        <w:t>.</w:t>
      </w:r>
    </w:p>
    <w:p w14:paraId="081671BA" w14:textId="4C9C6329" w:rsidR="003357C7" w:rsidRDefault="00A84CE6" w:rsidP="001E3971">
      <w:pPr>
        <w:spacing w:after="0"/>
        <w:ind w:firstLine="0"/>
        <w:jc w:val="center"/>
      </w:pPr>
      <w:r>
        <w:rPr>
          <w:b/>
          <w:bCs/>
          <w:noProof/>
          <w:color w:val="FF0000"/>
          <w:lang w:eastAsia="pl-PL"/>
        </w:rPr>
        <mc:AlternateContent>
          <mc:Choice Requires="wps">
            <w:drawing>
              <wp:anchor distT="0" distB="0" distL="114300" distR="114300" simplePos="0" relativeHeight="252240384" behindDoc="0" locked="0" layoutInCell="1" allowOverlap="1" wp14:anchorId="24352931" wp14:editId="79583DB3">
                <wp:simplePos x="0" y="0"/>
                <wp:positionH relativeFrom="column">
                  <wp:posOffset>1068705</wp:posOffset>
                </wp:positionH>
                <wp:positionV relativeFrom="paragraph">
                  <wp:posOffset>1629410</wp:posOffset>
                </wp:positionV>
                <wp:extent cx="1295400" cy="304800"/>
                <wp:effectExtent l="0" t="0" r="0" b="0"/>
                <wp:wrapNone/>
                <wp:docPr id="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048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95FBB" w14:textId="61E9B3B7" w:rsidR="00A84D74" w:rsidRPr="005B66F3" w:rsidRDefault="00621A96" w:rsidP="00A84D74">
                            <w:pPr>
                              <w:spacing w:after="0" w:line="240" w:lineRule="auto"/>
                              <w:ind w:firstLine="0"/>
                              <w:jc w:val="center"/>
                            </w:pPr>
                            <w:r>
                              <w:t>Równina</w:t>
                            </w:r>
                            <w:r w:rsidR="00A84D74">
                              <w:t xml:space="preserve"> </w:t>
                            </w:r>
                            <w:r>
                              <w:t>Bielska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52931" id="Text Box 17" o:spid="_x0000_s1042" type="#_x0000_t202" style="position:absolute;left:0;text-align:left;margin-left:84.15pt;margin-top:128.3pt;width:102pt;height:24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exgIAAOA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" filled="f" stroked="f">
                <v:fill opacity="0"/>
                <v:textbox>
                  <w:txbxContent>
                    <w:p w14:paraId="17295FBB" w14:textId="61E9B3B7" w:rsidR="00A84D74" w:rsidRPr="005B66F3" w:rsidRDefault="00621A96" w:rsidP="00A84D74">
                      <w:pPr>
                        <w:spacing w:after="0" w:line="240" w:lineRule="auto"/>
                        <w:ind w:firstLine="0"/>
                        <w:jc w:val="center"/>
                      </w:pPr>
                      <w:r>
                        <w:t>Równina</w:t>
                      </w:r>
                      <w:r w:rsidR="00A84D74">
                        <w:t xml:space="preserve"> </w:t>
                      </w:r>
                      <w:r>
                        <w:t>Bielska</w:t>
                      </w:r>
                    </w:p>
                  </w:txbxContent>
                </v:textbox>
              </v:shape>
            </w:pict>
          </mc:Fallback>
        </mc:AlternateContent>
      </w:r>
      <w:r w:rsidR="00621A96">
        <w:rPr>
          <w:b/>
          <w:bCs/>
          <w:noProof/>
          <w:color w:val="FF0000"/>
          <w:lang w:eastAsia="pl-PL"/>
        </w:rPr>
        <mc:AlternateContent>
          <mc:Choice Requires="wps">
            <w:drawing>
              <wp:anchor distT="0" distB="0" distL="114300" distR="114300" simplePos="0" relativeHeight="251936256" behindDoc="0" locked="0" layoutInCell="1" allowOverlap="1" wp14:anchorId="11123B65" wp14:editId="2BBB7B0A">
                <wp:simplePos x="0" y="0"/>
                <wp:positionH relativeFrom="column">
                  <wp:posOffset>616585</wp:posOffset>
                </wp:positionH>
                <wp:positionV relativeFrom="paragraph">
                  <wp:posOffset>3559175</wp:posOffset>
                </wp:positionV>
                <wp:extent cx="1115291" cy="491836"/>
                <wp:effectExtent l="0" t="0" r="0" b="381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291" cy="491836"/>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FF2F0" w14:textId="144304E9" w:rsidR="00D8605E" w:rsidRPr="005B66F3" w:rsidRDefault="008D6507" w:rsidP="00A84D74">
                            <w:pPr>
                              <w:spacing w:after="0" w:line="240" w:lineRule="auto"/>
                              <w:ind w:firstLine="0"/>
                              <w:jc w:val="center"/>
                            </w:pPr>
                            <w:r>
                              <w:t xml:space="preserve">Wysoczyzna </w:t>
                            </w:r>
                            <w:r w:rsidR="00621A96">
                              <w:t>Drohiczyńska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23B65" id="_x0000_s1043" type="#_x0000_t202" style="position:absolute;left:0;text-align:left;margin-left:48.55pt;margin-top:280.25pt;width:87.8pt;height:38.7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" filled="f" stroked="f">
                <v:fill opacity="0"/>
                <v:textbox>
                  <w:txbxContent>
                    <w:p w14:paraId="5D1FF2F0" w14:textId="144304E9" w:rsidR="00D8605E" w:rsidRPr="005B66F3" w:rsidRDefault="008D6507" w:rsidP="00A84D74">
                      <w:pPr>
                        <w:spacing w:after="0" w:line="240" w:lineRule="auto"/>
                        <w:ind w:firstLine="0"/>
                        <w:jc w:val="center"/>
                      </w:pPr>
                      <w:r>
                        <w:t xml:space="preserve">Wysoczyzna </w:t>
                      </w:r>
                      <w:r w:rsidR="00621A96">
                        <w:t>Drohiczyńska</w:t>
                      </w:r>
                    </w:p>
                  </w:txbxContent>
                </v:textbox>
              </v:shape>
            </w:pict>
          </mc:Fallback>
        </mc:AlternateContent>
      </w:r>
      <w:r w:rsidR="001E3971">
        <w:rPr>
          <w:b/>
          <w:bCs/>
          <w:noProof/>
          <w:color w:val="FF0000"/>
          <w:lang w:eastAsia="pl-PL"/>
        </w:rPr>
        <w:drawing>
          <wp:inline distT="0" distB="0" distL="0" distR="0" wp14:anchorId="5F9AD209" wp14:editId="3D3F0C7F">
            <wp:extent cx="6300000" cy="4146756"/>
            <wp:effectExtent l="0" t="0" r="5715" b="635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20">
                      <a:extLst>
                        <a:ext uri="{28A0092B-C50C-407E-A947-70E740481C1C}">
                          <a14:useLocalDpi xmlns:a14="http://schemas.microsoft.com/office/drawing/2010/main" val="0"/>
                        </a:ext>
                      </a:extLst>
                    </a:blip>
                    <a:stretch>
                      <a:fillRect/>
                    </a:stretch>
                  </pic:blipFill>
                  <pic:spPr>
                    <a:xfrm>
                      <a:off x="0" y="0"/>
                      <a:ext cx="6300000" cy="4146756"/>
                    </a:xfrm>
                    <a:prstGeom prst="rect">
                      <a:avLst/>
                    </a:prstGeom>
                  </pic:spPr>
                </pic:pic>
              </a:graphicData>
            </a:graphic>
          </wp:inline>
        </w:drawing>
      </w:r>
    </w:p>
    <w:p w14:paraId="6015B387" w14:textId="1114917C" w:rsidR="001E3971" w:rsidRPr="0028566A" w:rsidRDefault="001E3971" w:rsidP="001E3971">
      <w:pPr>
        <w:spacing w:after="0"/>
        <w:ind w:firstLine="0"/>
      </w:pPr>
      <w:bookmarkStart w:id="489" w:name="_Toc531775313"/>
      <w:bookmarkStart w:id="490" w:name="_Toc141084186"/>
      <w:bookmarkStart w:id="491" w:name="_Hlk13831566"/>
      <w:r w:rsidRPr="0028566A">
        <w:t>Rysunek </w:t>
      </w:r>
      <w:r w:rsidR="007E2C9F">
        <w:rPr>
          <w:noProof/>
        </w:rPr>
        <w:fldChar w:fldCharType="begin"/>
      </w:r>
      <w:r w:rsidR="007E2C9F">
        <w:rPr>
          <w:noProof/>
        </w:rPr>
        <w:instrText xml:space="preserve"> SEQ Rysunek \* ARABIC </w:instrText>
      </w:r>
      <w:r w:rsidR="007E2C9F">
        <w:rPr>
          <w:noProof/>
        </w:rPr>
        <w:fldChar w:fldCharType="separate"/>
      </w:r>
      <w:r w:rsidR="00C72F55">
        <w:rPr>
          <w:noProof/>
        </w:rPr>
        <w:t>3</w:t>
      </w:r>
      <w:r w:rsidR="007E2C9F">
        <w:rPr>
          <w:noProof/>
        </w:rPr>
        <w:fldChar w:fldCharType="end"/>
      </w:r>
      <w:r w:rsidRPr="0028566A">
        <w:t xml:space="preserve">. Położenie </w:t>
      </w:r>
      <w:r w:rsidR="00693D45">
        <w:t>g</w:t>
      </w:r>
      <w:r w:rsidRPr="0028566A">
        <w:t xml:space="preserve">miny </w:t>
      </w:r>
      <w:r w:rsidR="00621A96">
        <w:t>Dubicze Cerkiewne</w:t>
      </w:r>
      <w:r w:rsidRPr="0028566A">
        <w:t xml:space="preserve"> pod względem regionalizacji fizyczno-geograficznej Polski</w:t>
      </w:r>
      <w:bookmarkEnd w:id="489"/>
      <w:r>
        <w:t>.</w:t>
      </w:r>
      <w:bookmarkEnd w:id="490"/>
    </w:p>
    <w:bookmarkEnd w:id="491"/>
    <w:p w14:paraId="3B951C68" w14:textId="1E58A57D" w:rsidR="001E3971" w:rsidRDefault="001E3971" w:rsidP="00ED14D8">
      <w:pPr>
        <w:ind w:firstLine="0"/>
        <w:rPr>
          <w:i/>
          <w:sz w:val="18"/>
          <w:szCs w:val="18"/>
        </w:rPr>
      </w:pPr>
      <w:r w:rsidRPr="00D753C5">
        <w:rPr>
          <w:i/>
          <w:sz w:val="18"/>
          <w:szCs w:val="18"/>
        </w:rPr>
        <w:t>Źródło: opracowanie własne na podstawie danych</w:t>
      </w:r>
      <w:r w:rsidR="00D5112F">
        <w:rPr>
          <w:i/>
          <w:sz w:val="18"/>
          <w:szCs w:val="18"/>
        </w:rPr>
        <w:t xml:space="preserve"> PIG</w:t>
      </w:r>
      <w:r w:rsidR="00FF4AC5">
        <w:rPr>
          <w:i/>
          <w:sz w:val="18"/>
          <w:szCs w:val="18"/>
        </w:rPr>
        <w:t>-PIB</w:t>
      </w:r>
      <w:r w:rsidR="0081556A">
        <w:rPr>
          <w:i/>
          <w:sz w:val="18"/>
          <w:szCs w:val="18"/>
        </w:rPr>
        <w:t xml:space="preserve"> (</w:t>
      </w:r>
      <w:bookmarkStart w:id="492" w:name="_Hlk129090745"/>
      <w:r w:rsidR="0081556A">
        <w:rPr>
          <w:i/>
          <w:sz w:val="18"/>
          <w:szCs w:val="18"/>
        </w:rPr>
        <w:t>Państwowy Instytut Geologiczny - Państwowy Instytut Badawczy</w:t>
      </w:r>
      <w:bookmarkEnd w:id="492"/>
      <w:r w:rsidR="0081556A">
        <w:rPr>
          <w:i/>
          <w:sz w:val="18"/>
          <w:szCs w:val="18"/>
        </w:rPr>
        <w:t>)</w:t>
      </w:r>
      <w:r>
        <w:rPr>
          <w:i/>
          <w:sz w:val="18"/>
          <w:szCs w:val="18"/>
        </w:rPr>
        <w:t>.</w:t>
      </w:r>
    </w:p>
    <w:p w14:paraId="708DAB09" w14:textId="77777777" w:rsidR="007F6378" w:rsidRPr="00535A4E" w:rsidRDefault="007F6378" w:rsidP="007F6378">
      <w:pPr>
        <w:spacing w:after="60"/>
        <w:ind w:firstLine="578"/>
      </w:pPr>
      <w:r w:rsidRPr="00535A4E">
        <w:lastRenderedPageBreak/>
        <w:t xml:space="preserve">Pod względem regionalizacji fizyczno-geograficznej Polski (wg. Kondrackiego), gmina </w:t>
      </w:r>
      <w:r>
        <w:t>Dubicze Cerkiewne</w:t>
      </w:r>
      <w:r w:rsidRPr="00535A4E">
        <w:t xml:space="preserve"> znajduje się w następujących jednostkach: </w:t>
      </w:r>
    </w:p>
    <w:p w14:paraId="05E76F69" w14:textId="77777777" w:rsidR="007F6378" w:rsidRPr="00D1588B" w:rsidRDefault="007F6378" w:rsidP="007F6378">
      <w:pPr>
        <w:numPr>
          <w:ilvl w:val="0"/>
          <w:numId w:val="15"/>
        </w:numPr>
        <w:spacing w:after="0"/>
        <w:ind w:left="567" w:hanging="283"/>
      </w:pPr>
      <w:r w:rsidRPr="00D1588B">
        <w:t xml:space="preserve">megaregion – </w:t>
      </w:r>
      <w:r>
        <w:t>Niż Wschodnioeuropejski</w:t>
      </w:r>
      <w:r w:rsidRPr="00D1588B">
        <w:t>;</w:t>
      </w:r>
    </w:p>
    <w:p w14:paraId="1AA9BB6E" w14:textId="77777777" w:rsidR="007F6378" w:rsidRPr="00D1588B" w:rsidRDefault="007F6378" w:rsidP="007F6378">
      <w:pPr>
        <w:numPr>
          <w:ilvl w:val="0"/>
          <w:numId w:val="15"/>
        </w:numPr>
        <w:spacing w:after="0"/>
        <w:ind w:left="567" w:hanging="283"/>
      </w:pPr>
      <w:r w:rsidRPr="00D1588B">
        <w:t xml:space="preserve">prowincja – Niż </w:t>
      </w:r>
      <w:r>
        <w:t>Wschodniobałtycko-Białoruski</w:t>
      </w:r>
      <w:r w:rsidRPr="00D1588B">
        <w:t>;</w:t>
      </w:r>
    </w:p>
    <w:p w14:paraId="7C882BD8" w14:textId="77777777" w:rsidR="007F6378" w:rsidRPr="00D1588B" w:rsidRDefault="007F6378" w:rsidP="007F6378">
      <w:pPr>
        <w:numPr>
          <w:ilvl w:val="0"/>
          <w:numId w:val="15"/>
        </w:numPr>
        <w:spacing w:after="0"/>
        <w:ind w:left="567" w:hanging="283"/>
      </w:pPr>
      <w:r w:rsidRPr="00D1588B">
        <w:t xml:space="preserve">podprowincja – </w:t>
      </w:r>
      <w:r>
        <w:t>Wysoczyzny Podlasko-Białoruskie</w:t>
      </w:r>
      <w:r w:rsidRPr="00D1588B">
        <w:t>;</w:t>
      </w:r>
    </w:p>
    <w:p w14:paraId="0F070937" w14:textId="77777777" w:rsidR="007F6378" w:rsidRDefault="007F6378" w:rsidP="007F6378">
      <w:pPr>
        <w:numPr>
          <w:ilvl w:val="0"/>
          <w:numId w:val="15"/>
        </w:numPr>
        <w:spacing w:after="0"/>
        <w:ind w:left="567" w:hanging="283"/>
      </w:pPr>
      <w:r w:rsidRPr="00D1588B">
        <w:t>makroregion</w:t>
      </w:r>
      <w:r>
        <w:t>y</w:t>
      </w:r>
      <w:r w:rsidRPr="00D1588B">
        <w:t xml:space="preserve"> –</w:t>
      </w:r>
      <w:r>
        <w:t xml:space="preserve"> Nizina Północnopodlaska</w:t>
      </w:r>
      <w:r w:rsidRPr="00D1588B">
        <w:t xml:space="preserve">; </w:t>
      </w:r>
    </w:p>
    <w:p w14:paraId="1BF92D51" w14:textId="77777777" w:rsidR="007F6378" w:rsidRPr="00E63099" w:rsidRDefault="007F6378" w:rsidP="007F6378">
      <w:pPr>
        <w:numPr>
          <w:ilvl w:val="0"/>
          <w:numId w:val="15"/>
        </w:numPr>
        <w:ind w:left="568" w:hanging="284"/>
      </w:pPr>
      <w:r w:rsidRPr="00D723EF">
        <w:rPr>
          <w:rFonts w:cs="Arial"/>
        </w:rPr>
        <w:t>mezoregion</w:t>
      </w:r>
      <w:r>
        <w:rPr>
          <w:rFonts w:cs="Arial"/>
        </w:rPr>
        <w:t>y</w:t>
      </w:r>
      <w:r w:rsidRPr="00D723EF">
        <w:rPr>
          <w:rFonts w:cs="Arial"/>
        </w:rPr>
        <w:t xml:space="preserve"> –</w:t>
      </w:r>
      <w:r>
        <w:rPr>
          <w:rFonts w:cs="Arial"/>
        </w:rPr>
        <w:t xml:space="preserve"> Równina Bielska</w:t>
      </w:r>
      <w:r w:rsidRPr="00E63099">
        <w:rPr>
          <w:rFonts w:cs="Arial"/>
        </w:rPr>
        <w:t>.</w:t>
      </w:r>
    </w:p>
    <w:p w14:paraId="117B5C09" w14:textId="3DA322EF" w:rsidR="007F6378" w:rsidRPr="007F6378" w:rsidRDefault="007F6378" w:rsidP="007F6378">
      <w:pPr>
        <w:rPr>
          <w:color w:val="000000"/>
        </w:rPr>
      </w:pPr>
      <w:r w:rsidRPr="00E63099">
        <w:t xml:space="preserve">Gmina </w:t>
      </w:r>
      <w:r>
        <w:t>Dubicze Cerkiewne</w:t>
      </w:r>
      <w:r w:rsidRPr="00E63099">
        <w:t xml:space="preserve"> leży w </w:t>
      </w:r>
      <w:r>
        <w:t>południowo wschodniej części Niziny Północnopodlaskiej i Równiny Bielskiej</w:t>
      </w:r>
      <w:r w:rsidRPr="00E63099">
        <w:t>.</w:t>
      </w:r>
      <w:r>
        <w:t xml:space="preserve"> Większość jej terenu charakteryzuje się mało urozmaiconym krajobrazem nizinnym z niewyraźnie zaznaczonymi dolinami cieków</w:t>
      </w:r>
      <w:r w:rsidR="00535EC5">
        <w:t xml:space="preserve"> oraz wzgórzami o genezie lodowcowej</w:t>
      </w:r>
      <w:r>
        <w:t xml:space="preserve"> i rzędnymi nie przekraczającymi 170 m n.p.m. (</w:t>
      </w:r>
      <w:r>
        <w:rPr>
          <w:color w:val="000000"/>
        </w:rPr>
        <w:t xml:space="preserve">metrów nad poziomem morza). </w:t>
      </w:r>
    </w:p>
    <w:p w14:paraId="3FB1074E" w14:textId="77777777" w:rsidR="002E5783" w:rsidRDefault="002E5783" w:rsidP="002E5783">
      <w:pPr>
        <w:pStyle w:val="Nagwek2"/>
      </w:pPr>
      <w:bookmarkStart w:id="493" w:name="_Toc454225871"/>
      <w:bookmarkStart w:id="494" w:name="_Toc531776834"/>
      <w:bookmarkStart w:id="495" w:name="_Toc114485115"/>
      <w:bookmarkStart w:id="496" w:name="_Toc137798328"/>
      <w:r>
        <w:t>Sposób</w:t>
      </w:r>
      <w:r w:rsidRPr="00FB09E7">
        <w:t xml:space="preserve"> użytkowania terenu</w:t>
      </w:r>
      <w:bookmarkEnd w:id="493"/>
      <w:bookmarkEnd w:id="494"/>
      <w:bookmarkEnd w:id="495"/>
      <w:bookmarkEnd w:id="496"/>
    </w:p>
    <w:p w14:paraId="77B4C7FD" w14:textId="1313EBF5" w:rsidR="002E5783" w:rsidRDefault="002E5783" w:rsidP="002E5783">
      <w:pPr>
        <w:pStyle w:val="Legenda"/>
        <w:rPr>
          <w:i/>
          <w:sz w:val="18"/>
          <w:szCs w:val="18"/>
        </w:rPr>
      </w:pPr>
      <w:bookmarkStart w:id="497" w:name="_Toc141084149"/>
      <w:r>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1</w:t>
      </w:r>
      <w:r w:rsidR="007E2C9F">
        <w:rPr>
          <w:noProof/>
        </w:rPr>
        <w:fldChar w:fldCharType="end"/>
      </w:r>
      <w:r>
        <w:t xml:space="preserve">. </w:t>
      </w:r>
      <w:r w:rsidRPr="00996A53">
        <w:rPr>
          <w:noProof/>
          <w:lang w:eastAsia="pl-PL"/>
        </w:rPr>
        <w:t xml:space="preserve">Struktura użytkowania terenu gminy </w:t>
      </w:r>
      <w:r w:rsidR="007F6378">
        <w:rPr>
          <w:noProof/>
          <w:lang w:eastAsia="pl-PL"/>
        </w:rPr>
        <w:t>Dubicze Cerkiewne</w:t>
      </w:r>
      <w:r>
        <w:rPr>
          <w:noProof/>
          <w:lang w:eastAsia="pl-PL"/>
        </w:rPr>
        <w:t>.</w:t>
      </w:r>
      <w:bookmarkEnd w:id="497"/>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5"/>
        <w:gridCol w:w="2628"/>
      </w:tblGrid>
      <w:tr w:rsidR="002E5783" w14:paraId="7B07A612"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B6DDE8"/>
            <w:noWrap/>
            <w:vAlign w:val="center"/>
            <w:hideMark/>
          </w:tcPr>
          <w:p w14:paraId="295663CB" w14:textId="77777777" w:rsidR="002E5783" w:rsidRPr="00DA43AE" w:rsidRDefault="002E5783" w:rsidP="00570CF8">
            <w:pPr>
              <w:spacing w:after="0" w:line="240" w:lineRule="auto"/>
              <w:ind w:firstLine="0"/>
              <w:jc w:val="center"/>
              <w:rPr>
                <w:rFonts w:cs="Arial"/>
                <w:bCs/>
                <w:sz w:val="18"/>
                <w:szCs w:val="18"/>
              </w:rPr>
            </w:pPr>
            <w:r w:rsidRPr="00DA43AE">
              <w:rPr>
                <w:rFonts w:cs="Arial"/>
                <w:bCs/>
                <w:sz w:val="18"/>
                <w:szCs w:val="18"/>
              </w:rPr>
              <w:t>Wyszczególnienie</w:t>
            </w:r>
          </w:p>
        </w:tc>
        <w:tc>
          <w:tcPr>
            <w:tcW w:w="1324" w:type="pct"/>
            <w:tcBorders>
              <w:top w:val="single" w:sz="4" w:space="0" w:color="auto"/>
              <w:left w:val="single" w:sz="4" w:space="0" w:color="auto"/>
              <w:bottom w:val="single" w:sz="4" w:space="0" w:color="auto"/>
              <w:right w:val="single" w:sz="4" w:space="0" w:color="auto"/>
            </w:tcBorders>
            <w:shd w:val="clear" w:color="auto" w:fill="B6DDE8"/>
            <w:noWrap/>
            <w:vAlign w:val="center"/>
            <w:hideMark/>
          </w:tcPr>
          <w:p w14:paraId="723F21FC" w14:textId="77777777" w:rsidR="002E5783" w:rsidRPr="00DA43AE" w:rsidRDefault="002E5783" w:rsidP="00570CF8">
            <w:pPr>
              <w:spacing w:after="0" w:line="240" w:lineRule="auto"/>
              <w:ind w:firstLine="0"/>
              <w:jc w:val="center"/>
              <w:rPr>
                <w:rFonts w:cs="Arial"/>
                <w:bCs/>
                <w:sz w:val="18"/>
                <w:szCs w:val="18"/>
              </w:rPr>
            </w:pPr>
            <w:r w:rsidRPr="00DA43AE">
              <w:rPr>
                <w:rFonts w:cs="Arial"/>
                <w:bCs/>
                <w:sz w:val="18"/>
                <w:szCs w:val="18"/>
              </w:rPr>
              <w:t>Powierzchnia [ha]</w:t>
            </w:r>
          </w:p>
        </w:tc>
      </w:tr>
      <w:tr w:rsidR="002E5783" w14:paraId="0253C101"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6F7B0589" w14:textId="77777777" w:rsidR="002E5783" w:rsidRPr="00A81D91" w:rsidRDefault="002E5783" w:rsidP="00570CF8">
            <w:pPr>
              <w:spacing w:after="0" w:line="240" w:lineRule="auto"/>
              <w:ind w:firstLine="0"/>
              <w:jc w:val="left"/>
              <w:rPr>
                <w:rFonts w:cs="Arial"/>
                <w:sz w:val="18"/>
                <w:szCs w:val="18"/>
              </w:rPr>
            </w:pPr>
            <w:r w:rsidRPr="00A81D91">
              <w:rPr>
                <w:rFonts w:cs="Arial"/>
                <w:sz w:val="18"/>
                <w:szCs w:val="18"/>
              </w:rPr>
              <w:t>Powierzchnia ogólna</w:t>
            </w:r>
          </w:p>
        </w:tc>
        <w:tc>
          <w:tcPr>
            <w:tcW w:w="1324" w:type="pct"/>
            <w:tcBorders>
              <w:top w:val="single" w:sz="4" w:space="0" w:color="auto"/>
              <w:left w:val="single" w:sz="4" w:space="0" w:color="auto"/>
              <w:bottom w:val="single" w:sz="4" w:space="0" w:color="auto"/>
              <w:right w:val="single" w:sz="4" w:space="0" w:color="auto"/>
            </w:tcBorders>
            <w:noWrap/>
            <w:vAlign w:val="center"/>
          </w:tcPr>
          <w:p w14:paraId="5D90427E" w14:textId="55CA5FA1" w:rsidR="002E5783" w:rsidRPr="00A81D91" w:rsidRDefault="00A84CE6" w:rsidP="00570CF8">
            <w:pPr>
              <w:spacing w:after="0" w:line="240" w:lineRule="auto"/>
              <w:ind w:firstLine="0"/>
              <w:jc w:val="center"/>
              <w:rPr>
                <w:rFonts w:cs="Arial"/>
                <w:sz w:val="18"/>
                <w:szCs w:val="18"/>
              </w:rPr>
            </w:pPr>
            <w:r>
              <w:rPr>
                <w:rFonts w:cs="Arial"/>
                <w:sz w:val="18"/>
                <w:szCs w:val="18"/>
              </w:rPr>
              <w:t>15 14</w:t>
            </w:r>
            <w:r w:rsidR="00695052">
              <w:rPr>
                <w:rFonts w:cs="Arial"/>
                <w:sz w:val="18"/>
                <w:szCs w:val="18"/>
              </w:rPr>
              <w:t>6</w:t>
            </w:r>
          </w:p>
        </w:tc>
      </w:tr>
      <w:tr w:rsidR="002E5783" w14:paraId="4969257D"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6220060C" w14:textId="77777777" w:rsidR="002E5783" w:rsidRPr="00A81D91" w:rsidRDefault="002E5783" w:rsidP="00570CF8">
            <w:pPr>
              <w:spacing w:after="0" w:line="240" w:lineRule="auto"/>
              <w:ind w:firstLine="0"/>
              <w:jc w:val="left"/>
              <w:rPr>
                <w:rFonts w:cs="Arial"/>
                <w:sz w:val="18"/>
                <w:szCs w:val="18"/>
              </w:rPr>
            </w:pPr>
            <w:r w:rsidRPr="00A81D91">
              <w:rPr>
                <w:rFonts w:cs="Arial"/>
                <w:sz w:val="18"/>
                <w:szCs w:val="18"/>
              </w:rPr>
              <w:t>Użytki rolne, w tym:</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0194ED88" w14:textId="3AA3F55E" w:rsidR="002E5783" w:rsidRPr="00A81D91" w:rsidRDefault="00B33020" w:rsidP="00570CF8">
            <w:pPr>
              <w:spacing w:after="0" w:line="240" w:lineRule="auto"/>
              <w:ind w:firstLine="0"/>
              <w:jc w:val="center"/>
              <w:rPr>
                <w:rFonts w:cs="Arial"/>
                <w:sz w:val="18"/>
                <w:szCs w:val="18"/>
              </w:rPr>
            </w:pPr>
            <w:r>
              <w:rPr>
                <w:rFonts w:cs="Arial"/>
                <w:sz w:val="18"/>
                <w:szCs w:val="18"/>
              </w:rPr>
              <w:t>4 458</w:t>
            </w:r>
          </w:p>
        </w:tc>
      </w:tr>
      <w:tr w:rsidR="002E5783" w14:paraId="6AAE6684"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61D01742" w14:textId="77777777" w:rsidR="002E5783" w:rsidRPr="00A81D91" w:rsidRDefault="002E5783" w:rsidP="00570CF8">
            <w:pPr>
              <w:spacing w:after="0" w:line="240" w:lineRule="auto"/>
              <w:ind w:firstLine="0"/>
              <w:jc w:val="right"/>
              <w:rPr>
                <w:rFonts w:cs="Arial"/>
                <w:sz w:val="18"/>
                <w:szCs w:val="18"/>
              </w:rPr>
            </w:pPr>
            <w:r w:rsidRPr="00A81D91">
              <w:rPr>
                <w:rFonts w:cs="Arial"/>
                <w:sz w:val="18"/>
                <w:szCs w:val="18"/>
              </w:rPr>
              <w:t>grunty orne</w:t>
            </w:r>
          </w:p>
        </w:tc>
        <w:tc>
          <w:tcPr>
            <w:tcW w:w="1324" w:type="pct"/>
            <w:tcBorders>
              <w:top w:val="single" w:sz="4" w:space="0" w:color="auto"/>
              <w:left w:val="single" w:sz="4" w:space="0" w:color="auto"/>
              <w:bottom w:val="single" w:sz="4" w:space="0" w:color="auto"/>
              <w:right w:val="single" w:sz="4" w:space="0" w:color="auto"/>
            </w:tcBorders>
            <w:noWrap/>
            <w:vAlign w:val="center"/>
          </w:tcPr>
          <w:p w14:paraId="07192508" w14:textId="311F636C" w:rsidR="002E5783" w:rsidRPr="00A81D91" w:rsidRDefault="00AC7827" w:rsidP="00570CF8">
            <w:pPr>
              <w:spacing w:after="0" w:line="240" w:lineRule="auto"/>
              <w:ind w:firstLine="0"/>
              <w:jc w:val="center"/>
              <w:rPr>
                <w:rFonts w:cs="Arial"/>
                <w:sz w:val="18"/>
                <w:szCs w:val="18"/>
              </w:rPr>
            </w:pPr>
            <w:r>
              <w:rPr>
                <w:rFonts w:cs="Arial"/>
                <w:sz w:val="18"/>
                <w:szCs w:val="18"/>
              </w:rPr>
              <w:t>2 </w:t>
            </w:r>
            <w:r w:rsidR="00B33020">
              <w:rPr>
                <w:rFonts w:cs="Arial"/>
                <w:sz w:val="18"/>
                <w:szCs w:val="18"/>
              </w:rPr>
              <w:t>943</w:t>
            </w:r>
          </w:p>
        </w:tc>
      </w:tr>
      <w:tr w:rsidR="002E5783" w14:paraId="36AFA3CC"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65FC0464" w14:textId="22BE320C" w:rsidR="002E5783" w:rsidRPr="00A81D91" w:rsidRDefault="002E5783" w:rsidP="00570CF8">
            <w:pPr>
              <w:spacing w:after="0" w:line="240" w:lineRule="auto"/>
              <w:ind w:firstLine="0"/>
              <w:jc w:val="right"/>
              <w:rPr>
                <w:rFonts w:cs="Arial"/>
                <w:sz w:val="18"/>
                <w:szCs w:val="18"/>
              </w:rPr>
            </w:pPr>
            <w:r w:rsidRPr="00A81D91">
              <w:rPr>
                <w:rFonts w:cs="Arial"/>
                <w:sz w:val="18"/>
                <w:szCs w:val="18"/>
              </w:rPr>
              <w:t xml:space="preserve">łąki </w:t>
            </w:r>
            <w:r w:rsidR="00AC7827">
              <w:rPr>
                <w:rFonts w:cs="Arial"/>
                <w:sz w:val="18"/>
                <w:szCs w:val="18"/>
              </w:rPr>
              <w:t xml:space="preserve">i pastwiska </w:t>
            </w:r>
            <w:r w:rsidRPr="00A81D91">
              <w:rPr>
                <w:rFonts w:cs="Arial"/>
                <w:sz w:val="18"/>
                <w:szCs w:val="18"/>
              </w:rPr>
              <w:t>trwałe</w:t>
            </w:r>
          </w:p>
        </w:tc>
        <w:tc>
          <w:tcPr>
            <w:tcW w:w="1324" w:type="pct"/>
            <w:tcBorders>
              <w:top w:val="single" w:sz="4" w:space="0" w:color="auto"/>
              <w:left w:val="single" w:sz="4" w:space="0" w:color="auto"/>
              <w:bottom w:val="single" w:sz="4" w:space="0" w:color="auto"/>
              <w:right w:val="single" w:sz="4" w:space="0" w:color="auto"/>
            </w:tcBorders>
            <w:noWrap/>
            <w:vAlign w:val="center"/>
          </w:tcPr>
          <w:p w14:paraId="10415D94" w14:textId="6CFFA56B" w:rsidR="002E5783" w:rsidRPr="00A81D91" w:rsidRDefault="00AC7827" w:rsidP="00570CF8">
            <w:pPr>
              <w:spacing w:after="0" w:line="240" w:lineRule="auto"/>
              <w:ind w:firstLine="0"/>
              <w:jc w:val="center"/>
              <w:rPr>
                <w:rFonts w:cs="Arial"/>
                <w:sz w:val="18"/>
                <w:szCs w:val="18"/>
              </w:rPr>
            </w:pPr>
            <w:r>
              <w:rPr>
                <w:rFonts w:cs="Arial"/>
                <w:sz w:val="18"/>
                <w:szCs w:val="18"/>
              </w:rPr>
              <w:t>1 </w:t>
            </w:r>
            <w:r w:rsidR="00B33020">
              <w:rPr>
                <w:rFonts w:cs="Arial"/>
                <w:sz w:val="18"/>
                <w:szCs w:val="18"/>
              </w:rPr>
              <w:t>435</w:t>
            </w:r>
          </w:p>
        </w:tc>
      </w:tr>
      <w:tr w:rsidR="00F357F6" w14:paraId="25CA6C8A"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tcPr>
          <w:p w14:paraId="512BFF0F" w14:textId="2B74D1B7" w:rsidR="00F357F6" w:rsidRPr="00A81D91" w:rsidRDefault="00F357F6" w:rsidP="00570CF8">
            <w:pPr>
              <w:spacing w:after="0" w:line="240" w:lineRule="auto"/>
              <w:ind w:firstLine="0"/>
              <w:jc w:val="right"/>
              <w:rPr>
                <w:rFonts w:cs="Arial"/>
                <w:sz w:val="18"/>
                <w:szCs w:val="18"/>
              </w:rPr>
            </w:pPr>
            <w:r>
              <w:rPr>
                <w:rFonts w:cs="Arial"/>
                <w:sz w:val="18"/>
                <w:szCs w:val="18"/>
              </w:rPr>
              <w:t>sady</w:t>
            </w:r>
          </w:p>
        </w:tc>
        <w:tc>
          <w:tcPr>
            <w:tcW w:w="1324" w:type="pct"/>
            <w:tcBorders>
              <w:top w:val="single" w:sz="4" w:space="0" w:color="auto"/>
              <w:left w:val="single" w:sz="4" w:space="0" w:color="auto"/>
              <w:bottom w:val="single" w:sz="4" w:space="0" w:color="auto"/>
              <w:right w:val="single" w:sz="4" w:space="0" w:color="auto"/>
            </w:tcBorders>
            <w:noWrap/>
            <w:vAlign w:val="center"/>
          </w:tcPr>
          <w:p w14:paraId="1FE4C0F0" w14:textId="3A9A56B6" w:rsidR="00F357F6" w:rsidRDefault="00F357F6" w:rsidP="00570CF8">
            <w:pPr>
              <w:spacing w:after="0" w:line="240" w:lineRule="auto"/>
              <w:ind w:firstLine="0"/>
              <w:jc w:val="center"/>
              <w:rPr>
                <w:rFonts w:cs="Arial"/>
                <w:sz w:val="18"/>
                <w:szCs w:val="18"/>
              </w:rPr>
            </w:pPr>
            <w:r>
              <w:rPr>
                <w:rFonts w:cs="Arial"/>
                <w:sz w:val="18"/>
                <w:szCs w:val="18"/>
              </w:rPr>
              <w:t>10</w:t>
            </w:r>
          </w:p>
        </w:tc>
      </w:tr>
      <w:tr w:rsidR="002E5783" w14:paraId="143C5950"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44D911BD" w14:textId="25075AB6" w:rsidR="002E5783" w:rsidRPr="00A81D91" w:rsidRDefault="000C3EB5" w:rsidP="00570CF8">
            <w:pPr>
              <w:spacing w:after="0" w:line="240" w:lineRule="auto"/>
              <w:ind w:firstLine="0"/>
              <w:jc w:val="right"/>
              <w:rPr>
                <w:rFonts w:cs="Arial"/>
                <w:sz w:val="18"/>
                <w:szCs w:val="18"/>
              </w:rPr>
            </w:pPr>
            <w:r>
              <w:rPr>
                <w:rFonts w:cs="Arial"/>
                <w:sz w:val="18"/>
                <w:szCs w:val="18"/>
              </w:rPr>
              <w:t xml:space="preserve">grunty pod </w:t>
            </w:r>
            <w:r w:rsidR="002E5783" w:rsidRPr="00A81D91">
              <w:rPr>
                <w:rFonts w:cs="Arial"/>
                <w:sz w:val="18"/>
                <w:szCs w:val="18"/>
              </w:rPr>
              <w:t>row</w:t>
            </w:r>
            <w:r>
              <w:rPr>
                <w:rFonts w:cs="Arial"/>
                <w:sz w:val="18"/>
                <w:szCs w:val="18"/>
              </w:rPr>
              <w:t>ami</w:t>
            </w:r>
          </w:p>
        </w:tc>
        <w:tc>
          <w:tcPr>
            <w:tcW w:w="1324" w:type="pct"/>
            <w:tcBorders>
              <w:top w:val="single" w:sz="4" w:space="0" w:color="auto"/>
              <w:left w:val="single" w:sz="4" w:space="0" w:color="auto"/>
              <w:bottom w:val="single" w:sz="4" w:space="0" w:color="auto"/>
              <w:right w:val="single" w:sz="4" w:space="0" w:color="auto"/>
            </w:tcBorders>
            <w:noWrap/>
            <w:vAlign w:val="center"/>
          </w:tcPr>
          <w:p w14:paraId="568A571A" w14:textId="6CCAD923" w:rsidR="002E5783" w:rsidRPr="00A81D91" w:rsidRDefault="000C2311" w:rsidP="00570CF8">
            <w:pPr>
              <w:spacing w:after="0" w:line="240" w:lineRule="auto"/>
              <w:ind w:firstLine="0"/>
              <w:jc w:val="center"/>
              <w:rPr>
                <w:rFonts w:cs="Arial"/>
                <w:sz w:val="18"/>
                <w:szCs w:val="18"/>
              </w:rPr>
            </w:pPr>
            <w:r>
              <w:rPr>
                <w:rFonts w:cs="Arial"/>
                <w:sz w:val="18"/>
                <w:szCs w:val="18"/>
              </w:rPr>
              <w:t>63</w:t>
            </w:r>
          </w:p>
        </w:tc>
      </w:tr>
      <w:tr w:rsidR="000C2311" w14:paraId="456DFBC8"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tcPr>
          <w:p w14:paraId="5560C8BC" w14:textId="41B3CA99" w:rsidR="000C2311" w:rsidRDefault="000C2311" w:rsidP="00570CF8">
            <w:pPr>
              <w:spacing w:after="0" w:line="240" w:lineRule="auto"/>
              <w:ind w:firstLine="0"/>
              <w:jc w:val="right"/>
              <w:rPr>
                <w:rFonts w:cs="Arial"/>
                <w:sz w:val="18"/>
                <w:szCs w:val="18"/>
              </w:rPr>
            </w:pPr>
            <w:r>
              <w:rPr>
                <w:rFonts w:cs="Arial"/>
                <w:sz w:val="18"/>
                <w:szCs w:val="18"/>
              </w:rPr>
              <w:t>grunty pod stawami</w:t>
            </w:r>
          </w:p>
        </w:tc>
        <w:tc>
          <w:tcPr>
            <w:tcW w:w="1324" w:type="pct"/>
            <w:tcBorders>
              <w:top w:val="single" w:sz="4" w:space="0" w:color="auto"/>
              <w:left w:val="single" w:sz="4" w:space="0" w:color="auto"/>
              <w:bottom w:val="single" w:sz="4" w:space="0" w:color="auto"/>
              <w:right w:val="single" w:sz="4" w:space="0" w:color="auto"/>
            </w:tcBorders>
            <w:noWrap/>
            <w:vAlign w:val="center"/>
          </w:tcPr>
          <w:p w14:paraId="7D01B447" w14:textId="2970315D" w:rsidR="000C2311" w:rsidRDefault="000C2311" w:rsidP="00570CF8">
            <w:pPr>
              <w:spacing w:after="0" w:line="240" w:lineRule="auto"/>
              <w:ind w:firstLine="0"/>
              <w:jc w:val="center"/>
              <w:rPr>
                <w:rFonts w:cs="Arial"/>
                <w:sz w:val="18"/>
                <w:szCs w:val="18"/>
              </w:rPr>
            </w:pPr>
            <w:r>
              <w:rPr>
                <w:rFonts w:cs="Arial"/>
                <w:sz w:val="18"/>
                <w:szCs w:val="18"/>
              </w:rPr>
              <w:t>7</w:t>
            </w:r>
          </w:p>
        </w:tc>
      </w:tr>
      <w:tr w:rsidR="002E5783" w14:paraId="0D2EF465"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14:paraId="6A3B15DF" w14:textId="7527FF32" w:rsidR="002E5783" w:rsidRPr="00A81D91" w:rsidRDefault="00452779" w:rsidP="00570CF8">
            <w:pPr>
              <w:spacing w:after="0" w:line="240" w:lineRule="auto"/>
              <w:ind w:firstLine="0"/>
              <w:jc w:val="left"/>
              <w:rPr>
                <w:rFonts w:cs="Arial"/>
                <w:sz w:val="18"/>
                <w:szCs w:val="18"/>
              </w:rPr>
            </w:pPr>
            <w:r>
              <w:rPr>
                <w:rFonts w:cs="Arial"/>
                <w:sz w:val="18"/>
                <w:szCs w:val="18"/>
              </w:rPr>
              <w:t>Tereny</w:t>
            </w:r>
            <w:r w:rsidR="002E5783" w:rsidRPr="00A81D91">
              <w:rPr>
                <w:rFonts w:cs="Arial"/>
                <w:sz w:val="18"/>
                <w:szCs w:val="18"/>
              </w:rPr>
              <w:t xml:space="preserve"> zabudowane i zurbanizowane, w tym:</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77C2F49C" w14:textId="3642599B" w:rsidR="002E5783" w:rsidRPr="00A81D91" w:rsidRDefault="00581E09" w:rsidP="00570CF8">
            <w:pPr>
              <w:spacing w:after="0" w:line="240" w:lineRule="auto"/>
              <w:ind w:firstLine="0"/>
              <w:jc w:val="center"/>
              <w:rPr>
                <w:rFonts w:cs="Arial"/>
                <w:sz w:val="18"/>
                <w:szCs w:val="18"/>
              </w:rPr>
            </w:pPr>
            <w:r>
              <w:rPr>
                <w:rFonts w:cs="Arial"/>
                <w:sz w:val="18"/>
                <w:szCs w:val="18"/>
              </w:rPr>
              <w:t>310</w:t>
            </w:r>
          </w:p>
        </w:tc>
      </w:tr>
      <w:tr w:rsidR="002E5783" w14:paraId="7138D141" w14:textId="77777777" w:rsidTr="00581E09">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5D627392" w14:textId="77777777" w:rsidR="002E5783" w:rsidRPr="00A81D91" w:rsidRDefault="002E5783" w:rsidP="00570CF8">
            <w:pPr>
              <w:spacing w:after="0" w:line="240" w:lineRule="auto"/>
              <w:ind w:firstLine="0"/>
              <w:jc w:val="right"/>
              <w:rPr>
                <w:rFonts w:cs="Arial"/>
                <w:sz w:val="18"/>
                <w:szCs w:val="18"/>
              </w:rPr>
            </w:pPr>
            <w:r w:rsidRPr="00A81D91">
              <w:rPr>
                <w:rFonts w:cs="Arial"/>
                <w:sz w:val="18"/>
                <w:szCs w:val="18"/>
              </w:rPr>
              <w:t>tereny mieszkaniowe</w:t>
            </w:r>
          </w:p>
        </w:tc>
        <w:tc>
          <w:tcPr>
            <w:tcW w:w="1324" w:type="pct"/>
            <w:tcBorders>
              <w:top w:val="single" w:sz="4" w:space="0" w:color="auto"/>
              <w:left w:val="single" w:sz="4" w:space="0" w:color="auto"/>
              <w:bottom w:val="single" w:sz="4" w:space="0" w:color="auto"/>
              <w:right w:val="single" w:sz="4" w:space="0" w:color="auto"/>
            </w:tcBorders>
            <w:noWrap/>
            <w:vAlign w:val="center"/>
          </w:tcPr>
          <w:p w14:paraId="24F8A0AD" w14:textId="616484C0" w:rsidR="002E5783" w:rsidRPr="00A81D91" w:rsidRDefault="00581E09" w:rsidP="00581E09">
            <w:pPr>
              <w:spacing w:after="0" w:line="240" w:lineRule="auto"/>
              <w:ind w:firstLine="0"/>
              <w:jc w:val="center"/>
              <w:rPr>
                <w:rFonts w:cs="Arial"/>
                <w:sz w:val="18"/>
                <w:szCs w:val="18"/>
              </w:rPr>
            </w:pPr>
            <w:r>
              <w:rPr>
                <w:rFonts w:cs="Arial"/>
                <w:sz w:val="18"/>
                <w:szCs w:val="18"/>
              </w:rPr>
              <w:t>12</w:t>
            </w:r>
          </w:p>
        </w:tc>
      </w:tr>
      <w:tr w:rsidR="000C3EB5" w14:paraId="0E9CDF4E"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tcPr>
          <w:p w14:paraId="4820BA8C" w14:textId="2D1C1C40" w:rsidR="000C3EB5" w:rsidRPr="00A81D91" w:rsidRDefault="007B3D5B" w:rsidP="00570CF8">
            <w:pPr>
              <w:spacing w:after="0" w:line="240" w:lineRule="auto"/>
              <w:ind w:firstLine="0"/>
              <w:jc w:val="right"/>
              <w:rPr>
                <w:rFonts w:cs="Arial"/>
                <w:sz w:val="18"/>
                <w:szCs w:val="18"/>
              </w:rPr>
            </w:pPr>
            <w:r>
              <w:rPr>
                <w:rFonts w:cs="Arial"/>
                <w:sz w:val="18"/>
                <w:szCs w:val="18"/>
              </w:rPr>
              <w:t>g</w:t>
            </w:r>
            <w:r w:rsidR="000C3EB5">
              <w:rPr>
                <w:rFonts w:cs="Arial"/>
                <w:sz w:val="18"/>
                <w:szCs w:val="18"/>
              </w:rPr>
              <w:t>runty rolne zabudowane</w:t>
            </w:r>
          </w:p>
        </w:tc>
        <w:tc>
          <w:tcPr>
            <w:tcW w:w="1324" w:type="pct"/>
            <w:tcBorders>
              <w:top w:val="single" w:sz="4" w:space="0" w:color="auto"/>
              <w:left w:val="single" w:sz="4" w:space="0" w:color="auto"/>
              <w:bottom w:val="single" w:sz="4" w:space="0" w:color="auto"/>
              <w:right w:val="single" w:sz="4" w:space="0" w:color="auto"/>
            </w:tcBorders>
            <w:noWrap/>
            <w:vAlign w:val="center"/>
          </w:tcPr>
          <w:p w14:paraId="2AA171F0" w14:textId="7C285D52" w:rsidR="000C3EB5" w:rsidRPr="00A81D91" w:rsidRDefault="00F357F6" w:rsidP="00570CF8">
            <w:pPr>
              <w:spacing w:after="0" w:line="240" w:lineRule="auto"/>
              <w:ind w:firstLine="0"/>
              <w:jc w:val="center"/>
              <w:rPr>
                <w:rFonts w:cs="Arial"/>
                <w:sz w:val="18"/>
                <w:szCs w:val="18"/>
              </w:rPr>
            </w:pPr>
            <w:r>
              <w:rPr>
                <w:rFonts w:cs="Arial"/>
                <w:sz w:val="18"/>
                <w:szCs w:val="18"/>
              </w:rPr>
              <w:t>242</w:t>
            </w:r>
          </w:p>
        </w:tc>
      </w:tr>
      <w:tr w:rsidR="007B3D5B" w14:paraId="1AD83AF7"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tcPr>
          <w:p w14:paraId="41AD8CCE" w14:textId="648E3B73" w:rsidR="007B3D5B" w:rsidRDefault="007B3D5B" w:rsidP="00570CF8">
            <w:pPr>
              <w:spacing w:after="0" w:line="240" w:lineRule="auto"/>
              <w:ind w:firstLine="0"/>
              <w:jc w:val="right"/>
              <w:rPr>
                <w:rFonts w:cs="Arial"/>
                <w:sz w:val="18"/>
                <w:szCs w:val="18"/>
              </w:rPr>
            </w:pPr>
            <w:r>
              <w:rPr>
                <w:rFonts w:cs="Arial"/>
                <w:sz w:val="18"/>
                <w:szCs w:val="18"/>
              </w:rPr>
              <w:t>tereny przemysłowe</w:t>
            </w:r>
          </w:p>
        </w:tc>
        <w:tc>
          <w:tcPr>
            <w:tcW w:w="1324" w:type="pct"/>
            <w:tcBorders>
              <w:top w:val="single" w:sz="4" w:space="0" w:color="auto"/>
              <w:left w:val="single" w:sz="4" w:space="0" w:color="auto"/>
              <w:bottom w:val="single" w:sz="4" w:space="0" w:color="auto"/>
              <w:right w:val="single" w:sz="4" w:space="0" w:color="auto"/>
            </w:tcBorders>
            <w:noWrap/>
            <w:vAlign w:val="center"/>
          </w:tcPr>
          <w:p w14:paraId="39FF8684" w14:textId="7269756A" w:rsidR="007B3D5B" w:rsidRDefault="00303CF3" w:rsidP="00570CF8">
            <w:pPr>
              <w:spacing w:after="0" w:line="240" w:lineRule="auto"/>
              <w:ind w:firstLine="0"/>
              <w:jc w:val="center"/>
              <w:rPr>
                <w:rFonts w:cs="Arial"/>
                <w:sz w:val="18"/>
                <w:szCs w:val="18"/>
              </w:rPr>
            </w:pPr>
            <w:r>
              <w:rPr>
                <w:rFonts w:cs="Arial"/>
                <w:sz w:val="18"/>
                <w:szCs w:val="18"/>
              </w:rPr>
              <w:t>4</w:t>
            </w:r>
          </w:p>
        </w:tc>
      </w:tr>
      <w:tr w:rsidR="002E5783" w14:paraId="3451A30C"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2BC0A499" w14:textId="47A7BF2C" w:rsidR="002E5783" w:rsidRPr="00A81D91" w:rsidRDefault="002E5783" w:rsidP="00570CF8">
            <w:pPr>
              <w:spacing w:after="0" w:line="240" w:lineRule="auto"/>
              <w:ind w:firstLine="0"/>
              <w:jc w:val="right"/>
              <w:rPr>
                <w:rFonts w:cs="Arial"/>
                <w:sz w:val="18"/>
                <w:szCs w:val="18"/>
              </w:rPr>
            </w:pPr>
            <w:r w:rsidRPr="00A81D91">
              <w:rPr>
                <w:rFonts w:cs="Arial"/>
                <w:sz w:val="18"/>
                <w:szCs w:val="18"/>
              </w:rPr>
              <w:t>inne tereny zabudowane</w:t>
            </w:r>
            <w:r w:rsidR="00452779">
              <w:rPr>
                <w:rFonts w:cs="Arial"/>
                <w:sz w:val="18"/>
                <w:szCs w:val="18"/>
              </w:rPr>
              <w:t xml:space="preserve"> i </w:t>
            </w:r>
            <w:r w:rsidR="007B3D5B">
              <w:rPr>
                <w:rFonts w:cs="Arial"/>
                <w:sz w:val="18"/>
                <w:szCs w:val="18"/>
              </w:rPr>
              <w:t>zurbanizowane niezabudowane</w:t>
            </w:r>
          </w:p>
        </w:tc>
        <w:tc>
          <w:tcPr>
            <w:tcW w:w="1324" w:type="pct"/>
            <w:tcBorders>
              <w:top w:val="single" w:sz="4" w:space="0" w:color="auto"/>
              <w:left w:val="single" w:sz="4" w:space="0" w:color="auto"/>
              <w:bottom w:val="single" w:sz="4" w:space="0" w:color="auto"/>
              <w:right w:val="single" w:sz="4" w:space="0" w:color="auto"/>
            </w:tcBorders>
            <w:noWrap/>
            <w:vAlign w:val="center"/>
          </w:tcPr>
          <w:p w14:paraId="18775056" w14:textId="2D0BAD30" w:rsidR="002E5783" w:rsidRPr="00A81D91" w:rsidRDefault="00F357F6" w:rsidP="00570CF8">
            <w:pPr>
              <w:spacing w:after="0" w:line="240" w:lineRule="auto"/>
              <w:ind w:firstLine="0"/>
              <w:jc w:val="center"/>
              <w:rPr>
                <w:rFonts w:cs="Arial"/>
                <w:sz w:val="18"/>
                <w:szCs w:val="18"/>
              </w:rPr>
            </w:pPr>
            <w:r>
              <w:rPr>
                <w:rFonts w:cs="Arial"/>
                <w:sz w:val="18"/>
                <w:szCs w:val="18"/>
              </w:rPr>
              <w:t>31</w:t>
            </w:r>
          </w:p>
        </w:tc>
      </w:tr>
      <w:tr w:rsidR="00452779" w14:paraId="5C4E7E3F"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tcPr>
          <w:p w14:paraId="63BE28C7" w14:textId="441F76D0" w:rsidR="00452779" w:rsidRPr="00A81D91" w:rsidRDefault="00452779" w:rsidP="00570CF8">
            <w:pPr>
              <w:spacing w:after="0" w:line="240" w:lineRule="auto"/>
              <w:ind w:firstLine="0"/>
              <w:jc w:val="right"/>
              <w:rPr>
                <w:rFonts w:cs="Arial"/>
                <w:sz w:val="18"/>
                <w:szCs w:val="18"/>
              </w:rPr>
            </w:pPr>
            <w:r>
              <w:rPr>
                <w:rFonts w:cs="Arial"/>
                <w:sz w:val="18"/>
                <w:szCs w:val="18"/>
              </w:rPr>
              <w:t>tereny rekreacyjne</w:t>
            </w:r>
          </w:p>
        </w:tc>
        <w:tc>
          <w:tcPr>
            <w:tcW w:w="1324" w:type="pct"/>
            <w:tcBorders>
              <w:top w:val="single" w:sz="4" w:space="0" w:color="auto"/>
              <w:left w:val="single" w:sz="4" w:space="0" w:color="auto"/>
              <w:bottom w:val="single" w:sz="4" w:space="0" w:color="auto"/>
              <w:right w:val="single" w:sz="4" w:space="0" w:color="auto"/>
            </w:tcBorders>
            <w:noWrap/>
            <w:vAlign w:val="center"/>
          </w:tcPr>
          <w:p w14:paraId="112F3D47" w14:textId="7A9D6CB2" w:rsidR="00452779" w:rsidRDefault="00F357F6" w:rsidP="00570CF8">
            <w:pPr>
              <w:spacing w:after="0" w:line="240" w:lineRule="auto"/>
              <w:ind w:firstLine="0"/>
              <w:jc w:val="center"/>
              <w:rPr>
                <w:rFonts w:cs="Arial"/>
                <w:sz w:val="18"/>
                <w:szCs w:val="18"/>
              </w:rPr>
            </w:pPr>
            <w:r>
              <w:rPr>
                <w:rFonts w:cs="Arial"/>
                <w:sz w:val="18"/>
                <w:szCs w:val="18"/>
              </w:rPr>
              <w:t>21</w:t>
            </w:r>
          </w:p>
        </w:tc>
      </w:tr>
      <w:tr w:rsidR="00452779" w14:paraId="49F68B2A" w14:textId="77777777" w:rsidTr="00452779">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26815473" w14:textId="3B2BEC78" w:rsidR="00452779" w:rsidRPr="00A81D91" w:rsidRDefault="00452779" w:rsidP="00452779">
            <w:pPr>
              <w:spacing w:after="0" w:line="240" w:lineRule="auto"/>
              <w:ind w:firstLine="0"/>
              <w:jc w:val="left"/>
              <w:rPr>
                <w:rFonts w:cs="Arial"/>
                <w:sz w:val="18"/>
                <w:szCs w:val="18"/>
              </w:rPr>
            </w:pPr>
            <w:r>
              <w:rPr>
                <w:rFonts w:cs="Arial"/>
                <w:sz w:val="18"/>
                <w:szCs w:val="18"/>
              </w:rPr>
              <w:t>Tereny komunikacyjne:</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4A9179B2" w14:textId="71CE5395" w:rsidR="00452779" w:rsidRDefault="000C2311" w:rsidP="00570CF8">
            <w:pPr>
              <w:spacing w:after="0" w:line="240" w:lineRule="auto"/>
              <w:ind w:firstLine="0"/>
              <w:jc w:val="center"/>
              <w:rPr>
                <w:rFonts w:cs="Arial"/>
                <w:sz w:val="18"/>
                <w:szCs w:val="18"/>
              </w:rPr>
            </w:pPr>
            <w:r>
              <w:rPr>
                <w:rFonts w:cs="Arial"/>
                <w:sz w:val="18"/>
                <w:szCs w:val="18"/>
              </w:rPr>
              <w:t>508</w:t>
            </w:r>
          </w:p>
        </w:tc>
      </w:tr>
      <w:tr w:rsidR="002E5783" w14:paraId="0E11E343"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hideMark/>
          </w:tcPr>
          <w:p w14:paraId="3AE8D8DA" w14:textId="1F1B84D9" w:rsidR="002E5783" w:rsidRPr="00A81D91" w:rsidRDefault="002E5783" w:rsidP="00570CF8">
            <w:pPr>
              <w:spacing w:after="0" w:line="240" w:lineRule="auto"/>
              <w:ind w:firstLine="0"/>
              <w:jc w:val="right"/>
              <w:rPr>
                <w:rFonts w:cs="Arial"/>
                <w:sz w:val="18"/>
                <w:szCs w:val="18"/>
              </w:rPr>
            </w:pPr>
            <w:r w:rsidRPr="00A81D91">
              <w:rPr>
                <w:rFonts w:cs="Arial"/>
                <w:sz w:val="18"/>
                <w:szCs w:val="18"/>
              </w:rPr>
              <w:t>drogi</w:t>
            </w:r>
          </w:p>
        </w:tc>
        <w:tc>
          <w:tcPr>
            <w:tcW w:w="1324" w:type="pct"/>
            <w:tcBorders>
              <w:top w:val="single" w:sz="4" w:space="0" w:color="auto"/>
              <w:left w:val="single" w:sz="4" w:space="0" w:color="auto"/>
              <w:bottom w:val="single" w:sz="4" w:space="0" w:color="auto"/>
              <w:right w:val="single" w:sz="4" w:space="0" w:color="auto"/>
            </w:tcBorders>
            <w:noWrap/>
            <w:vAlign w:val="center"/>
          </w:tcPr>
          <w:p w14:paraId="11D406B4" w14:textId="402158E1" w:rsidR="002E5783" w:rsidRPr="00A81D91" w:rsidRDefault="000C2311" w:rsidP="00570CF8">
            <w:pPr>
              <w:spacing w:after="0" w:line="240" w:lineRule="auto"/>
              <w:ind w:firstLine="0"/>
              <w:jc w:val="center"/>
              <w:rPr>
                <w:rFonts w:cs="Arial"/>
                <w:sz w:val="18"/>
                <w:szCs w:val="18"/>
              </w:rPr>
            </w:pPr>
            <w:r>
              <w:rPr>
                <w:rFonts w:cs="Arial"/>
                <w:sz w:val="18"/>
                <w:szCs w:val="18"/>
              </w:rPr>
              <w:t>448</w:t>
            </w:r>
          </w:p>
        </w:tc>
      </w:tr>
      <w:tr w:rsidR="002E5783" w14:paraId="4DE108A5"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noWrap/>
            <w:vAlign w:val="center"/>
          </w:tcPr>
          <w:p w14:paraId="5F4839D6" w14:textId="1B4A853F" w:rsidR="002E5783" w:rsidRPr="00A81D91" w:rsidRDefault="002E5783" w:rsidP="00570CF8">
            <w:pPr>
              <w:spacing w:after="0" w:line="240" w:lineRule="auto"/>
              <w:ind w:firstLine="0"/>
              <w:jc w:val="right"/>
              <w:rPr>
                <w:rFonts w:cs="Arial"/>
                <w:sz w:val="18"/>
                <w:szCs w:val="18"/>
              </w:rPr>
            </w:pPr>
            <w:r>
              <w:rPr>
                <w:rFonts w:cs="Arial"/>
                <w:sz w:val="18"/>
                <w:szCs w:val="18"/>
              </w:rPr>
              <w:t>kolej</w:t>
            </w:r>
          </w:p>
        </w:tc>
        <w:tc>
          <w:tcPr>
            <w:tcW w:w="1324" w:type="pct"/>
            <w:tcBorders>
              <w:top w:val="single" w:sz="4" w:space="0" w:color="auto"/>
              <w:left w:val="single" w:sz="4" w:space="0" w:color="auto"/>
              <w:bottom w:val="single" w:sz="4" w:space="0" w:color="auto"/>
              <w:right w:val="single" w:sz="4" w:space="0" w:color="auto"/>
            </w:tcBorders>
            <w:noWrap/>
            <w:vAlign w:val="center"/>
          </w:tcPr>
          <w:p w14:paraId="70DF9EEE" w14:textId="494A694B" w:rsidR="002E5783" w:rsidRDefault="00D72A2D" w:rsidP="00570CF8">
            <w:pPr>
              <w:spacing w:after="0" w:line="240" w:lineRule="auto"/>
              <w:ind w:firstLine="0"/>
              <w:jc w:val="center"/>
              <w:rPr>
                <w:rFonts w:cs="Arial"/>
                <w:sz w:val="18"/>
                <w:szCs w:val="18"/>
              </w:rPr>
            </w:pPr>
            <w:r>
              <w:rPr>
                <w:rFonts w:cs="Arial"/>
                <w:sz w:val="18"/>
                <w:szCs w:val="18"/>
              </w:rPr>
              <w:t>60</w:t>
            </w:r>
          </w:p>
        </w:tc>
      </w:tr>
      <w:tr w:rsidR="002E5783" w14:paraId="03CFD93A"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4D158944" w14:textId="77777777" w:rsidR="002E5783" w:rsidRDefault="002E5783" w:rsidP="00570CF8">
            <w:pPr>
              <w:spacing w:after="0" w:line="240" w:lineRule="auto"/>
              <w:ind w:firstLine="0"/>
              <w:jc w:val="left"/>
              <w:rPr>
                <w:rFonts w:cs="Arial"/>
                <w:sz w:val="18"/>
                <w:szCs w:val="18"/>
              </w:rPr>
            </w:pPr>
            <w:r>
              <w:rPr>
                <w:rFonts w:cs="Arial"/>
                <w:sz w:val="18"/>
                <w:szCs w:val="18"/>
              </w:rPr>
              <w:t>Grunty pod wodami powierzchniowymi:</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4E3FE20D" w14:textId="5A35A714" w:rsidR="002E5783" w:rsidRDefault="000C2311" w:rsidP="00570CF8">
            <w:pPr>
              <w:spacing w:after="0" w:line="240" w:lineRule="auto"/>
              <w:ind w:firstLine="0"/>
              <w:jc w:val="center"/>
              <w:rPr>
                <w:rFonts w:cs="Arial"/>
                <w:sz w:val="18"/>
                <w:szCs w:val="18"/>
              </w:rPr>
            </w:pPr>
            <w:r>
              <w:rPr>
                <w:rFonts w:cs="Arial"/>
                <w:sz w:val="18"/>
                <w:szCs w:val="18"/>
              </w:rPr>
              <w:t>32</w:t>
            </w:r>
          </w:p>
        </w:tc>
      </w:tr>
      <w:tr w:rsidR="002E5783" w14:paraId="52FD7852"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CD4B01" w14:textId="77777777" w:rsidR="002E5783" w:rsidRPr="00A81D91" w:rsidRDefault="002E5783" w:rsidP="00570CF8">
            <w:pPr>
              <w:spacing w:after="0" w:line="240" w:lineRule="auto"/>
              <w:ind w:firstLine="0"/>
              <w:jc w:val="right"/>
              <w:rPr>
                <w:rFonts w:cs="Arial"/>
                <w:sz w:val="18"/>
                <w:szCs w:val="18"/>
              </w:rPr>
            </w:pPr>
            <w:r>
              <w:rPr>
                <w:rFonts w:cs="Arial"/>
                <w:sz w:val="18"/>
                <w:szCs w:val="18"/>
              </w:rPr>
              <w:t>płynącymi</w:t>
            </w:r>
          </w:p>
        </w:tc>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C34365" w14:textId="57A9C0FB" w:rsidR="002E5783" w:rsidRDefault="000C2311" w:rsidP="00570CF8">
            <w:pPr>
              <w:spacing w:after="0" w:line="240" w:lineRule="auto"/>
              <w:ind w:firstLine="0"/>
              <w:jc w:val="center"/>
              <w:rPr>
                <w:rFonts w:cs="Arial"/>
                <w:sz w:val="18"/>
                <w:szCs w:val="18"/>
              </w:rPr>
            </w:pPr>
            <w:r>
              <w:rPr>
                <w:rFonts w:cs="Arial"/>
                <w:sz w:val="18"/>
                <w:szCs w:val="18"/>
              </w:rPr>
              <w:t>27</w:t>
            </w:r>
          </w:p>
        </w:tc>
      </w:tr>
      <w:tr w:rsidR="002E5783" w14:paraId="4764C499" w14:textId="77777777" w:rsidTr="009734FB">
        <w:trPr>
          <w:trHeight w:val="255"/>
          <w:jc w:val="center"/>
        </w:trPr>
        <w:tc>
          <w:tcPr>
            <w:tcW w:w="36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FDBABA" w14:textId="77777777" w:rsidR="002E5783" w:rsidRPr="00A81D91" w:rsidRDefault="002E5783" w:rsidP="00570CF8">
            <w:pPr>
              <w:spacing w:after="0" w:line="240" w:lineRule="auto"/>
              <w:ind w:firstLine="0"/>
              <w:jc w:val="right"/>
              <w:rPr>
                <w:rFonts w:cs="Arial"/>
                <w:sz w:val="18"/>
                <w:szCs w:val="18"/>
              </w:rPr>
            </w:pPr>
            <w:r>
              <w:rPr>
                <w:rFonts w:cs="Arial"/>
                <w:sz w:val="18"/>
                <w:szCs w:val="18"/>
              </w:rPr>
              <w:t>stojącymi</w:t>
            </w:r>
          </w:p>
        </w:tc>
        <w:tc>
          <w:tcPr>
            <w:tcW w:w="13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F162B7" w14:textId="265D5213" w:rsidR="002E5783" w:rsidRDefault="000C2311" w:rsidP="00570CF8">
            <w:pPr>
              <w:spacing w:after="0" w:line="240" w:lineRule="auto"/>
              <w:ind w:firstLine="0"/>
              <w:jc w:val="center"/>
              <w:rPr>
                <w:rFonts w:cs="Arial"/>
                <w:sz w:val="18"/>
                <w:szCs w:val="18"/>
              </w:rPr>
            </w:pPr>
            <w:r>
              <w:rPr>
                <w:rFonts w:cs="Arial"/>
                <w:sz w:val="18"/>
                <w:szCs w:val="18"/>
              </w:rPr>
              <w:t>5</w:t>
            </w:r>
          </w:p>
        </w:tc>
      </w:tr>
      <w:tr w:rsidR="002E5783" w14:paraId="03678E65"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7FD6EB4F" w14:textId="77777777" w:rsidR="002E5783" w:rsidRPr="00A81D91" w:rsidRDefault="002E5783" w:rsidP="00570CF8">
            <w:pPr>
              <w:spacing w:after="0" w:line="240" w:lineRule="auto"/>
              <w:ind w:firstLine="0"/>
              <w:jc w:val="left"/>
              <w:rPr>
                <w:rFonts w:cs="Arial"/>
                <w:sz w:val="18"/>
                <w:szCs w:val="18"/>
              </w:rPr>
            </w:pPr>
            <w:r>
              <w:rPr>
                <w:rFonts w:cs="Arial"/>
                <w:sz w:val="18"/>
                <w:szCs w:val="18"/>
              </w:rPr>
              <w:t>Lasy</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730E372C" w14:textId="3ED25D14" w:rsidR="002E5783" w:rsidRDefault="00AC7827" w:rsidP="00570CF8">
            <w:pPr>
              <w:spacing w:after="0" w:line="240" w:lineRule="auto"/>
              <w:ind w:firstLine="0"/>
              <w:jc w:val="center"/>
              <w:rPr>
                <w:rFonts w:cs="Arial"/>
                <w:sz w:val="18"/>
                <w:szCs w:val="18"/>
              </w:rPr>
            </w:pPr>
            <w:r>
              <w:rPr>
                <w:rFonts w:cs="Arial"/>
                <w:sz w:val="18"/>
                <w:szCs w:val="18"/>
              </w:rPr>
              <w:t>8 </w:t>
            </w:r>
            <w:r w:rsidR="00EF19AF">
              <w:rPr>
                <w:rFonts w:cs="Arial"/>
                <w:sz w:val="18"/>
                <w:szCs w:val="18"/>
              </w:rPr>
              <w:t>1</w:t>
            </w:r>
            <w:r w:rsidR="0067062D">
              <w:rPr>
                <w:rFonts w:cs="Arial"/>
                <w:sz w:val="18"/>
                <w:szCs w:val="18"/>
              </w:rPr>
              <w:t>75</w:t>
            </w:r>
          </w:p>
        </w:tc>
      </w:tr>
      <w:tr w:rsidR="002E5783" w14:paraId="7DF2F873"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36CE7276" w14:textId="77777777" w:rsidR="002E5783" w:rsidRPr="00A81D91" w:rsidRDefault="002E5783" w:rsidP="00570CF8">
            <w:pPr>
              <w:spacing w:after="0" w:line="240" w:lineRule="auto"/>
              <w:ind w:firstLine="0"/>
              <w:jc w:val="left"/>
              <w:rPr>
                <w:rFonts w:cs="Arial"/>
                <w:sz w:val="18"/>
                <w:szCs w:val="18"/>
              </w:rPr>
            </w:pPr>
            <w:r>
              <w:rPr>
                <w:rFonts w:cs="Arial"/>
                <w:sz w:val="18"/>
                <w:szCs w:val="18"/>
              </w:rPr>
              <w:t>Zadrzewienia</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2909F46E" w14:textId="6B595D93" w:rsidR="002E5783" w:rsidRDefault="00B33020" w:rsidP="00570CF8">
            <w:pPr>
              <w:spacing w:after="0" w:line="240" w:lineRule="auto"/>
              <w:ind w:firstLine="0"/>
              <w:jc w:val="center"/>
              <w:rPr>
                <w:rFonts w:cs="Arial"/>
                <w:sz w:val="18"/>
                <w:szCs w:val="18"/>
              </w:rPr>
            </w:pPr>
            <w:r>
              <w:rPr>
                <w:rFonts w:cs="Arial"/>
                <w:sz w:val="18"/>
                <w:szCs w:val="18"/>
              </w:rPr>
              <w:t>4</w:t>
            </w:r>
          </w:p>
        </w:tc>
      </w:tr>
      <w:tr w:rsidR="002E5783" w14:paraId="63ADA107"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6D324178" w14:textId="2066FCA1" w:rsidR="002E5783" w:rsidRPr="00A81D91" w:rsidRDefault="002E5783" w:rsidP="00570CF8">
            <w:pPr>
              <w:spacing w:after="0" w:line="240" w:lineRule="auto"/>
              <w:ind w:firstLine="0"/>
              <w:jc w:val="left"/>
              <w:rPr>
                <w:rFonts w:cs="Arial"/>
                <w:sz w:val="18"/>
                <w:szCs w:val="18"/>
              </w:rPr>
            </w:pPr>
            <w:r>
              <w:rPr>
                <w:rFonts w:cs="Arial"/>
                <w:sz w:val="18"/>
                <w:szCs w:val="18"/>
              </w:rPr>
              <w:t>Nieużytki</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3C0695CD" w14:textId="7DB41BBB" w:rsidR="002E5783" w:rsidRDefault="00B33020" w:rsidP="00570CF8">
            <w:pPr>
              <w:spacing w:after="0" w:line="240" w:lineRule="auto"/>
              <w:ind w:firstLine="0"/>
              <w:jc w:val="center"/>
              <w:rPr>
                <w:rFonts w:cs="Arial"/>
                <w:sz w:val="18"/>
                <w:szCs w:val="18"/>
              </w:rPr>
            </w:pPr>
            <w:r>
              <w:rPr>
                <w:rFonts w:cs="Arial"/>
                <w:sz w:val="18"/>
                <w:szCs w:val="18"/>
              </w:rPr>
              <w:t>152</w:t>
            </w:r>
          </w:p>
        </w:tc>
      </w:tr>
      <w:tr w:rsidR="004839F0" w14:paraId="5D8CFC52"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2FFD508C" w14:textId="0CA62119" w:rsidR="004839F0" w:rsidRDefault="004839F0" w:rsidP="00570CF8">
            <w:pPr>
              <w:spacing w:after="0" w:line="240" w:lineRule="auto"/>
              <w:ind w:firstLine="0"/>
              <w:jc w:val="left"/>
              <w:rPr>
                <w:rFonts w:cs="Arial"/>
                <w:sz w:val="18"/>
                <w:szCs w:val="18"/>
              </w:rPr>
            </w:pPr>
            <w:r>
              <w:rPr>
                <w:rFonts w:cs="Arial"/>
                <w:sz w:val="18"/>
                <w:szCs w:val="18"/>
              </w:rPr>
              <w:t>Użytki ekologiczne</w:t>
            </w:r>
            <w:r w:rsidR="00581E09">
              <w:rPr>
                <w:rFonts w:cs="Arial"/>
                <w:sz w:val="18"/>
                <w:szCs w:val="18"/>
              </w:rPr>
              <w:t xml:space="preserve"> i rezerwaty</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2407E29A" w14:textId="4DB96B2E" w:rsidR="004839F0" w:rsidRDefault="00581E09" w:rsidP="00570CF8">
            <w:pPr>
              <w:spacing w:after="0" w:line="240" w:lineRule="auto"/>
              <w:ind w:firstLine="0"/>
              <w:jc w:val="center"/>
              <w:rPr>
                <w:rFonts w:cs="Arial"/>
                <w:sz w:val="18"/>
                <w:szCs w:val="18"/>
              </w:rPr>
            </w:pPr>
            <w:r>
              <w:rPr>
                <w:rFonts w:cs="Arial"/>
                <w:sz w:val="18"/>
                <w:szCs w:val="18"/>
              </w:rPr>
              <w:t>214</w:t>
            </w:r>
          </w:p>
        </w:tc>
      </w:tr>
      <w:tr w:rsidR="00B33020" w14:paraId="331058B4"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68B259B5" w14:textId="4C745DDD" w:rsidR="00B33020" w:rsidRDefault="00B33020" w:rsidP="00570CF8">
            <w:pPr>
              <w:spacing w:after="0" w:line="240" w:lineRule="auto"/>
              <w:ind w:firstLine="0"/>
              <w:jc w:val="left"/>
              <w:rPr>
                <w:rFonts w:cs="Arial"/>
                <w:sz w:val="18"/>
                <w:szCs w:val="18"/>
              </w:rPr>
            </w:pPr>
            <w:r>
              <w:rPr>
                <w:rFonts w:cs="Arial"/>
                <w:sz w:val="18"/>
                <w:szCs w:val="18"/>
              </w:rPr>
              <w:t>Tereny inne i różne</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1D286DFE" w14:textId="67FD731F" w:rsidR="00B33020" w:rsidRDefault="00581E09" w:rsidP="00570CF8">
            <w:pPr>
              <w:spacing w:after="0" w:line="240" w:lineRule="auto"/>
              <w:ind w:firstLine="0"/>
              <w:jc w:val="center"/>
              <w:rPr>
                <w:rFonts w:cs="Arial"/>
                <w:sz w:val="18"/>
                <w:szCs w:val="18"/>
              </w:rPr>
            </w:pPr>
            <w:r>
              <w:rPr>
                <w:rFonts w:cs="Arial"/>
                <w:sz w:val="18"/>
                <w:szCs w:val="18"/>
              </w:rPr>
              <w:t>21</w:t>
            </w:r>
          </w:p>
        </w:tc>
      </w:tr>
      <w:tr w:rsidR="00452779" w14:paraId="62AC7153" w14:textId="77777777" w:rsidTr="000C3EB5">
        <w:trPr>
          <w:trHeight w:val="283"/>
          <w:jc w:val="center"/>
        </w:trPr>
        <w:tc>
          <w:tcPr>
            <w:tcW w:w="3676"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51EEA398" w14:textId="3A4F6441" w:rsidR="00452779" w:rsidRDefault="00DC2275" w:rsidP="00570CF8">
            <w:pPr>
              <w:spacing w:after="0" w:line="240" w:lineRule="auto"/>
              <w:ind w:firstLine="0"/>
              <w:jc w:val="left"/>
              <w:rPr>
                <w:rFonts w:cs="Arial"/>
                <w:sz w:val="18"/>
                <w:szCs w:val="18"/>
              </w:rPr>
            </w:pPr>
            <w:r>
              <w:rPr>
                <w:rFonts w:cs="Arial"/>
                <w:sz w:val="18"/>
                <w:szCs w:val="18"/>
              </w:rPr>
              <w:t xml:space="preserve">Użytki </w:t>
            </w:r>
            <w:r w:rsidR="0078699B">
              <w:rPr>
                <w:rFonts w:cs="Arial"/>
                <w:sz w:val="18"/>
                <w:szCs w:val="18"/>
              </w:rPr>
              <w:t>kopalne</w:t>
            </w:r>
          </w:p>
        </w:tc>
        <w:tc>
          <w:tcPr>
            <w:tcW w:w="1324" w:type="pct"/>
            <w:tcBorders>
              <w:top w:val="single" w:sz="4" w:space="0" w:color="auto"/>
              <w:left w:val="single" w:sz="4" w:space="0" w:color="auto"/>
              <w:bottom w:val="single" w:sz="4" w:space="0" w:color="auto"/>
              <w:right w:val="single" w:sz="4" w:space="0" w:color="auto"/>
            </w:tcBorders>
            <w:shd w:val="clear" w:color="auto" w:fill="DEEAF6"/>
            <w:noWrap/>
            <w:vAlign w:val="center"/>
          </w:tcPr>
          <w:p w14:paraId="4B06E5D8" w14:textId="6C9553EA" w:rsidR="00452779" w:rsidRDefault="00F357F6" w:rsidP="00570CF8">
            <w:pPr>
              <w:spacing w:after="0" w:line="240" w:lineRule="auto"/>
              <w:ind w:firstLine="0"/>
              <w:jc w:val="center"/>
              <w:rPr>
                <w:rFonts w:cs="Arial"/>
                <w:sz w:val="18"/>
                <w:szCs w:val="18"/>
              </w:rPr>
            </w:pPr>
            <w:r>
              <w:rPr>
                <w:rFonts w:cs="Arial"/>
                <w:sz w:val="18"/>
                <w:szCs w:val="18"/>
              </w:rPr>
              <w:t>14</w:t>
            </w:r>
          </w:p>
        </w:tc>
      </w:tr>
    </w:tbl>
    <w:p w14:paraId="7872361C" w14:textId="49D4817A" w:rsidR="002E5783" w:rsidRDefault="002E5783" w:rsidP="002E5783">
      <w:pPr>
        <w:ind w:firstLine="0"/>
        <w:rPr>
          <w:i/>
          <w:sz w:val="18"/>
          <w:szCs w:val="18"/>
        </w:rPr>
      </w:pPr>
      <w:r w:rsidRPr="00DB67F7">
        <w:rPr>
          <w:i/>
          <w:sz w:val="18"/>
          <w:szCs w:val="18"/>
        </w:rPr>
        <w:t xml:space="preserve">Źródło: </w:t>
      </w:r>
      <w:r>
        <w:rPr>
          <w:i/>
          <w:sz w:val="18"/>
          <w:szCs w:val="18"/>
        </w:rPr>
        <w:t xml:space="preserve">dane </w:t>
      </w:r>
      <w:r w:rsidR="00FE4688">
        <w:rPr>
          <w:i/>
          <w:sz w:val="18"/>
          <w:szCs w:val="18"/>
        </w:rPr>
        <w:t>GUS, rejestrupraw.arimr.gov.pl</w:t>
      </w:r>
      <w:r>
        <w:rPr>
          <w:i/>
          <w:sz w:val="18"/>
          <w:szCs w:val="18"/>
        </w:rPr>
        <w:t>.</w:t>
      </w:r>
    </w:p>
    <w:p w14:paraId="6E181CD1" w14:textId="7727869F" w:rsidR="002E5783" w:rsidRPr="006C58CA" w:rsidRDefault="002E5783" w:rsidP="004443F0">
      <w:pPr>
        <w:rPr>
          <w:i/>
          <w:sz w:val="18"/>
          <w:szCs w:val="18"/>
        </w:rPr>
      </w:pPr>
      <w:r w:rsidRPr="006C58CA">
        <w:t xml:space="preserve">Zgodnie z danymi przedstawionymi w powyższej tabeli w strukturze użytkowania gminy dominują </w:t>
      </w:r>
      <w:r w:rsidR="006C58CA" w:rsidRPr="006C58CA">
        <w:t>lasy</w:t>
      </w:r>
      <w:r w:rsidRPr="006C58CA">
        <w:t xml:space="preserve"> zajmując </w:t>
      </w:r>
      <w:r w:rsidR="0067062D">
        <w:t>54</w:t>
      </w:r>
      <w:r w:rsidRPr="006C58CA">
        <w:t>% jej powierzchni</w:t>
      </w:r>
      <w:r w:rsidR="006C58CA" w:rsidRPr="006C58CA">
        <w:t>. Użytki rolne zajmują blisko 30% powierzchni gminy (29,4%) są to głównie grunty orne oraz łąki i pastwiska.</w:t>
      </w:r>
      <w:r w:rsidR="00887225" w:rsidRPr="006C58CA">
        <w:t xml:space="preserve"> </w:t>
      </w:r>
      <w:r w:rsidRPr="006C58CA">
        <w:t xml:space="preserve">Tereny zabudowane i zurbanizowane zajmują </w:t>
      </w:r>
      <w:r w:rsidR="006C58CA" w:rsidRPr="006C58CA">
        <w:t>zaledwie 2</w:t>
      </w:r>
      <w:r w:rsidRPr="006C58CA">
        <w:t>% powierzchni, z</w:t>
      </w:r>
      <w:r w:rsidR="00887225" w:rsidRPr="006C58CA">
        <w:t> </w:t>
      </w:r>
      <w:r w:rsidRPr="006C58CA">
        <w:t xml:space="preserve">czego </w:t>
      </w:r>
      <w:r w:rsidR="00887225" w:rsidRPr="006C58CA">
        <w:t>większość to</w:t>
      </w:r>
      <w:r w:rsidRPr="006C58CA">
        <w:t xml:space="preserve"> </w:t>
      </w:r>
      <w:r w:rsidR="006C58CA" w:rsidRPr="006C58CA">
        <w:t xml:space="preserve">grunty </w:t>
      </w:r>
      <w:r w:rsidR="004443F0" w:rsidRPr="006C58CA">
        <w:t>rolne zabudowane</w:t>
      </w:r>
      <w:r w:rsidR="006C58CA" w:rsidRPr="006C58CA">
        <w:t>, zaś t</w:t>
      </w:r>
      <w:r w:rsidR="004443F0" w:rsidRPr="006C58CA">
        <w:t xml:space="preserve">ereny </w:t>
      </w:r>
      <w:r w:rsidRPr="006C58CA">
        <w:t>komunikacyjne</w:t>
      </w:r>
      <w:r w:rsidR="00887225" w:rsidRPr="006C58CA">
        <w:t xml:space="preserve"> obejmują</w:t>
      </w:r>
      <w:r w:rsidR="004443F0" w:rsidRPr="006C58CA">
        <w:t xml:space="preserve"> 3,</w:t>
      </w:r>
      <w:r w:rsidR="006C58CA" w:rsidRPr="006C58CA">
        <w:t>35</w:t>
      </w:r>
      <w:r w:rsidR="00887225" w:rsidRPr="006C58CA">
        <w:t>% powierzchni gminy</w:t>
      </w:r>
      <w:r w:rsidR="006C58CA" w:rsidRPr="006C58CA">
        <w:t xml:space="preserve"> i</w:t>
      </w:r>
      <w:r w:rsidR="00887225" w:rsidRPr="006C58CA">
        <w:t xml:space="preserve"> są to głównie </w:t>
      </w:r>
      <w:r w:rsidR="006C58CA" w:rsidRPr="006C58CA">
        <w:t>drogi</w:t>
      </w:r>
      <w:r w:rsidRPr="006C58CA">
        <w:t>.</w:t>
      </w:r>
      <w:r w:rsidR="006C58CA" w:rsidRPr="006C58CA">
        <w:t xml:space="preserve"> Pozostałą powierzchnię zajmują </w:t>
      </w:r>
      <w:r w:rsidR="00887225" w:rsidRPr="006C58CA">
        <w:t>nieużytki, użytki ekologiczne</w:t>
      </w:r>
      <w:r w:rsidR="006C58CA" w:rsidRPr="006C58CA">
        <w:t>, zadrzewienia, grunty pod wodami i inne.</w:t>
      </w:r>
    </w:p>
    <w:p w14:paraId="57E3D419" w14:textId="69590896" w:rsidR="00BE1393" w:rsidRPr="00C941D9" w:rsidRDefault="00BE1393" w:rsidP="00BE1393">
      <w:pPr>
        <w:pStyle w:val="Nagwek2"/>
      </w:pPr>
      <w:bookmarkStart w:id="498" w:name="_Toc454225872"/>
      <w:bookmarkStart w:id="499" w:name="_Toc531776833"/>
      <w:bookmarkStart w:id="500" w:name="_Toc137798329"/>
      <w:bookmarkEnd w:id="487"/>
      <w:r w:rsidRPr="00C941D9">
        <w:lastRenderedPageBreak/>
        <w:t>Demografia</w:t>
      </w:r>
      <w:bookmarkEnd w:id="498"/>
      <w:bookmarkEnd w:id="499"/>
      <w:bookmarkEnd w:id="500"/>
    </w:p>
    <w:p w14:paraId="5A4CA490" w14:textId="0178DB3F" w:rsidR="00BE1393" w:rsidRPr="00961B42" w:rsidRDefault="00D0491D" w:rsidP="00BE1393">
      <w:pPr>
        <w:spacing w:after="0"/>
        <w:ind w:left="-57" w:firstLine="0"/>
        <w:jc w:val="center"/>
        <w:rPr>
          <w:rFonts w:cs="Arial"/>
        </w:rPr>
      </w:pPr>
      <w:r>
        <w:rPr>
          <w:rFonts w:cs="Arial"/>
          <w:noProof/>
          <w:lang w:eastAsia="pl-PL"/>
        </w:rPr>
        <w:drawing>
          <wp:inline distT="0" distB="0" distL="0" distR="0" wp14:anchorId="2B726F21" wp14:editId="6AFE02D3">
            <wp:extent cx="6300000" cy="4622939"/>
            <wp:effectExtent l="0" t="0" r="5715" b="6350"/>
            <wp:docPr id="93825420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0000" cy="4622939"/>
                    </a:xfrm>
                    <a:prstGeom prst="rect">
                      <a:avLst/>
                    </a:prstGeom>
                    <a:noFill/>
                  </pic:spPr>
                </pic:pic>
              </a:graphicData>
            </a:graphic>
          </wp:inline>
        </w:drawing>
      </w:r>
    </w:p>
    <w:p w14:paraId="49520E37" w14:textId="2BA99341" w:rsidR="00BE1393" w:rsidRPr="00EE70FC" w:rsidRDefault="00BE1393" w:rsidP="00BE1393">
      <w:pPr>
        <w:spacing w:after="0"/>
        <w:ind w:firstLine="0"/>
        <w:rPr>
          <w:sz w:val="20"/>
          <w:szCs w:val="20"/>
        </w:rPr>
      </w:pPr>
      <w:bookmarkStart w:id="501" w:name="_Hlk13833014"/>
      <w:bookmarkStart w:id="502" w:name="_Toc531775314"/>
      <w:bookmarkStart w:id="503" w:name="_Toc141084187"/>
      <w:r w:rsidRPr="00EE70FC">
        <w:t xml:space="preserve">Rysunek </w:t>
      </w:r>
      <w:r w:rsidR="007E2C9F">
        <w:rPr>
          <w:noProof/>
        </w:rPr>
        <w:fldChar w:fldCharType="begin"/>
      </w:r>
      <w:r w:rsidR="007E2C9F">
        <w:rPr>
          <w:noProof/>
        </w:rPr>
        <w:instrText xml:space="preserve"> SEQ Rysunek \* ARABIC </w:instrText>
      </w:r>
      <w:r w:rsidR="007E2C9F">
        <w:rPr>
          <w:noProof/>
        </w:rPr>
        <w:fldChar w:fldCharType="separate"/>
      </w:r>
      <w:r w:rsidR="00C72F55">
        <w:rPr>
          <w:noProof/>
        </w:rPr>
        <w:t>4</w:t>
      </w:r>
      <w:r w:rsidR="007E2C9F">
        <w:rPr>
          <w:noProof/>
        </w:rPr>
        <w:fldChar w:fldCharType="end"/>
      </w:r>
      <w:r w:rsidRPr="00EE70FC">
        <w:t xml:space="preserve">. Struktura wieku w </w:t>
      </w:r>
      <w:bookmarkEnd w:id="501"/>
      <w:r w:rsidRPr="00EE70FC">
        <w:t xml:space="preserve">gminie </w:t>
      </w:r>
      <w:r w:rsidR="00F80168">
        <w:t>Dubicze Cerkiewne</w:t>
      </w:r>
      <w:r w:rsidRPr="00EE70FC">
        <w:t xml:space="preserve"> w latach 201</w:t>
      </w:r>
      <w:r w:rsidR="00AD2365">
        <w:t>2</w:t>
      </w:r>
      <w:r w:rsidRPr="00EE70FC">
        <w:t xml:space="preserve"> – 20</w:t>
      </w:r>
      <w:bookmarkEnd w:id="502"/>
      <w:r w:rsidRPr="00EE70FC">
        <w:t>2</w:t>
      </w:r>
      <w:r w:rsidR="00AD2365">
        <w:t>2</w:t>
      </w:r>
      <w:r w:rsidRPr="00EE70FC">
        <w:t>.</w:t>
      </w:r>
      <w:bookmarkEnd w:id="503"/>
    </w:p>
    <w:p w14:paraId="6BF82F04" w14:textId="77777777" w:rsidR="00BE1393" w:rsidRPr="00EE70FC" w:rsidRDefault="00BE1393" w:rsidP="00BE1393">
      <w:pPr>
        <w:ind w:firstLine="0"/>
        <w:rPr>
          <w:i/>
          <w:sz w:val="18"/>
          <w:szCs w:val="18"/>
          <w:lang w:eastAsia="pl-PL"/>
        </w:rPr>
      </w:pPr>
      <w:r w:rsidRPr="00EE70FC">
        <w:rPr>
          <w:i/>
          <w:sz w:val="18"/>
          <w:szCs w:val="18"/>
          <w:lang w:eastAsia="pl-PL"/>
        </w:rPr>
        <w:t>Źródło: Opracowanie własne na podstawie danych GUS.</w:t>
      </w:r>
    </w:p>
    <w:p w14:paraId="2B30A0E5" w14:textId="56D75EBD" w:rsidR="00BE1393" w:rsidRPr="00BE1393" w:rsidRDefault="00223FD0" w:rsidP="00BE1393">
      <w:pPr>
        <w:rPr>
          <w:rFonts w:cs="Arial"/>
        </w:rPr>
      </w:pPr>
      <w:r>
        <w:rPr>
          <w:rFonts w:cs="Arial"/>
        </w:rPr>
        <w:t>W</w:t>
      </w:r>
      <w:r w:rsidR="00BE1393" w:rsidRPr="00EE70FC">
        <w:rPr>
          <w:rFonts w:cs="Arial"/>
        </w:rPr>
        <w:t xml:space="preserve"> roku 202</w:t>
      </w:r>
      <w:r w:rsidR="00AD2365">
        <w:rPr>
          <w:rFonts w:cs="Arial"/>
        </w:rPr>
        <w:t>2</w:t>
      </w:r>
      <w:r w:rsidR="00BE1393" w:rsidRPr="00EE70FC">
        <w:rPr>
          <w:rFonts w:cs="Arial"/>
        </w:rPr>
        <w:t xml:space="preserve"> teren gminy </w:t>
      </w:r>
      <w:r>
        <w:rPr>
          <w:rFonts w:cs="Arial"/>
        </w:rPr>
        <w:t xml:space="preserve">Dubicze Cerkiewne </w:t>
      </w:r>
      <w:r w:rsidR="00BE1393" w:rsidRPr="00EE70FC">
        <w:rPr>
          <w:rFonts w:cs="Arial"/>
        </w:rPr>
        <w:t>zamieszkiwał</w:t>
      </w:r>
      <w:r w:rsidR="00C04297" w:rsidRPr="00EE70FC">
        <w:rPr>
          <w:rFonts w:cs="Arial"/>
        </w:rPr>
        <w:t>o</w:t>
      </w:r>
      <w:r w:rsidR="00BE1393" w:rsidRPr="00EE70FC">
        <w:rPr>
          <w:rFonts w:cs="Arial"/>
        </w:rPr>
        <w:t xml:space="preserve"> </w:t>
      </w:r>
      <w:r w:rsidR="00F80168">
        <w:rPr>
          <w:rFonts w:cs="Arial"/>
        </w:rPr>
        <w:t xml:space="preserve">1 </w:t>
      </w:r>
      <w:r w:rsidR="00D0491D">
        <w:rPr>
          <w:rFonts w:cs="Arial"/>
        </w:rPr>
        <w:t>420</w:t>
      </w:r>
      <w:r w:rsidR="00BE1393" w:rsidRPr="00EE70FC">
        <w:rPr>
          <w:rFonts w:cs="Arial"/>
        </w:rPr>
        <w:t xml:space="preserve"> os</w:t>
      </w:r>
      <w:r w:rsidR="00C04297" w:rsidRPr="00EE70FC">
        <w:rPr>
          <w:rFonts w:cs="Arial"/>
        </w:rPr>
        <w:t>ób</w:t>
      </w:r>
      <w:r w:rsidR="00BE1393" w:rsidRPr="00EE70FC">
        <w:rPr>
          <w:rFonts w:cs="Arial"/>
        </w:rPr>
        <w:t xml:space="preserve">, z czego kobiety </w:t>
      </w:r>
      <w:r w:rsidR="00BE1393">
        <w:rPr>
          <w:rFonts w:cs="Arial"/>
        </w:rPr>
        <w:t xml:space="preserve">stanowiły </w:t>
      </w:r>
      <w:r w:rsidR="003A63D5">
        <w:rPr>
          <w:rFonts w:cs="Arial"/>
        </w:rPr>
        <w:t>5</w:t>
      </w:r>
      <w:r w:rsidR="0052168F">
        <w:rPr>
          <w:rFonts w:cs="Arial"/>
        </w:rPr>
        <w:t>0</w:t>
      </w:r>
      <w:r w:rsidR="003A63D5">
        <w:rPr>
          <w:rFonts w:cs="Arial"/>
        </w:rPr>
        <w:t>,</w:t>
      </w:r>
      <w:r w:rsidR="00287355">
        <w:rPr>
          <w:rFonts w:cs="Arial"/>
        </w:rPr>
        <w:t>35</w:t>
      </w:r>
      <w:r w:rsidR="00BE1393">
        <w:rPr>
          <w:rFonts w:cs="Arial"/>
        </w:rPr>
        <w:t>% (</w:t>
      </w:r>
      <w:r w:rsidR="00287355">
        <w:rPr>
          <w:rFonts w:cs="Arial"/>
        </w:rPr>
        <w:t>715</w:t>
      </w:r>
      <w:r w:rsidR="00B22A19">
        <w:rPr>
          <w:rFonts w:cs="Arial"/>
        </w:rPr>
        <w:t xml:space="preserve"> </w:t>
      </w:r>
      <w:r w:rsidR="00BE1393">
        <w:rPr>
          <w:rFonts w:cs="Arial"/>
        </w:rPr>
        <w:t>os</w:t>
      </w:r>
      <w:r w:rsidR="003A63D5">
        <w:rPr>
          <w:rFonts w:cs="Arial"/>
        </w:rPr>
        <w:t>ó</w:t>
      </w:r>
      <w:r w:rsidR="00DE5964">
        <w:rPr>
          <w:rFonts w:cs="Arial"/>
        </w:rPr>
        <w:t>b</w:t>
      </w:r>
      <w:r w:rsidR="00BE1393">
        <w:rPr>
          <w:rFonts w:cs="Arial"/>
        </w:rPr>
        <w:t xml:space="preserve">), zaś mężczyźni </w:t>
      </w:r>
      <w:r w:rsidR="003A63D5">
        <w:rPr>
          <w:rFonts w:cs="Arial"/>
        </w:rPr>
        <w:t>4</w:t>
      </w:r>
      <w:r w:rsidR="0052168F">
        <w:rPr>
          <w:rFonts w:cs="Arial"/>
        </w:rPr>
        <w:t>9</w:t>
      </w:r>
      <w:r w:rsidR="003A63D5">
        <w:rPr>
          <w:rFonts w:cs="Arial"/>
        </w:rPr>
        <w:t>,</w:t>
      </w:r>
      <w:r w:rsidR="00287355">
        <w:rPr>
          <w:rFonts w:cs="Arial"/>
        </w:rPr>
        <w:t>65</w:t>
      </w:r>
      <w:r w:rsidR="00BE1393">
        <w:rPr>
          <w:rFonts w:cs="Arial"/>
        </w:rPr>
        <w:t>% (</w:t>
      </w:r>
      <w:r w:rsidR="00287355">
        <w:rPr>
          <w:rFonts w:cs="Arial"/>
        </w:rPr>
        <w:t>705</w:t>
      </w:r>
      <w:r w:rsidR="00BE1393">
        <w:rPr>
          <w:rFonts w:cs="Arial"/>
        </w:rPr>
        <w:t xml:space="preserve"> os</w:t>
      </w:r>
      <w:r w:rsidR="00AD2365">
        <w:rPr>
          <w:rFonts w:cs="Arial"/>
        </w:rPr>
        <w:t>ó</w:t>
      </w:r>
      <w:r w:rsidR="008415B6">
        <w:rPr>
          <w:rFonts w:cs="Arial"/>
        </w:rPr>
        <w:t>b</w:t>
      </w:r>
      <w:r w:rsidR="00BE1393">
        <w:rPr>
          <w:rFonts w:cs="Arial"/>
        </w:rPr>
        <w:t>)</w:t>
      </w:r>
      <w:r>
        <w:rPr>
          <w:rFonts w:cs="Arial"/>
        </w:rPr>
        <w:t xml:space="preserve">. </w:t>
      </w:r>
      <w:r w:rsidR="0052168F">
        <w:rPr>
          <w:rFonts w:cs="Arial"/>
        </w:rPr>
        <w:t xml:space="preserve">Liczba ludności na terenie gminy </w:t>
      </w:r>
      <w:r w:rsidR="00F80168">
        <w:rPr>
          <w:rFonts w:cs="Arial"/>
        </w:rPr>
        <w:t>spada</w:t>
      </w:r>
      <w:r w:rsidR="0052168F">
        <w:rPr>
          <w:rFonts w:cs="Arial"/>
        </w:rPr>
        <w:t xml:space="preserve">, w ciągu ostatnich 11 lat </w:t>
      </w:r>
      <w:r w:rsidR="00F80168">
        <w:rPr>
          <w:rFonts w:cs="Arial"/>
        </w:rPr>
        <w:t>spadł</w:t>
      </w:r>
      <w:r w:rsidR="0052168F">
        <w:rPr>
          <w:rFonts w:cs="Arial"/>
        </w:rPr>
        <w:t xml:space="preserve">a o </w:t>
      </w:r>
      <w:r w:rsidR="00F80168">
        <w:rPr>
          <w:rFonts w:cs="Arial"/>
        </w:rPr>
        <w:t>1</w:t>
      </w:r>
      <w:r w:rsidR="00287355">
        <w:rPr>
          <w:rFonts w:cs="Arial"/>
        </w:rPr>
        <w:t>5,6</w:t>
      </w:r>
      <w:r w:rsidR="0052168F">
        <w:rPr>
          <w:rFonts w:cs="Arial"/>
        </w:rPr>
        <w:t>%. Liczba osób w</w:t>
      </w:r>
      <w:r w:rsidR="0034686E">
        <w:rPr>
          <w:rFonts w:cs="Arial"/>
        </w:rPr>
        <w:t> </w:t>
      </w:r>
      <w:r w:rsidR="0052168F">
        <w:rPr>
          <w:rFonts w:cs="Arial"/>
        </w:rPr>
        <w:t xml:space="preserve">wieku przedprodukcyjnym </w:t>
      </w:r>
      <w:r w:rsidR="00F80168">
        <w:rPr>
          <w:rFonts w:cs="Arial"/>
        </w:rPr>
        <w:t>spadła</w:t>
      </w:r>
      <w:r w:rsidR="0052168F">
        <w:rPr>
          <w:rFonts w:cs="Arial"/>
        </w:rPr>
        <w:t xml:space="preserve"> o </w:t>
      </w:r>
      <w:r w:rsidR="00D0491D">
        <w:rPr>
          <w:rFonts w:cs="Arial"/>
        </w:rPr>
        <w:t>1</w:t>
      </w:r>
      <w:r w:rsidR="00287355">
        <w:rPr>
          <w:rFonts w:cs="Arial"/>
        </w:rPr>
        <w:t>0,8</w:t>
      </w:r>
      <w:r w:rsidR="0052168F">
        <w:rPr>
          <w:rFonts w:cs="Arial"/>
        </w:rPr>
        <w:t xml:space="preserve">%, w wieku produkcyjnym o </w:t>
      </w:r>
      <w:r w:rsidR="00287355">
        <w:rPr>
          <w:rFonts w:cs="Arial"/>
        </w:rPr>
        <w:t>0,4</w:t>
      </w:r>
      <w:r w:rsidR="0052168F">
        <w:rPr>
          <w:rFonts w:cs="Arial"/>
        </w:rPr>
        <w:t>%, natomiast w wieku poprodukcyjnym</w:t>
      </w:r>
      <w:r w:rsidR="00F80168">
        <w:rPr>
          <w:rFonts w:cs="Arial"/>
        </w:rPr>
        <w:t xml:space="preserve"> </w:t>
      </w:r>
      <w:r w:rsidR="0052168F">
        <w:rPr>
          <w:rFonts w:cs="Arial"/>
        </w:rPr>
        <w:t xml:space="preserve">o </w:t>
      </w:r>
      <w:r w:rsidR="00287355">
        <w:rPr>
          <w:rFonts w:cs="Arial"/>
        </w:rPr>
        <w:t>33</w:t>
      </w:r>
      <w:r w:rsidR="0052168F">
        <w:rPr>
          <w:rFonts w:cs="Arial"/>
        </w:rPr>
        <w:t>%.</w:t>
      </w:r>
      <w:r w:rsidR="0050560F">
        <w:rPr>
          <w:rFonts w:cs="Arial"/>
        </w:rPr>
        <w:t xml:space="preserve"> Pod względem udziału procentowego osoby</w:t>
      </w:r>
      <w:r w:rsidR="0050560F" w:rsidRPr="004E6CA1">
        <w:rPr>
          <w:rFonts w:cs="Arial"/>
        </w:rPr>
        <w:t xml:space="preserve"> w wieku przedprodukcyjnym</w:t>
      </w:r>
      <w:r w:rsidR="0050560F">
        <w:rPr>
          <w:rFonts w:cs="Arial"/>
        </w:rPr>
        <w:t xml:space="preserve"> (17 lat i mniej)</w:t>
      </w:r>
      <w:r w:rsidR="0050560F" w:rsidRPr="004E6CA1">
        <w:rPr>
          <w:rFonts w:cs="Arial"/>
        </w:rPr>
        <w:t xml:space="preserve"> stanowi</w:t>
      </w:r>
      <w:r w:rsidR="0050560F">
        <w:rPr>
          <w:rFonts w:cs="Arial"/>
        </w:rPr>
        <w:t>ły w 202</w:t>
      </w:r>
      <w:r w:rsidR="00D0491D">
        <w:rPr>
          <w:rFonts w:cs="Arial"/>
        </w:rPr>
        <w:t>2</w:t>
      </w:r>
      <w:r w:rsidR="0050560F">
        <w:rPr>
          <w:rFonts w:cs="Arial"/>
        </w:rPr>
        <w:t xml:space="preserve"> roku</w:t>
      </w:r>
      <w:r w:rsidR="0050560F" w:rsidRPr="004E6CA1">
        <w:rPr>
          <w:rFonts w:cs="Arial"/>
        </w:rPr>
        <w:t xml:space="preserve"> około </w:t>
      </w:r>
      <w:r w:rsidR="00F80168">
        <w:rPr>
          <w:rFonts w:cs="Arial"/>
        </w:rPr>
        <w:t>1</w:t>
      </w:r>
      <w:r w:rsidR="00287355">
        <w:rPr>
          <w:rFonts w:cs="Arial"/>
        </w:rPr>
        <w:t>1</w:t>
      </w:r>
      <w:r w:rsidR="0050560F" w:rsidRPr="004E6CA1">
        <w:rPr>
          <w:rFonts w:cs="Arial"/>
        </w:rPr>
        <w:t xml:space="preserve">% ludności </w:t>
      </w:r>
      <w:r w:rsidR="0050560F">
        <w:rPr>
          <w:rFonts w:cs="Arial"/>
        </w:rPr>
        <w:t>g</w:t>
      </w:r>
      <w:r w:rsidR="0050560F" w:rsidRPr="004E6CA1">
        <w:rPr>
          <w:rFonts w:cs="Arial"/>
        </w:rPr>
        <w:t>miny, w</w:t>
      </w:r>
      <w:r w:rsidR="00287355">
        <w:rPr>
          <w:rFonts w:cs="Arial"/>
        </w:rPr>
        <w:t> </w:t>
      </w:r>
      <w:r w:rsidR="0050560F" w:rsidRPr="004E6CA1">
        <w:rPr>
          <w:rFonts w:cs="Arial"/>
        </w:rPr>
        <w:t xml:space="preserve">wieku produkcyjnym </w:t>
      </w:r>
      <w:r w:rsidR="00287355">
        <w:rPr>
          <w:rFonts w:cs="Arial"/>
        </w:rPr>
        <w:t>54,6</w:t>
      </w:r>
      <w:r w:rsidR="0050560F" w:rsidRPr="004E6CA1">
        <w:rPr>
          <w:rFonts w:cs="Arial"/>
        </w:rPr>
        <w:t>%, zaś w</w:t>
      </w:r>
      <w:r w:rsidR="0050560F">
        <w:rPr>
          <w:rFonts w:cs="Arial"/>
        </w:rPr>
        <w:t> </w:t>
      </w:r>
      <w:r w:rsidR="0050560F" w:rsidRPr="004E6CA1">
        <w:rPr>
          <w:rFonts w:cs="Arial"/>
        </w:rPr>
        <w:t xml:space="preserve">poprodukcyjnym </w:t>
      </w:r>
      <w:r w:rsidR="00287355">
        <w:rPr>
          <w:rFonts w:cs="Arial"/>
        </w:rPr>
        <w:t>34,4</w:t>
      </w:r>
      <w:r w:rsidR="0050560F" w:rsidRPr="004E6CA1">
        <w:rPr>
          <w:rFonts w:cs="Arial"/>
        </w:rPr>
        <w:t>%</w:t>
      </w:r>
      <w:r w:rsidR="0050560F">
        <w:rPr>
          <w:rFonts w:cs="Arial"/>
        </w:rPr>
        <w:t>.</w:t>
      </w:r>
      <w:r w:rsidR="0050560F" w:rsidRPr="004E6CA1">
        <w:rPr>
          <w:rFonts w:cs="Arial"/>
        </w:rPr>
        <w:t xml:space="preserve"> </w:t>
      </w:r>
      <w:r w:rsidR="0050560F">
        <w:rPr>
          <w:rFonts w:cs="Arial"/>
        </w:rPr>
        <w:t>Na przestrzeni ostatnich 11 lat pierwszy wskaźnik utrzym</w:t>
      </w:r>
      <w:r w:rsidR="00F80168">
        <w:rPr>
          <w:rFonts w:cs="Arial"/>
        </w:rPr>
        <w:t>ywał</w:t>
      </w:r>
      <w:r w:rsidR="0050560F">
        <w:rPr>
          <w:rFonts w:cs="Arial"/>
        </w:rPr>
        <w:t xml:space="preserve"> się na podobnym poziomie, drugi </w:t>
      </w:r>
      <w:r w:rsidR="00F80168">
        <w:rPr>
          <w:rFonts w:cs="Arial"/>
        </w:rPr>
        <w:t>wzrastał</w:t>
      </w:r>
      <w:r w:rsidR="0050560F">
        <w:rPr>
          <w:rFonts w:cs="Arial"/>
        </w:rPr>
        <w:t>, natomiast trzec</w:t>
      </w:r>
      <w:r w:rsidR="00F80168">
        <w:rPr>
          <w:rFonts w:cs="Arial"/>
        </w:rPr>
        <w:t xml:space="preserve">i </w:t>
      </w:r>
      <w:r w:rsidR="00287355">
        <w:rPr>
          <w:rFonts w:cs="Arial"/>
        </w:rPr>
        <w:t xml:space="preserve">rokrocznie </w:t>
      </w:r>
      <w:r w:rsidR="00F80168">
        <w:rPr>
          <w:rFonts w:cs="Arial"/>
        </w:rPr>
        <w:t>malał</w:t>
      </w:r>
      <w:r w:rsidR="0050560F">
        <w:rPr>
          <w:rFonts w:cs="Arial"/>
        </w:rPr>
        <w:t xml:space="preserve">. </w:t>
      </w:r>
      <w:r w:rsidR="0052168F">
        <w:rPr>
          <w:rFonts w:cs="Arial"/>
        </w:rPr>
        <w:t>Gęstość zaludnienia na terenie gminy</w:t>
      </w:r>
      <w:r w:rsidR="0050560F">
        <w:rPr>
          <w:rFonts w:cs="Arial"/>
        </w:rPr>
        <w:t>, w</w:t>
      </w:r>
      <w:r w:rsidR="0081556A">
        <w:rPr>
          <w:rFonts w:cs="Arial"/>
        </w:rPr>
        <w:t> </w:t>
      </w:r>
      <w:r w:rsidR="0050560F">
        <w:rPr>
          <w:rFonts w:cs="Arial"/>
        </w:rPr>
        <w:t xml:space="preserve">konsekwencji </w:t>
      </w:r>
      <w:r w:rsidR="00F80168">
        <w:rPr>
          <w:rFonts w:cs="Arial"/>
        </w:rPr>
        <w:t>spadku</w:t>
      </w:r>
      <w:r w:rsidR="0050560F">
        <w:rPr>
          <w:rFonts w:cs="Arial"/>
        </w:rPr>
        <w:t xml:space="preserve"> liczby ludności, również </w:t>
      </w:r>
      <w:r w:rsidR="00F80168">
        <w:rPr>
          <w:rFonts w:cs="Arial"/>
        </w:rPr>
        <w:t>spada</w:t>
      </w:r>
      <w:r w:rsidR="0050560F">
        <w:rPr>
          <w:rFonts w:cs="Arial"/>
        </w:rPr>
        <w:t xml:space="preserve">, podobnie na terenie powiatu </w:t>
      </w:r>
      <w:r>
        <w:rPr>
          <w:rFonts w:cs="Arial"/>
        </w:rPr>
        <w:t>hajnowskiego i województwa podlaskiego</w:t>
      </w:r>
      <w:r w:rsidR="0050560F">
        <w:rPr>
          <w:rFonts w:cs="Arial"/>
        </w:rPr>
        <w:t>. W 202</w:t>
      </w:r>
      <w:r w:rsidR="00D0491D">
        <w:rPr>
          <w:rFonts w:cs="Arial"/>
        </w:rPr>
        <w:t>2</w:t>
      </w:r>
      <w:r w:rsidR="0050560F">
        <w:rPr>
          <w:rFonts w:cs="Arial"/>
        </w:rPr>
        <w:t xml:space="preserve"> r. </w:t>
      </w:r>
      <w:r w:rsidR="0052168F">
        <w:rPr>
          <w:rFonts w:cs="Arial"/>
        </w:rPr>
        <w:t>wynosi</w:t>
      </w:r>
      <w:r w:rsidR="0050560F">
        <w:rPr>
          <w:rFonts w:cs="Arial"/>
        </w:rPr>
        <w:t>ła</w:t>
      </w:r>
      <w:r w:rsidR="0052168F" w:rsidRPr="00C04297">
        <w:rPr>
          <w:rFonts w:cs="Arial"/>
        </w:rPr>
        <w:t xml:space="preserve"> </w:t>
      </w:r>
      <w:r w:rsidR="0050560F">
        <w:rPr>
          <w:rFonts w:cs="Arial"/>
        </w:rPr>
        <w:t xml:space="preserve">na terenie gminy </w:t>
      </w:r>
      <w:r w:rsidR="00287355">
        <w:rPr>
          <w:rFonts w:cs="Arial"/>
        </w:rPr>
        <w:t>niespełna 9,4</w:t>
      </w:r>
      <w:r w:rsidR="0052168F">
        <w:rPr>
          <w:rFonts w:cs="Arial"/>
        </w:rPr>
        <w:t xml:space="preserve"> os</w:t>
      </w:r>
      <w:r w:rsidR="00287355">
        <w:rPr>
          <w:rFonts w:cs="Arial"/>
        </w:rPr>
        <w:t>o</w:t>
      </w:r>
      <w:r w:rsidR="0052168F">
        <w:rPr>
          <w:rFonts w:cs="Arial"/>
        </w:rPr>
        <w:t>b</w:t>
      </w:r>
      <w:r w:rsidR="00287355">
        <w:rPr>
          <w:rFonts w:cs="Arial"/>
        </w:rPr>
        <w:t>y</w:t>
      </w:r>
      <w:r w:rsidR="0052168F">
        <w:rPr>
          <w:rFonts w:cs="Arial"/>
        </w:rPr>
        <w:t xml:space="preserve"> na 1</w:t>
      </w:r>
      <w:r w:rsidR="0050560F">
        <w:rPr>
          <w:rFonts w:cs="Arial"/>
        </w:rPr>
        <w:t> </w:t>
      </w:r>
      <w:r w:rsidR="0052168F">
        <w:rPr>
          <w:rFonts w:cs="Arial"/>
        </w:rPr>
        <w:t xml:space="preserve">km², dla powiatu </w:t>
      </w:r>
      <w:r>
        <w:rPr>
          <w:rFonts w:cs="Arial"/>
        </w:rPr>
        <w:t>hajnow</w:t>
      </w:r>
      <w:r w:rsidR="0050560F">
        <w:rPr>
          <w:rFonts w:cs="Arial"/>
        </w:rPr>
        <w:t>skiego</w:t>
      </w:r>
      <w:r w:rsidR="0052168F">
        <w:rPr>
          <w:rFonts w:cs="Arial"/>
        </w:rPr>
        <w:t xml:space="preserve"> </w:t>
      </w:r>
      <w:r w:rsidR="0050560F">
        <w:rPr>
          <w:rFonts w:cs="Arial"/>
        </w:rPr>
        <w:t>było</w:t>
      </w:r>
      <w:r w:rsidR="0052168F">
        <w:rPr>
          <w:rFonts w:cs="Arial"/>
        </w:rPr>
        <w:t xml:space="preserve"> to </w:t>
      </w:r>
      <w:r>
        <w:rPr>
          <w:rFonts w:cs="Arial"/>
        </w:rPr>
        <w:t>2</w:t>
      </w:r>
      <w:r w:rsidR="00287355">
        <w:rPr>
          <w:rFonts w:cs="Arial"/>
        </w:rPr>
        <w:t>4,3</w:t>
      </w:r>
      <w:r w:rsidR="0052168F" w:rsidRPr="00412DD2">
        <w:rPr>
          <w:rFonts w:cs="Arial"/>
        </w:rPr>
        <w:t xml:space="preserve"> os</w:t>
      </w:r>
      <w:r w:rsidR="00287355">
        <w:rPr>
          <w:rFonts w:cs="Arial"/>
        </w:rPr>
        <w:t>o</w:t>
      </w:r>
      <w:r w:rsidR="0052168F" w:rsidRPr="00412DD2">
        <w:rPr>
          <w:rFonts w:cs="Arial"/>
        </w:rPr>
        <w:t>b</w:t>
      </w:r>
      <w:r w:rsidR="00287355">
        <w:rPr>
          <w:rFonts w:cs="Arial"/>
        </w:rPr>
        <w:t>y</w:t>
      </w:r>
      <w:r w:rsidR="0052168F" w:rsidRPr="00412DD2">
        <w:rPr>
          <w:rFonts w:cs="Arial"/>
        </w:rPr>
        <w:t>/km²,</w:t>
      </w:r>
      <w:r w:rsidR="0052168F">
        <w:rPr>
          <w:rFonts w:cs="Arial"/>
        </w:rPr>
        <w:t xml:space="preserve"> zaś dla </w:t>
      </w:r>
      <w:r w:rsidR="0052168F" w:rsidRPr="004E6CA1">
        <w:rPr>
          <w:rFonts w:cs="Arial"/>
        </w:rPr>
        <w:t xml:space="preserve">województwa </w:t>
      </w:r>
      <w:r>
        <w:rPr>
          <w:rFonts w:cs="Arial"/>
        </w:rPr>
        <w:t>podlaskiego</w:t>
      </w:r>
      <w:r w:rsidR="0052168F" w:rsidRPr="004E6CA1">
        <w:rPr>
          <w:rFonts w:cs="Arial"/>
        </w:rPr>
        <w:t xml:space="preserve"> </w:t>
      </w:r>
      <w:r>
        <w:rPr>
          <w:rFonts w:cs="Arial"/>
        </w:rPr>
        <w:t>5</w:t>
      </w:r>
      <w:r w:rsidR="00287355">
        <w:rPr>
          <w:rFonts w:cs="Arial"/>
        </w:rPr>
        <w:t>6,6</w:t>
      </w:r>
      <w:r w:rsidR="0052168F" w:rsidRPr="004E6CA1">
        <w:rPr>
          <w:rFonts w:cs="Arial"/>
        </w:rPr>
        <w:t xml:space="preserve"> os</w:t>
      </w:r>
      <w:r w:rsidR="0050560F">
        <w:rPr>
          <w:rFonts w:cs="Arial"/>
        </w:rPr>
        <w:t>ó</w:t>
      </w:r>
      <w:r w:rsidR="0052168F" w:rsidRPr="004E6CA1">
        <w:rPr>
          <w:rFonts w:cs="Arial"/>
        </w:rPr>
        <w:t>b/km²</w:t>
      </w:r>
      <w:r>
        <w:rPr>
          <w:rFonts w:cs="Arial"/>
        </w:rPr>
        <w:t xml:space="preserve"> (dane</w:t>
      </w:r>
      <w:r w:rsidR="00F80168" w:rsidRPr="00EE70FC">
        <w:rPr>
          <w:rFonts w:cs="Arial"/>
        </w:rPr>
        <w:t xml:space="preserve"> </w:t>
      </w:r>
      <w:r w:rsidR="00F80168">
        <w:rPr>
          <w:rFonts w:cs="Arial"/>
        </w:rPr>
        <w:t>Głównego Urzędu Statystycznego (GUS)</w:t>
      </w:r>
      <w:r>
        <w:rPr>
          <w:rFonts w:cs="Arial"/>
        </w:rPr>
        <w:t xml:space="preserve"> oraz Urzędu Gminy: </w:t>
      </w:r>
      <w:r>
        <w:rPr>
          <w:shd w:val="clear" w:color="auto" w:fill="FFFFFF" w:themeFill="background1"/>
        </w:rPr>
        <w:t>Raport o stanie gminy Dubicze Cerkiewne, 2018 i 202</w:t>
      </w:r>
      <w:r w:rsidR="00287355">
        <w:rPr>
          <w:shd w:val="clear" w:color="auto" w:fill="FFFFFF" w:themeFill="background1"/>
        </w:rPr>
        <w:t>2</w:t>
      </w:r>
      <w:r>
        <w:rPr>
          <w:shd w:val="clear" w:color="auto" w:fill="FFFFFF" w:themeFill="background1"/>
        </w:rPr>
        <w:t xml:space="preserve"> r.)</w:t>
      </w:r>
      <w:r>
        <w:rPr>
          <w:rFonts w:cs="Arial"/>
        </w:rPr>
        <w:t>.</w:t>
      </w:r>
    </w:p>
    <w:p w14:paraId="03992F29" w14:textId="0FD27DE8" w:rsidR="00DB5E6C" w:rsidRPr="00370B49" w:rsidRDefault="00DB5E6C" w:rsidP="00BE1393">
      <w:pPr>
        <w:pStyle w:val="Nagwek2"/>
      </w:pPr>
      <w:bookmarkStart w:id="504" w:name="_Toc137798330"/>
      <w:r w:rsidRPr="00370B49">
        <w:t>Działalność gospodarcza</w:t>
      </w:r>
      <w:bookmarkEnd w:id="504"/>
    </w:p>
    <w:p w14:paraId="26B2F3B0" w14:textId="2152E537" w:rsidR="00DB5E6C" w:rsidRPr="00C42A50" w:rsidRDefault="00DB5E6C" w:rsidP="00ED14D8">
      <w:pPr>
        <w:spacing w:after="0"/>
        <w:ind w:firstLine="0"/>
      </w:pPr>
      <w:bookmarkStart w:id="505" w:name="_Toc141084150"/>
      <w:bookmarkStart w:id="506" w:name="_Toc531775280"/>
      <w:r w:rsidRPr="004A688D">
        <w:t xml:space="preserve">Tabela </w:t>
      </w:r>
      <w:r w:rsidR="001775A7">
        <w:fldChar w:fldCharType="begin"/>
      </w:r>
      <w:r w:rsidR="00E02B71">
        <w:instrText xml:space="preserve"> SEQ Tabela \* ARABIC </w:instrText>
      </w:r>
      <w:r w:rsidR="001775A7">
        <w:fldChar w:fldCharType="separate"/>
      </w:r>
      <w:r w:rsidR="00C72F55">
        <w:rPr>
          <w:noProof/>
        </w:rPr>
        <w:t>2</w:t>
      </w:r>
      <w:r w:rsidR="001775A7">
        <w:rPr>
          <w:noProof/>
        </w:rPr>
        <w:fldChar w:fldCharType="end"/>
      </w:r>
      <w:r w:rsidRPr="004A688D">
        <w:t>. Rodzaje działalności gospodarcz</w:t>
      </w:r>
      <w:r w:rsidR="0070048B">
        <w:t>ej</w:t>
      </w:r>
      <w:r w:rsidRPr="004A688D">
        <w:t xml:space="preserve"> na terenie</w:t>
      </w:r>
      <w:r>
        <w:t xml:space="preserve"> </w:t>
      </w:r>
      <w:r w:rsidR="0070048B">
        <w:t>g</w:t>
      </w:r>
      <w:r>
        <w:t xml:space="preserve">miny </w:t>
      </w:r>
      <w:r w:rsidR="003A672C">
        <w:t>Dubicze Cerkiewne</w:t>
      </w:r>
      <w:r>
        <w:t xml:space="preserve"> w</w:t>
      </w:r>
      <w:r w:rsidR="00561E86">
        <w:t xml:space="preserve"> </w:t>
      </w:r>
      <w:r w:rsidR="00D13226">
        <w:t>20</w:t>
      </w:r>
      <w:r w:rsidR="0070048B">
        <w:t>2</w:t>
      </w:r>
      <w:r w:rsidR="00223FD0">
        <w:t>2</w:t>
      </w:r>
      <w:r w:rsidRPr="004A688D">
        <w:t xml:space="preserve"> roku</w:t>
      </w:r>
      <w:r w:rsidR="00D030FF">
        <w:t>.</w:t>
      </w:r>
      <w:bookmarkEnd w:id="505"/>
      <w:r>
        <w:t xml:space="preserve"> </w:t>
      </w:r>
      <w:bookmarkEnd w:id="506"/>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9"/>
        <w:gridCol w:w="1681"/>
        <w:gridCol w:w="1683"/>
      </w:tblGrid>
      <w:tr w:rsidR="00E8381D" w:rsidRPr="00AF3D11" w14:paraId="40F1D2F7" w14:textId="77777777" w:rsidTr="00DA43AE">
        <w:trPr>
          <w:trHeight w:val="227"/>
          <w:jc w:val="center"/>
        </w:trPr>
        <w:tc>
          <w:tcPr>
            <w:tcW w:w="3305" w:type="pct"/>
            <w:vMerge w:val="restart"/>
            <w:shd w:val="clear" w:color="auto" w:fill="B6DDE8"/>
            <w:vAlign w:val="center"/>
          </w:tcPr>
          <w:p w14:paraId="3A3B7ED4" w14:textId="77777777" w:rsidR="00E8381D" w:rsidRPr="00DA43AE" w:rsidRDefault="00E8381D" w:rsidP="004511C7">
            <w:pPr>
              <w:spacing w:after="0" w:line="240" w:lineRule="auto"/>
              <w:jc w:val="center"/>
              <w:rPr>
                <w:rFonts w:eastAsia="Times New Roman" w:cs="Arial"/>
                <w:color w:val="000000"/>
                <w:sz w:val="18"/>
                <w:szCs w:val="18"/>
                <w:lang w:eastAsia="pl-PL"/>
              </w:rPr>
            </w:pPr>
            <w:r w:rsidRPr="00DA43AE">
              <w:rPr>
                <w:rFonts w:eastAsia="Times New Roman" w:cs="Arial"/>
                <w:color w:val="000000"/>
                <w:sz w:val="18"/>
                <w:szCs w:val="18"/>
                <w:lang w:eastAsia="pl-PL"/>
              </w:rPr>
              <w:t>Nazwa sekcji wg PKD</w:t>
            </w:r>
          </w:p>
        </w:tc>
        <w:tc>
          <w:tcPr>
            <w:tcW w:w="1695" w:type="pct"/>
            <w:gridSpan w:val="2"/>
            <w:shd w:val="clear" w:color="auto" w:fill="B6DDE8"/>
            <w:vAlign w:val="center"/>
          </w:tcPr>
          <w:p w14:paraId="177D6755" w14:textId="72696ACA" w:rsidR="00E8381D" w:rsidRPr="00DA43AE" w:rsidRDefault="00E8381D" w:rsidP="0070048B">
            <w:pPr>
              <w:spacing w:after="0" w:line="240" w:lineRule="auto"/>
              <w:ind w:firstLine="0"/>
              <w:jc w:val="center"/>
              <w:rPr>
                <w:rFonts w:eastAsia="Times New Roman" w:cs="Arial"/>
                <w:color w:val="000000"/>
                <w:sz w:val="18"/>
                <w:szCs w:val="18"/>
                <w:lang w:eastAsia="pl-PL"/>
              </w:rPr>
            </w:pPr>
            <w:r w:rsidRPr="00DA43AE">
              <w:rPr>
                <w:rFonts w:eastAsia="Times New Roman" w:cs="Arial"/>
                <w:color w:val="000000"/>
                <w:sz w:val="18"/>
                <w:szCs w:val="18"/>
                <w:lang w:eastAsia="pl-PL"/>
              </w:rPr>
              <w:t>202</w:t>
            </w:r>
            <w:r w:rsidR="00223FD0">
              <w:rPr>
                <w:rFonts w:eastAsia="Times New Roman" w:cs="Arial"/>
                <w:color w:val="000000"/>
                <w:sz w:val="18"/>
                <w:szCs w:val="18"/>
                <w:lang w:eastAsia="pl-PL"/>
              </w:rPr>
              <w:t>2</w:t>
            </w:r>
            <w:r w:rsidR="008348D1" w:rsidRPr="00DA43AE">
              <w:rPr>
                <w:rFonts w:eastAsia="Times New Roman" w:cs="Arial"/>
                <w:color w:val="000000"/>
                <w:sz w:val="18"/>
                <w:szCs w:val="18"/>
                <w:lang w:eastAsia="pl-PL"/>
              </w:rPr>
              <w:t xml:space="preserve"> r.</w:t>
            </w:r>
          </w:p>
        </w:tc>
      </w:tr>
      <w:tr w:rsidR="00E8381D" w:rsidRPr="00AF3D11" w14:paraId="26DE52D6" w14:textId="77777777" w:rsidTr="00DA43AE">
        <w:trPr>
          <w:trHeight w:val="454"/>
          <w:jc w:val="center"/>
        </w:trPr>
        <w:tc>
          <w:tcPr>
            <w:tcW w:w="3305" w:type="pct"/>
            <w:vMerge/>
            <w:shd w:val="clear" w:color="auto" w:fill="B6DDE8"/>
            <w:vAlign w:val="center"/>
            <w:hideMark/>
          </w:tcPr>
          <w:p w14:paraId="18371238" w14:textId="77777777" w:rsidR="00E8381D" w:rsidRPr="00DA43AE" w:rsidRDefault="00E8381D" w:rsidP="004511C7">
            <w:pPr>
              <w:spacing w:after="0" w:line="240" w:lineRule="auto"/>
              <w:ind w:firstLine="0"/>
              <w:jc w:val="center"/>
              <w:rPr>
                <w:rFonts w:eastAsia="Times New Roman"/>
                <w:color w:val="000000"/>
                <w:sz w:val="18"/>
                <w:szCs w:val="18"/>
                <w:lang w:eastAsia="pl-PL"/>
              </w:rPr>
            </w:pPr>
          </w:p>
        </w:tc>
        <w:tc>
          <w:tcPr>
            <w:tcW w:w="847" w:type="pct"/>
            <w:shd w:val="clear" w:color="auto" w:fill="B6DDE8"/>
            <w:vAlign w:val="center"/>
            <w:hideMark/>
          </w:tcPr>
          <w:p w14:paraId="13C2A292" w14:textId="77777777" w:rsidR="00E8381D" w:rsidRPr="00DA43AE" w:rsidRDefault="00E8381D" w:rsidP="004511C7">
            <w:pPr>
              <w:spacing w:after="0" w:line="240" w:lineRule="auto"/>
              <w:ind w:firstLine="0"/>
              <w:jc w:val="center"/>
              <w:rPr>
                <w:rFonts w:eastAsia="Times New Roman" w:cs="Arial"/>
                <w:color w:val="000000"/>
                <w:sz w:val="18"/>
                <w:szCs w:val="18"/>
                <w:lang w:eastAsia="pl-PL"/>
              </w:rPr>
            </w:pPr>
            <w:r w:rsidRPr="00DA43AE">
              <w:rPr>
                <w:rFonts w:eastAsia="Times New Roman" w:cs="Arial"/>
                <w:color w:val="000000"/>
                <w:sz w:val="18"/>
                <w:szCs w:val="18"/>
                <w:lang w:eastAsia="pl-PL"/>
              </w:rPr>
              <w:t>Wpisane do</w:t>
            </w:r>
          </w:p>
          <w:p w14:paraId="2CE385AB" w14:textId="77777777" w:rsidR="00E8381D" w:rsidRPr="00DA43AE" w:rsidRDefault="00E8381D" w:rsidP="004511C7">
            <w:pPr>
              <w:spacing w:after="0" w:line="240" w:lineRule="auto"/>
              <w:ind w:firstLine="0"/>
              <w:jc w:val="center"/>
              <w:rPr>
                <w:rFonts w:eastAsia="Times New Roman"/>
                <w:color w:val="000000"/>
                <w:sz w:val="18"/>
                <w:szCs w:val="18"/>
                <w:lang w:eastAsia="pl-PL"/>
              </w:rPr>
            </w:pPr>
            <w:r w:rsidRPr="00DA43AE">
              <w:rPr>
                <w:rFonts w:eastAsia="Times New Roman" w:cs="Arial"/>
                <w:color w:val="000000"/>
                <w:sz w:val="18"/>
                <w:szCs w:val="18"/>
                <w:lang w:eastAsia="pl-PL"/>
              </w:rPr>
              <w:t>rejestru REGON</w:t>
            </w:r>
          </w:p>
        </w:tc>
        <w:tc>
          <w:tcPr>
            <w:tcW w:w="848" w:type="pct"/>
            <w:shd w:val="clear" w:color="auto" w:fill="B6DDE8"/>
            <w:vAlign w:val="center"/>
          </w:tcPr>
          <w:p w14:paraId="2F8BC7AA" w14:textId="77777777" w:rsidR="00E8381D" w:rsidRPr="00DA43AE" w:rsidRDefault="00E8381D" w:rsidP="0070048B">
            <w:pPr>
              <w:spacing w:after="0" w:line="240" w:lineRule="auto"/>
              <w:ind w:firstLine="0"/>
              <w:jc w:val="center"/>
              <w:rPr>
                <w:rFonts w:eastAsia="Times New Roman" w:cs="Arial"/>
                <w:color w:val="000000"/>
                <w:sz w:val="18"/>
                <w:szCs w:val="18"/>
                <w:lang w:eastAsia="pl-PL"/>
              </w:rPr>
            </w:pPr>
            <w:r w:rsidRPr="00DA43AE">
              <w:rPr>
                <w:rFonts w:eastAsia="Times New Roman" w:cs="Arial"/>
                <w:color w:val="000000"/>
                <w:sz w:val="18"/>
                <w:szCs w:val="18"/>
                <w:lang w:eastAsia="pl-PL"/>
              </w:rPr>
              <w:t>Nowo</w:t>
            </w:r>
          </w:p>
          <w:p w14:paraId="207796BB" w14:textId="77777777" w:rsidR="00E8381D" w:rsidRPr="00DA43AE" w:rsidRDefault="00E8381D" w:rsidP="0070048B">
            <w:pPr>
              <w:spacing w:after="0" w:line="240" w:lineRule="auto"/>
              <w:ind w:firstLine="0"/>
              <w:jc w:val="center"/>
              <w:rPr>
                <w:rFonts w:eastAsia="Times New Roman" w:cs="Arial"/>
                <w:color w:val="000000"/>
                <w:sz w:val="18"/>
                <w:szCs w:val="18"/>
                <w:lang w:eastAsia="pl-PL"/>
              </w:rPr>
            </w:pPr>
            <w:r w:rsidRPr="00DA43AE">
              <w:rPr>
                <w:rFonts w:eastAsia="Times New Roman" w:cs="Arial"/>
                <w:color w:val="000000"/>
                <w:sz w:val="18"/>
                <w:szCs w:val="18"/>
                <w:lang w:eastAsia="pl-PL"/>
              </w:rPr>
              <w:t>zarejestrowane</w:t>
            </w:r>
          </w:p>
        </w:tc>
      </w:tr>
      <w:tr w:rsidR="0070048B" w:rsidRPr="00AF3D11" w14:paraId="379EB3A0" w14:textId="77777777" w:rsidTr="00DA43AE">
        <w:trPr>
          <w:trHeight w:val="255"/>
          <w:jc w:val="center"/>
        </w:trPr>
        <w:tc>
          <w:tcPr>
            <w:tcW w:w="3305" w:type="pct"/>
            <w:shd w:val="clear" w:color="auto" w:fill="auto"/>
            <w:vAlign w:val="center"/>
            <w:hideMark/>
          </w:tcPr>
          <w:p w14:paraId="3A1C997C"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A. Rolnictwo, łowiectwo, leśnictwo i rybactwo</w:t>
            </w:r>
          </w:p>
        </w:tc>
        <w:tc>
          <w:tcPr>
            <w:tcW w:w="847" w:type="pct"/>
            <w:shd w:val="clear" w:color="auto" w:fill="auto"/>
            <w:noWrap/>
            <w:vAlign w:val="center"/>
          </w:tcPr>
          <w:p w14:paraId="7638F74C" w14:textId="0E364B3A" w:rsidR="0070048B" w:rsidRPr="000B48FE" w:rsidRDefault="003A672C"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4</w:t>
            </w:r>
          </w:p>
        </w:tc>
        <w:tc>
          <w:tcPr>
            <w:tcW w:w="848" w:type="pct"/>
            <w:vAlign w:val="center"/>
          </w:tcPr>
          <w:p w14:paraId="027402DE" w14:textId="0CC461E4" w:rsidR="0070048B" w:rsidRDefault="00223FD0"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79906AA2" w14:textId="77777777" w:rsidTr="00DA43AE">
        <w:trPr>
          <w:trHeight w:val="255"/>
          <w:jc w:val="center"/>
        </w:trPr>
        <w:tc>
          <w:tcPr>
            <w:tcW w:w="3305" w:type="pct"/>
            <w:shd w:val="clear" w:color="auto" w:fill="auto"/>
            <w:vAlign w:val="center"/>
            <w:hideMark/>
          </w:tcPr>
          <w:p w14:paraId="5E5DC4B6"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B. Górnictwo i wydobywanie</w:t>
            </w:r>
          </w:p>
        </w:tc>
        <w:tc>
          <w:tcPr>
            <w:tcW w:w="847" w:type="pct"/>
            <w:shd w:val="clear" w:color="auto" w:fill="auto"/>
            <w:noWrap/>
            <w:vAlign w:val="center"/>
          </w:tcPr>
          <w:p w14:paraId="4E5064D1" w14:textId="53F0B4EE" w:rsidR="0070048B" w:rsidRPr="000B48FE" w:rsidRDefault="003A672C"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c>
          <w:tcPr>
            <w:tcW w:w="848" w:type="pct"/>
            <w:vAlign w:val="center"/>
          </w:tcPr>
          <w:p w14:paraId="7D387293" w14:textId="64EC195B" w:rsidR="0070048B" w:rsidRDefault="00223FD0"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12473839" w14:textId="77777777" w:rsidTr="00DA43AE">
        <w:trPr>
          <w:trHeight w:val="255"/>
          <w:jc w:val="center"/>
        </w:trPr>
        <w:tc>
          <w:tcPr>
            <w:tcW w:w="3305" w:type="pct"/>
            <w:shd w:val="clear" w:color="auto" w:fill="auto"/>
            <w:vAlign w:val="center"/>
            <w:hideMark/>
          </w:tcPr>
          <w:p w14:paraId="3457C529"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C. Przetwórstwo przemysłowe</w:t>
            </w:r>
          </w:p>
        </w:tc>
        <w:tc>
          <w:tcPr>
            <w:tcW w:w="847" w:type="pct"/>
            <w:shd w:val="clear" w:color="auto" w:fill="auto"/>
            <w:noWrap/>
            <w:vAlign w:val="center"/>
          </w:tcPr>
          <w:p w14:paraId="2633768F" w14:textId="17C7486F" w:rsidR="0070048B" w:rsidRPr="000B48FE" w:rsidRDefault="003A672C"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47</w:t>
            </w:r>
          </w:p>
        </w:tc>
        <w:tc>
          <w:tcPr>
            <w:tcW w:w="848" w:type="pct"/>
            <w:vAlign w:val="center"/>
          </w:tcPr>
          <w:p w14:paraId="1F581C6D" w14:textId="5095945F" w:rsidR="0070048B" w:rsidRDefault="00223FD0"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3D149DB5" w14:textId="77777777" w:rsidTr="00DA43AE">
        <w:trPr>
          <w:trHeight w:val="255"/>
          <w:jc w:val="center"/>
        </w:trPr>
        <w:tc>
          <w:tcPr>
            <w:tcW w:w="3305" w:type="pct"/>
            <w:shd w:val="clear" w:color="auto" w:fill="auto"/>
            <w:vAlign w:val="center"/>
            <w:hideMark/>
          </w:tcPr>
          <w:p w14:paraId="5144A624"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lastRenderedPageBreak/>
              <w:t>D. Wytwarzanie i zaopatrywanie w energię elektryczną, gaz, parę wodną, gorącą wodę i powietrze do układów klimatyzacyjnych</w:t>
            </w:r>
          </w:p>
        </w:tc>
        <w:tc>
          <w:tcPr>
            <w:tcW w:w="847" w:type="pct"/>
            <w:shd w:val="clear" w:color="auto" w:fill="auto"/>
            <w:noWrap/>
            <w:vAlign w:val="center"/>
          </w:tcPr>
          <w:p w14:paraId="51A69F33" w14:textId="1D12CFE9" w:rsidR="0070048B" w:rsidRPr="000B48FE" w:rsidRDefault="003A672C"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c>
          <w:tcPr>
            <w:tcW w:w="848" w:type="pct"/>
            <w:vAlign w:val="center"/>
          </w:tcPr>
          <w:p w14:paraId="0036457E" w14:textId="1569D1F6" w:rsidR="0070048B" w:rsidRDefault="00223FD0"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76434BE3" w14:textId="77777777" w:rsidTr="00DA43AE">
        <w:trPr>
          <w:trHeight w:val="255"/>
          <w:jc w:val="center"/>
        </w:trPr>
        <w:tc>
          <w:tcPr>
            <w:tcW w:w="3305" w:type="pct"/>
            <w:shd w:val="clear" w:color="auto" w:fill="auto"/>
            <w:vAlign w:val="center"/>
            <w:hideMark/>
          </w:tcPr>
          <w:p w14:paraId="5AF305AA"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E. Dostawa wody, gospodarowanie ściekami i odpadami oraz działalność związana z rekultywacją</w:t>
            </w:r>
          </w:p>
        </w:tc>
        <w:tc>
          <w:tcPr>
            <w:tcW w:w="847" w:type="pct"/>
            <w:shd w:val="clear" w:color="auto" w:fill="auto"/>
            <w:noWrap/>
            <w:vAlign w:val="center"/>
          </w:tcPr>
          <w:p w14:paraId="382D3BFA" w14:textId="75BEE4C0" w:rsidR="0070048B" w:rsidRPr="000B48FE" w:rsidRDefault="003A672C"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c>
          <w:tcPr>
            <w:tcW w:w="848" w:type="pct"/>
            <w:vAlign w:val="center"/>
          </w:tcPr>
          <w:p w14:paraId="3A62AAE8" w14:textId="17A88EDB" w:rsidR="0070048B" w:rsidRDefault="00223FD0"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46BF1B87" w14:textId="77777777" w:rsidTr="00DA43AE">
        <w:trPr>
          <w:trHeight w:val="255"/>
          <w:jc w:val="center"/>
        </w:trPr>
        <w:tc>
          <w:tcPr>
            <w:tcW w:w="3305" w:type="pct"/>
            <w:shd w:val="clear" w:color="auto" w:fill="auto"/>
            <w:vAlign w:val="center"/>
            <w:hideMark/>
          </w:tcPr>
          <w:p w14:paraId="0EC339DB"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F. Budownictwo</w:t>
            </w:r>
          </w:p>
        </w:tc>
        <w:tc>
          <w:tcPr>
            <w:tcW w:w="847" w:type="pct"/>
            <w:shd w:val="clear" w:color="auto" w:fill="auto"/>
            <w:noWrap/>
            <w:vAlign w:val="center"/>
          </w:tcPr>
          <w:p w14:paraId="728F39BB" w14:textId="375A820D" w:rsidR="0070048B" w:rsidRPr="000B48FE" w:rsidRDefault="003A672C"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8</w:t>
            </w:r>
          </w:p>
        </w:tc>
        <w:tc>
          <w:tcPr>
            <w:tcW w:w="848" w:type="pct"/>
            <w:vAlign w:val="center"/>
          </w:tcPr>
          <w:p w14:paraId="7BA6BD75" w14:textId="387D1BC9" w:rsidR="0070048B" w:rsidRDefault="00223FD0"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31DF0173" w14:textId="77777777" w:rsidTr="00DA43AE">
        <w:trPr>
          <w:trHeight w:val="255"/>
          <w:jc w:val="center"/>
        </w:trPr>
        <w:tc>
          <w:tcPr>
            <w:tcW w:w="3305" w:type="pct"/>
            <w:shd w:val="clear" w:color="auto" w:fill="auto"/>
            <w:vAlign w:val="center"/>
            <w:hideMark/>
          </w:tcPr>
          <w:p w14:paraId="2C8FE4C8"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G. Handel hurtowy i detaliczny, naprawa pojazdów samochodowych, włączając motocykle</w:t>
            </w:r>
          </w:p>
        </w:tc>
        <w:tc>
          <w:tcPr>
            <w:tcW w:w="847" w:type="pct"/>
            <w:shd w:val="clear" w:color="auto" w:fill="auto"/>
            <w:noWrap/>
            <w:vAlign w:val="center"/>
          </w:tcPr>
          <w:p w14:paraId="2748A539" w14:textId="263C0092" w:rsidR="0070048B" w:rsidRPr="000B48FE" w:rsidRDefault="003A672C"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9</w:t>
            </w:r>
          </w:p>
        </w:tc>
        <w:tc>
          <w:tcPr>
            <w:tcW w:w="848" w:type="pct"/>
            <w:vAlign w:val="center"/>
          </w:tcPr>
          <w:p w14:paraId="28F74A02" w14:textId="329FB8A6" w:rsidR="0070048B" w:rsidRDefault="00223FD0"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w:t>
            </w:r>
          </w:p>
        </w:tc>
      </w:tr>
      <w:tr w:rsidR="0070048B" w:rsidRPr="00AF3D11" w14:paraId="10CCB81A" w14:textId="77777777" w:rsidTr="00DA43AE">
        <w:trPr>
          <w:trHeight w:val="255"/>
          <w:jc w:val="center"/>
        </w:trPr>
        <w:tc>
          <w:tcPr>
            <w:tcW w:w="3305" w:type="pct"/>
            <w:shd w:val="clear" w:color="auto" w:fill="auto"/>
            <w:vAlign w:val="center"/>
            <w:hideMark/>
          </w:tcPr>
          <w:p w14:paraId="534760A2"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H. Transport, gospodarka magazynowa</w:t>
            </w:r>
          </w:p>
        </w:tc>
        <w:tc>
          <w:tcPr>
            <w:tcW w:w="847" w:type="pct"/>
            <w:shd w:val="clear" w:color="auto" w:fill="auto"/>
            <w:noWrap/>
            <w:vAlign w:val="center"/>
          </w:tcPr>
          <w:p w14:paraId="7453081B" w14:textId="66EE9E54" w:rsidR="0070048B" w:rsidRPr="000B48FE" w:rsidRDefault="003A672C"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w:t>
            </w:r>
          </w:p>
        </w:tc>
        <w:tc>
          <w:tcPr>
            <w:tcW w:w="848" w:type="pct"/>
            <w:vAlign w:val="center"/>
          </w:tcPr>
          <w:p w14:paraId="306AEB2C" w14:textId="347B8ED9" w:rsidR="0070048B" w:rsidRDefault="00223FD0"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001A1033" w14:textId="77777777" w:rsidTr="00DA43AE">
        <w:trPr>
          <w:trHeight w:val="255"/>
          <w:jc w:val="center"/>
        </w:trPr>
        <w:tc>
          <w:tcPr>
            <w:tcW w:w="3305" w:type="pct"/>
            <w:shd w:val="clear" w:color="auto" w:fill="auto"/>
            <w:vAlign w:val="center"/>
            <w:hideMark/>
          </w:tcPr>
          <w:p w14:paraId="18BF6B01"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I. Działalność związana z zakwaterowaniem i usługami gastronomicznymi</w:t>
            </w:r>
          </w:p>
        </w:tc>
        <w:tc>
          <w:tcPr>
            <w:tcW w:w="847" w:type="pct"/>
            <w:shd w:val="clear" w:color="auto" w:fill="auto"/>
            <w:noWrap/>
            <w:vAlign w:val="center"/>
          </w:tcPr>
          <w:p w14:paraId="0278C9A1" w14:textId="6B3CECAE" w:rsidR="0070048B" w:rsidRPr="000B48FE" w:rsidRDefault="003A672C"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6</w:t>
            </w:r>
          </w:p>
        </w:tc>
        <w:tc>
          <w:tcPr>
            <w:tcW w:w="848" w:type="pct"/>
            <w:vAlign w:val="center"/>
          </w:tcPr>
          <w:p w14:paraId="6EDBC4CE" w14:textId="0323ECCF" w:rsidR="0070048B" w:rsidRDefault="00223FD0"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w:t>
            </w:r>
          </w:p>
        </w:tc>
      </w:tr>
      <w:tr w:rsidR="0070048B" w:rsidRPr="00AF3D11" w14:paraId="04528A3F" w14:textId="77777777" w:rsidTr="00DA43AE">
        <w:trPr>
          <w:trHeight w:val="255"/>
          <w:jc w:val="center"/>
        </w:trPr>
        <w:tc>
          <w:tcPr>
            <w:tcW w:w="3305" w:type="pct"/>
            <w:shd w:val="clear" w:color="auto" w:fill="auto"/>
            <w:vAlign w:val="center"/>
            <w:hideMark/>
          </w:tcPr>
          <w:p w14:paraId="02EC143A"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J. Informacja i komunikacja</w:t>
            </w:r>
          </w:p>
        </w:tc>
        <w:tc>
          <w:tcPr>
            <w:tcW w:w="847" w:type="pct"/>
            <w:shd w:val="clear" w:color="auto" w:fill="auto"/>
            <w:noWrap/>
            <w:vAlign w:val="center"/>
          </w:tcPr>
          <w:p w14:paraId="35D0A22E" w14:textId="1B50CC32" w:rsidR="0070048B" w:rsidRPr="000B48FE" w:rsidRDefault="003A672C"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3</w:t>
            </w:r>
          </w:p>
        </w:tc>
        <w:tc>
          <w:tcPr>
            <w:tcW w:w="848" w:type="pct"/>
            <w:vAlign w:val="center"/>
          </w:tcPr>
          <w:p w14:paraId="1FEA8DE7" w14:textId="144069BD" w:rsidR="0070048B" w:rsidRDefault="00223FD0"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w:t>
            </w:r>
          </w:p>
        </w:tc>
      </w:tr>
      <w:tr w:rsidR="0070048B" w:rsidRPr="00AF3D11" w14:paraId="47471F4A" w14:textId="77777777" w:rsidTr="00DA43AE">
        <w:trPr>
          <w:trHeight w:val="255"/>
          <w:jc w:val="center"/>
        </w:trPr>
        <w:tc>
          <w:tcPr>
            <w:tcW w:w="3305" w:type="pct"/>
            <w:shd w:val="clear" w:color="auto" w:fill="auto"/>
            <w:vAlign w:val="center"/>
            <w:hideMark/>
          </w:tcPr>
          <w:p w14:paraId="6D8E569F"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K. Działalność finansowa i ubezpieczeniowa</w:t>
            </w:r>
          </w:p>
        </w:tc>
        <w:tc>
          <w:tcPr>
            <w:tcW w:w="847" w:type="pct"/>
            <w:shd w:val="clear" w:color="auto" w:fill="auto"/>
            <w:noWrap/>
            <w:vAlign w:val="center"/>
          </w:tcPr>
          <w:p w14:paraId="089DF366" w14:textId="1AF0DB69" w:rsidR="0070048B" w:rsidRPr="000B48FE" w:rsidRDefault="003A672C"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c>
          <w:tcPr>
            <w:tcW w:w="848" w:type="pct"/>
            <w:vAlign w:val="center"/>
          </w:tcPr>
          <w:p w14:paraId="2E8F373E" w14:textId="7F1A65AB" w:rsidR="0070048B" w:rsidRDefault="00223FD0"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3A827D41" w14:textId="77777777" w:rsidTr="00DA43AE">
        <w:trPr>
          <w:trHeight w:val="255"/>
          <w:jc w:val="center"/>
        </w:trPr>
        <w:tc>
          <w:tcPr>
            <w:tcW w:w="3305" w:type="pct"/>
            <w:shd w:val="clear" w:color="auto" w:fill="auto"/>
            <w:vAlign w:val="center"/>
            <w:hideMark/>
          </w:tcPr>
          <w:p w14:paraId="0E882497"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L. Działalność związana z obsługą rynku nieruchomości</w:t>
            </w:r>
          </w:p>
        </w:tc>
        <w:tc>
          <w:tcPr>
            <w:tcW w:w="847" w:type="pct"/>
            <w:shd w:val="clear" w:color="auto" w:fill="auto"/>
            <w:noWrap/>
            <w:vAlign w:val="center"/>
          </w:tcPr>
          <w:p w14:paraId="17F06C01" w14:textId="65FD1D5E" w:rsidR="0070048B" w:rsidRPr="000B48FE" w:rsidRDefault="003A672C"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2</w:t>
            </w:r>
          </w:p>
        </w:tc>
        <w:tc>
          <w:tcPr>
            <w:tcW w:w="848" w:type="pct"/>
            <w:vAlign w:val="center"/>
          </w:tcPr>
          <w:p w14:paraId="7D6C3036" w14:textId="3FD8ACDF" w:rsidR="0070048B" w:rsidRDefault="00223FD0"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w:t>
            </w:r>
          </w:p>
        </w:tc>
      </w:tr>
      <w:tr w:rsidR="0070048B" w:rsidRPr="00AF3D11" w14:paraId="5CCCB085" w14:textId="77777777" w:rsidTr="00DA43AE">
        <w:trPr>
          <w:trHeight w:val="255"/>
          <w:jc w:val="center"/>
        </w:trPr>
        <w:tc>
          <w:tcPr>
            <w:tcW w:w="3305" w:type="pct"/>
            <w:shd w:val="clear" w:color="auto" w:fill="auto"/>
            <w:vAlign w:val="center"/>
            <w:hideMark/>
          </w:tcPr>
          <w:p w14:paraId="3B0C0759"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M. Działalność profesjonalna, naukowa i techniczna</w:t>
            </w:r>
          </w:p>
        </w:tc>
        <w:tc>
          <w:tcPr>
            <w:tcW w:w="847" w:type="pct"/>
            <w:shd w:val="clear" w:color="auto" w:fill="auto"/>
            <w:noWrap/>
            <w:vAlign w:val="center"/>
          </w:tcPr>
          <w:p w14:paraId="5782A7EA" w14:textId="3A5C9529" w:rsidR="0070048B" w:rsidRPr="000B48FE" w:rsidRDefault="003A672C"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6</w:t>
            </w:r>
          </w:p>
        </w:tc>
        <w:tc>
          <w:tcPr>
            <w:tcW w:w="848" w:type="pct"/>
            <w:vAlign w:val="center"/>
          </w:tcPr>
          <w:p w14:paraId="4A7099E5" w14:textId="766CC019" w:rsidR="0070048B" w:rsidRDefault="00223FD0"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2</w:t>
            </w:r>
          </w:p>
        </w:tc>
      </w:tr>
      <w:tr w:rsidR="0070048B" w:rsidRPr="00AF3D11" w14:paraId="2DB227D9" w14:textId="77777777" w:rsidTr="00DA43AE">
        <w:trPr>
          <w:trHeight w:val="255"/>
          <w:jc w:val="center"/>
        </w:trPr>
        <w:tc>
          <w:tcPr>
            <w:tcW w:w="3305" w:type="pct"/>
            <w:shd w:val="clear" w:color="auto" w:fill="auto"/>
            <w:vAlign w:val="center"/>
            <w:hideMark/>
          </w:tcPr>
          <w:p w14:paraId="339CBF5A"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N. Działalność w zakresie usług administrowania i działalność wspierająca</w:t>
            </w:r>
          </w:p>
        </w:tc>
        <w:tc>
          <w:tcPr>
            <w:tcW w:w="847" w:type="pct"/>
            <w:shd w:val="clear" w:color="auto" w:fill="auto"/>
            <w:noWrap/>
            <w:vAlign w:val="center"/>
          </w:tcPr>
          <w:p w14:paraId="1F659BCA" w14:textId="251E0CC9" w:rsidR="0070048B" w:rsidRPr="000B48FE" w:rsidRDefault="003A672C"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5</w:t>
            </w:r>
          </w:p>
        </w:tc>
        <w:tc>
          <w:tcPr>
            <w:tcW w:w="848" w:type="pct"/>
            <w:vAlign w:val="center"/>
          </w:tcPr>
          <w:p w14:paraId="181661C9" w14:textId="45127E29" w:rsidR="0070048B" w:rsidRDefault="00223FD0"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1FBA822D" w14:textId="77777777" w:rsidTr="00DA43AE">
        <w:trPr>
          <w:trHeight w:val="255"/>
          <w:jc w:val="center"/>
        </w:trPr>
        <w:tc>
          <w:tcPr>
            <w:tcW w:w="3305" w:type="pct"/>
            <w:shd w:val="clear" w:color="auto" w:fill="auto"/>
            <w:vAlign w:val="center"/>
            <w:hideMark/>
          </w:tcPr>
          <w:p w14:paraId="26AF82C8" w14:textId="77777777" w:rsidR="0070048B" w:rsidRDefault="0070048B" w:rsidP="004511C7">
            <w:pPr>
              <w:spacing w:after="0" w:line="240" w:lineRule="auto"/>
              <w:ind w:firstLine="0"/>
              <w:jc w:val="center"/>
              <w:rPr>
                <w:rFonts w:eastAsia="Times New Roman" w:cs="Arial"/>
                <w:color w:val="000000"/>
                <w:sz w:val="18"/>
                <w:szCs w:val="18"/>
                <w:lang w:eastAsia="pl-PL"/>
              </w:rPr>
            </w:pPr>
            <w:r w:rsidRPr="000B48FE">
              <w:rPr>
                <w:rFonts w:eastAsia="Times New Roman" w:cs="Arial"/>
                <w:color w:val="000000"/>
                <w:sz w:val="18"/>
                <w:szCs w:val="18"/>
                <w:lang w:eastAsia="pl-PL"/>
              </w:rPr>
              <w:t>O. Administracja publiczna i obrona narodowa, obowiązkowe</w:t>
            </w:r>
          </w:p>
          <w:p w14:paraId="3638E90E"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zabezpieczenia społeczne</w:t>
            </w:r>
          </w:p>
        </w:tc>
        <w:tc>
          <w:tcPr>
            <w:tcW w:w="847" w:type="pct"/>
            <w:shd w:val="clear" w:color="auto" w:fill="auto"/>
            <w:noWrap/>
            <w:vAlign w:val="center"/>
          </w:tcPr>
          <w:p w14:paraId="405192FB" w14:textId="0CDD32FF" w:rsidR="0070048B" w:rsidRPr="000B48FE" w:rsidRDefault="003A672C"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8</w:t>
            </w:r>
          </w:p>
        </w:tc>
        <w:tc>
          <w:tcPr>
            <w:tcW w:w="848" w:type="pct"/>
            <w:vAlign w:val="center"/>
          </w:tcPr>
          <w:p w14:paraId="1480794F" w14:textId="717EC721" w:rsidR="0070048B" w:rsidRDefault="00223FD0"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4E02E432" w14:textId="77777777" w:rsidTr="00DA43AE">
        <w:trPr>
          <w:trHeight w:val="255"/>
          <w:jc w:val="center"/>
        </w:trPr>
        <w:tc>
          <w:tcPr>
            <w:tcW w:w="3305" w:type="pct"/>
            <w:shd w:val="clear" w:color="auto" w:fill="auto"/>
            <w:vAlign w:val="center"/>
            <w:hideMark/>
          </w:tcPr>
          <w:p w14:paraId="5120ADD9"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P. Edukacja</w:t>
            </w:r>
          </w:p>
        </w:tc>
        <w:tc>
          <w:tcPr>
            <w:tcW w:w="847" w:type="pct"/>
            <w:shd w:val="clear" w:color="auto" w:fill="auto"/>
            <w:noWrap/>
            <w:vAlign w:val="center"/>
          </w:tcPr>
          <w:p w14:paraId="6DBA2BD4" w14:textId="1CFA080D" w:rsidR="0070048B" w:rsidRPr="000B48FE" w:rsidRDefault="003A672C"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w:t>
            </w:r>
          </w:p>
        </w:tc>
        <w:tc>
          <w:tcPr>
            <w:tcW w:w="848" w:type="pct"/>
            <w:vAlign w:val="center"/>
          </w:tcPr>
          <w:p w14:paraId="1A306798" w14:textId="27AA2DD5" w:rsidR="0070048B" w:rsidRDefault="00223FD0"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35CB9FA4" w14:textId="77777777" w:rsidTr="00DA43AE">
        <w:trPr>
          <w:trHeight w:val="255"/>
          <w:jc w:val="center"/>
        </w:trPr>
        <w:tc>
          <w:tcPr>
            <w:tcW w:w="3305" w:type="pct"/>
            <w:shd w:val="clear" w:color="auto" w:fill="auto"/>
            <w:vAlign w:val="center"/>
            <w:hideMark/>
          </w:tcPr>
          <w:p w14:paraId="5FF931EC"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Q. Opieka zdrowotna i pomoc społeczna</w:t>
            </w:r>
          </w:p>
        </w:tc>
        <w:tc>
          <w:tcPr>
            <w:tcW w:w="847" w:type="pct"/>
            <w:shd w:val="clear" w:color="auto" w:fill="auto"/>
            <w:noWrap/>
            <w:vAlign w:val="center"/>
          </w:tcPr>
          <w:p w14:paraId="75FD09D1" w14:textId="3F13A307" w:rsidR="0070048B" w:rsidRPr="000B48FE" w:rsidRDefault="003A672C"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4</w:t>
            </w:r>
          </w:p>
        </w:tc>
        <w:tc>
          <w:tcPr>
            <w:tcW w:w="848" w:type="pct"/>
            <w:vAlign w:val="center"/>
          </w:tcPr>
          <w:p w14:paraId="076E8406" w14:textId="46AD0D22" w:rsidR="0070048B" w:rsidRPr="000B48FE" w:rsidRDefault="00223FD0"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714B7569" w14:textId="77777777" w:rsidTr="00DA43AE">
        <w:trPr>
          <w:trHeight w:val="255"/>
          <w:jc w:val="center"/>
        </w:trPr>
        <w:tc>
          <w:tcPr>
            <w:tcW w:w="3305" w:type="pct"/>
            <w:shd w:val="clear" w:color="auto" w:fill="auto"/>
            <w:vAlign w:val="center"/>
            <w:hideMark/>
          </w:tcPr>
          <w:p w14:paraId="5FB818AA" w14:textId="77777777" w:rsidR="0070048B" w:rsidRPr="000B48FE" w:rsidRDefault="0070048B" w:rsidP="004511C7">
            <w:pPr>
              <w:spacing w:after="0" w:line="240" w:lineRule="auto"/>
              <w:ind w:firstLine="0"/>
              <w:jc w:val="center"/>
              <w:rPr>
                <w:rFonts w:eastAsia="Times New Roman"/>
                <w:color w:val="000000"/>
                <w:sz w:val="18"/>
                <w:szCs w:val="18"/>
                <w:lang w:eastAsia="pl-PL"/>
              </w:rPr>
            </w:pPr>
            <w:r w:rsidRPr="000B48FE">
              <w:rPr>
                <w:rFonts w:eastAsia="Times New Roman" w:cs="Arial"/>
                <w:color w:val="000000"/>
                <w:sz w:val="18"/>
                <w:szCs w:val="18"/>
                <w:lang w:eastAsia="pl-PL"/>
              </w:rPr>
              <w:t>R. Działalność związana z kulturą, rozrywką i rekreacją</w:t>
            </w:r>
          </w:p>
        </w:tc>
        <w:tc>
          <w:tcPr>
            <w:tcW w:w="847" w:type="pct"/>
            <w:shd w:val="clear" w:color="auto" w:fill="auto"/>
            <w:noWrap/>
            <w:vAlign w:val="center"/>
          </w:tcPr>
          <w:p w14:paraId="3497138A" w14:textId="6F62283E" w:rsidR="0070048B" w:rsidRPr="000B48FE" w:rsidRDefault="003A672C"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4</w:t>
            </w:r>
          </w:p>
        </w:tc>
        <w:tc>
          <w:tcPr>
            <w:tcW w:w="848" w:type="pct"/>
            <w:vAlign w:val="center"/>
          </w:tcPr>
          <w:p w14:paraId="22D5708C" w14:textId="77DDB980" w:rsidR="0070048B" w:rsidRDefault="00223FD0"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w:t>
            </w:r>
          </w:p>
        </w:tc>
      </w:tr>
      <w:tr w:rsidR="0070048B" w:rsidRPr="00AF3D11" w14:paraId="1DC4FC1B" w14:textId="77777777" w:rsidTr="00DA43AE">
        <w:trPr>
          <w:trHeight w:val="255"/>
          <w:jc w:val="center"/>
        </w:trPr>
        <w:tc>
          <w:tcPr>
            <w:tcW w:w="3305" w:type="pct"/>
            <w:shd w:val="clear" w:color="auto" w:fill="auto"/>
            <w:vAlign w:val="center"/>
            <w:hideMark/>
          </w:tcPr>
          <w:p w14:paraId="76E43314" w14:textId="77777777" w:rsidR="0070048B" w:rsidRPr="000B48FE" w:rsidRDefault="0070048B" w:rsidP="004511C7">
            <w:pPr>
              <w:spacing w:after="0" w:line="240" w:lineRule="auto"/>
              <w:ind w:firstLine="0"/>
              <w:jc w:val="center"/>
              <w:rPr>
                <w:rFonts w:eastAsia="Times New Roman" w:cs="Arial"/>
                <w:color w:val="000000"/>
                <w:sz w:val="18"/>
                <w:szCs w:val="18"/>
                <w:lang w:eastAsia="pl-PL"/>
              </w:rPr>
            </w:pPr>
            <w:r w:rsidRPr="000B48FE">
              <w:rPr>
                <w:rFonts w:eastAsia="Times New Roman" w:cs="Arial"/>
                <w:color w:val="000000"/>
                <w:sz w:val="18"/>
                <w:szCs w:val="18"/>
                <w:lang w:eastAsia="pl-PL"/>
              </w:rPr>
              <w:t>S. Pozostała działalność usługowa i</w:t>
            </w:r>
          </w:p>
          <w:p w14:paraId="2B8882DF" w14:textId="77777777" w:rsidR="0070048B" w:rsidRPr="000B48FE" w:rsidRDefault="0070048B" w:rsidP="004511C7">
            <w:pPr>
              <w:spacing w:after="0" w:line="240" w:lineRule="auto"/>
              <w:ind w:firstLine="0"/>
              <w:jc w:val="center"/>
              <w:rPr>
                <w:rFonts w:eastAsia="Times New Roman" w:cs="Arial"/>
                <w:color w:val="000000"/>
                <w:sz w:val="18"/>
                <w:szCs w:val="18"/>
                <w:lang w:eastAsia="pl-PL"/>
              </w:rPr>
            </w:pPr>
            <w:r w:rsidRPr="000B48FE">
              <w:rPr>
                <w:rFonts w:eastAsia="Times New Roman" w:cs="Arial"/>
                <w:color w:val="000000"/>
                <w:sz w:val="18"/>
                <w:szCs w:val="18"/>
                <w:lang w:eastAsia="pl-PL"/>
              </w:rPr>
              <w:t>T. Gospodarstwa domowe zatrudniające pracowników; gospodarstwa domowe produkujące wyroby i świadczące usługi na własne potrzeby</w:t>
            </w:r>
          </w:p>
        </w:tc>
        <w:tc>
          <w:tcPr>
            <w:tcW w:w="847" w:type="pct"/>
            <w:shd w:val="clear" w:color="auto" w:fill="auto"/>
            <w:noWrap/>
            <w:vAlign w:val="center"/>
          </w:tcPr>
          <w:p w14:paraId="2F11818D" w14:textId="058EF30B" w:rsidR="0070048B" w:rsidRPr="000B48FE" w:rsidRDefault="003A672C" w:rsidP="004511C7">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16</w:t>
            </w:r>
          </w:p>
        </w:tc>
        <w:tc>
          <w:tcPr>
            <w:tcW w:w="848" w:type="pct"/>
            <w:vAlign w:val="center"/>
          </w:tcPr>
          <w:p w14:paraId="4DA3BE36" w14:textId="4F5169DB" w:rsidR="0070048B" w:rsidRDefault="003A672C" w:rsidP="0070048B">
            <w:pPr>
              <w:spacing w:after="0" w:line="240" w:lineRule="auto"/>
              <w:ind w:firstLine="0"/>
              <w:jc w:val="center"/>
              <w:rPr>
                <w:rFonts w:eastAsia="Times New Roman"/>
                <w:color w:val="000000"/>
                <w:sz w:val="18"/>
                <w:szCs w:val="18"/>
                <w:lang w:eastAsia="pl-PL"/>
              </w:rPr>
            </w:pPr>
            <w:r>
              <w:rPr>
                <w:rFonts w:eastAsia="Times New Roman"/>
                <w:color w:val="000000"/>
                <w:sz w:val="18"/>
                <w:szCs w:val="18"/>
                <w:lang w:eastAsia="pl-PL"/>
              </w:rPr>
              <w:t>1</w:t>
            </w:r>
          </w:p>
        </w:tc>
      </w:tr>
      <w:tr w:rsidR="0070048B" w:rsidRPr="004A688D" w14:paraId="69C69118" w14:textId="77777777" w:rsidTr="00C842CB">
        <w:trPr>
          <w:trHeight w:val="283"/>
          <w:jc w:val="center"/>
        </w:trPr>
        <w:tc>
          <w:tcPr>
            <w:tcW w:w="3305" w:type="pct"/>
            <w:shd w:val="clear" w:color="auto" w:fill="DEEAF6"/>
            <w:vAlign w:val="center"/>
            <w:hideMark/>
          </w:tcPr>
          <w:p w14:paraId="29084D29" w14:textId="77777777" w:rsidR="0070048B" w:rsidRPr="00A81D91" w:rsidRDefault="0070048B" w:rsidP="004511C7">
            <w:pPr>
              <w:spacing w:after="0" w:line="240" w:lineRule="auto"/>
              <w:ind w:firstLine="0"/>
              <w:jc w:val="center"/>
              <w:rPr>
                <w:rFonts w:eastAsia="Times New Roman"/>
                <w:b/>
                <w:color w:val="000000"/>
                <w:sz w:val="18"/>
                <w:szCs w:val="18"/>
                <w:lang w:eastAsia="pl-PL"/>
              </w:rPr>
            </w:pPr>
            <w:r w:rsidRPr="00A81D91">
              <w:rPr>
                <w:rFonts w:eastAsia="Times New Roman"/>
                <w:b/>
                <w:color w:val="000000"/>
                <w:sz w:val="18"/>
                <w:szCs w:val="18"/>
                <w:lang w:eastAsia="pl-PL"/>
              </w:rPr>
              <w:t>Podmiotów ogółem</w:t>
            </w:r>
          </w:p>
        </w:tc>
        <w:tc>
          <w:tcPr>
            <w:tcW w:w="847" w:type="pct"/>
            <w:shd w:val="clear" w:color="auto" w:fill="DEEAF6"/>
            <w:noWrap/>
            <w:vAlign w:val="center"/>
          </w:tcPr>
          <w:p w14:paraId="3E84DDF5" w14:textId="6899565E" w:rsidR="0070048B" w:rsidRPr="00A81D91" w:rsidRDefault="003A672C" w:rsidP="004511C7">
            <w:pPr>
              <w:spacing w:after="0" w:line="240" w:lineRule="auto"/>
              <w:ind w:firstLine="0"/>
              <w:jc w:val="center"/>
              <w:rPr>
                <w:rFonts w:eastAsia="Times New Roman"/>
                <w:b/>
                <w:color w:val="000000"/>
                <w:sz w:val="18"/>
                <w:szCs w:val="18"/>
                <w:lang w:eastAsia="pl-PL"/>
              </w:rPr>
            </w:pPr>
            <w:r>
              <w:rPr>
                <w:rFonts w:eastAsia="Times New Roman"/>
                <w:b/>
                <w:color w:val="000000"/>
                <w:sz w:val="18"/>
                <w:szCs w:val="18"/>
                <w:lang w:eastAsia="pl-PL"/>
              </w:rPr>
              <w:t>124</w:t>
            </w:r>
          </w:p>
        </w:tc>
        <w:tc>
          <w:tcPr>
            <w:tcW w:w="848" w:type="pct"/>
            <w:shd w:val="clear" w:color="auto" w:fill="DEEAF6"/>
            <w:vAlign w:val="center"/>
          </w:tcPr>
          <w:p w14:paraId="0A43E576" w14:textId="0156D50C" w:rsidR="0070048B" w:rsidRPr="00A81D91" w:rsidRDefault="003A672C" w:rsidP="0070048B">
            <w:pPr>
              <w:spacing w:after="0" w:line="240" w:lineRule="auto"/>
              <w:ind w:firstLine="0"/>
              <w:jc w:val="center"/>
              <w:rPr>
                <w:rFonts w:eastAsia="Times New Roman"/>
                <w:b/>
                <w:color w:val="000000"/>
                <w:sz w:val="18"/>
                <w:szCs w:val="18"/>
                <w:lang w:eastAsia="pl-PL"/>
              </w:rPr>
            </w:pPr>
            <w:r>
              <w:rPr>
                <w:rFonts w:eastAsia="Times New Roman"/>
                <w:b/>
                <w:color w:val="000000"/>
                <w:sz w:val="18"/>
                <w:szCs w:val="18"/>
                <w:lang w:eastAsia="pl-PL"/>
              </w:rPr>
              <w:t>7</w:t>
            </w:r>
          </w:p>
        </w:tc>
      </w:tr>
    </w:tbl>
    <w:p w14:paraId="01B92C86" w14:textId="77777777" w:rsidR="00DB5E6C" w:rsidRDefault="00DB5E6C" w:rsidP="00D030FF">
      <w:pPr>
        <w:ind w:firstLine="0"/>
        <w:rPr>
          <w:i/>
          <w:sz w:val="18"/>
          <w:szCs w:val="18"/>
        </w:rPr>
      </w:pPr>
      <w:r w:rsidRPr="00D030FF">
        <w:rPr>
          <w:i/>
          <w:sz w:val="18"/>
          <w:szCs w:val="18"/>
        </w:rPr>
        <w:t xml:space="preserve">Źródło: </w:t>
      </w:r>
      <w:bookmarkStart w:id="507" w:name="_Toc454225875"/>
      <w:r w:rsidR="0089354B">
        <w:rPr>
          <w:i/>
          <w:sz w:val="18"/>
          <w:szCs w:val="18"/>
        </w:rPr>
        <w:t>dane GUS</w:t>
      </w:r>
      <w:r w:rsidR="00E715A7">
        <w:rPr>
          <w:i/>
          <w:sz w:val="18"/>
          <w:szCs w:val="18"/>
        </w:rPr>
        <w:t>.</w:t>
      </w:r>
    </w:p>
    <w:p w14:paraId="37EDCC40" w14:textId="39BC05DA" w:rsidR="00E8381D" w:rsidRDefault="00E8381D" w:rsidP="00F8199D">
      <w:pPr>
        <w:pStyle w:val="Legenda"/>
        <w:rPr>
          <w:i/>
          <w:sz w:val="18"/>
          <w:szCs w:val="18"/>
        </w:rPr>
      </w:pPr>
      <w:bookmarkStart w:id="508" w:name="_Toc141084151"/>
      <w:r>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3</w:t>
      </w:r>
      <w:r w:rsidR="007E2C9F">
        <w:rPr>
          <w:noProof/>
        </w:rPr>
        <w:fldChar w:fldCharType="end"/>
      </w:r>
      <w:r>
        <w:t xml:space="preserve">. Liczba podmiotów gospodarczych na terenie gminy </w:t>
      </w:r>
      <w:r w:rsidR="003A672C">
        <w:t>Dubicze Cerkiewne</w:t>
      </w:r>
      <w:r>
        <w:t xml:space="preserve"> na przestrzeni ostatnich 11 lat.</w:t>
      </w:r>
      <w:bookmarkEnd w:id="508"/>
    </w:p>
    <w:tbl>
      <w:tblPr>
        <w:tblStyle w:val="Tabela-Siatka"/>
        <w:tblW w:w="9922" w:type="dxa"/>
        <w:jc w:val="center"/>
        <w:tblLook w:val="04A0" w:firstRow="1" w:lastRow="0" w:firstColumn="1" w:lastColumn="0" w:noHBand="0" w:noVBand="1"/>
      </w:tblPr>
      <w:tblGrid>
        <w:gridCol w:w="3685"/>
        <w:gridCol w:w="567"/>
        <w:gridCol w:w="567"/>
        <w:gridCol w:w="567"/>
        <w:gridCol w:w="567"/>
        <w:gridCol w:w="567"/>
        <w:gridCol w:w="567"/>
        <w:gridCol w:w="567"/>
        <w:gridCol w:w="567"/>
        <w:gridCol w:w="567"/>
        <w:gridCol w:w="567"/>
        <w:gridCol w:w="567"/>
      </w:tblGrid>
      <w:tr w:rsidR="00990069" w14:paraId="0780729C" w14:textId="77777777" w:rsidTr="00DA43AE">
        <w:trPr>
          <w:trHeight w:val="283"/>
          <w:jc w:val="center"/>
        </w:trPr>
        <w:tc>
          <w:tcPr>
            <w:tcW w:w="3685" w:type="dxa"/>
            <w:shd w:val="clear" w:color="auto" w:fill="B6DDE8"/>
            <w:vAlign w:val="center"/>
          </w:tcPr>
          <w:p w14:paraId="38C1763D" w14:textId="77777777" w:rsidR="00990069" w:rsidRPr="00DA43AE" w:rsidRDefault="00990069" w:rsidP="00990069">
            <w:pPr>
              <w:spacing w:after="0" w:line="240" w:lineRule="auto"/>
              <w:ind w:left="-57" w:right="-57" w:firstLine="0"/>
              <w:jc w:val="right"/>
              <w:rPr>
                <w:sz w:val="18"/>
                <w:szCs w:val="18"/>
              </w:rPr>
            </w:pPr>
            <w:r w:rsidRPr="00DA43AE">
              <w:rPr>
                <w:sz w:val="18"/>
                <w:szCs w:val="18"/>
              </w:rPr>
              <w:t>Rok</w:t>
            </w:r>
          </w:p>
        </w:tc>
        <w:tc>
          <w:tcPr>
            <w:tcW w:w="567" w:type="dxa"/>
            <w:shd w:val="clear" w:color="auto" w:fill="DEEAF6"/>
            <w:vAlign w:val="center"/>
          </w:tcPr>
          <w:p w14:paraId="70E1DB79" w14:textId="31D95B36" w:rsidR="00990069" w:rsidRPr="00DA43AE" w:rsidRDefault="00990069" w:rsidP="00990069">
            <w:pPr>
              <w:spacing w:after="0" w:line="240" w:lineRule="auto"/>
              <w:ind w:left="-57" w:right="-57" w:firstLine="0"/>
              <w:jc w:val="center"/>
              <w:rPr>
                <w:sz w:val="18"/>
                <w:szCs w:val="18"/>
              </w:rPr>
            </w:pPr>
            <w:r w:rsidRPr="00DA43AE">
              <w:rPr>
                <w:sz w:val="18"/>
                <w:szCs w:val="18"/>
              </w:rPr>
              <w:t>201</w:t>
            </w:r>
            <w:r w:rsidR="003A672C">
              <w:rPr>
                <w:sz w:val="18"/>
                <w:szCs w:val="18"/>
              </w:rPr>
              <w:t>2</w:t>
            </w:r>
          </w:p>
        </w:tc>
        <w:tc>
          <w:tcPr>
            <w:tcW w:w="567" w:type="dxa"/>
            <w:shd w:val="clear" w:color="auto" w:fill="DEEAF6"/>
            <w:vAlign w:val="center"/>
          </w:tcPr>
          <w:p w14:paraId="23AD9E94" w14:textId="6C4D61CE" w:rsidR="00990069" w:rsidRPr="00DA43AE" w:rsidRDefault="003A672C" w:rsidP="00990069">
            <w:pPr>
              <w:spacing w:after="0" w:line="240" w:lineRule="auto"/>
              <w:ind w:left="-57" w:right="-57" w:firstLine="0"/>
              <w:jc w:val="center"/>
              <w:rPr>
                <w:sz w:val="18"/>
                <w:szCs w:val="18"/>
              </w:rPr>
            </w:pPr>
            <w:r>
              <w:rPr>
                <w:sz w:val="18"/>
                <w:szCs w:val="18"/>
              </w:rPr>
              <w:t>2013</w:t>
            </w:r>
          </w:p>
        </w:tc>
        <w:tc>
          <w:tcPr>
            <w:tcW w:w="567" w:type="dxa"/>
            <w:shd w:val="clear" w:color="auto" w:fill="DEEAF6"/>
            <w:vAlign w:val="center"/>
          </w:tcPr>
          <w:p w14:paraId="56A963B7" w14:textId="1A8A93B3" w:rsidR="00990069" w:rsidRPr="00DA43AE" w:rsidRDefault="003A672C" w:rsidP="00990069">
            <w:pPr>
              <w:spacing w:after="0" w:line="240" w:lineRule="auto"/>
              <w:ind w:left="-57" w:right="-57" w:firstLine="0"/>
              <w:jc w:val="center"/>
              <w:rPr>
                <w:sz w:val="18"/>
                <w:szCs w:val="18"/>
              </w:rPr>
            </w:pPr>
            <w:r>
              <w:rPr>
                <w:sz w:val="18"/>
                <w:szCs w:val="18"/>
              </w:rPr>
              <w:t>2014</w:t>
            </w:r>
          </w:p>
        </w:tc>
        <w:tc>
          <w:tcPr>
            <w:tcW w:w="567" w:type="dxa"/>
            <w:shd w:val="clear" w:color="auto" w:fill="DEEAF6"/>
            <w:vAlign w:val="center"/>
          </w:tcPr>
          <w:p w14:paraId="3B63360D" w14:textId="01731FD8" w:rsidR="00990069" w:rsidRPr="00DA43AE" w:rsidRDefault="003A672C" w:rsidP="00990069">
            <w:pPr>
              <w:spacing w:after="0" w:line="240" w:lineRule="auto"/>
              <w:ind w:left="-57" w:right="-57" w:firstLine="0"/>
              <w:jc w:val="center"/>
              <w:rPr>
                <w:sz w:val="18"/>
                <w:szCs w:val="18"/>
              </w:rPr>
            </w:pPr>
            <w:r>
              <w:rPr>
                <w:sz w:val="18"/>
                <w:szCs w:val="18"/>
              </w:rPr>
              <w:t>2015</w:t>
            </w:r>
          </w:p>
        </w:tc>
        <w:tc>
          <w:tcPr>
            <w:tcW w:w="567" w:type="dxa"/>
            <w:shd w:val="clear" w:color="auto" w:fill="DEEAF6"/>
            <w:vAlign w:val="center"/>
          </w:tcPr>
          <w:p w14:paraId="681D7101" w14:textId="05B84FF9" w:rsidR="00990069" w:rsidRPr="00DA43AE" w:rsidRDefault="003A672C" w:rsidP="00990069">
            <w:pPr>
              <w:spacing w:after="0" w:line="240" w:lineRule="auto"/>
              <w:ind w:left="-57" w:right="-57" w:firstLine="0"/>
              <w:jc w:val="center"/>
              <w:rPr>
                <w:sz w:val="18"/>
                <w:szCs w:val="18"/>
              </w:rPr>
            </w:pPr>
            <w:r>
              <w:rPr>
                <w:sz w:val="18"/>
                <w:szCs w:val="18"/>
              </w:rPr>
              <w:t>2016</w:t>
            </w:r>
          </w:p>
        </w:tc>
        <w:tc>
          <w:tcPr>
            <w:tcW w:w="567" w:type="dxa"/>
            <w:shd w:val="clear" w:color="auto" w:fill="DEEAF6"/>
            <w:vAlign w:val="center"/>
          </w:tcPr>
          <w:p w14:paraId="4C851CDD" w14:textId="219DE6B2" w:rsidR="00990069" w:rsidRPr="00DA43AE" w:rsidRDefault="003A672C" w:rsidP="00990069">
            <w:pPr>
              <w:spacing w:after="0" w:line="240" w:lineRule="auto"/>
              <w:ind w:left="-57" w:right="-57" w:firstLine="0"/>
              <w:jc w:val="center"/>
              <w:rPr>
                <w:sz w:val="18"/>
                <w:szCs w:val="18"/>
              </w:rPr>
            </w:pPr>
            <w:r>
              <w:rPr>
                <w:sz w:val="18"/>
                <w:szCs w:val="18"/>
              </w:rPr>
              <w:t>2017</w:t>
            </w:r>
          </w:p>
        </w:tc>
        <w:tc>
          <w:tcPr>
            <w:tcW w:w="567" w:type="dxa"/>
            <w:shd w:val="clear" w:color="auto" w:fill="DEEAF6"/>
            <w:vAlign w:val="center"/>
          </w:tcPr>
          <w:p w14:paraId="29B11A89" w14:textId="1548A6C9" w:rsidR="00990069" w:rsidRPr="00DA43AE" w:rsidRDefault="003A672C" w:rsidP="00990069">
            <w:pPr>
              <w:spacing w:after="0" w:line="240" w:lineRule="auto"/>
              <w:ind w:left="-57" w:right="-57" w:firstLine="0"/>
              <w:jc w:val="center"/>
              <w:rPr>
                <w:sz w:val="18"/>
                <w:szCs w:val="18"/>
              </w:rPr>
            </w:pPr>
            <w:r>
              <w:rPr>
                <w:sz w:val="18"/>
                <w:szCs w:val="18"/>
              </w:rPr>
              <w:t>2018</w:t>
            </w:r>
          </w:p>
        </w:tc>
        <w:tc>
          <w:tcPr>
            <w:tcW w:w="567" w:type="dxa"/>
            <w:shd w:val="clear" w:color="auto" w:fill="DEEAF6"/>
            <w:vAlign w:val="center"/>
          </w:tcPr>
          <w:p w14:paraId="0A53C1DB" w14:textId="02630B99" w:rsidR="00990069" w:rsidRPr="00DA43AE" w:rsidRDefault="003A672C" w:rsidP="00990069">
            <w:pPr>
              <w:spacing w:after="0" w:line="240" w:lineRule="auto"/>
              <w:ind w:left="-57" w:right="-57" w:firstLine="0"/>
              <w:jc w:val="center"/>
              <w:rPr>
                <w:sz w:val="18"/>
                <w:szCs w:val="18"/>
              </w:rPr>
            </w:pPr>
            <w:r>
              <w:rPr>
                <w:sz w:val="18"/>
                <w:szCs w:val="18"/>
              </w:rPr>
              <w:t>2019</w:t>
            </w:r>
          </w:p>
        </w:tc>
        <w:tc>
          <w:tcPr>
            <w:tcW w:w="567" w:type="dxa"/>
            <w:shd w:val="clear" w:color="auto" w:fill="DEEAF6"/>
            <w:vAlign w:val="center"/>
          </w:tcPr>
          <w:p w14:paraId="4A4097FE" w14:textId="1CE11998" w:rsidR="00990069" w:rsidRPr="00DA43AE" w:rsidRDefault="003A672C" w:rsidP="00990069">
            <w:pPr>
              <w:spacing w:after="0" w:line="240" w:lineRule="auto"/>
              <w:ind w:left="-57" w:right="-57" w:firstLine="0"/>
              <w:jc w:val="center"/>
              <w:rPr>
                <w:sz w:val="18"/>
                <w:szCs w:val="18"/>
              </w:rPr>
            </w:pPr>
            <w:r>
              <w:rPr>
                <w:sz w:val="18"/>
                <w:szCs w:val="18"/>
              </w:rPr>
              <w:t>2020</w:t>
            </w:r>
          </w:p>
        </w:tc>
        <w:tc>
          <w:tcPr>
            <w:tcW w:w="567" w:type="dxa"/>
            <w:shd w:val="clear" w:color="auto" w:fill="DEEAF6"/>
            <w:vAlign w:val="center"/>
          </w:tcPr>
          <w:p w14:paraId="2B13D646" w14:textId="353C1714" w:rsidR="00990069" w:rsidRPr="00DA43AE" w:rsidRDefault="003A672C" w:rsidP="00990069">
            <w:pPr>
              <w:spacing w:after="0" w:line="240" w:lineRule="auto"/>
              <w:ind w:left="-57" w:right="-57" w:firstLine="0"/>
              <w:jc w:val="center"/>
              <w:rPr>
                <w:sz w:val="18"/>
                <w:szCs w:val="18"/>
              </w:rPr>
            </w:pPr>
            <w:r>
              <w:rPr>
                <w:sz w:val="18"/>
                <w:szCs w:val="18"/>
              </w:rPr>
              <w:t>2021</w:t>
            </w:r>
          </w:p>
        </w:tc>
        <w:tc>
          <w:tcPr>
            <w:tcW w:w="567" w:type="dxa"/>
            <w:shd w:val="clear" w:color="auto" w:fill="DEEAF6"/>
            <w:vAlign w:val="center"/>
          </w:tcPr>
          <w:p w14:paraId="330FFD98" w14:textId="0F5A0E8A" w:rsidR="00990069" w:rsidRPr="00DA43AE" w:rsidRDefault="00990069" w:rsidP="00990069">
            <w:pPr>
              <w:spacing w:after="0" w:line="240" w:lineRule="auto"/>
              <w:ind w:left="-57" w:right="-57" w:firstLine="0"/>
              <w:jc w:val="center"/>
              <w:rPr>
                <w:sz w:val="18"/>
                <w:szCs w:val="18"/>
              </w:rPr>
            </w:pPr>
            <w:r w:rsidRPr="00DA43AE">
              <w:rPr>
                <w:sz w:val="18"/>
                <w:szCs w:val="18"/>
              </w:rPr>
              <w:t>202</w:t>
            </w:r>
            <w:r w:rsidR="003A672C">
              <w:rPr>
                <w:sz w:val="18"/>
                <w:szCs w:val="18"/>
              </w:rPr>
              <w:t>2</w:t>
            </w:r>
          </w:p>
        </w:tc>
      </w:tr>
      <w:tr w:rsidR="00813AE8" w14:paraId="045C3E49" w14:textId="77777777" w:rsidTr="00DA43AE">
        <w:trPr>
          <w:trHeight w:val="283"/>
          <w:jc w:val="center"/>
        </w:trPr>
        <w:tc>
          <w:tcPr>
            <w:tcW w:w="3685" w:type="dxa"/>
            <w:shd w:val="clear" w:color="auto" w:fill="B6DDE8"/>
            <w:vAlign w:val="center"/>
          </w:tcPr>
          <w:p w14:paraId="46622D78" w14:textId="66B2BAA2" w:rsidR="00813AE8" w:rsidRDefault="00813AE8" w:rsidP="00813AE8">
            <w:pPr>
              <w:spacing w:after="0" w:line="240" w:lineRule="auto"/>
              <w:ind w:left="-57" w:right="-57" w:firstLine="0"/>
              <w:jc w:val="right"/>
              <w:rPr>
                <w:sz w:val="18"/>
                <w:szCs w:val="18"/>
              </w:rPr>
            </w:pPr>
            <w:r>
              <w:rPr>
                <w:sz w:val="18"/>
                <w:szCs w:val="18"/>
              </w:rPr>
              <w:t>Podmioty wpisane do rejestru REGON [szt.]</w:t>
            </w:r>
          </w:p>
        </w:tc>
        <w:tc>
          <w:tcPr>
            <w:tcW w:w="567" w:type="dxa"/>
            <w:vAlign w:val="center"/>
          </w:tcPr>
          <w:p w14:paraId="3F771D6D" w14:textId="2EA541D7" w:rsidR="00813AE8" w:rsidRDefault="003A672C" w:rsidP="00813AE8">
            <w:pPr>
              <w:spacing w:after="0" w:line="240" w:lineRule="auto"/>
              <w:ind w:left="-57" w:right="-57" w:firstLine="0"/>
              <w:jc w:val="center"/>
              <w:rPr>
                <w:sz w:val="18"/>
                <w:szCs w:val="18"/>
              </w:rPr>
            </w:pPr>
            <w:r>
              <w:rPr>
                <w:sz w:val="18"/>
                <w:szCs w:val="18"/>
              </w:rPr>
              <w:t>119</w:t>
            </w:r>
          </w:p>
        </w:tc>
        <w:tc>
          <w:tcPr>
            <w:tcW w:w="567" w:type="dxa"/>
            <w:vAlign w:val="center"/>
          </w:tcPr>
          <w:p w14:paraId="57B0A75A" w14:textId="0229F708" w:rsidR="00813AE8" w:rsidRDefault="003A672C" w:rsidP="00813AE8">
            <w:pPr>
              <w:spacing w:after="0" w:line="240" w:lineRule="auto"/>
              <w:ind w:left="-57" w:right="-57" w:firstLine="0"/>
              <w:jc w:val="center"/>
              <w:rPr>
                <w:sz w:val="18"/>
                <w:szCs w:val="18"/>
              </w:rPr>
            </w:pPr>
            <w:r>
              <w:rPr>
                <w:sz w:val="18"/>
                <w:szCs w:val="18"/>
              </w:rPr>
              <w:t>122</w:t>
            </w:r>
          </w:p>
        </w:tc>
        <w:tc>
          <w:tcPr>
            <w:tcW w:w="567" w:type="dxa"/>
            <w:vAlign w:val="center"/>
          </w:tcPr>
          <w:p w14:paraId="2F110FD9" w14:textId="3641E38E" w:rsidR="00813AE8" w:rsidRDefault="003A672C" w:rsidP="00813AE8">
            <w:pPr>
              <w:spacing w:after="0" w:line="240" w:lineRule="auto"/>
              <w:ind w:left="-57" w:right="-57" w:firstLine="0"/>
              <w:jc w:val="center"/>
              <w:rPr>
                <w:sz w:val="18"/>
                <w:szCs w:val="18"/>
              </w:rPr>
            </w:pPr>
            <w:r>
              <w:rPr>
                <w:sz w:val="18"/>
                <w:szCs w:val="18"/>
              </w:rPr>
              <w:t>120</w:t>
            </w:r>
          </w:p>
        </w:tc>
        <w:tc>
          <w:tcPr>
            <w:tcW w:w="567" w:type="dxa"/>
            <w:vAlign w:val="center"/>
          </w:tcPr>
          <w:p w14:paraId="3C99BDBE" w14:textId="700CAA32" w:rsidR="00813AE8" w:rsidRDefault="003A672C" w:rsidP="00813AE8">
            <w:pPr>
              <w:spacing w:after="0" w:line="240" w:lineRule="auto"/>
              <w:ind w:left="-57" w:right="-57" w:firstLine="0"/>
              <w:jc w:val="center"/>
              <w:rPr>
                <w:sz w:val="18"/>
                <w:szCs w:val="18"/>
              </w:rPr>
            </w:pPr>
            <w:r>
              <w:rPr>
                <w:sz w:val="18"/>
                <w:szCs w:val="18"/>
              </w:rPr>
              <w:t>119</w:t>
            </w:r>
          </w:p>
        </w:tc>
        <w:tc>
          <w:tcPr>
            <w:tcW w:w="567" w:type="dxa"/>
            <w:vAlign w:val="center"/>
          </w:tcPr>
          <w:p w14:paraId="7110E78E" w14:textId="625FC160" w:rsidR="00813AE8" w:rsidRDefault="003A672C" w:rsidP="00813AE8">
            <w:pPr>
              <w:spacing w:after="0" w:line="240" w:lineRule="auto"/>
              <w:ind w:left="-57" w:right="-57" w:firstLine="0"/>
              <w:jc w:val="center"/>
              <w:rPr>
                <w:sz w:val="18"/>
                <w:szCs w:val="18"/>
              </w:rPr>
            </w:pPr>
            <w:r>
              <w:rPr>
                <w:sz w:val="18"/>
                <w:szCs w:val="18"/>
              </w:rPr>
              <w:t>121</w:t>
            </w:r>
          </w:p>
        </w:tc>
        <w:tc>
          <w:tcPr>
            <w:tcW w:w="567" w:type="dxa"/>
            <w:vAlign w:val="center"/>
          </w:tcPr>
          <w:p w14:paraId="30902201" w14:textId="6F13E306" w:rsidR="00813AE8" w:rsidRDefault="003A672C" w:rsidP="00813AE8">
            <w:pPr>
              <w:spacing w:after="0" w:line="240" w:lineRule="auto"/>
              <w:ind w:left="-57" w:right="-57" w:firstLine="0"/>
              <w:jc w:val="center"/>
              <w:rPr>
                <w:sz w:val="18"/>
                <w:szCs w:val="18"/>
              </w:rPr>
            </w:pPr>
            <w:r>
              <w:rPr>
                <w:sz w:val="18"/>
                <w:szCs w:val="18"/>
              </w:rPr>
              <w:t>125</w:t>
            </w:r>
          </w:p>
        </w:tc>
        <w:tc>
          <w:tcPr>
            <w:tcW w:w="567" w:type="dxa"/>
            <w:vAlign w:val="center"/>
          </w:tcPr>
          <w:p w14:paraId="24755E1A" w14:textId="429659E0" w:rsidR="00813AE8" w:rsidRDefault="003A672C" w:rsidP="00813AE8">
            <w:pPr>
              <w:spacing w:after="0" w:line="240" w:lineRule="auto"/>
              <w:ind w:left="-57" w:right="-57" w:firstLine="0"/>
              <w:jc w:val="center"/>
              <w:rPr>
                <w:sz w:val="18"/>
                <w:szCs w:val="18"/>
              </w:rPr>
            </w:pPr>
            <w:r>
              <w:rPr>
                <w:sz w:val="18"/>
                <w:szCs w:val="18"/>
              </w:rPr>
              <w:t>115</w:t>
            </w:r>
          </w:p>
        </w:tc>
        <w:tc>
          <w:tcPr>
            <w:tcW w:w="567" w:type="dxa"/>
            <w:vAlign w:val="center"/>
          </w:tcPr>
          <w:p w14:paraId="45A7C7D6" w14:textId="4C7A43F5" w:rsidR="00813AE8" w:rsidRDefault="003A672C" w:rsidP="00813AE8">
            <w:pPr>
              <w:spacing w:after="0" w:line="240" w:lineRule="auto"/>
              <w:ind w:left="-57" w:right="-57" w:firstLine="0"/>
              <w:jc w:val="center"/>
              <w:rPr>
                <w:sz w:val="18"/>
                <w:szCs w:val="18"/>
              </w:rPr>
            </w:pPr>
            <w:r>
              <w:rPr>
                <w:sz w:val="18"/>
                <w:szCs w:val="18"/>
              </w:rPr>
              <w:t>119</w:t>
            </w:r>
          </w:p>
        </w:tc>
        <w:tc>
          <w:tcPr>
            <w:tcW w:w="567" w:type="dxa"/>
            <w:vAlign w:val="center"/>
          </w:tcPr>
          <w:p w14:paraId="50AA4604" w14:textId="7B4F74F6" w:rsidR="00813AE8" w:rsidRDefault="003A672C" w:rsidP="00813AE8">
            <w:pPr>
              <w:spacing w:after="0" w:line="240" w:lineRule="auto"/>
              <w:ind w:left="-57" w:right="-57" w:firstLine="0"/>
              <w:jc w:val="center"/>
              <w:rPr>
                <w:sz w:val="18"/>
                <w:szCs w:val="18"/>
              </w:rPr>
            </w:pPr>
            <w:r>
              <w:rPr>
                <w:sz w:val="18"/>
                <w:szCs w:val="18"/>
              </w:rPr>
              <w:t>121</w:t>
            </w:r>
          </w:p>
        </w:tc>
        <w:tc>
          <w:tcPr>
            <w:tcW w:w="567" w:type="dxa"/>
            <w:vAlign w:val="center"/>
          </w:tcPr>
          <w:p w14:paraId="2F4CE929" w14:textId="404402BE" w:rsidR="00813AE8" w:rsidRDefault="003A672C" w:rsidP="00813AE8">
            <w:pPr>
              <w:spacing w:after="0" w:line="240" w:lineRule="auto"/>
              <w:ind w:left="-57" w:right="-57" w:firstLine="0"/>
              <w:jc w:val="center"/>
              <w:rPr>
                <w:sz w:val="18"/>
                <w:szCs w:val="18"/>
              </w:rPr>
            </w:pPr>
            <w:r>
              <w:rPr>
                <w:sz w:val="18"/>
                <w:szCs w:val="18"/>
              </w:rPr>
              <w:t>124</w:t>
            </w:r>
          </w:p>
        </w:tc>
        <w:tc>
          <w:tcPr>
            <w:tcW w:w="567" w:type="dxa"/>
            <w:vAlign w:val="center"/>
          </w:tcPr>
          <w:p w14:paraId="34999E57" w14:textId="01DF1C3C" w:rsidR="00813AE8" w:rsidRDefault="003A672C" w:rsidP="00813AE8">
            <w:pPr>
              <w:spacing w:after="0" w:line="240" w:lineRule="auto"/>
              <w:ind w:left="-57" w:right="-57" w:firstLine="0"/>
              <w:jc w:val="center"/>
              <w:rPr>
                <w:sz w:val="18"/>
                <w:szCs w:val="18"/>
              </w:rPr>
            </w:pPr>
            <w:r>
              <w:rPr>
                <w:sz w:val="18"/>
                <w:szCs w:val="18"/>
              </w:rPr>
              <w:t>124</w:t>
            </w:r>
          </w:p>
        </w:tc>
      </w:tr>
      <w:tr w:rsidR="00813AE8" w14:paraId="2FB0E144" w14:textId="77777777" w:rsidTr="00DA43AE">
        <w:trPr>
          <w:trHeight w:val="283"/>
          <w:jc w:val="center"/>
        </w:trPr>
        <w:tc>
          <w:tcPr>
            <w:tcW w:w="3685" w:type="dxa"/>
            <w:shd w:val="clear" w:color="auto" w:fill="B6DDE8"/>
            <w:vAlign w:val="center"/>
          </w:tcPr>
          <w:p w14:paraId="65B97B99" w14:textId="32A05BF7" w:rsidR="00813AE8" w:rsidRDefault="00813AE8" w:rsidP="00813AE8">
            <w:pPr>
              <w:spacing w:after="0" w:line="240" w:lineRule="auto"/>
              <w:ind w:left="-57" w:right="-57" w:firstLine="0"/>
              <w:jc w:val="right"/>
              <w:rPr>
                <w:sz w:val="18"/>
                <w:szCs w:val="18"/>
              </w:rPr>
            </w:pPr>
            <w:r>
              <w:rPr>
                <w:sz w:val="18"/>
                <w:szCs w:val="18"/>
              </w:rPr>
              <w:t>Podmioty nowo zarejestrowane [szt.]</w:t>
            </w:r>
          </w:p>
        </w:tc>
        <w:tc>
          <w:tcPr>
            <w:tcW w:w="567" w:type="dxa"/>
            <w:vAlign w:val="center"/>
          </w:tcPr>
          <w:p w14:paraId="17C78DE0" w14:textId="7E4C786C" w:rsidR="00813AE8" w:rsidRDefault="003A672C" w:rsidP="00813AE8">
            <w:pPr>
              <w:spacing w:after="0" w:line="240" w:lineRule="auto"/>
              <w:ind w:left="-57" w:right="-57" w:firstLine="0"/>
              <w:jc w:val="center"/>
              <w:rPr>
                <w:sz w:val="18"/>
                <w:szCs w:val="18"/>
              </w:rPr>
            </w:pPr>
            <w:r>
              <w:rPr>
                <w:sz w:val="18"/>
                <w:szCs w:val="18"/>
              </w:rPr>
              <w:t>6</w:t>
            </w:r>
          </w:p>
        </w:tc>
        <w:tc>
          <w:tcPr>
            <w:tcW w:w="567" w:type="dxa"/>
            <w:vAlign w:val="center"/>
          </w:tcPr>
          <w:p w14:paraId="5D9A966D" w14:textId="56B4D2E6" w:rsidR="00813AE8" w:rsidRDefault="003A672C" w:rsidP="00813AE8">
            <w:pPr>
              <w:spacing w:after="0" w:line="240" w:lineRule="auto"/>
              <w:ind w:left="-57" w:right="-57" w:firstLine="0"/>
              <w:jc w:val="center"/>
              <w:rPr>
                <w:sz w:val="18"/>
                <w:szCs w:val="18"/>
              </w:rPr>
            </w:pPr>
            <w:r>
              <w:rPr>
                <w:sz w:val="18"/>
                <w:szCs w:val="18"/>
              </w:rPr>
              <w:t>2</w:t>
            </w:r>
          </w:p>
        </w:tc>
        <w:tc>
          <w:tcPr>
            <w:tcW w:w="567" w:type="dxa"/>
            <w:vAlign w:val="center"/>
          </w:tcPr>
          <w:p w14:paraId="0E89BB74" w14:textId="720BB192" w:rsidR="00813AE8" w:rsidRDefault="003A672C" w:rsidP="00813AE8">
            <w:pPr>
              <w:spacing w:after="0" w:line="240" w:lineRule="auto"/>
              <w:ind w:left="-57" w:right="-57" w:firstLine="0"/>
              <w:jc w:val="center"/>
              <w:rPr>
                <w:sz w:val="18"/>
                <w:szCs w:val="18"/>
              </w:rPr>
            </w:pPr>
            <w:r>
              <w:rPr>
                <w:sz w:val="18"/>
                <w:szCs w:val="18"/>
              </w:rPr>
              <w:t>2</w:t>
            </w:r>
          </w:p>
        </w:tc>
        <w:tc>
          <w:tcPr>
            <w:tcW w:w="567" w:type="dxa"/>
            <w:vAlign w:val="center"/>
          </w:tcPr>
          <w:p w14:paraId="54E8FB2D" w14:textId="45A81D15" w:rsidR="00813AE8" w:rsidRDefault="003A672C" w:rsidP="00813AE8">
            <w:pPr>
              <w:spacing w:after="0" w:line="240" w:lineRule="auto"/>
              <w:ind w:left="-57" w:right="-57" w:firstLine="0"/>
              <w:jc w:val="center"/>
              <w:rPr>
                <w:sz w:val="18"/>
                <w:szCs w:val="18"/>
              </w:rPr>
            </w:pPr>
            <w:r>
              <w:rPr>
                <w:sz w:val="18"/>
                <w:szCs w:val="18"/>
              </w:rPr>
              <w:t>2</w:t>
            </w:r>
          </w:p>
        </w:tc>
        <w:tc>
          <w:tcPr>
            <w:tcW w:w="567" w:type="dxa"/>
            <w:vAlign w:val="center"/>
          </w:tcPr>
          <w:p w14:paraId="08F8C35E" w14:textId="029FA068" w:rsidR="00813AE8" w:rsidRDefault="003A672C" w:rsidP="00813AE8">
            <w:pPr>
              <w:spacing w:after="0" w:line="240" w:lineRule="auto"/>
              <w:ind w:left="-57" w:right="-57" w:firstLine="0"/>
              <w:jc w:val="center"/>
              <w:rPr>
                <w:sz w:val="18"/>
                <w:szCs w:val="18"/>
              </w:rPr>
            </w:pPr>
            <w:r>
              <w:rPr>
                <w:sz w:val="18"/>
                <w:szCs w:val="18"/>
              </w:rPr>
              <w:t>4</w:t>
            </w:r>
          </w:p>
        </w:tc>
        <w:tc>
          <w:tcPr>
            <w:tcW w:w="567" w:type="dxa"/>
            <w:vAlign w:val="center"/>
          </w:tcPr>
          <w:p w14:paraId="4A6BB4B4" w14:textId="40D9747F" w:rsidR="00813AE8" w:rsidRDefault="003A672C" w:rsidP="00813AE8">
            <w:pPr>
              <w:spacing w:after="0" w:line="240" w:lineRule="auto"/>
              <w:ind w:left="-57" w:right="-57" w:firstLine="0"/>
              <w:jc w:val="center"/>
              <w:rPr>
                <w:sz w:val="18"/>
                <w:szCs w:val="18"/>
              </w:rPr>
            </w:pPr>
            <w:r>
              <w:rPr>
                <w:sz w:val="18"/>
                <w:szCs w:val="18"/>
              </w:rPr>
              <w:t>5</w:t>
            </w:r>
          </w:p>
        </w:tc>
        <w:tc>
          <w:tcPr>
            <w:tcW w:w="567" w:type="dxa"/>
            <w:vAlign w:val="center"/>
          </w:tcPr>
          <w:p w14:paraId="21004924" w14:textId="71570740" w:rsidR="00813AE8" w:rsidRDefault="003A672C" w:rsidP="00813AE8">
            <w:pPr>
              <w:spacing w:after="0" w:line="240" w:lineRule="auto"/>
              <w:ind w:left="-57" w:right="-57" w:firstLine="0"/>
              <w:jc w:val="center"/>
              <w:rPr>
                <w:sz w:val="18"/>
                <w:szCs w:val="18"/>
              </w:rPr>
            </w:pPr>
            <w:r>
              <w:rPr>
                <w:sz w:val="18"/>
                <w:szCs w:val="18"/>
              </w:rPr>
              <w:t>5</w:t>
            </w:r>
          </w:p>
        </w:tc>
        <w:tc>
          <w:tcPr>
            <w:tcW w:w="567" w:type="dxa"/>
            <w:vAlign w:val="center"/>
          </w:tcPr>
          <w:p w14:paraId="2302A533" w14:textId="32BE0E4C" w:rsidR="00813AE8" w:rsidRDefault="003A672C" w:rsidP="00813AE8">
            <w:pPr>
              <w:spacing w:after="0" w:line="240" w:lineRule="auto"/>
              <w:ind w:left="-57" w:right="-57" w:firstLine="0"/>
              <w:jc w:val="center"/>
              <w:rPr>
                <w:sz w:val="18"/>
                <w:szCs w:val="18"/>
              </w:rPr>
            </w:pPr>
            <w:r>
              <w:rPr>
                <w:sz w:val="18"/>
                <w:szCs w:val="18"/>
              </w:rPr>
              <w:t>8</w:t>
            </w:r>
          </w:p>
        </w:tc>
        <w:tc>
          <w:tcPr>
            <w:tcW w:w="567" w:type="dxa"/>
            <w:vAlign w:val="center"/>
          </w:tcPr>
          <w:p w14:paraId="37885511" w14:textId="403750C0" w:rsidR="00813AE8" w:rsidRDefault="003A672C" w:rsidP="00813AE8">
            <w:pPr>
              <w:spacing w:after="0" w:line="240" w:lineRule="auto"/>
              <w:ind w:left="-57" w:right="-57" w:firstLine="0"/>
              <w:jc w:val="center"/>
              <w:rPr>
                <w:sz w:val="18"/>
                <w:szCs w:val="18"/>
              </w:rPr>
            </w:pPr>
            <w:r>
              <w:rPr>
                <w:sz w:val="18"/>
                <w:szCs w:val="18"/>
              </w:rPr>
              <w:t>4</w:t>
            </w:r>
          </w:p>
        </w:tc>
        <w:tc>
          <w:tcPr>
            <w:tcW w:w="567" w:type="dxa"/>
            <w:vAlign w:val="center"/>
          </w:tcPr>
          <w:p w14:paraId="04344838" w14:textId="2521B91B" w:rsidR="00813AE8" w:rsidRDefault="003A672C" w:rsidP="00813AE8">
            <w:pPr>
              <w:spacing w:after="0" w:line="240" w:lineRule="auto"/>
              <w:ind w:left="-57" w:right="-57" w:firstLine="0"/>
              <w:jc w:val="center"/>
              <w:rPr>
                <w:sz w:val="18"/>
                <w:szCs w:val="18"/>
              </w:rPr>
            </w:pPr>
            <w:r>
              <w:rPr>
                <w:sz w:val="18"/>
                <w:szCs w:val="18"/>
              </w:rPr>
              <w:t>7</w:t>
            </w:r>
          </w:p>
        </w:tc>
        <w:tc>
          <w:tcPr>
            <w:tcW w:w="567" w:type="dxa"/>
            <w:vAlign w:val="center"/>
          </w:tcPr>
          <w:p w14:paraId="64C3340E" w14:textId="19C7151B" w:rsidR="00813AE8" w:rsidRDefault="003A672C" w:rsidP="00813AE8">
            <w:pPr>
              <w:spacing w:after="0" w:line="240" w:lineRule="auto"/>
              <w:ind w:left="-57" w:right="-57" w:firstLine="0"/>
              <w:jc w:val="center"/>
              <w:rPr>
                <w:sz w:val="18"/>
                <w:szCs w:val="18"/>
              </w:rPr>
            </w:pPr>
            <w:r>
              <w:rPr>
                <w:sz w:val="18"/>
                <w:szCs w:val="18"/>
              </w:rPr>
              <w:t>7</w:t>
            </w:r>
          </w:p>
        </w:tc>
      </w:tr>
    </w:tbl>
    <w:p w14:paraId="384C4731" w14:textId="77777777" w:rsidR="0070048B" w:rsidRDefault="0017643E" w:rsidP="00D030FF">
      <w:pPr>
        <w:ind w:firstLine="0"/>
        <w:rPr>
          <w:i/>
          <w:iCs/>
          <w:sz w:val="18"/>
          <w:szCs w:val="18"/>
        </w:rPr>
      </w:pPr>
      <w:r w:rsidRPr="0017643E">
        <w:rPr>
          <w:i/>
          <w:iCs/>
          <w:sz w:val="18"/>
          <w:szCs w:val="18"/>
        </w:rPr>
        <w:t>Źródło: dane GUS.</w:t>
      </w:r>
    </w:p>
    <w:p w14:paraId="61BD652A" w14:textId="5B13F0FD" w:rsidR="00C21FE1" w:rsidRDefault="00313078" w:rsidP="00C21FE1">
      <w:pPr>
        <w:contextualSpacing/>
      </w:pPr>
      <w:r w:rsidRPr="00482DB5">
        <w:t>Według danych GUS w 20</w:t>
      </w:r>
      <w:r>
        <w:t>2</w:t>
      </w:r>
      <w:r w:rsidR="003A672C">
        <w:t>2</w:t>
      </w:r>
      <w:r w:rsidRPr="00482DB5">
        <w:t xml:space="preserve"> roku w </w:t>
      </w:r>
      <w:r>
        <w:t>g</w:t>
      </w:r>
      <w:r w:rsidRPr="00482DB5">
        <w:t>minie zarejestrowan</w:t>
      </w:r>
      <w:r w:rsidR="00813AE8">
        <w:t>e</w:t>
      </w:r>
      <w:r>
        <w:t xml:space="preserve"> był</w:t>
      </w:r>
      <w:r w:rsidR="00813AE8">
        <w:t>y</w:t>
      </w:r>
      <w:r>
        <w:t xml:space="preserve"> </w:t>
      </w:r>
      <w:r w:rsidR="003A672C">
        <w:t>124</w:t>
      </w:r>
      <w:r>
        <w:t xml:space="preserve"> podmio</w:t>
      </w:r>
      <w:r w:rsidR="006E26CC">
        <w:t>t</w:t>
      </w:r>
      <w:r w:rsidR="00813AE8">
        <w:t>y</w:t>
      </w:r>
      <w:r>
        <w:t xml:space="preserve"> gospodarki narodowej, należąc</w:t>
      </w:r>
      <w:r w:rsidR="00813AE8">
        <w:t>e</w:t>
      </w:r>
      <w:r>
        <w:t xml:space="preserve"> głównie do sektora prywatnego (</w:t>
      </w:r>
      <w:r w:rsidR="003A672C">
        <w:t>116</w:t>
      </w:r>
      <w:r>
        <w:t xml:space="preserve">). Przeważały podmioty z sekcji </w:t>
      </w:r>
      <w:r w:rsidR="003A672C">
        <w:t>przetwórstwa przemysłowego</w:t>
      </w:r>
      <w:r>
        <w:t xml:space="preserve"> (</w:t>
      </w:r>
      <w:r w:rsidR="003A672C">
        <w:t>47</w:t>
      </w:r>
      <w:r>
        <w:t>)</w:t>
      </w:r>
      <w:r w:rsidR="003A672C">
        <w:t xml:space="preserve"> oraz pozostałej działalności usługowej i gospodarstw zatrudniających pracowników, produkujących wyroby lub świadczących usługi </w:t>
      </w:r>
      <w:r w:rsidR="00C21FE1">
        <w:t>(</w:t>
      </w:r>
      <w:r w:rsidR="003A672C">
        <w:t>16</w:t>
      </w:r>
      <w:r w:rsidR="00C21FE1">
        <w:t>)</w:t>
      </w:r>
      <w:r w:rsidR="00776C2C">
        <w:t>.</w:t>
      </w:r>
      <w:r w:rsidR="00C21FE1">
        <w:t xml:space="preserve"> </w:t>
      </w:r>
      <w:r>
        <w:t>W 20</w:t>
      </w:r>
      <w:r w:rsidR="00B7243D">
        <w:t>2</w:t>
      </w:r>
      <w:r w:rsidR="00F16006">
        <w:t>1</w:t>
      </w:r>
      <w:r>
        <w:t xml:space="preserve"> roku zarejestrowano </w:t>
      </w:r>
      <w:r w:rsidR="003A672C">
        <w:t>7</w:t>
      </w:r>
      <w:r w:rsidR="006E26CC">
        <w:t xml:space="preserve"> </w:t>
      </w:r>
      <w:r>
        <w:t>now</w:t>
      </w:r>
      <w:r w:rsidR="00F16006">
        <w:t>ych</w:t>
      </w:r>
      <w:r>
        <w:t xml:space="preserve"> podmiot</w:t>
      </w:r>
      <w:r w:rsidR="00F16006">
        <w:t>ów</w:t>
      </w:r>
      <w:r w:rsidR="000324A2">
        <w:t>.</w:t>
      </w:r>
    </w:p>
    <w:p w14:paraId="540D884C" w14:textId="5CB7BDC5" w:rsidR="00C60CBF" w:rsidRPr="00FA3D94" w:rsidRDefault="00140C28" w:rsidP="00FA3D94">
      <w:pPr>
        <w:contextualSpacing/>
      </w:pPr>
      <w:r>
        <w:t>Zarówno l</w:t>
      </w:r>
      <w:r w:rsidR="000324A2">
        <w:t xml:space="preserve">iczba </w:t>
      </w:r>
      <w:r w:rsidR="00313078">
        <w:t xml:space="preserve">nowopowstających </w:t>
      </w:r>
      <w:r>
        <w:t xml:space="preserve">na terenie gminy </w:t>
      </w:r>
      <w:r w:rsidR="00313078">
        <w:t>podmiotów</w:t>
      </w:r>
      <w:r>
        <w:t>, jak i podmiotów gospodarki narodowej wpisanych do rejestru REGON</w:t>
      </w:r>
      <w:r w:rsidR="00313078">
        <w:t xml:space="preserve"> </w:t>
      </w:r>
      <w:r w:rsidR="00DC1699">
        <w:t>na przestrzeni</w:t>
      </w:r>
      <w:r w:rsidR="000324A2">
        <w:t xml:space="preserve"> ostatnich </w:t>
      </w:r>
      <w:r w:rsidR="00DC1699">
        <w:t>1</w:t>
      </w:r>
      <w:r w:rsidR="00C21FE1">
        <w:t>1</w:t>
      </w:r>
      <w:r w:rsidR="00DC1699">
        <w:t xml:space="preserve"> lat podlegała wahanio</w:t>
      </w:r>
      <w:r>
        <w:t>m, ale utrzymuje się na podobnym poziomie</w:t>
      </w:r>
      <w:r w:rsidR="00313078">
        <w:t>.</w:t>
      </w:r>
      <w:bookmarkEnd w:id="507"/>
    </w:p>
    <w:p w14:paraId="26329E08" w14:textId="77777777" w:rsidR="00EA6ABB" w:rsidRPr="007D2456" w:rsidRDefault="00EA6ABB" w:rsidP="00894010">
      <w:pPr>
        <w:pStyle w:val="Nagwek2"/>
      </w:pPr>
      <w:bookmarkStart w:id="509" w:name="_Toc137798331"/>
      <w:r w:rsidRPr="007D2456">
        <w:t>Dziedzictwo kulturowe</w:t>
      </w:r>
      <w:bookmarkEnd w:id="509"/>
    </w:p>
    <w:p w14:paraId="622995DF" w14:textId="3676DEB6" w:rsidR="007815EF" w:rsidRDefault="00F92CA7" w:rsidP="007815EF">
      <w:pPr>
        <w:spacing w:after="0"/>
        <w:ind w:firstLine="493"/>
      </w:pPr>
      <w:r>
        <w:t>Ślady pierwszego</w:t>
      </w:r>
      <w:r w:rsidR="007815EF">
        <w:t xml:space="preserve"> osadnictw</w:t>
      </w:r>
      <w:r>
        <w:t>a</w:t>
      </w:r>
      <w:r w:rsidR="007815EF">
        <w:t xml:space="preserve"> </w:t>
      </w:r>
      <w:r>
        <w:t xml:space="preserve">na terenie gminy pochodzą z </w:t>
      </w:r>
      <w:r w:rsidR="007815EF">
        <w:t>wczesn</w:t>
      </w:r>
      <w:r>
        <w:t xml:space="preserve">ego </w:t>
      </w:r>
      <w:r w:rsidR="007815EF">
        <w:t>średniowiecz</w:t>
      </w:r>
      <w:r>
        <w:t>a. Obszar gminy początkowo znajdujący się w granicach Księstwa Litewskiego wraz z Unią Lubelską został włączony do Korony Polskiej. Podczas rozbiorów znajdował się pod zaborem rosyjskim.</w:t>
      </w:r>
      <w:r w:rsidR="00F141D8">
        <w:t xml:space="preserve"> 90% mieszkańców gminy stanowią prawosławni, ale zamieszkują ją również baptyści</w:t>
      </w:r>
      <w:r w:rsidR="00A21D5D">
        <w:t xml:space="preserve">, </w:t>
      </w:r>
      <w:r w:rsidR="00F141D8">
        <w:t>zielonoświątkowcy</w:t>
      </w:r>
      <w:r w:rsidR="00A21D5D">
        <w:t xml:space="preserve"> oraz nieliczni świadkowie Jehowy i katolicy</w:t>
      </w:r>
      <w:r w:rsidR="00F141D8">
        <w:t xml:space="preserve">. </w:t>
      </w:r>
      <w:r w:rsidR="00A21D5D">
        <w:t>Mieszkańcy gminy posługują się, niestety zamierającą, gwarą chechłacką będącą mieszanką języków białoruskiego, ukraińskiego, rosyjskiego i polskiego (Praktykowanie krajobrazu kulturowego (.</w:t>
      </w:r>
      <w:r w:rsidR="000F5A76">
        <w:t>.</w:t>
      </w:r>
      <w:r w:rsidR="00A21D5D">
        <w:t>.) na przykładzie społeczności z Dubicz Cerkiewnych).</w:t>
      </w:r>
    </w:p>
    <w:p w14:paraId="7EE56B40" w14:textId="54CFD021" w:rsidR="008565E6" w:rsidRDefault="00D878CA" w:rsidP="0029463A">
      <w:pPr>
        <w:ind w:firstLine="491"/>
      </w:pPr>
      <w:r w:rsidRPr="0046359F">
        <w:t xml:space="preserve">Według danych </w:t>
      </w:r>
      <w:r w:rsidR="00FF75DE" w:rsidRPr="0046359F">
        <w:t xml:space="preserve">Narodowego </w:t>
      </w:r>
      <w:r w:rsidR="00FF75DE">
        <w:t>Instytutu Dziedzictwa (NID)</w:t>
      </w:r>
      <w:r w:rsidRPr="00D878CA">
        <w:t>, n</w:t>
      </w:r>
      <w:r w:rsidR="007658EE" w:rsidRPr="00D878CA">
        <w:t>a dziedzi</w:t>
      </w:r>
      <w:r w:rsidR="00DB5E6C" w:rsidRPr="00D878CA">
        <w:t xml:space="preserve">ctwo kulturowe </w:t>
      </w:r>
      <w:r w:rsidR="00CA7BA5">
        <w:t>g</w:t>
      </w:r>
      <w:r w:rsidR="00DB5E6C" w:rsidRPr="00D878CA">
        <w:t>miny</w:t>
      </w:r>
      <w:r w:rsidR="00855F09" w:rsidRPr="00D878CA">
        <w:t xml:space="preserve"> </w:t>
      </w:r>
      <w:r w:rsidR="00F35126">
        <w:t>Dubicze Cerkiewne</w:t>
      </w:r>
      <w:r w:rsidR="00DB5E6C" w:rsidRPr="00D878CA">
        <w:t xml:space="preserve"> składają się</w:t>
      </w:r>
      <w:r w:rsidR="00C60CBF">
        <w:t xml:space="preserve"> (</w:t>
      </w:r>
      <w:r w:rsidR="00C75340">
        <w:t xml:space="preserve">Wykaz zabytków nieruchomych wpisanych do rejestru zabytków – stan na </w:t>
      </w:r>
      <w:r w:rsidR="0046359F">
        <w:t>3</w:t>
      </w:r>
      <w:r w:rsidR="00287355">
        <w:t>0</w:t>
      </w:r>
      <w:r w:rsidR="0046359F">
        <w:t xml:space="preserve"> </w:t>
      </w:r>
      <w:r w:rsidR="00287355">
        <w:t>czerwca</w:t>
      </w:r>
      <w:r w:rsidR="00C75340">
        <w:t xml:space="preserve"> 202</w:t>
      </w:r>
      <w:r w:rsidR="00287355">
        <w:t>3</w:t>
      </w:r>
      <w:r w:rsidR="00C75340">
        <w:t xml:space="preserve"> r., woj. </w:t>
      </w:r>
      <w:r w:rsidR="00F35126">
        <w:t>podlaskie</w:t>
      </w:r>
      <w:r w:rsidR="00C75340">
        <w:t>)</w:t>
      </w:r>
      <w:r w:rsidR="0004498B" w:rsidRPr="00D878CA">
        <w:t>:</w:t>
      </w:r>
    </w:p>
    <w:p w14:paraId="425067FE" w14:textId="7274A4E7" w:rsidR="00C60CBF" w:rsidRPr="00C75340" w:rsidRDefault="000F5A76" w:rsidP="009F5DF8">
      <w:pPr>
        <w:pStyle w:val="Akapitzlist"/>
        <w:numPr>
          <w:ilvl w:val="0"/>
          <w:numId w:val="36"/>
        </w:numPr>
        <w:spacing w:after="80"/>
        <w:ind w:left="568" w:hanging="284"/>
        <w:contextualSpacing w:val="0"/>
        <w:rPr>
          <w:b/>
          <w:bCs/>
        </w:rPr>
      </w:pPr>
      <w:r>
        <w:rPr>
          <w:b/>
          <w:bCs/>
        </w:rPr>
        <w:t>Dubicze Cerkiewne</w:t>
      </w:r>
      <w:r w:rsidR="00C75340" w:rsidRPr="00C75340">
        <w:rPr>
          <w:b/>
          <w:bCs/>
        </w:rPr>
        <w:t>:</w:t>
      </w:r>
    </w:p>
    <w:p w14:paraId="5440EB24" w14:textId="22ED86F5" w:rsidR="002C24F6" w:rsidRDefault="00C60CBF" w:rsidP="000F5A76">
      <w:pPr>
        <w:pStyle w:val="Akapitzlist"/>
        <w:ind w:left="567" w:firstLine="0"/>
        <w:contextualSpacing w:val="0"/>
      </w:pPr>
      <w:r>
        <w:t xml:space="preserve">- </w:t>
      </w:r>
      <w:r w:rsidR="000F5A76">
        <w:t>drewniana cerkiew parafialna prawosławna pw. Opieki Matki Bożej, 1946-53 r.,</w:t>
      </w:r>
      <w:r w:rsidR="00B33A4A">
        <w:t xml:space="preserve"> nr rej.: A</w:t>
      </w:r>
      <w:r w:rsidR="000F5A76">
        <w:t>-583</w:t>
      </w:r>
      <w:r w:rsidR="00B33A4A">
        <w:t xml:space="preserve"> z</w:t>
      </w:r>
      <w:r w:rsidR="000F5A76">
        <w:t> </w:t>
      </w:r>
      <w:r w:rsidR="00B33A4A">
        <w:t>1</w:t>
      </w:r>
      <w:r w:rsidR="000F5A76">
        <w:t>9</w:t>
      </w:r>
      <w:r w:rsidR="00B33A4A">
        <w:t>.</w:t>
      </w:r>
      <w:r w:rsidR="000F5A76">
        <w:t>0</w:t>
      </w:r>
      <w:r w:rsidR="00B33A4A">
        <w:t>2.</w:t>
      </w:r>
      <w:r w:rsidR="000F5A76">
        <w:t>2015,</w:t>
      </w:r>
    </w:p>
    <w:p w14:paraId="582F3CEA" w14:textId="2AB923A1" w:rsidR="00CC6946" w:rsidRDefault="000F5A76" w:rsidP="009F5DF8">
      <w:pPr>
        <w:pStyle w:val="Akapitzlist"/>
        <w:numPr>
          <w:ilvl w:val="0"/>
          <w:numId w:val="36"/>
        </w:numPr>
        <w:spacing w:after="80"/>
        <w:ind w:left="568" w:hanging="284"/>
        <w:contextualSpacing w:val="0"/>
        <w:rPr>
          <w:b/>
          <w:bCs/>
        </w:rPr>
      </w:pPr>
      <w:r>
        <w:rPr>
          <w:b/>
          <w:bCs/>
        </w:rPr>
        <w:lastRenderedPageBreak/>
        <w:t>Jodłówka</w:t>
      </w:r>
      <w:r w:rsidR="00CC6946">
        <w:rPr>
          <w:b/>
          <w:bCs/>
        </w:rPr>
        <w:t>:</w:t>
      </w:r>
    </w:p>
    <w:p w14:paraId="63B23870" w14:textId="3A9C5DC2" w:rsidR="00182771" w:rsidRDefault="00CC6946" w:rsidP="00B33A4A">
      <w:pPr>
        <w:pStyle w:val="Akapitzlist"/>
        <w:spacing w:after="0"/>
        <w:ind w:left="567" w:firstLine="0"/>
        <w:contextualSpacing w:val="0"/>
      </w:pPr>
      <w:r w:rsidRPr="00830361">
        <w:t xml:space="preserve">- </w:t>
      </w:r>
      <w:r w:rsidR="00B33A4A">
        <w:t>zespół dworski, nr rej.: A</w:t>
      </w:r>
      <w:r w:rsidR="000F5A76">
        <w:t>-143</w:t>
      </w:r>
      <w:r w:rsidR="00B33A4A">
        <w:t xml:space="preserve"> z </w:t>
      </w:r>
      <w:r w:rsidR="000F5A76">
        <w:t>30</w:t>
      </w:r>
      <w:r w:rsidR="00B33A4A">
        <w:t>.</w:t>
      </w:r>
      <w:r w:rsidR="000F5A76">
        <w:t>12</w:t>
      </w:r>
      <w:r w:rsidR="00B33A4A">
        <w:t>.19</w:t>
      </w:r>
      <w:r w:rsidR="000F5A76">
        <w:t>6</w:t>
      </w:r>
      <w:r w:rsidR="00B33A4A">
        <w:t>7</w:t>
      </w:r>
      <w:r w:rsidR="000F5A76">
        <w:t xml:space="preserve"> i z 17.02.1986</w:t>
      </w:r>
      <w:r w:rsidR="00B33A4A">
        <w:t>:</w:t>
      </w:r>
    </w:p>
    <w:p w14:paraId="068862C2" w14:textId="6AE6B3D0" w:rsidR="00557FC3" w:rsidRDefault="00B33A4A" w:rsidP="00B33A4A">
      <w:pPr>
        <w:pStyle w:val="Akapitzlist"/>
        <w:spacing w:after="0"/>
        <w:ind w:left="851" w:firstLine="0"/>
        <w:contextualSpacing w:val="0"/>
      </w:pPr>
      <w:r>
        <w:t>+ d</w:t>
      </w:r>
      <w:r w:rsidR="000F5A76">
        <w:t>rewniany d</w:t>
      </w:r>
      <w:r>
        <w:t>wór, 1</w:t>
      </w:r>
      <w:r w:rsidR="000F5A76">
        <w:t>901</w:t>
      </w:r>
      <w:r>
        <w:t xml:space="preserve"> r.,</w:t>
      </w:r>
    </w:p>
    <w:p w14:paraId="637C688A" w14:textId="1CC94D4C" w:rsidR="00B33A4A" w:rsidRDefault="00B33A4A" w:rsidP="00B33A4A">
      <w:pPr>
        <w:pStyle w:val="Akapitzlist"/>
        <w:ind w:left="851" w:firstLine="0"/>
        <w:contextualSpacing w:val="0"/>
      </w:pPr>
      <w:r>
        <w:t xml:space="preserve">+ park, </w:t>
      </w:r>
      <w:r w:rsidR="000F5A76">
        <w:t>1890 - XX</w:t>
      </w:r>
      <w:r>
        <w:t xml:space="preserve"> w</w:t>
      </w:r>
      <w:r w:rsidR="000F5A76">
        <w:t>,</w:t>
      </w:r>
    </w:p>
    <w:p w14:paraId="316484EF" w14:textId="38D4CACC" w:rsidR="00CC6946" w:rsidRDefault="00B33A4A" w:rsidP="00520BD5">
      <w:pPr>
        <w:pStyle w:val="Akapitzlist"/>
        <w:numPr>
          <w:ilvl w:val="0"/>
          <w:numId w:val="36"/>
        </w:numPr>
        <w:spacing w:after="80"/>
        <w:ind w:left="568" w:hanging="284"/>
        <w:contextualSpacing w:val="0"/>
        <w:rPr>
          <w:b/>
          <w:bCs/>
        </w:rPr>
      </w:pPr>
      <w:r>
        <w:rPr>
          <w:b/>
          <w:bCs/>
        </w:rPr>
        <w:t>Ko</w:t>
      </w:r>
      <w:r w:rsidR="000F5A76">
        <w:rPr>
          <w:b/>
          <w:bCs/>
        </w:rPr>
        <w:t>rycińska</w:t>
      </w:r>
      <w:r w:rsidR="00CC6946">
        <w:rPr>
          <w:b/>
          <w:bCs/>
        </w:rPr>
        <w:t>:</w:t>
      </w:r>
    </w:p>
    <w:p w14:paraId="70BC3156" w14:textId="6A51FDD6" w:rsidR="00B6193E" w:rsidRPr="00830361" w:rsidRDefault="00CC6946" w:rsidP="00557FC3">
      <w:pPr>
        <w:pStyle w:val="Akapitzlist"/>
        <w:ind w:left="567" w:firstLine="0"/>
        <w:contextualSpacing w:val="0"/>
      </w:pPr>
      <w:r w:rsidRPr="00830361">
        <w:t xml:space="preserve">- </w:t>
      </w:r>
      <w:r w:rsidR="000F5A76">
        <w:t>drewniany wiatrak holender</w:t>
      </w:r>
      <w:r w:rsidR="00B33A4A">
        <w:t>, 19</w:t>
      </w:r>
      <w:r w:rsidR="000F5A76">
        <w:t>48</w:t>
      </w:r>
      <w:r w:rsidR="00B33A4A">
        <w:t xml:space="preserve"> r., nr rej.: </w:t>
      </w:r>
      <w:r w:rsidR="000F5A76">
        <w:t>4</w:t>
      </w:r>
      <w:r w:rsidR="009F5DF8">
        <w:t>7</w:t>
      </w:r>
      <w:r w:rsidR="000F5A76">
        <w:t>1</w:t>
      </w:r>
      <w:r w:rsidR="009F5DF8">
        <w:t xml:space="preserve"> z </w:t>
      </w:r>
      <w:r w:rsidR="000F5A76">
        <w:t>5</w:t>
      </w:r>
      <w:r w:rsidR="009F5DF8">
        <w:t>.1</w:t>
      </w:r>
      <w:r w:rsidR="000F5A76">
        <w:t>1</w:t>
      </w:r>
      <w:r w:rsidR="009F5DF8">
        <w:t>.19</w:t>
      </w:r>
      <w:r w:rsidR="000F5A76">
        <w:t>7</w:t>
      </w:r>
      <w:r w:rsidR="009F5DF8">
        <w:t>9,</w:t>
      </w:r>
    </w:p>
    <w:p w14:paraId="709CAE89" w14:textId="64A09FD1" w:rsidR="00CC6946" w:rsidRDefault="000F5A76" w:rsidP="00520BD5">
      <w:pPr>
        <w:pStyle w:val="Akapitzlist"/>
        <w:numPr>
          <w:ilvl w:val="0"/>
          <w:numId w:val="36"/>
        </w:numPr>
        <w:spacing w:after="80"/>
        <w:ind w:left="568" w:hanging="284"/>
        <w:contextualSpacing w:val="0"/>
        <w:rPr>
          <w:b/>
          <w:bCs/>
        </w:rPr>
      </w:pPr>
      <w:r>
        <w:rPr>
          <w:b/>
          <w:bCs/>
        </w:rPr>
        <w:t>Stary Kornin</w:t>
      </w:r>
      <w:r w:rsidR="00CC6946">
        <w:rPr>
          <w:b/>
          <w:bCs/>
        </w:rPr>
        <w:t>:</w:t>
      </w:r>
    </w:p>
    <w:p w14:paraId="37127815" w14:textId="0F75946C" w:rsidR="00B6193E" w:rsidRDefault="00CC6946" w:rsidP="00D6604C">
      <w:pPr>
        <w:pStyle w:val="Akapitzlist"/>
        <w:spacing w:after="0"/>
        <w:ind w:left="567" w:firstLine="0"/>
        <w:contextualSpacing w:val="0"/>
      </w:pPr>
      <w:r w:rsidRPr="00830361">
        <w:t xml:space="preserve">- </w:t>
      </w:r>
      <w:r w:rsidR="000F5A76">
        <w:t>drewniana cerkiew parafialna prawosławna pw. św. Michała,</w:t>
      </w:r>
      <w:r w:rsidR="009F5DF8">
        <w:t xml:space="preserve"> </w:t>
      </w:r>
      <w:r w:rsidR="000F5A76">
        <w:t>1884 r</w:t>
      </w:r>
      <w:r w:rsidR="009F5DF8">
        <w:t xml:space="preserve">., nr rej.: </w:t>
      </w:r>
      <w:r w:rsidR="000F5A76">
        <w:t>630</w:t>
      </w:r>
      <w:r w:rsidR="009F5DF8">
        <w:t xml:space="preserve"> z </w:t>
      </w:r>
      <w:r w:rsidR="000F5A76">
        <w:t>3</w:t>
      </w:r>
      <w:r w:rsidR="009F5DF8">
        <w:t>1.12.19</w:t>
      </w:r>
      <w:r w:rsidR="000F5A76">
        <w:t>86,</w:t>
      </w:r>
    </w:p>
    <w:p w14:paraId="1BE42480" w14:textId="5DFF167E" w:rsidR="000F5A76" w:rsidRDefault="000F5A76" w:rsidP="00D6604C">
      <w:pPr>
        <w:pStyle w:val="Akapitzlist"/>
        <w:spacing w:after="0"/>
        <w:ind w:left="567" w:firstLine="0"/>
        <w:contextualSpacing w:val="0"/>
      </w:pPr>
      <w:r>
        <w:t>- drewniana cerkiew prawosławna pw. św. Anny, 1773 r., nr rej.: 631 z 31.11.1986,</w:t>
      </w:r>
    </w:p>
    <w:p w14:paraId="3A601AC1" w14:textId="5A618EF6" w:rsidR="000F5A76" w:rsidRDefault="000F5A76" w:rsidP="00D216DD">
      <w:pPr>
        <w:pStyle w:val="Akapitzlist"/>
        <w:ind w:left="567" w:firstLine="0"/>
        <w:contextualSpacing w:val="0"/>
      </w:pPr>
      <w:r>
        <w:t xml:space="preserve">- drewniany dom duchowieństwa prawosławnego, </w:t>
      </w:r>
      <w:r w:rsidR="00D216DD">
        <w:t>po 1920 r., nr rej.: 824 z 13.11.1996,</w:t>
      </w:r>
    </w:p>
    <w:p w14:paraId="3DC85C5D" w14:textId="1F4D0403" w:rsidR="009F5DF8" w:rsidRDefault="00D216DD" w:rsidP="009F5DF8">
      <w:pPr>
        <w:pStyle w:val="Akapitzlist"/>
        <w:numPr>
          <w:ilvl w:val="0"/>
          <w:numId w:val="36"/>
        </w:numPr>
        <w:spacing w:after="80"/>
        <w:ind w:left="568" w:hanging="284"/>
        <w:contextualSpacing w:val="0"/>
        <w:rPr>
          <w:b/>
          <w:bCs/>
        </w:rPr>
      </w:pPr>
      <w:r>
        <w:rPr>
          <w:b/>
          <w:bCs/>
        </w:rPr>
        <w:t>Werstok</w:t>
      </w:r>
      <w:r w:rsidR="009F5DF8">
        <w:rPr>
          <w:b/>
          <w:bCs/>
        </w:rPr>
        <w:t>:</w:t>
      </w:r>
    </w:p>
    <w:p w14:paraId="11731C49" w14:textId="77777777" w:rsidR="00FF609F" w:rsidRDefault="009F5DF8" w:rsidP="00FF609F">
      <w:pPr>
        <w:pStyle w:val="Akapitzlist"/>
        <w:ind w:left="567" w:firstLine="0"/>
        <w:contextualSpacing w:val="0"/>
      </w:pPr>
      <w:r w:rsidRPr="00830361">
        <w:t xml:space="preserve">- </w:t>
      </w:r>
      <w:r w:rsidR="00D216DD">
        <w:t>drewniana cerkiew parafialna prawosławna pw. Podwyższenia Krzyża Pańskiego, 1768, 1904 r., nr rej.: 620 z 22.12.1986.</w:t>
      </w:r>
    </w:p>
    <w:p w14:paraId="4C6FD312" w14:textId="45AA0908" w:rsidR="00C60CBF" w:rsidRDefault="00FF609F" w:rsidP="00FF609F">
      <w:pPr>
        <w:spacing w:after="0"/>
      </w:pPr>
      <w:r>
        <w:t xml:space="preserve">Na terenie gminy znajdują się ponadto inne zabytki, których spis znajduje się na stronie: </w:t>
      </w:r>
      <w:r w:rsidRPr="00FF609F">
        <w:t>dubicze-cerkiewne.pl/index.php/gmina/zabytki</w:t>
      </w:r>
      <w:r>
        <w:t>.</w:t>
      </w:r>
      <w:r w:rsidR="00AB422F">
        <w:t xml:space="preserve"> Na terenie Grabowca znajdował się wiatrak koźlak z 1936 r., ale za względu na zły stan udzielona została zgoda na jego rozbiórkę</w:t>
      </w:r>
      <w:r w:rsidR="00991361">
        <w:t xml:space="preserve"> (dane Urzędu Gminy)</w:t>
      </w:r>
      <w:r w:rsidR="00AB422F">
        <w:t>.</w:t>
      </w:r>
      <w:r w:rsidR="00C60CBF">
        <w:br w:type="page"/>
      </w:r>
    </w:p>
    <w:p w14:paraId="79013E3D" w14:textId="77777777" w:rsidR="00E43203" w:rsidRPr="001F3865" w:rsidRDefault="005540C4" w:rsidP="007E2F86">
      <w:pPr>
        <w:pStyle w:val="Nagwek1"/>
        <w:spacing w:before="0"/>
      </w:pPr>
      <w:bookmarkStart w:id="510" w:name="_Toc451175172"/>
      <w:bookmarkStart w:id="511" w:name="_Toc454225878"/>
      <w:bookmarkStart w:id="512" w:name="_Toc531776838"/>
      <w:bookmarkStart w:id="513" w:name="_Toc137798332"/>
      <w:r w:rsidRPr="001F3865">
        <w:lastRenderedPageBreak/>
        <w:t>Ocena stanu środowiska</w:t>
      </w:r>
      <w:bookmarkEnd w:id="510"/>
      <w:bookmarkEnd w:id="511"/>
      <w:bookmarkEnd w:id="512"/>
      <w:bookmarkEnd w:id="513"/>
    </w:p>
    <w:p w14:paraId="3FBDAF29" w14:textId="77777777" w:rsidR="005540C4" w:rsidRPr="001F3865" w:rsidRDefault="005540C4" w:rsidP="00C73229">
      <w:pPr>
        <w:pStyle w:val="Nagwek2"/>
        <w:spacing w:before="0"/>
        <w:rPr>
          <w:rFonts w:cs="Arial"/>
        </w:rPr>
      </w:pPr>
      <w:bookmarkStart w:id="514" w:name="_Toc451175173"/>
      <w:bookmarkStart w:id="515" w:name="_Toc454225879"/>
      <w:bookmarkStart w:id="516" w:name="_Toc531776839"/>
      <w:bookmarkStart w:id="517" w:name="_Toc137798333"/>
      <w:r w:rsidRPr="001F3865">
        <w:t>Ochrona klimatu i jakości powietrza</w:t>
      </w:r>
      <w:bookmarkEnd w:id="514"/>
      <w:bookmarkEnd w:id="515"/>
      <w:bookmarkEnd w:id="516"/>
      <w:bookmarkEnd w:id="517"/>
    </w:p>
    <w:p w14:paraId="6AF57B41" w14:textId="77777777" w:rsidR="00BE1393" w:rsidRDefault="00BE1393" w:rsidP="00C73229">
      <w:pPr>
        <w:pStyle w:val="Nagwek3"/>
        <w:spacing w:before="0" w:after="120"/>
      </w:pPr>
      <w:bookmarkStart w:id="518" w:name="_Toc137798334"/>
      <w:bookmarkStart w:id="519" w:name="_Toc451175174"/>
      <w:bookmarkStart w:id="520" w:name="_Toc454225880"/>
      <w:bookmarkStart w:id="521" w:name="_Toc531776840"/>
      <w:r>
        <w:t>Warunki klimatyczne</w:t>
      </w:r>
      <w:bookmarkEnd w:id="518"/>
    </w:p>
    <w:p w14:paraId="668651C4" w14:textId="00F80B1B" w:rsidR="00BE1393" w:rsidRDefault="00BE1393" w:rsidP="000E035F">
      <w:pPr>
        <w:autoSpaceDN w:val="0"/>
      </w:pPr>
      <w:r w:rsidRPr="00D030FF">
        <w:rPr>
          <w:shd w:val="clear" w:color="auto" w:fill="FFFFFF" w:themeFill="background1"/>
        </w:rPr>
        <w:t>Według podziału R. Gumińskiego</w:t>
      </w:r>
      <w:r w:rsidRPr="00A52D2E">
        <w:t xml:space="preserve">, </w:t>
      </w:r>
      <w:r>
        <w:t>g</w:t>
      </w:r>
      <w:r w:rsidRPr="00A52D2E">
        <w:t xml:space="preserve">mina </w:t>
      </w:r>
      <w:r w:rsidR="00F96AD9">
        <w:t>Dubicze Cerkiewne</w:t>
      </w:r>
      <w:r w:rsidRPr="00A52D2E">
        <w:t xml:space="preserve"> znajduje się w obszarze</w:t>
      </w:r>
      <w:r>
        <w:t xml:space="preserve"> </w:t>
      </w:r>
      <w:r w:rsidR="00F96AD9">
        <w:t>Wschodniej</w:t>
      </w:r>
      <w:r w:rsidRPr="00A52D2E">
        <w:t xml:space="preserve"> dzielnicy rolniczo-klimatycznej</w:t>
      </w:r>
      <w:r>
        <w:t>, według Wiszniewskiego i Chełchowskiego (1987) jest</w:t>
      </w:r>
      <w:r w:rsidR="00BE7B18">
        <w:t xml:space="preserve"> to</w:t>
      </w:r>
      <w:r>
        <w:t xml:space="preserve"> </w:t>
      </w:r>
      <w:r w:rsidR="00F96AD9">
        <w:t xml:space="preserve">pogranicze </w:t>
      </w:r>
      <w:r w:rsidR="004C64F1">
        <w:t>region</w:t>
      </w:r>
      <w:r w:rsidR="00F96AD9">
        <w:t>ów Mazowiecko-Podlaskiego i Mazursko-Białostockiego</w:t>
      </w:r>
      <w:r w:rsidR="00CD539E">
        <w:t>, natomiast według</w:t>
      </w:r>
      <w:r>
        <w:t xml:space="preserve"> Wosia (1993)</w:t>
      </w:r>
      <w:r w:rsidR="00BE7B18">
        <w:t xml:space="preserve"> </w:t>
      </w:r>
      <w:r w:rsidR="00F96AD9">
        <w:t>to region Mazursko-Podlaski</w:t>
      </w:r>
      <w:r>
        <w:t xml:space="preserve">. </w:t>
      </w:r>
      <w:r w:rsidR="009A4B70">
        <w:t xml:space="preserve">Dzielnica </w:t>
      </w:r>
      <w:r w:rsidR="00F96AD9">
        <w:t>Wschodnia</w:t>
      </w:r>
      <w:r>
        <w:t xml:space="preserve"> charakteryzuje się o</w:t>
      </w:r>
      <w:r w:rsidRPr="00A52D2E">
        <w:t>kres</w:t>
      </w:r>
      <w:r>
        <w:t>em</w:t>
      </w:r>
      <w:r w:rsidRPr="00A52D2E">
        <w:t xml:space="preserve"> wegetacyjny</w:t>
      </w:r>
      <w:r>
        <w:t>m</w:t>
      </w:r>
      <w:r w:rsidRPr="00A52D2E">
        <w:t xml:space="preserve"> trwa</w:t>
      </w:r>
      <w:r>
        <w:t>jącym</w:t>
      </w:r>
      <w:r w:rsidRPr="00A52D2E">
        <w:t xml:space="preserve"> o</w:t>
      </w:r>
      <w:r w:rsidR="007862DD">
        <w:t>d 190 do 205</w:t>
      </w:r>
      <w:r w:rsidRPr="00A52D2E">
        <w:t xml:space="preserve"> dni</w:t>
      </w:r>
      <w:r w:rsidR="000018DC">
        <w:t xml:space="preserve"> i </w:t>
      </w:r>
      <w:r w:rsidRPr="00A52D2E">
        <w:t>okres</w:t>
      </w:r>
      <w:r>
        <w:t>em</w:t>
      </w:r>
      <w:r w:rsidRPr="00A52D2E">
        <w:t xml:space="preserve"> przymrozkowy</w:t>
      </w:r>
      <w:r>
        <w:t>m</w:t>
      </w:r>
      <w:r w:rsidR="000018DC">
        <w:t xml:space="preserve"> trwającym </w:t>
      </w:r>
      <w:r w:rsidR="009A4B70">
        <w:t>11</w:t>
      </w:r>
      <w:r w:rsidR="007E275F">
        <w:t>0</w:t>
      </w:r>
      <w:r w:rsidR="007862DD">
        <w:t>-135</w:t>
      </w:r>
      <w:r w:rsidR="000018DC">
        <w:t xml:space="preserve"> dni</w:t>
      </w:r>
      <w:r w:rsidRPr="00A52D2E">
        <w:t>.</w:t>
      </w:r>
      <w:r>
        <w:t xml:space="preserve"> Według danych</w:t>
      </w:r>
      <w:r w:rsidR="00151213" w:rsidRPr="00151213">
        <w:rPr>
          <w:rFonts w:cs="Arial"/>
          <w:sz w:val="20"/>
          <w:szCs w:val="20"/>
        </w:rPr>
        <w:t xml:space="preserve"> </w:t>
      </w:r>
      <w:r w:rsidR="00151213" w:rsidRPr="00151213">
        <w:rPr>
          <w:rFonts w:cs="Arial"/>
        </w:rPr>
        <w:t>Instytut</w:t>
      </w:r>
      <w:r w:rsidR="00151213">
        <w:rPr>
          <w:rFonts w:cs="Arial"/>
        </w:rPr>
        <w:t>u</w:t>
      </w:r>
      <w:r w:rsidR="00151213" w:rsidRPr="00151213">
        <w:rPr>
          <w:rFonts w:cs="Arial"/>
        </w:rPr>
        <w:t xml:space="preserve"> Uprawy, Nawożenia i Gleboznawstwa</w:t>
      </w:r>
      <w:r w:rsidRPr="00151213">
        <w:t xml:space="preserve"> </w:t>
      </w:r>
      <w:r w:rsidR="00151213">
        <w:t>(</w:t>
      </w:r>
      <w:r w:rsidRPr="00151213">
        <w:t>I</w:t>
      </w:r>
      <w:r w:rsidR="00B44B02" w:rsidRPr="00151213">
        <w:t>UNG</w:t>
      </w:r>
      <w:r w:rsidR="00151213">
        <w:t>)</w:t>
      </w:r>
      <w:r w:rsidRPr="00151213">
        <w:t xml:space="preserve"> średnia temperatura roczna wynosi </w:t>
      </w:r>
      <w:r w:rsidR="00DA64B2" w:rsidRPr="00151213">
        <w:t>do</w:t>
      </w:r>
      <w:r w:rsidRPr="00151213">
        <w:t xml:space="preserve"> </w:t>
      </w:r>
      <w:r w:rsidR="007862DD">
        <w:t>7</w:t>
      </w:r>
      <w:r w:rsidRPr="00151213">
        <w:t>°C, zaś średnie opady</w:t>
      </w:r>
      <w:r w:rsidR="007862DD">
        <w:t xml:space="preserve"> do</w:t>
      </w:r>
      <w:r w:rsidR="007E275F" w:rsidRPr="00151213">
        <w:t xml:space="preserve"> </w:t>
      </w:r>
      <w:r w:rsidR="007862DD">
        <w:t>60</w:t>
      </w:r>
      <w:r w:rsidR="007E275F" w:rsidRPr="00151213">
        <w:t>0</w:t>
      </w:r>
      <w:r w:rsidR="00DD20B8" w:rsidRPr="00151213">
        <w:t xml:space="preserve"> </w:t>
      </w:r>
      <w:r w:rsidRPr="00151213">
        <w:t>mm, z czego największa</w:t>
      </w:r>
      <w:r>
        <w:t xml:space="preserve"> suma pojawia się w miesiącach letnich</w:t>
      </w:r>
      <w:r w:rsidR="00B44B02">
        <w:t xml:space="preserve"> (Warunki naturalne rolnictwa)</w:t>
      </w:r>
      <w:r>
        <w:t xml:space="preserve">. Teren gminy </w:t>
      </w:r>
      <w:r w:rsidR="00EB0661">
        <w:t>leż</w:t>
      </w:r>
      <w:r w:rsidR="007E275F">
        <w:t>y</w:t>
      </w:r>
      <w:r w:rsidR="00EB0661">
        <w:t xml:space="preserve"> </w:t>
      </w:r>
      <w:r w:rsidR="00DA64B2">
        <w:t>w</w:t>
      </w:r>
      <w:r w:rsidR="00B44B02">
        <w:t> </w:t>
      </w:r>
      <w:r w:rsidR="00DA64B2">
        <w:t>strefie</w:t>
      </w:r>
      <w:r w:rsidR="00EB0661">
        <w:t xml:space="preserve"> o </w:t>
      </w:r>
      <w:r w:rsidR="00F96AD9">
        <w:t>wpływie kontynentalnym</w:t>
      </w:r>
      <w:r w:rsidR="00DA64B2">
        <w:t xml:space="preserve"> </w:t>
      </w:r>
      <w:r>
        <w:t>(Okołowicz i</w:t>
      </w:r>
      <w:r w:rsidR="00DA64B2">
        <w:t> </w:t>
      </w:r>
      <w:r>
        <w:t>Martyn 1979).</w:t>
      </w:r>
    </w:p>
    <w:p w14:paraId="20783BE9" w14:textId="5640ABFF" w:rsidR="00A82429" w:rsidRDefault="00231964" w:rsidP="00A82429">
      <w:pPr>
        <w:pStyle w:val="Akapitzlist"/>
        <w:spacing w:after="0"/>
        <w:ind w:left="0" w:firstLine="0"/>
        <w:jc w:val="left"/>
        <w:rPr>
          <w:b/>
          <w:bCs/>
          <w:color w:val="FF0000"/>
        </w:rPr>
      </w:pPr>
      <w:r>
        <w:rPr>
          <w:b/>
          <w:bCs/>
          <w:noProof/>
          <w:color w:val="FF0000"/>
          <w:lang w:eastAsia="pl-PL"/>
        </w:rPr>
        <mc:AlternateContent>
          <mc:Choice Requires="wps">
            <w:drawing>
              <wp:anchor distT="0" distB="0" distL="114300" distR="114300" simplePos="0" relativeHeight="251653632" behindDoc="0" locked="0" layoutInCell="1" allowOverlap="1" wp14:anchorId="2CC65FCE" wp14:editId="451A8E9D">
                <wp:simplePos x="0" y="0"/>
                <wp:positionH relativeFrom="column">
                  <wp:posOffset>5199957</wp:posOffset>
                </wp:positionH>
                <wp:positionV relativeFrom="paragraph">
                  <wp:posOffset>935355</wp:posOffset>
                </wp:positionV>
                <wp:extent cx="914400" cy="646430"/>
                <wp:effectExtent l="0" t="0" r="0" b="1270"/>
                <wp:wrapNone/>
                <wp:docPr id="10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643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CFDE7" w14:textId="77777777" w:rsidR="00165A9F" w:rsidRDefault="00165A9F" w:rsidP="00E47368">
                            <w:pPr>
                              <w:spacing w:after="0" w:line="240" w:lineRule="auto"/>
                              <w:ind w:firstLine="0"/>
                              <w:jc w:val="left"/>
                            </w:pPr>
                            <w:r>
                              <w:t>gmina</w:t>
                            </w:r>
                          </w:p>
                          <w:p w14:paraId="79C553A4" w14:textId="2D3A17CA" w:rsidR="00165A9F" w:rsidRPr="005B66F3" w:rsidRDefault="00231964" w:rsidP="00E47368">
                            <w:pPr>
                              <w:spacing w:after="0" w:line="240" w:lineRule="auto"/>
                              <w:ind w:firstLine="0"/>
                              <w:jc w:val="left"/>
                            </w:pPr>
                            <w:r>
                              <w:t>Dubicze Cerkiewne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65FCE" id="Text Box 174" o:spid="_x0000_s1044" type="#_x0000_t202" style="position:absolute;margin-left:409.45pt;margin-top:73.65pt;width:1in;height:5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" filled="f" stroked="f">
                <v:fill opacity="0"/>
                <v:textbox>
                  <w:txbxContent>
                    <w:p w14:paraId="389CFDE7" w14:textId="77777777" w:rsidR="00165A9F" w:rsidRDefault="00165A9F" w:rsidP="00E47368">
                      <w:pPr>
                        <w:spacing w:after="0" w:line="240" w:lineRule="auto"/>
                        <w:ind w:firstLine="0"/>
                        <w:jc w:val="left"/>
                      </w:pPr>
                      <w:r>
                        <w:t>gmina</w:t>
                      </w:r>
                    </w:p>
                    <w:p w14:paraId="79C553A4" w14:textId="2D3A17CA" w:rsidR="00165A9F" w:rsidRPr="005B66F3" w:rsidRDefault="00231964" w:rsidP="00E47368">
                      <w:pPr>
                        <w:spacing w:after="0" w:line="240" w:lineRule="auto"/>
                        <w:ind w:firstLine="0"/>
                        <w:jc w:val="left"/>
                      </w:pPr>
                      <w:r>
                        <w:t>Dubicze Cerkiewne</w:t>
                      </w:r>
                    </w:p>
                  </w:txbxContent>
                </v:textbox>
              </v:shape>
            </w:pict>
          </mc:Fallback>
        </mc:AlternateContent>
      </w:r>
      <w:r>
        <w:rPr>
          <w:b/>
          <w:bCs/>
          <w:noProof/>
          <w:color w:val="FF0000"/>
          <w:lang w:eastAsia="pl-PL"/>
        </w:rPr>
        <mc:AlternateContent>
          <mc:Choice Requires="wps">
            <w:drawing>
              <wp:anchor distT="0" distB="0" distL="114300" distR="114300" simplePos="0" relativeHeight="251654656" behindDoc="0" locked="0" layoutInCell="1" allowOverlap="1" wp14:anchorId="51561C81" wp14:editId="0A13455C">
                <wp:simplePos x="0" y="0"/>
                <wp:positionH relativeFrom="column">
                  <wp:posOffset>4225348</wp:posOffset>
                </wp:positionH>
                <wp:positionV relativeFrom="paragraph">
                  <wp:posOffset>1252220</wp:posOffset>
                </wp:positionV>
                <wp:extent cx="1015365" cy="327660"/>
                <wp:effectExtent l="19050" t="0" r="13335" b="72390"/>
                <wp:wrapNone/>
                <wp:docPr id="101"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5365" cy="327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 w14:anchorId="023D6731" id="AutoShape 175" o:spid="_x0000_s1026" type="#_x0000_t32" style="position:absolute;margin-left:332.7pt;margin-top:98.6pt;width:79.95pt;height:25.8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" strokeweight="1.5pt">
                <v:stroke endarrow="block"/>
              </v:shape>
            </w:pict>
          </mc:Fallback>
        </mc:AlternateContent>
      </w:r>
      <w:r w:rsidR="00E47368">
        <w:rPr>
          <w:b/>
          <w:bCs/>
          <w:noProof/>
          <w:color w:val="FF0000"/>
          <w:lang w:eastAsia="pl-PL"/>
        </w:rPr>
        <mc:AlternateContent>
          <mc:Choice Requires="wps">
            <w:drawing>
              <wp:anchor distT="0" distB="0" distL="114300" distR="114300" simplePos="0" relativeHeight="252135936" behindDoc="0" locked="0" layoutInCell="1" allowOverlap="1" wp14:anchorId="2226C548" wp14:editId="104CF57E">
                <wp:simplePos x="0" y="0"/>
                <wp:positionH relativeFrom="column">
                  <wp:posOffset>2108200</wp:posOffset>
                </wp:positionH>
                <wp:positionV relativeFrom="paragraph">
                  <wp:posOffset>375656</wp:posOffset>
                </wp:positionV>
                <wp:extent cx="400050" cy="314325"/>
                <wp:effectExtent l="0" t="0" r="0" b="9525"/>
                <wp:wrapNone/>
                <wp:docPr id="21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8F5E9"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r>
                              <w:rPr>
                                <w:b/>
                                <w:bCs/>
                                <w:color w:val="FF000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6C548" id="_x0000_s1045" type="#_x0000_t202" style="position:absolute;margin-left:166pt;margin-top:29.6pt;width:31.5pt;height:24.7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" filled="f" stroked="f">
                <v:fill opacity="0"/>
                <v:textbox>
                  <w:txbxContent>
                    <w:p w14:paraId="5C18F5E9"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r>
                        <w:rPr>
                          <w:b/>
                          <w:bCs/>
                          <w:color w:val="FF0000"/>
                          <w:sz w:val="28"/>
                          <w:szCs w:val="28"/>
                        </w:rPr>
                        <w:t>I</w:t>
                      </w:r>
                    </w:p>
                  </w:txbxContent>
                </v:textbox>
              </v:shape>
            </w:pict>
          </mc:Fallback>
        </mc:AlternateContent>
      </w:r>
      <w:r w:rsidR="00E47368">
        <w:rPr>
          <w:b/>
          <w:bCs/>
          <w:noProof/>
          <w:color w:val="FF0000"/>
          <w:lang w:eastAsia="pl-PL"/>
        </w:rPr>
        <mc:AlternateContent>
          <mc:Choice Requires="wps">
            <w:drawing>
              <wp:anchor distT="0" distB="0" distL="114300" distR="114300" simplePos="0" relativeHeight="252133888" behindDoc="0" locked="0" layoutInCell="1" allowOverlap="1" wp14:anchorId="5B3F8176" wp14:editId="15E5358B">
                <wp:simplePos x="0" y="0"/>
                <wp:positionH relativeFrom="column">
                  <wp:posOffset>309616</wp:posOffset>
                </wp:positionH>
                <wp:positionV relativeFrom="paragraph">
                  <wp:posOffset>795020</wp:posOffset>
                </wp:positionV>
                <wp:extent cx="276225" cy="314325"/>
                <wp:effectExtent l="0" t="0" r="0" b="9525"/>
                <wp:wrapNone/>
                <wp:docPr id="21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30A67"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F8176" id="_x0000_s1046" type="#_x0000_t202" style="position:absolute;margin-left:24.4pt;margin-top:62.6pt;width:21.75pt;height:24.7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" filled="f" stroked="f">
                <v:fill opacity="0"/>
                <v:textbox>
                  <w:txbxContent>
                    <w:p w14:paraId="1B330A67"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p>
                  </w:txbxContent>
                </v:textbox>
              </v:shape>
            </w:pict>
          </mc:Fallback>
        </mc:AlternateContent>
      </w:r>
      <w:r w:rsidR="00E47368">
        <w:rPr>
          <w:b/>
          <w:bCs/>
          <w:noProof/>
          <w:color w:val="FF0000"/>
          <w:lang w:eastAsia="pl-PL"/>
        </w:rPr>
        <mc:AlternateContent>
          <mc:Choice Requires="wps">
            <w:drawing>
              <wp:anchor distT="0" distB="0" distL="114300" distR="114300" simplePos="0" relativeHeight="252141056" behindDoc="0" locked="0" layoutInCell="1" allowOverlap="1" wp14:anchorId="3A2FBD4E" wp14:editId="7E177C9F">
                <wp:simplePos x="0" y="0"/>
                <wp:positionH relativeFrom="column">
                  <wp:posOffset>260721</wp:posOffset>
                </wp:positionH>
                <wp:positionV relativeFrom="paragraph">
                  <wp:posOffset>2098675</wp:posOffset>
                </wp:positionV>
                <wp:extent cx="561975" cy="314325"/>
                <wp:effectExtent l="0" t="0" r="0" b="9525"/>
                <wp:wrapNone/>
                <wp:docPr id="20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4260F" w14:textId="77777777" w:rsidR="00A82429" w:rsidRPr="00B122EE" w:rsidRDefault="00A82429" w:rsidP="00A82429">
                            <w:pPr>
                              <w:spacing w:after="0"/>
                              <w:ind w:firstLine="0"/>
                              <w:jc w:val="left"/>
                              <w:rPr>
                                <w:b/>
                                <w:bCs/>
                                <w:color w:val="FF0000"/>
                                <w:sz w:val="28"/>
                                <w:szCs w:val="28"/>
                              </w:rPr>
                            </w:pPr>
                            <w:r>
                              <w:rPr>
                                <w:b/>
                                <w:bCs/>
                                <w:color w:val="FF0000"/>
                                <w:sz w:val="28"/>
                                <w:szCs w:val="28"/>
                              </w:rPr>
                              <w:t>VII</w:t>
                            </w:r>
                            <w:r w:rsidRPr="00B122EE">
                              <w:rPr>
                                <w:b/>
                                <w:bCs/>
                                <w:color w:val="FF000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FBD4E" id="_x0000_s1047" type="#_x0000_t202" style="position:absolute;margin-left:20.55pt;margin-top:165.25pt;width:44.25pt;height:24.7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" filled="f" stroked="f">
                <v:fill opacity="0"/>
                <v:textbox>
                  <w:txbxContent>
                    <w:p w14:paraId="38C4260F" w14:textId="77777777" w:rsidR="00A82429" w:rsidRPr="00B122EE" w:rsidRDefault="00A82429" w:rsidP="00A82429">
                      <w:pPr>
                        <w:spacing w:after="0"/>
                        <w:ind w:firstLine="0"/>
                        <w:jc w:val="left"/>
                        <w:rPr>
                          <w:b/>
                          <w:bCs/>
                          <w:color w:val="FF0000"/>
                          <w:sz w:val="28"/>
                          <w:szCs w:val="28"/>
                        </w:rPr>
                      </w:pPr>
                      <w:r>
                        <w:rPr>
                          <w:b/>
                          <w:bCs/>
                          <w:color w:val="FF0000"/>
                          <w:sz w:val="28"/>
                          <w:szCs w:val="28"/>
                        </w:rPr>
                        <w:t>VII</w:t>
                      </w:r>
                      <w:r w:rsidRPr="00B122EE">
                        <w:rPr>
                          <w:b/>
                          <w:bCs/>
                          <w:color w:val="FF0000"/>
                          <w:sz w:val="28"/>
                          <w:szCs w:val="28"/>
                        </w:rPr>
                        <w:t>I</w:t>
                      </w:r>
                    </w:p>
                  </w:txbxContent>
                </v:textbox>
              </v:shape>
            </w:pict>
          </mc:Fallback>
        </mc:AlternateContent>
      </w:r>
      <w:r w:rsidR="00E47368">
        <w:rPr>
          <w:b/>
          <w:bCs/>
          <w:noProof/>
          <w:color w:val="FF0000"/>
          <w:lang w:eastAsia="pl-PL"/>
        </w:rPr>
        <mc:AlternateContent>
          <mc:Choice Requires="wps">
            <w:drawing>
              <wp:anchor distT="0" distB="0" distL="114300" distR="114300" simplePos="0" relativeHeight="252150272" behindDoc="0" locked="0" layoutInCell="1" allowOverlap="1" wp14:anchorId="50FCBD1C" wp14:editId="006F4FB1">
                <wp:simplePos x="0" y="0"/>
                <wp:positionH relativeFrom="column">
                  <wp:posOffset>375021</wp:posOffset>
                </wp:positionH>
                <wp:positionV relativeFrom="paragraph">
                  <wp:posOffset>2538095</wp:posOffset>
                </wp:positionV>
                <wp:extent cx="647700" cy="314325"/>
                <wp:effectExtent l="0" t="0" r="0" b="9525"/>
                <wp:wrapNone/>
                <wp:docPr id="18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A745A" w14:textId="77777777" w:rsidR="00A82429" w:rsidRPr="00B122EE" w:rsidRDefault="00A82429" w:rsidP="00A82429">
                            <w:pPr>
                              <w:spacing w:after="0"/>
                              <w:ind w:firstLine="0"/>
                              <w:jc w:val="left"/>
                              <w:rPr>
                                <w:b/>
                                <w:bCs/>
                                <w:color w:val="FF0000"/>
                                <w:sz w:val="28"/>
                                <w:szCs w:val="28"/>
                              </w:rPr>
                            </w:pPr>
                            <w:r>
                              <w:rPr>
                                <w:b/>
                                <w:bCs/>
                                <w:color w:val="FF0000"/>
                                <w:sz w:val="28"/>
                                <w:szCs w:val="28"/>
                              </w:rPr>
                              <w:t>XVII</w:t>
                            </w:r>
                            <w:r w:rsidRPr="00B122EE">
                              <w:rPr>
                                <w:b/>
                                <w:bCs/>
                                <w:color w:val="FF000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CBD1C" id="_x0000_s1048" type="#_x0000_t202" style="position:absolute;margin-left:29.55pt;margin-top:199.85pt;width:51pt;height:24.75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" filled="f" stroked="f">
                <v:fill opacity="0"/>
                <v:textbox>
                  <w:txbxContent>
                    <w:p w14:paraId="768A745A" w14:textId="77777777" w:rsidR="00A82429" w:rsidRPr="00B122EE" w:rsidRDefault="00A82429" w:rsidP="00A82429">
                      <w:pPr>
                        <w:spacing w:after="0"/>
                        <w:ind w:firstLine="0"/>
                        <w:jc w:val="left"/>
                        <w:rPr>
                          <w:b/>
                          <w:bCs/>
                          <w:color w:val="FF0000"/>
                          <w:sz w:val="28"/>
                          <w:szCs w:val="28"/>
                        </w:rPr>
                      </w:pPr>
                      <w:r>
                        <w:rPr>
                          <w:b/>
                          <w:bCs/>
                          <w:color w:val="FF0000"/>
                          <w:sz w:val="28"/>
                          <w:szCs w:val="28"/>
                        </w:rPr>
                        <w:t>XVII</w:t>
                      </w:r>
                      <w:r w:rsidRPr="00B122EE">
                        <w:rPr>
                          <w:b/>
                          <w:bCs/>
                          <w:color w:val="FF0000"/>
                          <w:sz w:val="28"/>
                          <w:szCs w:val="28"/>
                        </w:rPr>
                        <w:t>I</w:t>
                      </w:r>
                    </w:p>
                  </w:txbxContent>
                </v:textbox>
              </v:shape>
            </w:pict>
          </mc:Fallback>
        </mc:AlternateContent>
      </w:r>
      <w:r w:rsidR="00E47368">
        <w:rPr>
          <w:b/>
          <w:bCs/>
          <w:noProof/>
          <w:color w:val="FF0000"/>
          <w:lang w:eastAsia="pl-PL"/>
        </w:rPr>
        <mc:AlternateContent>
          <mc:Choice Requires="wps">
            <w:drawing>
              <wp:anchor distT="0" distB="0" distL="114300" distR="114300" simplePos="0" relativeHeight="252147200" behindDoc="0" locked="0" layoutInCell="1" allowOverlap="1" wp14:anchorId="1F950DEE" wp14:editId="4583FDF9">
                <wp:simplePos x="0" y="0"/>
                <wp:positionH relativeFrom="column">
                  <wp:posOffset>1040501</wp:posOffset>
                </wp:positionH>
                <wp:positionV relativeFrom="paragraph">
                  <wp:posOffset>2642870</wp:posOffset>
                </wp:positionV>
                <wp:extent cx="476250" cy="314325"/>
                <wp:effectExtent l="0" t="0" r="0" b="9525"/>
                <wp:wrapNone/>
                <wp:docPr id="18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A2E9E" w14:textId="77777777" w:rsidR="00A82429" w:rsidRPr="00B122EE" w:rsidRDefault="00A82429" w:rsidP="00A82429">
                            <w:pPr>
                              <w:spacing w:after="0"/>
                              <w:ind w:firstLine="0"/>
                              <w:jc w:val="left"/>
                              <w:rPr>
                                <w:b/>
                                <w:bCs/>
                                <w:color w:val="FF0000"/>
                                <w:sz w:val="28"/>
                                <w:szCs w:val="28"/>
                              </w:rPr>
                            </w:pPr>
                            <w:r>
                              <w:rPr>
                                <w:b/>
                                <w:bCs/>
                                <w:color w:val="FF0000"/>
                                <w:sz w:val="28"/>
                                <w:szCs w:val="28"/>
                              </w:rPr>
                              <w:t>X</w:t>
                            </w:r>
                            <w:r w:rsidRPr="00B122EE">
                              <w:rPr>
                                <w:b/>
                                <w:bCs/>
                                <w:color w:val="FF0000"/>
                                <w:sz w:val="28"/>
                                <w:szCs w:val="28"/>
                              </w:rPr>
                              <w:t>I</w:t>
                            </w:r>
                            <w:r>
                              <w:rPr>
                                <w:b/>
                                <w:bCs/>
                                <w:color w:val="FF0000"/>
                                <w:sz w:val="28"/>
                                <w:szCs w:val="28"/>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50DEE" id="_x0000_s1049" type="#_x0000_t202" style="position:absolute;margin-left:81.95pt;margin-top:208.1pt;width:37.5pt;height:24.7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" filled="f" stroked="f">
                <v:fill opacity="0"/>
                <v:textbox>
                  <w:txbxContent>
                    <w:p w14:paraId="55DA2E9E" w14:textId="77777777" w:rsidR="00A82429" w:rsidRPr="00B122EE" w:rsidRDefault="00A82429" w:rsidP="00A82429">
                      <w:pPr>
                        <w:spacing w:after="0"/>
                        <w:ind w:firstLine="0"/>
                        <w:jc w:val="left"/>
                        <w:rPr>
                          <w:b/>
                          <w:bCs/>
                          <w:color w:val="FF0000"/>
                          <w:sz w:val="28"/>
                          <w:szCs w:val="28"/>
                        </w:rPr>
                      </w:pPr>
                      <w:r>
                        <w:rPr>
                          <w:b/>
                          <w:bCs/>
                          <w:color w:val="FF0000"/>
                          <w:sz w:val="28"/>
                          <w:szCs w:val="28"/>
                        </w:rPr>
                        <w:t>X</w:t>
                      </w:r>
                      <w:r w:rsidRPr="00B122EE">
                        <w:rPr>
                          <w:b/>
                          <w:bCs/>
                          <w:color w:val="FF0000"/>
                          <w:sz w:val="28"/>
                          <w:szCs w:val="28"/>
                        </w:rPr>
                        <w:t>I</w:t>
                      </w:r>
                      <w:r>
                        <w:rPr>
                          <w:b/>
                          <w:bCs/>
                          <w:color w:val="FF0000"/>
                          <w:sz w:val="28"/>
                          <w:szCs w:val="28"/>
                        </w:rPr>
                        <w:t>V</w:t>
                      </w:r>
                    </w:p>
                  </w:txbxContent>
                </v:textbox>
              </v:shape>
            </w:pict>
          </mc:Fallback>
        </mc:AlternateContent>
      </w:r>
      <w:r w:rsidR="00E47368">
        <w:rPr>
          <w:b/>
          <w:bCs/>
          <w:noProof/>
          <w:color w:val="FF0000"/>
          <w:lang w:eastAsia="pl-PL"/>
        </w:rPr>
        <mc:AlternateContent>
          <mc:Choice Requires="wps">
            <w:drawing>
              <wp:anchor distT="0" distB="0" distL="114300" distR="114300" simplePos="0" relativeHeight="252154368" behindDoc="0" locked="0" layoutInCell="1" allowOverlap="1" wp14:anchorId="4E8E6143" wp14:editId="46237942">
                <wp:simplePos x="0" y="0"/>
                <wp:positionH relativeFrom="column">
                  <wp:posOffset>2504440</wp:posOffset>
                </wp:positionH>
                <wp:positionV relativeFrom="paragraph">
                  <wp:posOffset>3804656</wp:posOffset>
                </wp:positionV>
                <wp:extent cx="504825" cy="314325"/>
                <wp:effectExtent l="0" t="0" r="0" b="9525"/>
                <wp:wrapNone/>
                <wp:docPr id="10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186B9" w14:textId="77777777" w:rsidR="00A82429" w:rsidRPr="00A82429" w:rsidRDefault="00A82429" w:rsidP="00A82429">
                            <w:pPr>
                              <w:spacing w:after="0"/>
                              <w:ind w:firstLine="0"/>
                              <w:jc w:val="left"/>
                              <w:rPr>
                                <w:b/>
                                <w:bCs/>
                                <w:color w:val="FF0000"/>
                                <w:sz w:val="28"/>
                                <w:szCs w:val="28"/>
                              </w:rPr>
                            </w:pPr>
                            <w:r w:rsidRPr="00A82429">
                              <w:rPr>
                                <w:b/>
                                <w:bCs/>
                                <w:color w:val="FF0000"/>
                                <w:sz w:val="28"/>
                                <w:szCs w:val="28"/>
                              </w:rPr>
                              <w:t>XXI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E6143" id="_x0000_s1050" type="#_x0000_t202" style="position:absolute;margin-left:197.2pt;margin-top:299.6pt;width:39.75pt;height:24.7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" filled="f" stroked="f">
                <v:fill opacity="0"/>
                <v:textbox>
                  <w:txbxContent>
                    <w:p w14:paraId="73B186B9" w14:textId="77777777" w:rsidR="00A82429" w:rsidRPr="00A82429" w:rsidRDefault="00A82429" w:rsidP="00A82429">
                      <w:pPr>
                        <w:spacing w:after="0"/>
                        <w:ind w:firstLine="0"/>
                        <w:jc w:val="left"/>
                        <w:rPr>
                          <w:b/>
                          <w:bCs/>
                          <w:color w:val="FF0000"/>
                          <w:sz w:val="28"/>
                          <w:szCs w:val="28"/>
                        </w:rPr>
                      </w:pPr>
                      <w:r w:rsidRPr="00A82429">
                        <w:rPr>
                          <w:b/>
                          <w:bCs/>
                          <w:color w:val="FF0000"/>
                          <w:sz w:val="28"/>
                          <w:szCs w:val="28"/>
                        </w:rPr>
                        <w:t>XXI</w:t>
                      </w:r>
                    </w:p>
                  </w:txbxContent>
                </v:textbox>
              </v:shape>
            </w:pict>
          </mc:Fallback>
        </mc:AlternateContent>
      </w:r>
      <w:r w:rsidR="00E47368">
        <w:rPr>
          <w:b/>
          <w:bCs/>
          <w:noProof/>
          <w:color w:val="FF0000"/>
          <w:lang w:eastAsia="pl-PL"/>
        </w:rPr>
        <mc:AlternateContent>
          <mc:Choice Requires="wps">
            <w:drawing>
              <wp:anchor distT="0" distB="0" distL="114300" distR="114300" simplePos="0" relativeHeight="252153344" behindDoc="0" locked="0" layoutInCell="1" allowOverlap="1" wp14:anchorId="06020C97" wp14:editId="21A59301">
                <wp:simplePos x="0" y="0"/>
                <wp:positionH relativeFrom="column">
                  <wp:posOffset>935726</wp:posOffset>
                </wp:positionH>
                <wp:positionV relativeFrom="paragraph">
                  <wp:posOffset>3042920</wp:posOffset>
                </wp:positionV>
                <wp:extent cx="457200" cy="314325"/>
                <wp:effectExtent l="0" t="0" r="0" b="9525"/>
                <wp:wrapNone/>
                <wp:docPr id="13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FB47E" w14:textId="77777777" w:rsidR="00A82429" w:rsidRPr="00D17F54" w:rsidRDefault="00A82429" w:rsidP="00A82429">
                            <w:pPr>
                              <w:spacing w:after="0"/>
                              <w:ind w:firstLine="0"/>
                              <w:jc w:val="left"/>
                              <w:rPr>
                                <w:b/>
                                <w:bCs/>
                                <w:color w:val="FFFFFF" w:themeColor="background1"/>
                                <w:sz w:val="28"/>
                                <w:szCs w:val="28"/>
                              </w:rPr>
                            </w:pPr>
                            <w:r w:rsidRPr="00D17F54">
                              <w:rPr>
                                <w:b/>
                                <w:bCs/>
                                <w:color w:val="FFFFFF" w:themeColor="background1"/>
                                <w:sz w:val="28"/>
                                <w:szCs w:val="28"/>
                              </w:rPr>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20C97" id="_x0000_s1051" type="#_x0000_t202" style="position:absolute;margin-left:73.7pt;margin-top:239.6pt;width:36pt;height:24.7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" filled="f" stroked="f">
                <v:fill opacity="0"/>
                <v:textbox>
                  <w:txbxContent>
                    <w:p w14:paraId="650FB47E" w14:textId="77777777" w:rsidR="00A82429" w:rsidRPr="00D17F54" w:rsidRDefault="00A82429" w:rsidP="00A82429">
                      <w:pPr>
                        <w:spacing w:after="0"/>
                        <w:ind w:firstLine="0"/>
                        <w:jc w:val="left"/>
                        <w:rPr>
                          <w:b/>
                          <w:bCs/>
                          <w:color w:val="FFFFFF" w:themeColor="background1"/>
                          <w:sz w:val="28"/>
                          <w:szCs w:val="28"/>
                        </w:rPr>
                      </w:pPr>
                      <w:r w:rsidRPr="00D17F54">
                        <w:rPr>
                          <w:b/>
                          <w:bCs/>
                          <w:color w:val="FFFFFF" w:themeColor="background1"/>
                          <w:sz w:val="28"/>
                          <w:szCs w:val="28"/>
                        </w:rPr>
                        <w:t>XX</w:t>
                      </w:r>
                    </w:p>
                  </w:txbxContent>
                </v:textbox>
              </v:shape>
            </w:pict>
          </mc:Fallback>
        </mc:AlternateContent>
      </w:r>
      <w:r w:rsidR="00A82429">
        <w:rPr>
          <w:b/>
          <w:bCs/>
          <w:noProof/>
          <w:color w:val="FF0000"/>
          <w:lang w:eastAsia="pl-PL"/>
        </w:rPr>
        <mc:AlternateContent>
          <mc:Choice Requires="wps">
            <w:drawing>
              <wp:anchor distT="0" distB="0" distL="114300" distR="114300" simplePos="0" relativeHeight="252144128" behindDoc="0" locked="0" layoutInCell="1" allowOverlap="1" wp14:anchorId="0BF26DF0" wp14:editId="0B58FD86">
                <wp:simplePos x="0" y="0"/>
                <wp:positionH relativeFrom="column">
                  <wp:posOffset>3183626</wp:posOffset>
                </wp:positionH>
                <wp:positionV relativeFrom="paragraph">
                  <wp:posOffset>2395220</wp:posOffset>
                </wp:positionV>
                <wp:extent cx="428625" cy="314325"/>
                <wp:effectExtent l="0" t="0" r="0" b="9525"/>
                <wp:wrapNone/>
                <wp:docPr id="19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AB601" w14:textId="77777777" w:rsidR="00A82429" w:rsidRPr="00A82429" w:rsidRDefault="00A82429" w:rsidP="00A82429">
                            <w:pPr>
                              <w:spacing w:after="0"/>
                              <w:ind w:firstLine="0"/>
                              <w:jc w:val="left"/>
                              <w:rPr>
                                <w:b/>
                                <w:bCs/>
                                <w:color w:val="FFFFFF" w:themeColor="background1"/>
                                <w:sz w:val="28"/>
                                <w:szCs w:val="28"/>
                              </w:rPr>
                            </w:pPr>
                            <w:r w:rsidRPr="00A82429">
                              <w:rPr>
                                <w:b/>
                                <w:bCs/>
                                <w:color w:val="FFFFFF" w:themeColor="background1"/>
                                <w:sz w:val="28"/>
                                <w:szCs w:val="28"/>
                              </w:rPr>
                              <w:t>XI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26DF0" id="_x0000_s1052" type="#_x0000_t202" style="position:absolute;margin-left:250.7pt;margin-top:188.6pt;width:33.75pt;height:24.7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" filled="f" stroked="f">
                <v:fill opacity="0"/>
                <v:textbox>
                  <w:txbxContent>
                    <w:p w14:paraId="574AB601" w14:textId="77777777" w:rsidR="00A82429" w:rsidRPr="00A82429" w:rsidRDefault="00A82429" w:rsidP="00A82429">
                      <w:pPr>
                        <w:spacing w:after="0"/>
                        <w:ind w:firstLine="0"/>
                        <w:jc w:val="left"/>
                        <w:rPr>
                          <w:b/>
                          <w:bCs/>
                          <w:color w:val="FFFFFF" w:themeColor="background1"/>
                          <w:sz w:val="28"/>
                          <w:szCs w:val="28"/>
                        </w:rPr>
                      </w:pPr>
                      <w:r w:rsidRPr="00A82429">
                        <w:rPr>
                          <w:b/>
                          <w:bCs/>
                          <w:color w:val="FFFFFF" w:themeColor="background1"/>
                          <w:sz w:val="28"/>
                          <w:szCs w:val="28"/>
                        </w:rPr>
                        <w:t>XI</w:t>
                      </w:r>
                    </w:p>
                  </w:txbxContent>
                </v:textbox>
              </v:shape>
            </w:pict>
          </mc:Fallback>
        </mc:AlternateContent>
      </w:r>
      <w:r w:rsidR="00A82429">
        <w:rPr>
          <w:b/>
          <w:bCs/>
          <w:noProof/>
          <w:color w:val="FF0000"/>
          <w:lang w:eastAsia="pl-PL"/>
        </w:rPr>
        <mc:AlternateContent>
          <mc:Choice Requires="wps">
            <w:drawing>
              <wp:anchor distT="0" distB="0" distL="114300" distR="114300" simplePos="0" relativeHeight="252146176" behindDoc="0" locked="0" layoutInCell="1" allowOverlap="1" wp14:anchorId="38104EBC" wp14:editId="5E526033">
                <wp:simplePos x="0" y="0"/>
                <wp:positionH relativeFrom="column">
                  <wp:posOffset>4109456</wp:posOffset>
                </wp:positionH>
                <wp:positionV relativeFrom="paragraph">
                  <wp:posOffset>2852420</wp:posOffset>
                </wp:positionV>
                <wp:extent cx="561975" cy="314325"/>
                <wp:effectExtent l="0" t="0" r="0" b="9525"/>
                <wp:wrapNone/>
                <wp:docPr id="18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B9721" w14:textId="77777777" w:rsidR="00A82429" w:rsidRPr="00D17F54" w:rsidRDefault="00A82429" w:rsidP="00A82429">
                            <w:pPr>
                              <w:spacing w:after="0"/>
                              <w:ind w:firstLine="0"/>
                              <w:jc w:val="left"/>
                              <w:rPr>
                                <w:b/>
                                <w:bCs/>
                                <w:color w:val="FFFFFF" w:themeColor="background1"/>
                                <w:sz w:val="28"/>
                                <w:szCs w:val="28"/>
                              </w:rPr>
                            </w:pPr>
                            <w:r w:rsidRPr="00D17F54">
                              <w:rPr>
                                <w:b/>
                                <w:bCs/>
                                <w:color w:val="FFFFFF" w:themeColor="background1"/>
                                <w:sz w:val="28"/>
                                <w:szCs w:val="28"/>
                              </w:rPr>
                              <w:t>XIII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04EBC" id="_x0000_s1053" type="#_x0000_t202" style="position:absolute;margin-left:323.6pt;margin-top:224.6pt;width:44.25pt;height:24.7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" filled="f" stroked="f">
                <v:fill opacity="0"/>
                <v:textbox>
                  <w:txbxContent>
                    <w:p w14:paraId="351B9721" w14:textId="77777777" w:rsidR="00A82429" w:rsidRPr="00D17F54" w:rsidRDefault="00A82429" w:rsidP="00A82429">
                      <w:pPr>
                        <w:spacing w:after="0"/>
                        <w:ind w:firstLine="0"/>
                        <w:jc w:val="left"/>
                        <w:rPr>
                          <w:b/>
                          <w:bCs/>
                          <w:color w:val="FFFFFF" w:themeColor="background1"/>
                          <w:sz w:val="28"/>
                          <w:szCs w:val="28"/>
                        </w:rPr>
                      </w:pPr>
                      <w:r w:rsidRPr="00D17F54">
                        <w:rPr>
                          <w:b/>
                          <w:bCs/>
                          <w:color w:val="FFFFFF" w:themeColor="background1"/>
                          <w:sz w:val="28"/>
                          <w:szCs w:val="28"/>
                        </w:rPr>
                        <w:t>XIII</w:t>
                      </w:r>
                    </w:p>
                  </w:txbxContent>
                </v:textbox>
              </v:shape>
            </w:pict>
          </mc:Fallback>
        </mc:AlternateContent>
      </w:r>
      <w:r w:rsidR="00A82429">
        <w:rPr>
          <w:b/>
          <w:bCs/>
          <w:noProof/>
          <w:color w:val="FF0000"/>
          <w:lang w:eastAsia="pl-PL"/>
        </w:rPr>
        <mc:AlternateContent>
          <mc:Choice Requires="wps">
            <w:drawing>
              <wp:anchor distT="0" distB="0" distL="114300" distR="114300" simplePos="0" relativeHeight="252149248" behindDoc="0" locked="0" layoutInCell="1" allowOverlap="1" wp14:anchorId="2A4D76C3" wp14:editId="64D5358D">
                <wp:simplePos x="0" y="0"/>
                <wp:positionH relativeFrom="column">
                  <wp:posOffset>2767330</wp:posOffset>
                </wp:positionH>
                <wp:positionV relativeFrom="paragraph">
                  <wp:posOffset>3488426</wp:posOffset>
                </wp:positionV>
                <wp:extent cx="561975" cy="314325"/>
                <wp:effectExtent l="0" t="0" r="0" b="9525"/>
                <wp:wrapNone/>
                <wp:docPr id="18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ABD33" w14:textId="77777777" w:rsidR="00A82429" w:rsidRPr="00D17F54" w:rsidRDefault="00A82429" w:rsidP="00A82429">
                            <w:pPr>
                              <w:spacing w:after="0"/>
                              <w:ind w:firstLine="0"/>
                              <w:jc w:val="left"/>
                              <w:rPr>
                                <w:b/>
                                <w:bCs/>
                                <w:color w:val="FFFFFF" w:themeColor="background1"/>
                                <w:sz w:val="28"/>
                                <w:szCs w:val="28"/>
                              </w:rPr>
                            </w:pPr>
                            <w:r w:rsidRPr="00D17F54">
                              <w:rPr>
                                <w:b/>
                                <w:bCs/>
                                <w:color w:val="FFFFFF" w:themeColor="background1"/>
                                <w:sz w:val="28"/>
                                <w:szCs w:val="28"/>
                              </w:rPr>
                              <w:t>XVI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D76C3" id="_x0000_s1054" type="#_x0000_t202" style="position:absolute;margin-left:217.9pt;margin-top:274.7pt;width:44.25pt;height:24.7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" filled="f" stroked="f">
                <v:fill opacity="0"/>
                <v:textbox>
                  <w:txbxContent>
                    <w:p w14:paraId="399ABD33" w14:textId="77777777" w:rsidR="00A82429" w:rsidRPr="00D17F54" w:rsidRDefault="00A82429" w:rsidP="00A82429">
                      <w:pPr>
                        <w:spacing w:after="0"/>
                        <w:ind w:firstLine="0"/>
                        <w:jc w:val="left"/>
                        <w:rPr>
                          <w:b/>
                          <w:bCs/>
                          <w:color w:val="FFFFFF" w:themeColor="background1"/>
                          <w:sz w:val="28"/>
                          <w:szCs w:val="28"/>
                        </w:rPr>
                      </w:pPr>
                      <w:r w:rsidRPr="00D17F54">
                        <w:rPr>
                          <w:b/>
                          <w:bCs/>
                          <w:color w:val="FFFFFF" w:themeColor="background1"/>
                          <w:sz w:val="28"/>
                          <w:szCs w:val="28"/>
                        </w:rPr>
                        <w:t>XVI</w:t>
                      </w:r>
                    </w:p>
                  </w:txbxContent>
                </v:textbox>
              </v:shape>
            </w:pict>
          </mc:Fallback>
        </mc:AlternateContent>
      </w:r>
      <w:r w:rsidR="00A82429">
        <w:rPr>
          <w:b/>
          <w:bCs/>
          <w:noProof/>
          <w:color w:val="FF0000"/>
          <w:lang w:eastAsia="pl-PL"/>
        </w:rPr>
        <mc:AlternateContent>
          <mc:Choice Requires="wps">
            <w:drawing>
              <wp:anchor distT="0" distB="0" distL="114300" distR="114300" simplePos="0" relativeHeight="252142080" behindDoc="0" locked="0" layoutInCell="1" allowOverlap="1" wp14:anchorId="12C0286E" wp14:editId="29F43D36">
                <wp:simplePos x="0" y="0"/>
                <wp:positionH relativeFrom="column">
                  <wp:posOffset>3391906</wp:posOffset>
                </wp:positionH>
                <wp:positionV relativeFrom="paragraph">
                  <wp:posOffset>1600835</wp:posOffset>
                </wp:positionV>
                <wp:extent cx="400050" cy="314325"/>
                <wp:effectExtent l="0" t="0" r="0" b="9525"/>
                <wp:wrapNone/>
                <wp:docPr id="20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1557D"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r>
                              <w:rPr>
                                <w:b/>
                                <w:bCs/>
                                <w:color w:val="FF0000"/>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0286E" id="_x0000_s1055" type="#_x0000_t202" style="position:absolute;margin-left:267.1pt;margin-top:126.05pt;width:31.5pt;height:24.7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" filled="f" stroked="f">
                <v:fill opacity="0"/>
                <v:textbox>
                  <w:txbxContent>
                    <w:p w14:paraId="6AF1557D"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r>
                        <w:rPr>
                          <w:b/>
                          <w:bCs/>
                          <w:color w:val="FF0000"/>
                          <w:sz w:val="28"/>
                          <w:szCs w:val="28"/>
                        </w:rPr>
                        <w:t>X</w:t>
                      </w:r>
                    </w:p>
                  </w:txbxContent>
                </v:textbox>
              </v:shape>
            </w:pict>
          </mc:Fallback>
        </mc:AlternateContent>
      </w:r>
      <w:r w:rsidR="00A82429">
        <w:rPr>
          <w:b/>
          <w:bCs/>
          <w:noProof/>
          <w:color w:val="FF0000"/>
          <w:lang w:eastAsia="pl-PL"/>
        </w:rPr>
        <mc:AlternateContent>
          <mc:Choice Requires="wps">
            <w:drawing>
              <wp:anchor distT="0" distB="0" distL="114300" distR="114300" simplePos="0" relativeHeight="252152320" behindDoc="0" locked="0" layoutInCell="1" allowOverlap="1" wp14:anchorId="627FCE54" wp14:editId="5C1B49F3">
                <wp:simplePos x="0" y="0"/>
                <wp:positionH relativeFrom="column">
                  <wp:posOffset>3065780</wp:posOffset>
                </wp:positionH>
                <wp:positionV relativeFrom="paragraph">
                  <wp:posOffset>3633470</wp:posOffset>
                </wp:positionV>
                <wp:extent cx="561975" cy="314325"/>
                <wp:effectExtent l="0" t="0" r="0" b="9525"/>
                <wp:wrapNone/>
                <wp:docPr id="13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2394E" w14:textId="77777777" w:rsidR="00A82429" w:rsidRPr="00B122EE" w:rsidRDefault="00A82429" w:rsidP="00A82429">
                            <w:pPr>
                              <w:spacing w:after="0"/>
                              <w:ind w:firstLine="0"/>
                              <w:jc w:val="left"/>
                              <w:rPr>
                                <w:b/>
                                <w:bCs/>
                                <w:color w:val="FF0000"/>
                                <w:sz w:val="28"/>
                                <w:szCs w:val="28"/>
                              </w:rPr>
                            </w:pPr>
                            <w:r>
                              <w:rPr>
                                <w:b/>
                                <w:bCs/>
                                <w:color w:val="FF0000"/>
                                <w:sz w:val="28"/>
                                <w:szCs w:val="28"/>
                              </w:rPr>
                              <w:t>X</w:t>
                            </w:r>
                            <w:r w:rsidRPr="00B122EE">
                              <w:rPr>
                                <w:b/>
                                <w:bCs/>
                                <w:color w:val="FF0000"/>
                                <w:sz w:val="28"/>
                                <w:szCs w:val="28"/>
                              </w:rPr>
                              <w:t>I</w:t>
                            </w:r>
                            <w:r>
                              <w:rPr>
                                <w:b/>
                                <w:bCs/>
                                <w:color w:val="FF0000"/>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FCE54" id="_x0000_s1056" type="#_x0000_t202" style="position:absolute;margin-left:241.4pt;margin-top:286.1pt;width:44.25pt;height:24.75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" filled="f" stroked="f">
                <v:fill opacity="0"/>
                <v:textbox>
                  <w:txbxContent>
                    <w:p w14:paraId="6BA2394E" w14:textId="77777777" w:rsidR="00A82429" w:rsidRPr="00B122EE" w:rsidRDefault="00A82429" w:rsidP="00A82429">
                      <w:pPr>
                        <w:spacing w:after="0"/>
                        <w:ind w:firstLine="0"/>
                        <w:jc w:val="left"/>
                        <w:rPr>
                          <w:b/>
                          <w:bCs/>
                          <w:color w:val="FF0000"/>
                          <w:sz w:val="28"/>
                          <w:szCs w:val="28"/>
                        </w:rPr>
                      </w:pPr>
                      <w:r>
                        <w:rPr>
                          <w:b/>
                          <w:bCs/>
                          <w:color w:val="FF0000"/>
                          <w:sz w:val="28"/>
                          <w:szCs w:val="28"/>
                        </w:rPr>
                        <w:t>X</w:t>
                      </w:r>
                      <w:r w:rsidRPr="00B122EE">
                        <w:rPr>
                          <w:b/>
                          <w:bCs/>
                          <w:color w:val="FF0000"/>
                          <w:sz w:val="28"/>
                          <w:szCs w:val="28"/>
                        </w:rPr>
                        <w:t>I</w:t>
                      </w:r>
                      <w:r>
                        <w:rPr>
                          <w:b/>
                          <w:bCs/>
                          <w:color w:val="FF0000"/>
                          <w:sz w:val="28"/>
                          <w:szCs w:val="28"/>
                        </w:rPr>
                        <w:t>X</w:t>
                      </w:r>
                    </w:p>
                  </w:txbxContent>
                </v:textbox>
              </v:shape>
            </w:pict>
          </mc:Fallback>
        </mc:AlternateContent>
      </w:r>
      <w:r w:rsidR="00A82429">
        <w:rPr>
          <w:b/>
          <w:bCs/>
          <w:noProof/>
          <w:color w:val="FF0000"/>
          <w:lang w:eastAsia="pl-PL"/>
        </w:rPr>
        <mc:AlternateContent>
          <mc:Choice Requires="wps">
            <w:drawing>
              <wp:anchor distT="0" distB="0" distL="114300" distR="114300" simplePos="0" relativeHeight="252151296" behindDoc="0" locked="0" layoutInCell="1" allowOverlap="1" wp14:anchorId="1DF0DC86" wp14:editId="2452D861">
                <wp:simplePos x="0" y="0"/>
                <wp:positionH relativeFrom="column">
                  <wp:posOffset>3389630</wp:posOffset>
                </wp:positionH>
                <wp:positionV relativeFrom="paragraph">
                  <wp:posOffset>3290570</wp:posOffset>
                </wp:positionV>
                <wp:extent cx="695325" cy="314325"/>
                <wp:effectExtent l="0" t="0" r="0" b="9525"/>
                <wp:wrapNone/>
                <wp:docPr id="18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ED7AD" w14:textId="77777777" w:rsidR="00A82429" w:rsidRPr="00B122EE" w:rsidRDefault="00A82429" w:rsidP="00A82429">
                            <w:pPr>
                              <w:spacing w:after="0"/>
                              <w:ind w:firstLine="0"/>
                              <w:jc w:val="left"/>
                              <w:rPr>
                                <w:b/>
                                <w:bCs/>
                                <w:color w:val="FF0000"/>
                                <w:sz w:val="28"/>
                                <w:szCs w:val="28"/>
                              </w:rPr>
                            </w:pPr>
                            <w:r>
                              <w:rPr>
                                <w:b/>
                                <w:bCs/>
                                <w:color w:val="FF0000"/>
                                <w:sz w:val="28"/>
                                <w:szCs w:val="28"/>
                              </w:rPr>
                              <w:t>XVI</w:t>
                            </w:r>
                            <w:r w:rsidRPr="00B122EE">
                              <w:rPr>
                                <w:b/>
                                <w:bCs/>
                                <w:color w:val="FF000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0DC86" id="_x0000_s1057" type="#_x0000_t202" style="position:absolute;margin-left:266.9pt;margin-top:259.1pt;width:54.75pt;height:24.7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" filled="f" stroked="f">
                <v:fill opacity="0"/>
                <v:textbox>
                  <w:txbxContent>
                    <w:p w14:paraId="674ED7AD" w14:textId="77777777" w:rsidR="00A82429" w:rsidRPr="00B122EE" w:rsidRDefault="00A82429" w:rsidP="00A82429">
                      <w:pPr>
                        <w:spacing w:after="0"/>
                        <w:ind w:firstLine="0"/>
                        <w:jc w:val="left"/>
                        <w:rPr>
                          <w:b/>
                          <w:bCs/>
                          <w:color w:val="FF0000"/>
                          <w:sz w:val="28"/>
                          <w:szCs w:val="28"/>
                        </w:rPr>
                      </w:pPr>
                      <w:r>
                        <w:rPr>
                          <w:b/>
                          <w:bCs/>
                          <w:color w:val="FF0000"/>
                          <w:sz w:val="28"/>
                          <w:szCs w:val="28"/>
                        </w:rPr>
                        <w:t>XVI</w:t>
                      </w:r>
                      <w:r w:rsidRPr="00B122EE">
                        <w:rPr>
                          <w:b/>
                          <w:bCs/>
                          <w:color w:val="FF0000"/>
                          <w:sz w:val="28"/>
                          <w:szCs w:val="28"/>
                        </w:rPr>
                        <w:t>I</w:t>
                      </w:r>
                    </w:p>
                  </w:txbxContent>
                </v:textbox>
              </v:shape>
            </w:pict>
          </mc:Fallback>
        </mc:AlternateContent>
      </w:r>
      <w:r w:rsidR="00A82429">
        <w:rPr>
          <w:b/>
          <w:bCs/>
          <w:noProof/>
          <w:color w:val="FF0000"/>
          <w:lang w:eastAsia="pl-PL"/>
        </w:rPr>
        <mc:AlternateContent>
          <mc:Choice Requires="wps">
            <w:drawing>
              <wp:anchor distT="0" distB="0" distL="114300" distR="114300" simplePos="0" relativeHeight="252148224" behindDoc="0" locked="0" layoutInCell="1" allowOverlap="1" wp14:anchorId="2653742E" wp14:editId="033A5DAC">
                <wp:simplePos x="0" y="0"/>
                <wp:positionH relativeFrom="column">
                  <wp:posOffset>2656205</wp:posOffset>
                </wp:positionH>
                <wp:positionV relativeFrom="paragraph">
                  <wp:posOffset>3042920</wp:posOffset>
                </wp:positionV>
                <wp:extent cx="485775" cy="314325"/>
                <wp:effectExtent l="0" t="0" r="0" b="9525"/>
                <wp:wrapNone/>
                <wp:docPr id="18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532F2" w14:textId="77777777" w:rsidR="00A82429" w:rsidRPr="00B122EE" w:rsidRDefault="00A82429" w:rsidP="00A82429">
                            <w:pPr>
                              <w:spacing w:after="0"/>
                              <w:ind w:firstLine="0"/>
                              <w:jc w:val="left"/>
                              <w:rPr>
                                <w:b/>
                                <w:bCs/>
                                <w:color w:val="FF0000"/>
                                <w:sz w:val="28"/>
                                <w:szCs w:val="28"/>
                              </w:rPr>
                            </w:pPr>
                            <w:r>
                              <w:rPr>
                                <w:b/>
                                <w:bCs/>
                                <w:color w:val="FF0000"/>
                                <w:sz w:val="28"/>
                                <w:szCs w:val="28"/>
                              </w:rPr>
                              <w:t>XV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3742E" id="_x0000_s1058" type="#_x0000_t202" style="position:absolute;margin-left:209.15pt;margin-top:239.6pt;width:38.25pt;height:24.75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" filled="f" stroked="f">
                <v:fill opacity="0"/>
                <v:textbox>
                  <w:txbxContent>
                    <w:p w14:paraId="774532F2" w14:textId="77777777" w:rsidR="00A82429" w:rsidRPr="00B122EE" w:rsidRDefault="00A82429" w:rsidP="00A82429">
                      <w:pPr>
                        <w:spacing w:after="0"/>
                        <w:ind w:firstLine="0"/>
                        <w:jc w:val="left"/>
                        <w:rPr>
                          <w:b/>
                          <w:bCs/>
                          <w:color w:val="FF0000"/>
                          <w:sz w:val="28"/>
                          <w:szCs w:val="28"/>
                        </w:rPr>
                      </w:pPr>
                      <w:r>
                        <w:rPr>
                          <w:b/>
                          <w:bCs/>
                          <w:color w:val="FF0000"/>
                          <w:sz w:val="28"/>
                          <w:szCs w:val="28"/>
                        </w:rPr>
                        <w:t>XV</w:t>
                      </w:r>
                    </w:p>
                  </w:txbxContent>
                </v:textbox>
              </v:shape>
            </w:pict>
          </mc:Fallback>
        </mc:AlternateContent>
      </w:r>
      <w:r w:rsidR="00A82429">
        <w:rPr>
          <w:b/>
          <w:bCs/>
          <w:noProof/>
          <w:color w:val="FF0000"/>
          <w:lang w:eastAsia="pl-PL"/>
        </w:rPr>
        <mc:AlternateContent>
          <mc:Choice Requires="wps">
            <w:drawing>
              <wp:anchor distT="0" distB="0" distL="114300" distR="114300" simplePos="0" relativeHeight="252145152" behindDoc="0" locked="0" layoutInCell="1" allowOverlap="1" wp14:anchorId="4F2D47B8" wp14:editId="4C30728B">
                <wp:simplePos x="0" y="0"/>
                <wp:positionH relativeFrom="column">
                  <wp:posOffset>3627755</wp:posOffset>
                </wp:positionH>
                <wp:positionV relativeFrom="paragraph">
                  <wp:posOffset>2747645</wp:posOffset>
                </wp:positionV>
                <wp:extent cx="485775" cy="314325"/>
                <wp:effectExtent l="0" t="0" r="0" b="9525"/>
                <wp:wrapNone/>
                <wp:docPr id="19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78EA1" w14:textId="77777777" w:rsidR="00A82429" w:rsidRPr="00B122EE" w:rsidRDefault="00A82429" w:rsidP="00A82429">
                            <w:pPr>
                              <w:spacing w:after="0"/>
                              <w:ind w:firstLine="0"/>
                              <w:jc w:val="left"/>
                              <w:rPr>
                                <w:b/>
                                <w:bCs/>
                                <w:color w:val="FF0000"/>
                                <w:sz w:val="28"/>
                                <w:szCs w:val="28"/>
                              </w:rPr>
                            </w:pPr>
                            <w:r>
                              <w:rPr>
                                <w:b/>
                                <w:bCs/>
                                <w:color w:val="FF0000"/>
                                <w:sz w:val="28"/>
                                <w:szCs w:val="28"/>
                              </w:rPr>
                              <w:t>XI</w:t>
                            </w:r>
                            <w:r w:rsidRPr="00B122EE">
                              <w:rPr>
                                <w:b/>
                                <w:bCs/>
                                <w:color w:val="FF000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D47B8" id="_x0000_s1059" type="#_x0000_t202" style="position:absolute;margin-left:285.65pt;margin-top:216.35pt;width:38.25pt;height:24.7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" filled="f" stroked="f">
                <v:fill opacity="0"/>
                <v:textbox>
                  <w:txbxContent>
                    <w:p w14:paraId="1A478EA1" w14:textId="77777777" w:rsidR="00A82429" w:rsidRPr="00B122EE" w:rsidRDefault="00A82429" w:rsidP="00A82429">
                      <w:pPr>
                        <w:spacing w:after="0"/>
                        <w:ind w:firstLine="0"/>
                        <w:jc w:val="left"/>
                        <w:rPr>
                          <w:b/>
                          <w:bCs/>
                          <w:color w:val="FF0000"/>
                          <w:sz w:val="28"/>
                          <w:szCs w:val="28"/>
                        </w:rPr>
                      </w:pPr>
                      <w:r>
                        <w:rPr>
                          <w:b/>
                          <w:bCs/>
                          <w:color w:val="FF0000"/>
                          <w:sz w:val="28"/>
                          <w:szCs w:val="28"/>
                        </w:rPr>
                        <w:t>XI</w:t>
                      </w:r>
                      <w:r w:rsidRPr="00B122EE">
                        <w:rPr>
                          <w:b/>
                          <w:bCs/>
                          <w:color w:val="FF0000"/>
                          <w:sz w:val="28"/>
                          <w:szCs w:val="28"/>
                        </w:rPr>
                        <w:t>I</w:t>
                      </w:r>
                    </w:p>
                  </w:txbxContent>
                </v:textbox>
              </v:shape>
            </w:pict>
          </mc:Fallback>
        </mc:AlternateContent>
      </w:r>
      <w:r w:rsidR="00A82429">
        <w:rPr>
          <w:b/>
          <w:bCs/>
          <w:noProof/>
          <w:color w:val="FF0000"/>
          <w:lang w:eastAsia="pl-PL"/>
        </w:rPr>
        <mc:AlternateContent>
          <mc:Choice Requires="wps">
            <w:drawing>
              <wp:anchor distT="0" distB="0" distL="114300" distR="114300" simplePos="0" relativeHeight="252143104" behindDoc="0" locked="0" layoutInCell="1" allowOverlap="1" wp14:anchorId="62AFF023" wp14:editId="56CAB8DD">
                <wp:simplePos x="0" y="0"/>
                <wp:positionH relativeFrom="column">
                  <wp:posOffset>1798955</wp:posOffset>
                </wp:positionH>
                <wp:positionV relativeFrom="paragraph">
                  <wp:posOffset>2471420</wp:posOffset>
                </wp:positionV>
                <wp:extent cx="276225" cy="314325"/>
                <wp:effectExtent l="0" t="0" r="0" b="9525"/>
                <wp:wrapNone/>
                <wp:docPr id="20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2EC51" w14:textId="77777777" w:rsidR="00A82429" w:rsidRPr="00B122EE" w:rsidRDefault="00A82429" w:rsidP="00A82429">
                            <w:pPr>
                              <w:spacing w:after="0"/>
                              <w:ind w:firstLine="0"/>
                              <w:jc w:val="left"/>
                              <w:rPr>
                                <w:b/>
                                <w:bCs/>
                                <w:color w:val="FF0000"/>
                                <w:sz w:val="28"/>
                                <w:szCs w:val="28"/>
                              </w:rPr>
                            </w:pPr>
                            <w:r>
                              <w:rPr>
                                <w:b/>
                                <w:bCs/>
                                <w:color w:val="FF0000"/>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FF023" id="_x0000_s1060" type="#_x0000_t202" style="position:absolute;margin-left:141.65pt;margin-top:194.6pt;width:21.75pt;height:24.7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" filled="f" stroked="f">
                <v:fill opacity="0"/>
                <v:textbox>
                  <w:txbxContent>
                    <w:p w14:paraId="5AC2EC51" w14:textId="77777777" w:rsidR="00A82429" w:rsidRPr="00B122EE" w:rsidRDefault="00A82429" w:rsidP="00A82429">
                      <w:pPr>
                        <w:spacing w:after="0"/>
                        <w:ind w:firstLine="0"/>
                        <w:jc w:val="left"/>
                        <w:rPr>
                          <w:b/>
                          <w:bCs/>
                          <w:color w:val="FF0000"/>
                          <w:sz w:val="28"/>
                          <w:szCs w:val="28"/>
                        </w:rPr>
                      </w:pPr>
                      <w:r>
                        <w:rPr>
                          <w:b/>
                          <w:bCs/>
                          <w:color w:val="FF0000"/>
                          <w:sz w:val="28"/>
                          <w:szCs w:val="28"/>
                        </w:rPr>
                        <w:t>X</w:t>
                      </w:r>
                    </w:p>
                  </w:txbxContent>
                </v:textbox>
              </v:shape>
            </w:pict>
          </mc:Fallback>
        </mc:AlternateContent>
      </w:r>
      <w:r w:rsidR="00A82429">
        <w:rPr>
          <w:b/>
          <w:bCs/>
          <w:noProof/>
          <w:color w:val="FF0000"/>
          <w:lang w:eastAsia="pl-PL"/>
        </w:rPr>
        <mc:AlternateContent>
          <mc:Choice Requires="wps">
            <w:drawing>
              <wp:anchor distT="0" distB="0" distL="114300" distR="114300" simplePos="0" relativeHeight="252140032" behindDoc="0" locked="0" layoutInCell="1" allowOverlap="1" wp14:anchorId="08899682" wp14:editId="215F9BC5">
                <wp:simplePos x="0" y="0"/>
                <wp:positionH relativeFrom="column">
                  <wp:posOffset>2199640</wp:posOffset>
                </wp:positionH>
                <wp:positionV relativeFrom="paragraph">
                  <wp:posOffset>1795145</wp:posOffset>
                </wp:positionV>
                <wp:extent cx="495300" cy="314325"/>
                <wp:effectExtent l="0" t="0" r="0" b="9525"/>
                <wp:wrapNone/>
                <wp:docPr id="20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6DEE0" w14:textId="77777777" w:rsidR="00A82429" w:rsidRPr="00B122EE" w:rsidRDefault="00A82429" w:rsidP="00A82429">
                            <w:pPr>
                              <w:spacing w:after="0"/>
                              <w:ind w:firstLine="0"/>
                              <w:jc w:val="left"/>
                              <w:rPr>
                                <w:b/>
                                <w:bCs/>
                                <w:color w:val="FF0000"/>
                                <w:sz w:val="28"/>
                                <w:szCs w:val="28"/>
                              </w:rPr>
                            </w:pPr>
                            <w:r>
                              <w:rPr>
                                <w:b/>
                                <w:bCs/>
                                <w:color w:val="FF0000"/>
                                <w:sz w:val="28"/>
                                <w:szCs w:val="28"/>
                              </w:rPr>
                              <w:t>VI</w:t>
                            </w:r>
                            <w:r w:rsidRPr="00B122EE">
                              <w:rPr>
                                <w:b/>
                                <w:bCs/>
                                <w:color w:val="FF000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99682" id="_x0000_s1061" type="#_x0000_t202" style="position:absolute;margin-left:173.2pt;margin-top:141.35pt;width:39pt;height:24.7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" filled="f" stroked="f">
                <v:fill opacity="0"/>
                <v:textbox>
                  <w:txbxContent>
                    <w:p w14:paraId="6596DEE0" w14:textId="77777777" w:rsidR="00A82429" w:rsidRPr="00B122EE" w:rsidRDefault="00A82429" w:rsidP="00A82429">
                      <w:pPr>
                        <w:spacing w:after="0"/>
                        <w:ind w:firstLine="0"/>
                        <w:jc w:val="left"/>
                        <w:rPr>
                          <w:b/>
                          <w:bCs/>
                          <w:color w:val="FF0000"/>
                          <w:sz w:val="28"/>
                          <w:szCs w:val="28"/>
                        </w:rPr>
                      </w:pPr>
                      <w:r>
                        <w:rPr>
                          <w:b/>
                          <w:bCs/>
                          <w:color w:val="FF0000"/>
                          <w:sz w:val="28"/>
                          <w:szCs w:val="28"/>
                        </w:rPr>
                        <w:t>VI</w:t>
                      </w:r>
                      <w:r w:rsidRPr="00B122EE">
                        <w:rPr>
                          <w:b/>
                          <w:bCs/>
                          <w:color w:val="FF0000"/>
                          <w:sz w:val="28"/>
                          <w:szCs w:val="28"/>
                        </w:rPr>
                        <w:t>I</w:t>
                      </w:r>
                    </w:p>
                  </w:txbxContent>
                </v:textbox>
              </v:shape>
            </w:pict>
          </mc:Fallback>
        </mc:AlternateContent>
      </w:r>
      <w:r w:rsidR="00A82429">
        <w:rPr>
          <w:b/>
          <w:bCs/>
          <w:noProof/>
          <w:color w:val="FF0000"/>
          <w:lang w:eastAsia="pl-PL"/>
        </w:rPr>
        <mc:AlternateContent>
          <mc:Choice Requires="wps">
            <w:drawing>
              <wp:anchor distT="0" distB="0" distL="114300" distR="114300" simplePos="0" relativeHeight="252139008" behindDoc="0" locked="0" layoutInCell="1" allowOverlap="1" wp14:anchorId="6BE7A44A" wp14:editId="30968EEA">
                <wp:simplePos x="0" y="0"/>
                <wp:positionH relativeFrom="column">
                  <wp:posOffset>789305</wp:posOffset>
                </wp:positionH>
                <wp:positionV relativeFrom="paragraph">
                  <wp:posOffset>1166495</wp:posOffset>
                </wp:positionV>
                <wp:extent cx="495300" cy="314325"/>
                <wp:effectExtent l="0" t="0" r="0" b="9525"/>
                <wp:wrapNone/>
                <wp:docPr id="20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89C1F" w14:textId="77777777" w:rsidR="00A82429" w:rsidRPr="00B122EE" w:rsidRDefault="00A82429" w:rsidP="00A82429">
                            <w:pPr>
                              <w:spacing w:after="0"/>
                              <w:ind w:firstLine="0"/>
                              <w:jc w:val="left"/>
                              <w:rPr>
                                <w:b/>
                                <w:bCs/>
                                <w:color w:val="FF0000"/>
                                <w:sz w:val="28"/>
                                <w:szCs w:val="28"/>
                              </w:rPr>
                            </w:pPr>
                            <w:r>
                              <w:rPr>
                                <w:b/>
                                <w:bCs/>
                                <w:color w:val="FF0000"/>
                                <w:sz w:val="28"/>
                                <w:szCs w:val="28"/>
                              </w:rPr>
                              <w:t>V</w:t>
                            </w:r>
                            <w:r w:rsidRPr="00B122EE">
                              <w:rPr>
                                <w:b/>
                                <w:bCs/>
                                <w:color w:val="FF0000"/>
                                <w:sz w:val="28"/>
                                <w:szCs w:val="2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7A44A" id="_x0000_s1062" type="#_x0000_t202" style="position:absolute;margin-left:62.15pt;margin-top:91.85pt;width:39pt;height:24.7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" filled="f" stroked="f">
                <v:fill opacity="0"/>
                <v:textbox>
                  <w:txbxContent>
                    <w:p w14:paraId="2BC89C1F" w14:textId="77777777" w:rsidR="00A82429" w:rsidRPr="00B122EE" w:rsidRDefault="00A82429" w:rsidP="00A82429">
                      <w:pPr>
                        <w:spacing w:after="0"/>
                        <w:ind w:firstLine="0"/>
                        <w:jc w:val="left"/>
                        <w:rPr>
                          <w:b/>
                          <w:bCs/>
                          <w:color w:val="FF0000"/>
                          <w:sz w:val="28"/>
                          <w:szCs w:val="28"/>
                        </w:rPr>
                      </w:pPr>
                      <w:r>
                        <w:rPr>
                          <w:b/>
                          <w:bCs/>
                          <w:color w:val="FF0000"/>
                          <w:sz w:val="28"/>
                          <w:szCs w:val="28"/>
                        </w:rPr>
                        <w:t>V</w:t>
                      </w:r>
                      <w:r w:rsidRPr="00B122EE">
                        <w:rPr>
                          <w:b/>
                          <w:bCs/>
                          <w:color w:val="FF0000"/>
                          <w:sz w:val="28"/>
                          <w:szCs w:val="28"/>
                        </w:rPr>
                        <w:t>I</w:t>
                      </w:r>
                    </w:p>
                  </w:txbxContent>
                </v:textbox>
              </v:shape>
            </w:pict>
          </mc:Fallback>
        </mc:AlternateContent>
      </w:r>
      <w:r w:rsidR="00A82429">
        <w:rPr>
          <w:b/>
          <w:bCs/>
          <w:noProof/>
          <w:color w:val="FF0000"/>
          <w:lang w:eastAsia="pl-PL"/>
        </w:rPr>
        <mc:AlternateContent>
          <mc:Choice Requires="wps">
            <w:drawing>
              <wp:anchor distT="0" distB="0" distL="114300" distR="114300" simplePos="0" relativeHeight="252134912" behindDoc="0" locked="0" layoutInCell="1" allowOverlap="1" wp14:anchorId="1AF56D5E" wp14:editId="54717821">
                <wp:simplePos x="0" y="0"/>
                <wp:positionH relativeFrom="column">
                  <wp:posOffset>2989580</wp:posOffset>
                </wp:positionH>
                <wp:positionV relativeFrom="paragraph">
                  <wp:posOffset>718820</wp:posOffset>
                </wp:positionV>
                <wp:extent cx="323850" cy="304800"/>
                <wp:effectExtent l="0" t="0" r="0" b="0"/>
                <wp:wrapNone/>
                <wp:docPr id="20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ADEDA"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56D5E" id="_x0000_s1063" type="#_x0000_t202" style="position:absolute;margin-left:235.4pt;margin-top:56.6pt;width:25.5pt;height:24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" filled="f" stroked="f">
                <v:fill opacity="0"/>
                <v:textbox>
                  <w:txbxContent>
                    <w:p w14:paraId="656ADEDA"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V</w:t>
                      </w:r>
                    </w:p>
                  </w:txbxContent>
                </v:textbox>
              </v:shape>
            </w:pict>
          </mc:Fallback>
        </mc:AlternateContent>
      </w:r>
      <w:r w:rsidR="00A82429">
        <w:rPr>
          <w:b/>
          <w:bCs/>
          <w:noProof/>
          <w:color w:val="FF0000"/>
          <w:lang w:eastAsia="pl-PL"/>
        </w:rPr>
        <mc:AlternateContent>
          <mc:Choice Requires="wps">
            <w:drawing>
              <wp:anchor distT="0" distB="0" distL="114300" distR="114300" simplePos="0" relativeHeight="252137984" behindDoc="0" locked="0" layoutInCell="1" allowOverlap="1" wp14:anchorId="201A60AF" wp14:editId="2EFBD31F">
                <wp:simplePos x="0" y="0"/>
                <wp:positionH relativeFrom="column">
                  <wp:posOffset>989330</wp:posOffset>
                </wp:positionH>
                <wp:positionV relativeFrom="paragraph">
                  <wp:posOffset>623570</wp:posOffset>
                </wp:positionV>
                <wp:extent cx="428625" cy="314325"/>
                <wp:effectExtent l="0" t="0" r="0" b="9525"/>
                <wp:wrapNone/>
                <wp:docPr id="21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3B33C"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r>
                              <w:rPr>
                                <w:b/>
                                <w:bCs/>
                                <w:color w:val="FF0000"/>
                                <w:sz w:val="28"/>
                                <w:szCs w:val="28"/>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A60AF" id="_x0000_s1064" type="#_x0000_t202" style="position:absolute;margin-left:77.9pt;margin-top:49.1pt;width:33.75pt;height:24.7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" filled="f" stroked="f">
                <v:fill opacity="0"/>
                <v:textbox>
                  <w:txbxContent>
                    <w:p w14:paraId="69E3B33C"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r>
                        <w:rPr>
                          <w:b/>
                          <w:bCs/>
                          <w:color w:val="FF0000"/>
                          <w:sz w:val="28"/>
                          <w:szCs w:val="28"/>
                        </w:rPr>
                        <w:t>V</w:t>
                      </w:r>
                    </w:p>
                  </w:txbxContent>
                </v:textbox>
              </v:shape>
            </w:pict>
          </mc:Fallback>
        </mc:AlternateContent>
      </w:r>
      <w:r w:rsidR="00A82429">
        <w:rPr>
          <w:b/>
          <w:bCs/>
          <w:noProof/>
          <w:color w:val="FF0000"/>
          <w:lang w:eastAsia="pl-PL"/>
        </w:rPr>
        <mc:AlternateContent>
          <mc:Choice Requires="wps">
            <w:drawing>
              <wp:anchor distT="0" distB="0" distL="114300" distR="114300" simplePos="0" relativeHeight="252136960" behindDoc="0" locked="0" layoutInCell="1" allowOverlap="1" wp14:anchorId="0DDF12EC" wp14:editId="6951F68B">
                <wp:simplePos x="0" y="0"/>
                <wp:positionH relativeFrom="column">
                  <wp:posOffset>2551430</wp:posOffset>
                </wp:positionH>
                <wp:positionV relativeFrom="paragraph">
                  <wp:posOffset>414020</wp:posOffset>
                </wp:positionV>
                <wp:extent cx="447675" cy="314325"/>
                <wp:effectExtent l="0" t="0" r="0" b="9525"/>
                <wp:wrapNone/>
                <wp:docPr id="21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143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4A08B"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r>
                              <w:rPr>
                                <w:b/>
                                <w:bCs/>
                                <w:color w:val="FF0000"/>
                                <w:sz w:val="28"/>
                                <w:szCs w:val="28"/>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F12EC" id="_x0000_s1065" type="#_x0000_t202" style="position:absolute;margin-left:200.9pt;margin-top:32.6pt;width:35.25pt;height:24.7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" filled="f" stroked="f">
                <v:fill opacity="0"/>
                <v:textbox>
                  <w:txbxContent>
                    <w:p w14:paraId="7F14A08B" w14:textId="77777777" w:rsidR="00A82429" w:rsidRPr="00B122EE" w:rsidRDefault="00A82429" w:rsidP="00A82429">
                      <w:pPr>
                        <w:spacing w:after="0"/>
                        <w:ind w:firstLine="0"/>
                        <w:jc w:val="left"/>
                        <w:rPr>
                          <w:b/>
                          <w:bCs/>
                          <w:color w:val="FF0000"/>
                          <w:sz w:val="28"/>
                          <w:szCs w:val="28"/>
                        </w:rPr>
                      </w:pPr>
                      <w:r w:rsidRPr="00B122EE">
                        <w:rPr>
                          <w:b/>
                          <w:bCs/>
                          <w:color w:val="FF0000"/>
                          <w:sz w:val="28"/>
                          <w:szCs w:val="28"/>
                        </w:rPr>
                        <w:t>I</w:t>
                      </w:r>
                      <w:r>
                        <w:rPr>
                          <w:b/>
                          <w:bCs/>
                          <w:color w:val="FF0000"/>
                          <w:sz w:val="28"/>
                          <w:szCs w:val="28"/>
                        </w:rPr>
                        <w:t>II</w:t>
                      </w:r>
                    </w:p>
                  </w:txbxContent>
                </v:textbox>
              </v:shape>
            </w:pict>
          </mc:Fallback>
        </mc:AlternateContent>
      </w:r>
      <w:r w:rsidR="00A82429">
        <w:rPr>
          <w:b/>
          <w:bCs/>
          <w:noProof/>
          <w:color w:val="FF0000"/>
          <w:lang w:eastAsia="pl-PL"/>
        </w:rPr>
        <w:drawing>
          <wp:inline distT="0" distB="0" distL="0" distR="0" wp14:anchorId="4454B93E" wp14:editId="2DF68783">
            <wp:extent cx="4680000" cy="4344536"/>
            <wp:effectExtent l="0" t="0" r="635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22">
                      <a:extLst>
                        <a:ext uri="{28A0092B-C50C-407E-A947-70E740481C1C}">
                          <a14:useLocalDpi xmlns:a14="http://schemas.microsoft.com/office/drawing/2010/main" val="0"/>
                        </a:ext>
                      </a:extLst>
                    </a:blip>
                    <a:stretch>
                      <a:fillRect/>
                    </a:stretch>
                  </pic:blipFill>
                  <pic:spPr>
                    <a:xfrm>
                      <a:off x="0" y="0"/>
                      <a:ext cx="4680000" cy="4344536"/>
                    </a:xfrm>
                    <a:prstGeom prst="rect">
                      <a:avLst/>
                    </a:prstGeom>
                  </pic:spPr>
                </pic:pic>
              </a:graphicData>
            </a:graphic>
          </wp:inline>
        </w:drawing>
      </w:r>
    </w:p>
    <w:p w14:paraId="3F9F13F0" w14:textId="19F028F5" w:rsidR="00A82429" w:rsidRDefault="00A82429" w:rsidP="00A82429">
      <w:pPr>
        <w:spacing w:after="0"/>
        <w:ind w:firstLine="0"/>
      </w:pPr>
      <w:bookmarkStart w:id="522" w:name="_Toc109387183"/>
      <w:bookmarkStart w:id="523" w:name="_Toc141084188"/>
      <w:r w:rsidRPr="006B5463">
        <w:t xml:space="preserve">Rysunek </w:t>
      </w:r>
      <w:r w:rsidR="007E2C9F">
        <w:rPr>
          <w:noProof/>
        </w:rPr>
        <w:fldChar w:fldCharType="begin"/>
      </w:r>
      <w:r w:rsidR="007E2C9F">
        <w:rPr>
          <w:noProof/>
        </w:rPr>
        <w:instrText xml:space="preserve"> SEQ Rysunek \* ARABIC </w:instrText>
      </w:r>
      <w:r w:rsidR="007E2C9F">
        <w:rPr>
          <w:noProof/>
        </w:rPr>
        <w:fldChar w:fldCharType="separate"/>
      </w:r>
      <w:r w:rsidR="00C72F55">
        <w:rPr>
          <w:noProof/>
        </w:rPr>
        <w:t>5</w:t>
      </w:r>
      <w:r w:rsidR="007E2C9F">
        <w:rPr>
          <w:noProof/>
        </w:rPr>
        <w:fldChar w:fldCharType="end"/>
      </w:r>
      <w:r w:rsidRPr="006B5463">
        <w:t xml:space="preserve">. Położenie </w:t>
      </w:r>
      <w:r>
        <w:t>g</w:t>
      </w:r>
      <w:r w:rsidRPr="006B5463">
        <w:t xml:space="preserve">miny </w:t>
      </w:r>
      <w:r w:rsidR="00231964">
        <w:t>Dubicze Cerkiewne</w:t>
      </w:r>
      <w:r>
        <w:t xml:space="preserve"> </w:t>
      </w:r>
      <w:r w:rsidRPr="006B5463">
        <w:t xml:space="preserve">na tle </w:t>
      </w:r>
      <w:r>
        <w:t>dzielnic rolniczo-</w:t>
      </w:r>
      <w:r w:rsidRPr="006B5463">
        <w:t>klimatycznych</w:t>
      </w:r>
      <w:r>
        <w:t>.</w:t>
      </w:r>
      <w:bookmarkEnd w:id="522"/>
      <w:bookmarkEnd w:id="523"/>
    </w:p>
    <w:p w14:paraId="0E035E45" w14:textId="77777777" w:rsidR="00C75340" w:rsidRPr="00602E77" w:rsidRDefault="00C75340" w:rsidP="00602E77">
      <w:pPr>
        <w:spacing w:after="0"/>
        <w:ind w:firstLine="0"/>
        <w:rPr>
          <w:b/>
          <w:bCs/>
          <w:i/>
          <w:sz w:val="16"/>
          <w:szCs w:val="16"/>
        </w:rPr>
      </w:pPr>
      <w:bookmarkStart w:id="524" w:name="_Toc82181251"/>
      <w:bookmarkStart w:id="525" w:name="_Toc89771180"/>
      <w:r w:rsidRPr="00602E77">
        <w:rPr>
          <w:sz w:val="16"/>
          <w:szCs w:val="16"/>
        </w:rPr>
        <w:t>Legenda: I- Szczecińska, II- Zachodniobałtycka, III- Wschodniobałtycka, IV- Pomorska, V- Mazurska, VI- Nadnotecka, VII- Środkowa, VIII- Zachodnia, IX- Wschodnia, X- Łódzka, XI- Radomska, XII- Lubelska, XIII- Chełmska, XIV- Wrocławska, XV- Częstochowsko-Kielecka, XVI- Tarnowska, XVII- Sandomiersko-Rzeszowska, XVIII- Podsudecka, XIX- Podkarpacka, XX- Sudecka, XXI- Karpacka.</w:t>
      </w:r>
      <w:bookmarkEnd w:id="524"/>
      <w:bookmarkEnd w:id="525"/>
    </w:p>
    <w:p w14:paraId="32442887" w14:textId="77777777" w:rsidR="00C75340" w:rsidRPr="00C75340" w:rsidRDefault="00C75340" w:rsidP="00602E77">
      <w:pPr>
        <w:ind w:firstLine="0"/>
        <w:rPr>
          <w:i/>
          <w:sz w:val="18"/>
          <w:szCs w:val="18"/>
        </w:rPr>
      </w:pPr>
      <w:r w:rsidRPr="006B5463">
        <w:rPr>
          <w:i/>
          <w:sz w:val="18"/>
          <w:szCs w:val="18"/>
        </w:rPr>
        <w:t xml:space="preserve">Źródło: </w:t>
      </w:r>
      <w:r>
        <w:rPr>
          <w:i/>
          <w:sz w:val="18"/>
          <w:szCs w:val="18"/>
        </w:rPr>
        <w:t>Dzielnice rolniczo-klimatyczne Polski według R. Gumińskiego (1948).</w:t>
      </w:r>
    </w:p>
    <w:p w14:paraId="1EF60343" w14:textId="5DBB691B" w:rsidR="001F1561" w:rsidRDefault="001F1561" w:rsidP="001F1561">
      <w:pPr>
        <w:pStyle w:val="Legenda"/>
      </w:pPr>
      <w:bookmarkStart w:id="526" w:name="_Toc141084152"/>
      <w:r>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4</w:t>
      </w:r>
      <w:r w:rsidR="007E2C9F">
        <w:rPr>
          <w:noProof/>
        </w:rPr>
        <w:fldChar w:fldCharType="end"/>
      </w:r>
      <w:r>
        <w:t>. Średnia roczna temperatura powietrza i suma opadów na terenie gminy w latach 2018-2022.</w:t>
      </w:r>
      <w:bookmarkEnd w:id="526"/>
    </w:p>
    <w:tbl>
      <w:tblPr>
        <w:tblStyle w:val="Tabela-Siatka"/>
        <w:tblW w:w="0" w:type="auto"/>
        <w:tblLook w:val="04A0" w:firstRow="1" w:lastRow="0" w:firstColumn="1" w:lastColumn="0" w:noHBand="0" w:noVBand="1"/>
      </w:tblPr>
      <w:tblGrid>
        <w:gridCol w:w="704"/>
        <w:gridCol w:w="2126"/>
        <w:gridCol w:w="2410"/>
        <w:gridCol w:w="2552"/>
        <w:gridCol w:w="2120"/>
      </w:tblGrid>
      <w:tr w:rsidR="001F1561" w:rsidRPr="001F1561" w14:paraId="58811B3C" w14:textId="77777777" w:rsidTr="00EE058C">
        <w:trPr>
          <w:trHeight w:val="255"/>
        </w:trPr>
        <w:tc>
          <w:tcPr>
            <w:tcW w:w="704" w:type="dxa"/>
            <w:vMerge w:val="restart"/>
            <w:shd w:val="clear" w:color="auto" w:fill="B6DDE8"/>
            <w:vAlign w:val="center"/>
          </w:tcPr>
          <w:p w14:paraId="358A6CD5" w14:textId="7DC7B7C8" w:rsidR="001F1561" w:rsidRPr="001F1561" w:rsidRDefault="001F1561" w:rsidP="00EE058C">
            <w:pPr>
              <w:autoSpaceDN w:val="0"/>
              <w:spacing w:after="0" w:line="240" w:lineRule="auto"/>
              <w:ind w:firstLine="0"/>
              <w:jc w:val="center"/>
              <w:rPr>
                <w:sz w:val="18"/>
                <w:szCs w:val="18"/>
              </w:rPr>
            </w:pPr>
            <w:r>
              <w:rPr>
                <w:sz w:val="18"/>
                <w:szCs w:val="18"/>
              </w:rPr>
              <w:t>Rok</w:t>
            </w:r>
          </w:p>
        </w:tc>
        <w:tc>
          <w:tcPr>
            <w:tcW w:w="4536" w:type="dxa"/>
            <w:gridSpan w:val="2"/>
            <w:shd w:val="clear" w:color="auto" w:fill="B6DDE8"/>
            <w:vAlign w:val="center"/>
          </w:tcPr>
          <w:p w14:paraId="700A071D" w14:textId="57C5949A" w:rsidR="001F1561" w:rsidRPr="001F1561" w:rsidRDefault="001F1561" w:rsidP="00EE058C">
            <w:pPr>
              <w:autoSpaceDN w:val="0"/>
              <w:spacing w:after="0" w:line="240" w:lineRule="auto"/>
              <w:ind w:firstLine="0"/>
              <w:jc w:val="center"/>
              <w:rPr>
                <w:sz w:val="18"/>
                <w:szCs w:val="18"/>
              </w:rPr>
            </w:pPr>
            <w:r>
              <w:rPr>
                <w:sz w:val="18"/>
                <w:szCs w:val="18"/>
              </w:rPr>
              <w:t>Temperatura powietrza</w:t>
            </w:r>
          </w:p>
        </w:tc>
        <w:tc>
          <w:tcPr>
            <w:tcW w:w="4672" w:type="dxa"/>
            <w:gridSpan w:val="2"/>
            <w:shd w:val="clear" w:color="auto" w:fill="B6DDE8"/>
            <w:vAlign w:val="center"/>
          </w:tcPr>
          <w:p w14:paraId="1C2BD46D" w14:textId="5D74F2D5" w:rsidR="001F1561" w:rsidRPr="001F1561" w:rsidRDefault="001F1561" w:rsidP="00EE058C">
            <w:pPr>
              <w:autoSpaceDN w:val="0"/>
              <w:spacing w:after="0" w:line="240" w:lineRule="auto"/>
              <w:ind w:firstLine="0"/>
              <w:jc w:val="center"/>
              <w:rPr>
                <w:sz w:val="18"/>
                <w:szCs w:val="18"/>
              </w:rPr>
            </w:pPr>
            <w:r>
              <w:rPr>
                <w:sz w:val="18"/>
                <w:szCs w:val="18"/>
              </w:rPr>
              <w:t>Opady</w:t>
            </w:r>
          </w:p>
        </w:tc>
      </w:tr>
      <w:tr w:rsidR="001F1561" w:rsidRPr="001F1561" w14:paraId="7EDBFC70" w14:textId="77777777" w:rsidTr="00EE058C">
        <w:trPr>
          <w:trHeight w:val="255"/>
        </w:trPr>
        <w:tc>
          <w:tcPr>
            <w:tcW w:w="704" w:type="dxa"/>
            <w:vMerge/>
            <w:shd w:val="clear" w:color="auto" w:fill="B6DDE8"/>
            <w:vAlign w:val="center"/>
          </w:tcPr>
          <w:p w14:paraId="6BFEAB21" w14:textId="77777777" w:rsidR="001F1561" w:rsidRPr="001F1561" w:rsidRDefault="001F1561" w:rsidP="00EE058C">
            <w:pPr>
              <w:autoSpaceDN w:val="0"/>
              <w:spacing w:after="0" w:line="240" w:lineRule="auto"/>
              <w:ind w:firstLine="0"/>
              <w:jc w:val="center"/>
              <w:rPr>
                <w:sz w:val="18"/>
                <w:szCs w:val="18"/>
              </w:rPr>
            </w:pPr>
          </w:p>
        </w:tc>
        <w:tc>
          <w:tcPr>
            <w:tcW w:w="2126" w:type="dxa"/>
            <w:shd w:val="clear" w:color="auto" w:fill="DEEAF6"/>
            <w:vAlign w:val="center"/>
          </w:tcPr>
          <w:p w14:paraId="23F80521" w14:textId="7C9D3145" w:rsidR="001F1561" w:rsidRPr="001F1561" w:rsidRDefault="001F1561" w:rsidP="00EE058C">
            <w:pPr>
              <w:autoSpaceDN w:val="0"/>
              <w:spacing w:after="0" w:line="240" w:lineRule="auto"/>
              <w:ind w:firstLine="0"/>
              <w:jc w:val="center"/>
              <w:rPr>
                <w:sz w:val="18"/>
                <w:szCs w:val="18"/>
              </w:rPr>
            </w:pPr>
            <w:r>
              <w:rPr>
                <w:sz w:val="18"/>
                <w:szCs w:val="18"/>
              </w:rPr>
              <w:t>Średnia roczna</w:t>
            </w:r>
          </w:p>
        </w:tc>
        <w:tc>
          <w:tcPr>
            <w:tcW w:w="2410" w:type="dxa"/>
            <w:shd w:val="clear" w:color="auto" w:fill="DEEAF6"/>
            <w:vAlign w:val="center"/>
          </w:tcPr>
          <w:p w14:paraId="7CE98B71" w14:textId="4748AF83" w:rsidR="001F1561" w:rsidRPr="001F1561" w:rsidRDefault="001F1561" w:rsidP="00EE058C">
            <w:pPr>
              <w:autoSpaceDN w:val="0"/>
              <w:spacing w:after="0" w:line="240" w:lineRule="auto"/>
              <w:ind w:firstLine="0"/>
              <w:jc w:val="center"/>
              <w:rPr>
                <w:sz w:val="18"/>
                <w:szCs w:val="18"/>
              </w:rPr>
            </w:pPr>
            <w:r>
              <w:rPr>
                <w:sz w:val="18"/>
                <w:szCs w:val="18"/>
              </w:rPr>
              <w:t>Klasyfikacja</w:t>
            </w:r>
          </w:p>
        </w:tc>
        <w:tc>
          <w:tcPr>
            <w:tcW w:w="2552" w:type="dxa"/>
            <w:shd w:val="clear" w:color="auto" w:fill="DEEAF6"/>
            <w:vAlign w:val="center"/>
          </w:tcPr>
          <w:p w14:paraId="269760B1" w14:textId="2D575ABD" w:rsidR="001F1561" w:rsidRPr="001F1561" w:rsidRDefault="00EE058C" w:rsidP="00EE058C">
            <w:pPr>
              <w:autoSpaceDN w:val="0"/>
              <w:spacing w:after="0" w:line="240" w:lineRule="auto"/>
              <w:ind w:firstLine="0"/>
              <w:jc w:val="center"/>
              <w:rPr>
                <w:sz w:val="18"/>
                <w:szCs w:val="18"/>
              </w:rPr>
            </w:pPr>
            <w:r>
              <w:rPr>
                <w:sz w:val="18"/>
                <w:szCs w:val="18"/>
              </w:rPr>
              <w:t>Suma ś</w:t>
            </w:r>
            <w:r w:rsidR="001F1561">
              <w:rPr>
                <w:sz w:val="18"/>
                <w:szCs w:val="18"/>
              </w:rPr>
              <w:t>rednia roczna</w:t>
            </w:r>
          </w:p>
        </w:tc>
        <w:tc>
          <w:tcPr>
            <w:tcW w:w="2120" w:type="dxa"/>
            <w:shd w:val="clear" w:color="auto" w:fill="DEEAF6"/>
            <w:vAlign w:val="center"/>
          </w:tcPr>
          <w:p w14:paraId="18653CD8" w14:textId="0873107C" w:rsidR="001F1561" w:rsidRPr="001F1561" w:rsidRDefault="001F1561" w:rsidP="00EE058C">
            <w:pPr>
              <w:autoSpaceDN w:val="0"/>
              <w:spacing w:after="0" w:line="240" w:lineRule="auto"/>
              <w:ind w:firstLine="0"/>
              <w:jc w:val="center"/>
              <w:rPr>
                <w:sz w:val="18"/>
                <w:szCs w:val="18"/>
              </w:rPr>
            </w:pPr>
            <w:r>
              <w:rPr>
                <w:sz w:val="18"/>
                <w:szCs w:val="18"/>
              </w:rPr>
              <w:t>Klasyfikacja</w:t>
            </w:r>
          </w:p>
        </w:tc>
      </w:tr>
      <w:tr w:rsidR="001110E4" w:rsidRPr="001F1561" w14:paraId="06B1A654" w14:textId="77777777" w:rsidTr="00EE058C">
        <w:trPr>
          <w:trHeight w:val="255"/>
        </w:trPr>
        <w:tc>
          <w:tcPr>
            <w:tcW w:w="704" w:type="dxa"/>
            <w:shd w:val="clear" w:color="auto" w:fill="DEEAF6"/>
            <w:vAlign w:val="center"/>
          </w:tcPr>
          <w:p w14:paraId="2A148477" w14:textId="49ED79EA" w:rsidR="001110E4" w:rsidRDefault="001110E4" w:rsidP="001110E4">
            <w:pPr>
              <w:autoSpaceDN w:val="0"/>
              <w:spacing w:after="0" w:line="240" w:lineRule="auto"/>
              <w:ind w:firstLine="0"/>
              <w:jc w:val="center"/>
              <w:rPr>
                <w:sz w:val="18"/>
                <w:szCs w:val="18"/>
              </w:rPr>
            </w:pPr>
            <w:r>
              <w:rPr>
                <w:sz w:val="18"/>
                <w:szCs w:val="18"/>
              </w:rPr>
              <w:t>2018</w:t>
            </w:r>
          </w:p>
        </w:tc>
        <w:tc>
          <w:tcPr>
            <w:tcW w:w="2126" w:type="dxa"/>
            <w:vAlign w:val="center"/>
          </w:tcPr>
          <w:p w14:paraId="702A9AFA" w14:textId="366AD6EE" w:rsidR="001110E4" w:rsidRDefault="001110E4" w:rsidP="001110E4">
            <w:pPr>
              <w:autoSpaceDN w:val="0"/>
              <w:spacing w:after="0" w:line="240" w:lineRule="auto"/>
              <w:ind w:firstLine="0"/>
              <w:jc w:val="center"/>
              <w:rPr>
                <w:sz w:val="18"/>
                <w:szCs w:val="18"/>
              </w:rPr>
            </w:pPr>
            <w:r>
              <w:rPr>
                <w:sz w:val="18"/>
                <w:szCs w:val="18"/>
              </w:rPr>
              <w:t>do 9°C</w:t>
            </w:r>
          </w:p>
        </w:tc>
        <w:tc>
          <w:tcPr>
            <w:tcW w:w="2410" w:type="dxa"/>
            <w:vAlign w:val="center"/>
          </w:tcPr>
          <w:p w14:paraId="2D88492E" w14:textId="3BC448E5" w:rsidR="001110E4" w:rsidRDefault="001110E4" w:rsidP="001110E4">
            <w:pPr>
              <w:autoSpaceDN w:val="0"/>
              <w:spacing w:after="0" w:line="240" w:lineRule="auto"/>
              <w:ind w:firstLine="0"/>
              <w:jc w:val="center"/>
              <w:rPr>
                <w:sz w:val="18"/>
                <w:szCs w:val="18"/>
              </w:rPr>
            </w:pPr>
            <w:r>
              <w:rPr>
                <w:sz w:val="18"/>
                <w:szCs w:val="18"/>
              </w:rPr>
              <w:t>rok anomalnie ciepły</w:t>
            </w:r>
          </w:p>
        </w:tc>
        <w:tc>
          <w:tcPr>
            <w:tcW w:w="2552" w:type="dxa"/>
            <w:vAlign w:val="center"/>
          </w:tcPr>
          <w:p w14:paraId="606C33F7" w14:textId="0A737AB6" w:rsidR="001110E4" w:rsidRDefault="001110E4" w:rsidP="001110E4">
            <w:pPr>
              <w:autoSpaceDN w:val="0"/>
              <w:spacing w:after="0" w:line="240" w:lineRule="auto"/>
              <w:ind w:firstLine="0"/>
              <w:jc w:val="center"/>
              <w:rPr>
                <w:sz w:val="18"/>
                <w:szCs w:val="18"/>
              </w:rPr>
            </w:pPr>
            <w:r>
              <w:rPr>
                <w:sz w:val="18"/>
                <w:szCs w:val="18"/>
              </w:rPr>
              <w:t>do 550 mm</w:t>
            </w:r>
          </w:p>
        </w:tc>
        <w:tc>
          <w:tcPr>
            <w:tcW w:w="2120" w:type="dxa"/>
            <w:vAlign w:val="center"/>
          </w:tcPr>
          <w:p w14:paraId="321264CC" w14:textId="0B3755F0" w:rsidR="001110E4" w:rsidRDefault="001110E4" w:rsidP="001110E4">
            <w:pPr>
              <w:autoSpaceDN w:val="0"/>
              <w:spacing w:after="0" w:line="240" w:lineRule="auto"/>
              <w:ind w:firstLine="0"/>
              <w:jc w:val="center"/>
              <w:rPr>
                <w:sz w:val="18"/>
                <w:szCs w:val="18"/>
              </w:rPr>
            </w:pPr>
            <w:r>
              <w:rPr>
                <w:sz w:val="18"/>
                <w:szCs w:val="18"/>
              </w:rPr>
              <w:t>rok suchy</w:t>
            </w:r>
          </w:p>
        </w:tc>
      </w:tr>
      <w:tr w:rsidR="001110E4" w:rsidRPr="001F1561" w14:paraId="26433361" w14:textId="77777777" w:rsidTr="00EE058C">
        <w:trPr>
          <w:trHeight w:val="255"/>
        </w:trPr>
        <w:tc>
          <w:tcPr>
            <w:tcW w:w="704" w:type="dxa"/>
            <w:shd w:val="clear" w:color="auto" w:fill="DEEAF6"/>
            <w:vAlign w:val="center"/>
          </w:tcPr>
          <w:p w14:paraId="301E28D8" w14:textId="742D4A43" w:rsidR="001110E4" w:rsidRDefault="001110E4" w:rsidP="001110E4">
            <w:pPr>
              <w:autoSpaceDN w:val="0"/>
              <w:spacing w:after="0" w:line="240" w:lineRule="auto"/>
              <w:ind w:firstLine="0"/>
              <w:jc w:val="center"/>
              <w:rPr>
                <w:sz w:val="18"/>
                <w:szCs w:val="18"/>
              </w:rPr>
            </w:pPr>
            <w:r>
              <w:rPr>
                <w:sz w:val="18"/>
                <w:szCs w:val="18"/>
              </w:rPr>
              <w:t>2019</w:t>
            </w:r>
          </w:p>
        </w:tc>
        <w:tc>
          <w:tcPr>
            <w:tcW w:w="2126" w:type="dxa"/>
            <w:vAlign w:val="center"/>
          </w:tcPr>
          <w:p w14:paraId="1011A82F" w14:textId="0886DAB7" w:rsidR="001110E4" w:rsidRDefault="001110E4" w:rsidP="001110E4">
            <w:pPr>
              <w:autoSpaceDN w:val="0"/>
              <w:spacing w:after="0" w:line="240" w:lineRule="auto"/>
              <w:ind w:firstLine="0"/>
              <w:jc w:val="center"/>
              <w:rPr>
                <w:sz w:val="18"/>
                <w:szCs w:val="18"/>
              </w:rPr>
            </w:pPr>
            <w:r>
              <w:rPr>
                <w:sz w:val="18"/>
                <w:szCs w:val="18"/>
              </w:rPr>
              <w:t>do 10°C</w:t>
            </w:r>
          </w:p>
        </w:tc>
        <w:tc>
          <w:tcPr>
            <w:tcW w:w="2410" w:type="dxa"/>
            <w:vAlign w:val="center"/>
          </w:tcPr>
          <w:p w14:paraId="106DD204" w14:textId="38814106" w:rsidR="001110E4" w:rsidRDefault="001110E4" w:rsidP="001110E4">
            <w:pPr>
              <w:autoSpaceDN w:val="0"/>
              <w:spacing w:after="0" w:line="240" w:lineRule="auto"/>
              <w:ind w:firstLine="0"/>
              <w:jc w:val="center"/>
              <w:rPr>
                <w:sz w:val="18"/>
                <w:szCs w:val="18"/>
              </w:rPr>
            </w:pPr>
            <w:r>
              <w:rPr>
                <w:sz w:val="18"/>
                <w:szCs w:val="18"/>
              </w:rPr>
              <w:t>rok ekstremalnie ciepły</w:t>
            </w:r>
          </w:p>
        </w:tc>
        <w:tc>
          <w:tcPr>
            <w:tcW w:w="2552" w:type="dxa"/>
            <w:vAlign w:val="center"/>
          </w:tcPr>
          <w:p w14:paraId="601EAD1B" w14:textId="64E8918B" w:rsidR="001110E4" w:rsidRDefault="001110E4" w:rsidP="001110E4">
            <w:pPr>
              <w:autoSpaceDN w:val="0"/>
              <w:spacing w:after="0" w:line="240" w:lineRule="auto"/>
              <w:ind w:firstLine="0"/>
              <w:jc w:val="center"/>
              <w:rPr>
                <w:sz w:val="18"/>
                <w:szCs w:val="18"/>
              </w:rPr>
            </w:pPr>
            <w:r>
              <w:rPr>
                <w:sz w:val="18"/>
                <w:szCs w:val="18"/>
              </w:rPr>
              <w:t>do 550 mm</w:t>
            </w:r>
          </w:p>
        </w:tc>
        <w:tc>
          <w:tcPr>
            <w:tcW w:w="2120" w:type="dxa"/>
            <w:vAlign w:val="center"/>
          </w:tcPr>
          <w:p w14:paraId="13E3D3DB" w14:textId="49247047" w:rsidR="001110E4" w:rsidRDefault="001110E4" w:rsidP="001110E4">
            <w:pPr>
              <w:autoSpaceDN w:val="0"/>
              <w:spacing w:after="0" w:line="240" w:lineRule="auto"/>
              <w:ind w:firstLine="0"/>
              <w:jc w:val="center"/>
              <w:rPr>
                <w:sz w:val="18"/>
                <w:szCs w:val="18"/>
              </w:rPr>
            </w:pPr>
            <w:r>
              <w:rPr>
                <w:sz w:val="18"/>
                <w:szCs w:val="18"/>
              </w:rPr>
              <w:t>rok suchy</w:t>
            </w:r>
          </w:p>
        </w:tc>
      </w:tr>
      <w:tr w:rsidR="001110E4" w:rsidRPr="001F1561" w14:paraId="0EF8AB1D" w14:textId="77777777" w:rsidTr="00EE058C">
        <w:trPr>
          <w:trHeight w:val="255"/>
        </w:trPr>
        <w:tc>
          <w:tcPr>
            <w:tcW w:w="704" w:type="dxa"/>
            <w:shd w:val="clear" w:color="auto" w:fill="DEEAF6"/>
            <w:vAlign w:val="center"/>
          </w:tcPr>
          <w:p w14:paraId="587049F3" w14:textId="51A852E7" w:rsidR="001110E4" w:rsidRPr="001F1561" w:rsidRDefault="001110E4" w:rsidP="001110E4">
            <w:pPr>
              <w:autoSpaceDN w:val="0"/>
              <w:spacing w:after="0" w:line="240" w:lineRule="auto"/>
              <w:ind w:firstLine="0"/>
              <w:jc w:val="center"/>
              <w:rPr>
                <w:sz w:val="18"/>
                <w:szCs w:val="18"/>
              </w:rPr>
            </w:pPr>
            <w:r>
              <w:rPr>
                <w:sz w:val="18"/>
                <w:szCs w:val="18"/>
              </w:rPr>
              <w:t>2020</w:t>
            </w:r>
          </w:p>
        </w:tc>
        <w:tc>
          <w:tcPr>
            <w:tcW w:w="2126" w:type="dxa"/>
            <w:vAlign w:val="center"/>
          </w:tcPr>
          <w:p w14:paraId="66D1D374" w14:textId="41814BF3" w:rsidR="001110E4" w:rsidRPr="001F1561" w:rsidRDefault="001110E4" w:rsidP="001110E4">
            <w:pPr>
              <w:autoSpaceDN w:val="0"/>
              <w:spacing w:after="0" w:line="240" w:lineRule="auto"/>
              <w:ind w:firstLine="0"/>
              <w:jc w:val="center"/>
              <w:rPr>
                <w:sz w:val="18"/>
                <w:szCs w:val="18"/>
              </w:rPr>
            </w:pPr>
            <w:r>
              <w:rPr>
                <w:sz w:val="18"/>
                <w:szCs w:val="18"/>
              </w:rPr>
              <w:t>do 10°C</w:t>
            </w:r>
          </w:p>
        </w:tc>
        <w:tc>
          <w:tcPr>
            <w:tcW w:w="2410" w:type="dxa"/>
            <w:vAlign w:val="center"/>
          </w:tcPr>
          <w:p w14:paraId="1AAA03BA" w14:textId="184B6F90" w:rsidR="001110E4" w:rsidRPr="001F1561" w:rsidRDefault="001110E4" w:rsidP="001110E4">
            <w:pPr>
              <w:autoSpaceDN w:val="0"/>
              <w:spacing w:after="0" w:line="240" w:lineRule="auto"/>
              <w:ind w:firstLine="0"/>
              <w:jc w:val="center"/>
              <w:rPr>
                <w:sz w:val="18"/>
                <w:szCs w:val="18"/>
              </w:rPr>
            </w:pPr>
            <w:r>
              <w:rPr>
                <w:sz w:val="18"/>
                <w:szCs w:val="18"/>
              </w:rPr>
              <w:t>rok ekstremalnie ciepły</w:t>
            </w:r>
          </w:p>
        </w:tc>
        <w:tc>
          <w:tcPr>
            <w:tcW w:w="2552" w:type="dxa"/>
            <w:vAlign w:val="center"/>
          </w:tcPr>
          <w:p w14:paraId="075DB058" w14:textId="53DACDC6" w:rsidR="001110E4" w:rsidRPr="001F1561" w:rsidRDefault="001110E4" w:rsidP="001110E4">
            <w:pPr>
              <w:autoSpaceDN w:val="0"/>
              <w:spacing w:after="0" w:line="240" w:lineRule="auto"/>
              <w:ind w:firstLine="0"/>
              <w:jc w:val="center"/>
              <w:rPr>
                <w:sz w:val="18"/>
                <w:szCs w:val="18"/>
              </w:rPr>
            </w:pPr>
            <w:r>
              <w:rPr>
                <w:sz w:val="18"/>
                <w:szCs w:val="18"/>
              </w:rPr>
              <w:t>do 650 mm</w:t>
            </w:r>
          </w:p>
        </w:tc>
        <w:tc>
          <w:tcPr>
            <w:tcW w:w="2120" w:type="dxa"/>
            <w:vAlign w:val="center"/>
          </w:tcPr>
          <w:p w14:paraId="3042D52B" w14:textId="25344E7B" w:rsidR="001110E4" w:rsidRPr="001F1561" w:rsidRDefault="001110E4" w:rsidP="001110E4">
            <w:pPr>
              <w:autoSpaceDN w:val="0"/>
              <w:spacing w:after="0" w:line="240" w:lineRule="auto"/>
              <w:ind w:firstLine="0"/>
              <w:jc w:val="center"/>
              <w:rPr>
                <w:sz w:val="18"/>
                <w:szCs w:val="18"/>
              </w:rPr>
            </w:pPr>
            <w:r>
              <w:rPr>
                <w:sz w:val="18"/>
                <w:szCs w:val="18"/>
              </w:rPr>
              <w:t>rok normalny</w:t>
            </w:r>
          </w:p>
        </w:tc>
      </w:tr>
      <w:tr w:rsidR="001110E4" w:rsidRPr="001F1561" w14:paraId="2B608D31" w14:textId="77777777" w:rsidTr="00EE058C">
        <w:trPr>
          <w:trHeight w:val="255"/>
        </w:trPr>
        <w:tc>
          <w:tcPr>
            <w:tcW w:w="704" w:type="dxa"/>
            <w:shd w:val="clear" w:color="auto" w:fill="DEEAF6"/>
            <w:vAlign w:val="center"/>
          </w:tcPr>
          <w:p w14:paraId="74C93EDD" w14:textId="2103A954" w:rsidR="001110E4" w:rsidRPr="001F1561" w:rsidRDefault="001110E4" w:rsidP="001110E4">
            <w:pPr>
              <w:autoSpaceDN w:val="0"/>
              <w:spacing w:after="0" w:line="240" w:lineRule="auto"/>
              <w:ind w:firstLine="0"/>
              <w:jc w:val="center"/>
              <w:rPr>
                <w:sz w:val="18"/>
                <w:szCs w:val="18"/>
              </w:rPr>
            </w:pPr>
            <w:r>
              <w:rPr>
                <w:sz w:val="18"/>
                <w:szCs w:val="18"/>
              </w:rPr>
              <w:t>2021</w:t>
            </w:r>
          </w:p>
        </w:tc>
        <w:tc>
          <w:tcPr>
            <w:tcW w:w="2126" w:type="dxa"/>
            <w:vAlign w:val="center"/>
          </w:tcPr>
          <w:p w14:paraId="677DA17D" w14:textId="2483AFF8" w:rsidR="001110E4" w:rsidRPr="001F1561" w:rsidRDefault="001110E4" w:rsidP="001110E4">
            <w:pPr>
              <w:autoSpaceDN w:val="0"/>
              <w:spacing w:after="0" w:line="240" w:lineRule="auto"/>
              <w:ind w:firstLine="0"/>
              <w:jc w:val="center"/>
              <w:rPr>
                <w:sz w:val="18"/>
                <w:szCs w:val="18"/>
              </w:rPr>
            </w:pPr>
            <w:r>
              <w:rPr>
                <w:sz w:val="18"/>
                <w:szCs w:val="18"/>
              </w:rPr>
              <w:t>do 8°C</w:t>
            </w:r>
          </w:p>
        </w:tc>
        <w:tc>
          <w:tcPr>
            <w:tcW w:w="2410" w:type="dxa"/>
            <w:vAlign w:val="center"/>
          </w:tcPr>
          <w:p w14:paraId="59A92654" w14:textId="6B027643" w:rsidR="001110E4" w:rsidRPr="001F1561" w:rsidRDefault="001110E4" w:rsidP="001110E4">
            <w:pPr>
              <w:autoSpaceDN w:val="0"/>
              <w:spacing w:after="0" w:line="240" w:lineRule="auto"/>
              <w:ind w:firstLine="0"/>
              <w:jc w:val="center"/>
              <w:rPr>
                <w:sz w:val="18"/>
                <w:szCs w:val="18"/>
              </w:rPr>
            </w:pPr>
            <w:r>
              <w:rPr>
                <w:sz w:val="18"/>
                <w:szCs w:val="18"/>
              </w:rPr>
              <w:t>rok ciepły</w:t>
            </w:r>
          </w:p>
        </w:tc>
        <w:tc>
          <w:tcPr>
            <w:tcW w:w="2552" w:type="dxa"/>
            <w:vAlign w:val="center"/>
          </w:tcPr>
          <w:p w14:paraId="49305043" w14:textId="1DEA32A3" w:rsidR="001110E4" w:rsidRPr="001F1561" w:rsidRDefault="001110E4" w:rsidP="001110E4">
            <w:pPr>
              <w:autoSpaceDN w:val="0"/>
              <w:spacing w:after="0" w:line="240" w:lineRule="auto"/>
              <w:ind w:firstLine="0"/>
              <w:jc w:val="center"/>
              <w:rPr>
                <w:sz w:val="18"/>
                <w:szCs w:val="18"/>
              </w:rPr>
            </w:pPr>
            <w:r>
              <w:rPr>
                <w:sz w:val="18"/>
                <w:szCs w:val="18"/>
              </w:rPr>
              <w:t>do 700 mm</w:t>
            </w:r>
          </w:p>
        </w:tc>
        <w:tc>
          <w:tcPr>
            <w:tcW w:w="2120" w:type="dxa"/>
            <w:vAlign w:val="center"/>
          </w:tcPr>
          <w:p w14:paraId="5D83FBD2" w14:textId="4216BC90" w:rsidR="001110E4" w:rsidRPr="001F1561" w:rsidRDefault="001110E4" w:rsidP="001110E4">
            <w:pPr>
              <w:autoSpaceDN w:val="0"/>
              <w:spacing w:after="0" w:line="240" w:lineRule="auto"/>
              <w:ind w:firstLine="0"/>
              <w:jc w:val="center"/>
              <w:rPr>
                <w:sz w:val="18"/>
                <w:szCs w:val="18"/>
              </w:rPr>
            </w:pPr>
            <w:r>
              <w:rPr>
                <w:sz w:val="18"/>
                <w:szCs w:val="18"/>
              </w:rPr>
              <w:t>rok wilgotny</w:t>
            </w:r>
          </w:p>
        </w:tc>
      </w:tr>
      <w:tr w:rsidR="001110E4" w:rsidRPr="001F1561" w14:paraId="09A2B73B" w14:textId="77777777" w:rsidTr="00EE058C">
        <w:trPr>
          <w:trHeight w:val="255"/>
        </w:trPr>
        <w:tc>
          <w:tcPr>
            <w:tcW w:w="704" w:type="dxa"/>
            <w:shd w:val="clear" w:color="auto" w:fill="DEEAF6"/>
            <w:vAlign w:val="center"/>
          </w:tcPr>
          <w:p w14:paraId="32156BD7" w14:textId="38468610" w:rsidR="001110E4" w:rsidRPr="001F1561" w:rsidRDefault="001110E4" w:rsidP="001110E4">
            <w:pPr>
              <w:autoSpaceDN w:val="0"/>
              <w:spacing w:after="0" w:line="240" w:lineRule="auto"/>
              <w:ind w:firstLine="0"/>
              <w:jc w:val="center"/>
              <w:rPr>
                <w:sz w:val="18"/>
                <w:szCs w:val="18"/>
              </w:rPr>
            </w:pPr>
            <w:r>
              <w:rPr>
                <w:sz w:val="18"/>
                <w:szCs w:val="18"/>
              </w:rPr>
              <w:t>2022</w:t>
            </w:r>
          </w:p>
        </w:tc>
        <w:tc>
          <w:tcPr>
            <w:tcW w:w="2126" w:type="dxa"/>
            <w:vAlign w:val="center"/>
          </w:tcPr>
          <w:p w14:paraId="7AD6E52D" w14:textId="0491DE25" w:rsidR="001110E4" w:rsidRPr="001F1561" w:rsidRDefault="001110E4" w:rsidP="001110E4">
            <w:pPr>
              <w:autoSpaceDN w:val="0"/>
              <w:spacing w:after="0" w:line="240" w:lineRule="auto"/>
              <w:ind w:firstLine="0"/>
              <w:jc w:val="center"/>
              <w:rPr>
                <w:sz w:val="18"/>
                <w:szCs w:val="18"/>
              </w:rPr>
            </w:pPr>
            <w:r>
              <w:rPr>
                <w:sz w:val="18"/>
                <w:szCs w:val="18"/>
              </w:rPr>
              <w:t>do 9°C</w:t>
            </w:r>
          </w:p>
        </w:tc>
        <w:tc>
          <w:tcPr>
            <w:tcW w:w="2410" w:type="dxa"/>
            <w:vAlign w:val="center"/>
          </w:tcPr>
          <w:p w14:paraId="2122F9E4" w14:textId="6B03EC1C" w:rsidR="001110E4" w:rsidRPr="001F1561" w:rsidRDefault="001110E4" w:rsidP="001110E4">
            <w:pPr>
              <w:autoSpaceDN w:val="0"/>
              <w:spacing w:after="0" w:line="240" w:lineRule="auto"/>
              <w:ind w:firstLine="0"/>
              <w:jc w:val="center"/>
              <w:rPr>
                <w:sz w:val="18"/>
                <w:szCs w:val="18"/>
              </w:rPr>
            </w:pPr>
            <w:r>
              <w:rPr>
                <w:sz w:val="18"/>
                <w:szCs w:val="18"/>
              </w:rPr>
              <w:t>rok anomalnie ciepły</w:t>
            </w:r>
          </w:p>
        </w:tc>
        <w:tc>
          <w:tcPr>
            <w:tcW w:w="2552" w:type="dxa"/>
            <w:vAlign w:val="center"/>
          </w:tcPr>
          <w:p w14:paraId="55D9741F" w14:textId="1BC3C5A6" w:rsidR="001110E4" w:rsidRPr="001F1561" w:rsidRDefault="001110E4" w:rsidP="001110E4">
            <w:pPr>
              <w:autoSpaceDN w:val="0"/>
              <w:spacing w:after="0" w:line="240" w:lineRule="auto"/>
              <w:ind w:firstLine="0"/>
              <w:jc w:val="center"/>
              <w:rPr>
                <w:sz w:val="18"/>
                <w:szCs w:val="18"/>
              </w:rPr>
            </w:pPr>
            <w:r>
              <w:rPr>
                <w:sz w:val="18"/>
                <w:szCs w:val="18"/>
              </w:rPr>
              <w:t>do 600 mm</w:t>
            </w:r>
          </w:p>
        </w:tc>
        <w:tc>
          <w:tcPr>
            <w:tcW w:w="2120" w:type="dxa"/>
            <w:vAlign w:val="center"/>
          </w:tcPr>
          <w:p w14:paraId="1248B05E" w14:textId="7549B4ED" w:rsidR="001110E4" w:rsidRPr="001F1561" w:rsidRDefault="001110E4" w:rsidP="001110E4">
            <w:pPr>
              <w:autoSpaceDN w:val="0"/>
              <w:spacing w:after="0" w:line="240" w:lineRule="auto"/>
              <w:ind w:firstLine="0"/>
              <w:jc w:val="center"/>
              <w:rPr>
                <w:sz w:val="18"/>
                <w:szCs w:val="18"/>
              </w:rPr>
            </w:pPr>
            <w:r>
              <w:rPr>
                <w:sz w:val="18"/>
                <w:szCs w:val="18"/>
              </w:rPr>
              <w:t>rok normalny</w:t>
            </w:r>
          </w:p>
        </w:tc>
      </w:tr>
    </w:tbl>
    <w:p w14:paraId="6D86446A" w14:textId="173DE948" w:rsidR="001F1561" w:rsidRDefault="001F1561" w:rsidP="001F1561">
      <w:pPr>
        <w:autoSpaceDN w:val="0"/>
        <w:ind w:firstLine="0"/>
      </w:pPr>
      <w:r w:rsidRPr="001F1561">
        <w:rPr>
          <w:i/>
          <w:iCs/>
          <w:sz w:val="18"/>
          <w:szCs w:val="18"/>
        </w:rPr>
        <w:t xml:space="preserve">Źródło: Biuletyn monitoringu klimatu Polski </w:t>
      </w:r>
      <w:r>
        <w:rPr>
          <w:i/>
          <w:iCs/>
          <w:sz w:val="18"/>
          <w:szCs w:val="18"/>
        </w:rPr>
        <w:t>lata 2018-</w:t>
      </w:r>
      <w:r w:rsidRPr="001F1561">
        <w:rPr>
          <w:i/>
          <w:iCs/>
          <w:sz w:val="18"/>
          <w:szCs w:val="18"/>
        </w:rPr>
        <w:t>2022 Instytutu Meteorologii i Gospodarki Wodnej (IMGW)</w:t>
      </w:r>
      <w:r>
        <w:rPr>
          <w:i/>
          <w:iCs/>
          <w:sz w:val="18"/>
          <w:szCs w:val="18"/>
        </w:rPr>
        <w:t>.</w:t>
      </w:r>
      <w:r w:rsidRPr="00C32926">
        <w:t xml:space="preserve"> </w:t>
      </w:r>
    </w:p>
    <w:p w14:paraId="7BD38401" w14:textId="511355D7" w:rsidR="00BE1393" w:rsidRPr="001D1C15" w:rsidRDefault="0019329A" w:rsidP="00BE1393">
      <w:pPr>
        <w:autoSpaceDN w:val="0"/>
        <w:spacing w:after="0"/>
        <w:rPr>
          <w:color w:val="FF0000"/>
        </w:rPr>
      </w:pPr>
      <w:r>
        <w:lastRenderedPageBreak/>
        <w:t>Pod względem temperatur ostatnie lata na terenie gminy były zwykle anomalnie lub ekstremalnie ciepłe</w:t>
      </w:r>
      <w:r w:rsidR="003B2C8A">
        <w:t>, natomiast pod względem sumy opadów lata 2018 i 2019 były suche, lata 2020 i 2022 normalne, zaś rok 2021 wilgotny.</w:t>
      </w:r>
    </w:p>
    <w:p w14:paraId="7C7C06B5" w14:textId="6082BAD6" w:rsidR="005540C4" w:rsidRPr="00F147B4" w:rsidRDefault="005540C4" w:rsidP="000B48FE">
      <w:pPr>
        <w:pStyle w:val="Nagwek3"/>
        <w:spacing w:before="120" w:after="120"/>
      </w:pPr>
      <w:bookmarkStart w:id="527" w:name="_Toc137798335"/>
      <w:r w:rsidRPr="00F147B4">
        <w:t>Ocena stanu</w:t>
      </w:r>
      <w:bookmarkEnd w:id="519"/>
      <w:bookmarkEnd w:id="520"/>
      <w:bookmarkEnd w:id="521"/>
      <w:bookmarkEnd w:id="527"/>
    </w:p>
    <w:p w14:paraId="3D1A40C5" w14:textId="754B8A67" w:rsidR="008253D2" w:rsidRDefault="00DF59CB" w:rsidP="009E0C9A">
      <w:pPr>
        <w:spacing w:after="0"/>
        <w:rPr>
          <w:rFonts w:cs="Arial"/>
        </w:rPr>
      </w:pPr>
      <w:bookmarkStart w:id="528" w:name="_Hlk35936945"/>
      <w:r>
        <w:rPr>
          <w:rFonts w:cs="Arial"/>
        </w:rPr>
        <w:t>Według</w:t>
      </w:r>
      <w:r w:rsidR="002473B4">
        <w:rPr>
          <w:rFonts w:cs="Arial"/>
        </w:rPr>
        <w:t xml:space="preserve"> art. 85</w:t>
      </w:r>
      <w:r>
        <w:rPr>
          <w:rFonts w:cs="Arial"/>
        </w:rPr>
        <w:t xml:space="preserve"> </w:t>
      </w:r>
      <w:r w:rsidRPr="00DF59CB">
        <w:rPr>
          <w:rFonts w:cs="Arial"/>
          <w:i/>
          <w:iCs/>
        </w:rPr>
        <w:t>ustawy poś</w:t>
      </w:r>
      <w:r>
        <w:rPr>
          <w:rFonts w:cs="Arial"/>
        </w:rPr>
        <w:t xml:space="preserve"> ochrona powietrza polega na zapewnieniu jego najlepszej jakości </w:t>
      </w:r>
      <w:r w:rsidR="006A0C2E">
        <w:rPr>
          <w:rFonts w:cs="Arial"/>
        </w:rPr>
        <w:t xml:space="preserve">przez utrzymanie substancji </w:t>
      </w:r>
      <w:r>
        <w:rPr>
          <w:rFonts w:cs="Arial"/>
        </w:rPr>
        <w:t>określonych w</w:t>
      </w:r>
      <w:r w:rsidR="00505741">
        <w:rPr>
          <w:rFonts w:cs="Arial"/>
        </w:rPr>
        <w:t xml:space="preserve"> </w:t>
      </w:r>
      <w:r w:rsidR="006F1E3C">
        <w:rPr>
          <w:rFonts w:cs="Arial"/>
        </w:rPr>
        <w:t>r</w:t>
      </w:r>
      <w:r w:rsidR="00505741">
        <w:rPr>
          <w:rFonts w:cs="Arial"/>
        </w:rPr>
        <w:t xml:space="preserve">ozporządzeniu Ministra </w:t>
      </w:r>
      <w:r w:rsidR="00CD7077">
        <w:rPr>
          <w:rFonts w:cs="Arial"/>
        </w:rPr>
        <w:t>Ś</w:t>
      </w:r>
      <w:r w:rsidR="00505741">
        <w:rPr>
          <w:rFonts w:cs="Arial"/>
        </w:rPr>
        <w:t xml:space="preserve">rodowiska </w:t>
      </w:r>
      <w:r w:rsidR="00505741" w:rsidRPr="00505741">
        <w:rPr>
          <w:rFonts w:cs="Arial"/>
          <w:i/>
          <w:iCs/>
        </w:rPr>
        <w:t>w sprawie poziomu niektórych substancji w powietrzu</w:t>
      </w:r>
      <w:r w:rsidR="00505741">
        <w:rPr>
          <w:rFonts w:cs="Arial"/>
        </w:rPr>
        <w:t xml:space="preserve"> [</w:t>
      </w:r>
      <w:r w:rsidR="00C41873">
        <w:rPr>
          <w:rFonts w:cs="Arial"/>
        </w:rPr>
        <w:t>8</w:t>
      </w:r>
      <w:r w:rsidR="00505741">
        <w:rPr>
          <w:rFonts w:cs="Arial"/>
        </w:rPr>
        <w:t>]</w:t>
      </w:r>
      <w:r w:rsidR="009920A2">
        <w:rPr>
          <w:rFonts w:cs="Arial"/>
        </w:rPr>
        <w:t xml:space="preserve"> </w:t>
      </w:r>
      <w:r w:rsidR="00B45FB8">
        <w:rPr>
          <w:rFonts w:cs="Arial"/>
        </w:rPr>
        <w:t>poniżej norm</w:t>
      </w:r>
      <w:r w:rsidR="00505741">
        <w:rPr>
          <w:rFonts w:cs="Arial"/>
        </w:rPr>
        <w:t xml:space="preserve">. </w:t>
      </w:r>
      <w:r w:rsidR="005028F8">
        <w:rPr>
          <w:rFonts w:cs="Arial"/>
        </w:rPr>
        <w:t xml:space="preserve">Zgodnie z art. 88 ust. 1 </w:t>
      </w:r>
      <w:r w:rsidR="006F1E3C">
        <w:rPr>
          <w:rFonts w:cs="Arial"/>
          <w:i/>
          <w:iCs/>
        </w:rPr>
        <w:t>u</w:t>
      </w:r>
      <w:r w:rsidR="005028F8" w:rsidRPr="005028F8">
        <w:rPr>
          <w:rFonts w:cs="Arial"/>
          <w:i/>
          <w:iCs/>
        </w:rPr>
        <w:t>stawy poś</w:t>
      </w:r>
      <w:r w:rsidR="005028F8">
        <w:rPr>
          <w:rFonts w:cs="Arial"/>
        </w:rPr>
        <w:t xml:space="preserve"> o</w:t>
      </w:r>
      <w:r w:rsidR="00317F2C" w:rsidRPr="00660CFD">
        <w:rPr>
          <w:rFonts w:cs="Arial"/>
        </w:rPr>
        <w:t>ceny jakości powietrza i</w:t>
      </w:r>
      <w:r w:rsidR="006F1E3C">
        <w:rPr>
          <w:rFonts w:cs="Arial"/>
        </w:rPr>
        <w:t> </w:t>
      </w:r>
      <w:r w:rsidR="00317F2C" w:rsidRPr="00660CFD">
        <w:rPr>
          <w:rFonts w:cs="Arial"/>
        </w:rPr>
        <w:t xml:space="preserve">obserwacji zmian dokonuje się w ramach </w:t>
      </w:r>
      <w:r w:rsidR="001C4EBE">
        <w:rPr>
          <w:rFonts w:cs="Arial"/>
        </w:rPr>
        <w:t>P</w:t>
      </w:r>
      <w:r w:rsidR="00317F2C" w:rsidRPr="00660CFD">
        <w:rPr>
          <w:rFonts w:cs="Arial"/>
        </w:rPr>
        <w:t xml:space="preserve">aństwowego </w:t>
      </w:r>
      <w:r w:rsidR="001C4EBE">
        <w:rPr>
          <w:rFonts w:cs="Arial"/>
        </w:rPr>
        <w:t>M</w:t>
      </w:r>
      <w:r w:rsidR="00317F2C" w:rsidRPr="00660CFD">
        <w:rPr>
          <w:rFonts w:cs="Arial"/>
        </w:rPr>
        <w:t xml:space="preserve">onitoringu </w:t>
      </w:r>
      <w:r w:rsidR="001C4EBE">
        <w:rPr>
          <w:rFonts w:cs="Arial"/>
        </w:rPr>
        <w:t>Ś</w:t>
      </w:r>
      <w:r w:rsidR="00317F2C" w:rsidRPr="00660CFD">
        <w:rPr>
          <w:rFonts w:cs="Arial"/>
        </w:rPr>
        <w:t>rodowiska</w:t>
      </w:r>
      <w:r w:rsidR="001C4EBE">
        <w:rPr>
          <w:rFonts w:cs="Arial"/>
        </w:rPr>
        <w:t xml:space="preserve"> (PMŚ)</w:t>
      </w:r>
      <w:r w:rsidR="0098225C">
        <w:rPr>
          <w:rFonts w:cs="Arial"/>
        </w:rPr>
        <w:t xml:space="preserve"> [</w:t>
      </w:r>
      <w:r w:rsidR="00C41873">
        <w:rPr>
          <w:rFonts w:cs="Arial"/>
        </w:rPr>
        <w:t>9</w:t>
      </w:r>
      <w:r w:rsidR="0098225C">
        <w:rPr>
          <w:rFonts w:cs="Arial"/>
        </w:rPr>
        <w:t>], [1</w:t>
      </w:r>
      <w:r w:rsidR="009920A2">
        <w:rPr>
          <w:rFonts w:cs="Arial"/>
        </w:rPr>
        <w:t>].</w:t>
      </w:r>
      <w:r w:rsidR="00F337E9" w:rsidRPr="00660CFD">
        <w:rPr>
          <w:rFonts w:cs="Arial"/>
        </w:rPr>
        <w:t xml:space="preserve"> </w:t>
      </w:r>
      <w:bookmarkEnd w:id="528"/>
      <w:r w:rsidR="00F337E9" w:rsidRPr="00660CFD">
        <w:rPr>
          <w:rFonts w:cs="Arial"/>
        </w:rPr>
        <w:t xml:space="preserve">Obecnie system monitoringu </w:t>
      </w:r>
      <w:r w:rsidR="006F1E3C">
        <w:rPr>
          <w:rFonts w:cs="Arial"/>
        </w:rPr>
        <w:t>środowiska</w:t>
      </w:r>
      <w:r w:rsidR="00F337E9" w:rsidRPr="00660CFD">
        <w:rPr>
          <w:rFonts w:cs="Arial"/>
        </w:rPr>
        <w:t xml:space="preserve"> oparty jest o </w:t>
      </w:r>
      <w:r w:rsidR="00F337E9" w:rsidRPr="00B32C46">
        <w:rPr>
          <w:rFonts w:cs="Arial"/>
        </w:rPr>
        <w:t>„</w:t>
      </w:r>
      <w:r w:rsidR="00FF1B98">
        <w:rPr>
          <w:rFonts w:cs="Arial"/>
        </w:rPr>
        <w:t xml:space="preserve">Strategiczny </w:t>
      </w:r>
      <w:r w:rsidR="00F337E9" w:rsidRPr="00B32C46">
        <w:rPr>
          <w:rFonts w:cs="Arial"/>
        </w:rPr>
        <w:t>Program Państwowego Monitoringu Środowiska na lata 20</w:t>
      </w:r>
      <w:r w:rsidR="00FF1B98">
        <w:rPr>
          <w:rFonts w:cs="Arial"/>
        </w:rPr>
        <w:t>20</w:t>
      </w:r>
      <w:r w:rsidR="00F337E9" w:rsidRPr="00B32C46">
        <w:rPr>
          <w:rFonts w:cs="Arial"/>
        </w:rPr>
        <w:t>-202</w:t>
      </w:r>
      <w:r w:rsidR="00FF1B98">
        <w:rPr>
          <w:rFonts w:cs="Arial"/>
        </w:rPr>
        <w:t>5</w:t>
      </w:r>
      <w:r w:rsidR="00F337E9" w:rsidRPr="00B32C46">
        <w:rPr>
          <w:rFonts w:cs="Arial"/>
        </w:rPr>
        <w:t>”</w:t>
      </w:r>
      <w:r w:rsidR="00373B2D" w:rsidRPr="00B32C46">
        <w:rPr>
          <w:rFonts w:cs="Arial"/>
        </w:rPr>
        <w:t>.</w:t>
      </w:r>
      <w:r w:rsidR="002422D3">
        <w:rPr>
          <w:rFonts w:cs="Arial"/>
        </w:rPr>
        <w:t xml:space="preserve"> </w:t>
      </w:r>
      <w:r w:rsidR="00F75DF9">
        <w:rPr>
          <w:rFonts w:cs="Arial"/>
        </w:rPr>
        <w:t xml:space="preserve">Zgodnie z art. 91 ust. 1 </w:t>
      </w:r>
      <w:r w:rsidR="00F75DF9" w:rsidRPr="00F75DF9">
        <w:rPr>
          <w:rFonts w:cs="Arial"/>
          <w:i/>
          <w:iCs/>
        </w:rPr>
        <w:t>ustawy poś</w:t>
      </w:r>
      <w:r w:rsidR="00F75DF9">
        <w:rPr>
          <w:rFonts w:cs="Arial"/>
        </w:rPr>
        <w:t xml:space="preserve"> w</w:t>
      </w:r>
      <w:r w:rsidR="009920A2">
        <w:rPr>
          <w:rFonts w:cs="Arial"/>
        </w:rPr>
        <w:t xml:space="preserve"> przypadku przekroczenia norm jakości powietrza zarząd województwa opracowuje programy ochrony powietrza, zaś</w:t>
      </w:r>
      <w:r w:rsidR="00F75DF9">
        <w:rPr>
          <w:rFonts w:cs="Arial"/>
        </w:rPr>
        <w:t>, zgodnie z art. 96 ust. 1 ww. ustawy,</w:t>
      </w:r>
      <w:r w:rsidR="009920A2">
        <w:rPr>
          <w:rFonts w:cs="Arial"/>
        </w:rPr>
        <w:t xml:space="preserve"> sejmik województwa może wprowadzić ograniczenia lub zakazy w zakresie eksploatacji instalacji, w których następuje spalanie paliw</w:t>
      </w:r>
      <w:r w:rsidR="00F75DF9">
        <w:rPr>
          <w:rFonts w:cs="Arial"/>
        </w:rPr>
        <w:t>.</w:t>
      </w:r>
    </w:p>
    <w:p w14:paraId="33339883" w14:textId="415779C0" w:rsidR="00B32C46" w:rsidRDefault="005940F1" w:rsidP="00FF584F">
      <w:pPr>
        <w:spacing w:before="120" w:after="0"/>
        <w:ind w:firstLine="0"/>
        <w:jc w:val="left"/>
        <w:rPr>
          <w:rFonts w:cs="Arial"/>
        </w:rPr>
      </w:pPr>
      <w:r>
        <w:rPr>
          <w:rFonts w:eastAsia="Times New Roman" w:cs="Arial"/>
          <w:i/>
          <w:iCs/>
          <w:noProof/>
          <w:sz w:val="18"/>
          <w:szCs w:val="18"/>
          <w:lang w:eastAsia="pl-PL"/>
        </w:rPr>
        <mc:AlternateContent>
          <mc:Choice Requires="wps">
            <w:drawing>
              <wp:anchor distT="0" distB="0" distL="114300" distR="114300" simplePos="0" relativeHeight="252158464" behindDoc="0" locked="0" layoutInCell="1" allowOverlap="1" wp14:anchorId="20C69F37" wp14:editId="704C5A3E">
                <wp:simplePos x="0" y="0"/>
                <wp:positionH relativeFrom="column">
                  <wp:posOffset>3760470</wp:posOffset>
                </wp:positionH>
                <wp:positionV relativeFrom="paragraph">
                  <wp:posOffset>3199130</wp:posOffset>
                </wp:positionV>
                <wp:extent cx="1000125" cy="542925"/>
                <wp:effectExtent l="0" t="0" r="0" b="9525"/>
                <wp:wrapNone/>
                <wp:docPr id="21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5429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2AE5" w14:textId="77777777" w:rsidR="000C503C" w:rsidRDefault="000C503C" w:rsidP="000C503C">
                            <w:pPr>
                              <w:spacing w:after="0" w:line="240" w:lineRule="auto"/>
                              <w:ind w:firstLine="0"/>
                              <w:jc w:val="center"/>
                            </w:pPr>
                            <w:r>
                              <w:t>Aglomeracja</w:t>
                            </w:r>
                          </w:p>
                          <w:p w14:paraId="76C16F95" w14:textId="1DC729BC" w:rsidR="001D1C15" w:rsidRPr="006F5E12" w:rsidRDefault="007541A7" w:rsidP="000C503C">
                            <w:pPr>
                              <w:spacing w:after="0" w:line="240" w:lineRule="auto"/>
                              <w:ind w:firstLine="0"/>
                              <w:jc w:val="center"/>
                            </w:pPr>
                            <w:r>
                              <w:t>Białostocka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69F37" id="Text Box 211" o:spid="_x0000_s1066" type="#_x0000_t202" style="position:absolute;margin-left:296.1pt;margin-top:251.9pt;width:78.75pt;height:42.75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" filled="f" stroked="f">
                <v:fill opacity="0"/>
                <v:textbox>
                  <w:txbxContent>
                    <w:p w14:paraId="279D2AE5" w14:textId="77777777" w:rsidR="000C503C" w:rsidRDefault="000C503C" w:rsidP="000C503C">
                      <w:pPr>
                        <w:spacing w:after="0" w:line="240" w:lineRule="auto"/>
                        <w:ind w:firstLine="0"/>
                        <w:jc w:val="center"/>
                      </w:pPr>
                      <w:r>
                        <w:t>Aglomeracja</w:t>
                      </w:r>
                    </w:p>
                    <w:p w14:paraId="76C16F95" w14:textId="1DC729BC" w:rsidR="001D1C15" w:rsidRPr="006F5E12" w:rsidRDefault="007541A7" w:rsidP="000C503C">
                      <w:pPr>
                        <w:spacing w:after="0" w:line="240" w:lineRule="auto"/>
                        <w:ind w:firstLine="0"/>
                        <w:jc w:val="center"/>
                      </w:pPr>
                      <w:r>
                        <w:t>Białostocka</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160512" behindDoc="0" locked="0" layoutInCell="1" allowOverlap="1" wp14:anchorId="552FF755" wp14:editId="1DC43FFB">
                <wp:simplePos x="0" y="0"/>
                <wp:positionH relativeFrom="column">
                  <wp:posOffset>2882900</wp:posOffset>
                </wp:positionH>
                <wp:positionV relativeFrom="paragraph">
                  <wp:posOffset>1490345</wp:posOffset>
                </wp:positionV>
                <wp:extent cx="1447800" cy="333375"/>
                <wp:effectExtent l="0" t="0" r="0" b="9525"/>
                <wp:wrapNone/>
                <wp:docPr id="21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33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8A207" w14:textId="0EDEAE89" w:rsidR="001D1C15" w:rsidRPr="006F5E12" w:rsidRDefault="000C503C" w:rsidP="001D1C15">
                            <w:pPr>
                              <w:spacing w:after="0"/>
                              <w:ind w:firstLine="0"/>
                              <w:jc w:val="center"/>
                            </w:pPr>
                            <w:r>
                              <w:t>s</w:t>
                            </w:r>
                            <w:r w:rsidR="001D1C15">
                              <w:t>trefa</w:t>
                            </w:r>
                            <w:r>
                              <w:t xml:space="preserve"> </w:t>
                            </w:r>
                            <w:r w:rsidR="007541A7">
                              <w:t>podlaska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FF755" id="_x0000_s1067" type="#_x0000_t202" style="position:absolute;margin-left:227pt;margin-top:117.35pt;width:114pt;height:26.25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" filled="f" stroked="f">
                <v:fill opacity="0"/>
                <v:textbox>
                  <w:txbxContent>
                    <w:p w14:paraId="47B8A207" w14:textId="0EDEAE89" w:rsidR="001D1C15" w:rsidRPr="006F5E12" w:rsidRDefault="000C503C" w:rsidP="001D1C15">
                      <w:pPr>
                        <w:spacing w:after="0"/>
                        <w:ind w:firstLine="0"/>
                        <w:jc w:val="center"/>
                      </w:pPr>
                      <w:r>
                        <w:t>s</w:t>
                      </w:r>
                      <w:r w:rsidR="001D1C15">
                        <w:t>trefa</w:t>
                      </w:r>
                      <w:r>
                        <w:t xml:space="preserve"> </w:t>
                      </w:r>
                      <w:r w:rsidR="007541A7">
                        <w:t>podlaska</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1944448" behindDoc="0" locked="0" layoutInCell="1" allowOverlap="1" wp14:anchorId="22F45DA1" wp14:editId="49FB14B2">
                <wp:simplePos x="0" y="0"/>
                <wp:positionH relativeFrom="column">
                  <wp:posOffset>289560</wp:posOffset>
                </wp:positionH>
                <wp:positionV relativeFrom="paragraph">
                  <wp:posOffset>1368425</wp:posOffset>
                </wp:positionV>
                <wp:extent cx="1247775" cy="257175"/>
                <wp:effectExtent l="0" t="0" r="0" b="9525"/>
                <wp:wrapNone/>
                <wp:docPr id="3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571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98A2B" w14:textId="14AE83DE" w:rsidR="006F5E12" w:rsidRPr="00B66E3B" w:rsidRDefault="006F5E12" w:rsidP="006F5E12">
                            <w:pPr>
                              <w:spacing w:after="0"/>
                              <w:ind w:firstLine="0"/>
                              <w:jc w:val="center"/>
                            </w:pPr>
                            <w:r>
                              <w:t>tło pozamiejskie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45DA1" id="_x0000_s1068" type="#_x0000_t202" style="position:absolute;margin-left:22.8pt;margin-top:107.75pt;width:98.25pt;height:20.2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" filled="f" stroked="f">
                <v:fill opacity="0"/>
                <v:textbox>
                  <w:txbxContent>
                    <w:p w14:paraId="4E598A2B" w14:textId="14AE83DE" w:rsidR="006F5E12" w:rsidRPr="00B66E3B" w:rsidRDefault="006F5E12" w:rsidP="006F5E12">
                      <w:pPr>
                        <w:spacing w:after="0"/>
                        <w:ind w:firstLine="0"/>
                        <w:jc w:val="center"/>
                      </w:pPr>
                      <w:r>
                        <w:t>tło pozamiejskie</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1940352" behindDoc="0" locked="0" layoutInCell="1" allowOverlap="1" wp14:anchorId="38FC7BB9" wp14:editId="60A495B6">
                <wp:simplePos x="0" y="0"/>
                <wp:positionH relativeFrom="column">
                  <wp:posOffset>271780</wp:posOffset>
                </wp:positionH>
                <wp:positionV relativeFrom="paragraph">
                  <wp:posOffset>1160145</wp:posOffset>
                </wp:positionV>
                <wp:extent cx="988695" cy="257175"/>
                <wp:effectExtent l="0" t="0" r="0" b="9525"/>
                <wp:wrapNone/>
                <wp:docPr id="2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571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DD9BC" w14:textId="362C6FD1" w:rsidR="006F5E12" w:rsidRPr="00B66E3B" w:rsidRDefault="006F5E12" w:rsidP="006F5E12">
                            <w:pPr>
                              <w:spacing w:after="0"/>
                              <w:ind w:firstLine="0"/>
                              <w:jc w:val="center"/>
                            </w:pPr>
                            <w:r>
                              <w:t>tło miejskie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C7BB9" id="_x0000_s1069" type="#_x0000_t202" style="position:absolute;margin-left:21.4pt;margin-top:91.35pt;width:77.85pt;height:20.2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" filled="f" stroked="f">
                <v:fill opacity="0"/>
                <v:textbox>
                  <w:txbxContent>
                    <w:p w14:paraId="0E1DD9BC" w14:textId="362C6FD1" w:rsidR="006F5E12" w:rsidRPr="00B66E3B" w:rsidRDefault="006F5E12" w:rsidP="006F5E12">
                      <w:pPr>
                        <w:spacing w:after="0"/>
                        <w:ind w:firstLine="0"/>
                        <w:jc w:val="center"/>
                      </w:pPr>
                      <w:r>
                        <w:t>tło miejskie</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1784704" behindDoc="0" locked="0" layoutInCell="1" allowOverlap="1" wp14:anchorId="7A98D488" wp14:editId="52071776">
                <wp:simplePos x="0" y="0"/>
                <wp:positionH relativeFrom="column">
                  <wp:posOffset>635</wp:posOffset>
                </wp:positionH>
                <wp:positionV relativeFrom="paragraph">
                  <wp:posOffset>957580</wp:posOffset>
                </wp:positionV>
                <wp:extent cx="1285875" cy="266700"/>
                <wp:effectExtent l="0" t="0" r="0" b="0"/>
                <wp:wrapNone/>
                <wp:docPr id="13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02F86" w14:textId="4560EF28" w:rsidR="00E5780C" w:rsidRPr="00B66E3B" w:rsidRDefault="00E5780C" w:rsidP="0019439D">
                            <w:pPr>
                              <w:spacing w:after="0" w:line="240" w:lineRule="auto"/>
                              <w:ind w:firstLine="0"/>
                              <w:jc w:val="left"/>
                            </w:pPr>
                            <w:r>
                              <w:t>stacja pomiarow</w:t>
                            </w:r>
                            <w:r w:rsidR="002C60E0">
                              <w:t>a</w:t>
                            </w:r>
                            <w:r w:rsidR="006F5E12">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8D488" id="_x0000_s1070" type="#_x0000_t202" style="position:absolute;margin-left:.05pt;margin-top:75.4pt;width:101.25pt;height:21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" filled="f" stroked="f">
                <v:fill opacity="0"/>
                <v:textbox>
                  <w:txbxContent>
                    <w:p w14:paraId="37302F86" w14:textId="4560EF28" w:rsidR="00E5780C" w:rsidRPr="00B66E3B" w:rsidRDefault="00E5780C" w:rsidP="0019439D">
                      <w:pPr>
                        <w:spacing w:after="0" w:line="240" w:lineRule="auto"/>
                        <w:ind w:firstLine="0"/>
                        <w:jc w:val="left"/>
                      </w:pPr>
                      <w:r>
                        <w:t>stacja pomiarow</w:t>
                      </w:r>
                      <w:r w:rsidR="002C60E0">
                        <w:t>a</w:t>
                      </w:r>
                      <w:r w:rsidR="006F5E12">
                        <w:t>:</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1786752" behindDoc="0" locked="0" layoutInCell="1" allowOverlap="1" wp14:anchorId="34584EBE" wp14:editId="0C51E547">
                <wp:simplePos x="0" y="0"/>
                <wp:positionH relativeFrom="column">
                  <wp:posOffset>294005</wp:posOffset>
                </wp:positionH>
                <wp:positionV relativeFrom="paragraph">
                  <wp:posOffset>721995</wp:posOffset>
                </wp:positionV>
                <wp:extent cx="1782445" cy="333375"/>
                <wp:effectExtent l="0" t="0" r="0" b="9525"/>
                <wp:wrapNone/>
                <wp:docPr id="14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333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BE935" w14:textId="4308DFFD" w:rsidR="00E5780C" w:rsidRPr="006F5E12" w:rsidRDefault="00E5780C" w:rsidP="00E5780C">
                            <w:pPr>
                              <w:spacing w:after="0"/>
                              <w:ind w:firstLine="0"/>
                              <w:jc w:val="center"/>
                            </w:pPr>
                            <w:r w:rsidRPr="006F5E12">
                              <w:t xml:space="preserve">gmina </w:t>
                            </w:r>
                            <w:r w:rsidR="007541A7">
                              <w:t>Dubicze Cerkiewne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84EBE" id="_x0000_s1071" type="#_x0000_t202" style="position:absolute;margin-left:23.15pt;margin-top:56.85pt;width:140.35pt;height:26.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" filled="f" stroked="f">
                <v:fill opacity="0"/>
                <v:textbox>
                  <w:txbxContent>
                    <w:p w14:paraId="2C3BE935" w14:textId="4308DFFD" w:rsidR="00E5780C" w:rsidRPr="006F5E12" w:rsidRDefault="00E5780C" w:rsidP="00E5780C">
                      <w:pPr>
                        <w:spacing w:after="0"/>
                        <w:ind w:firstLine="0"/>
                        <w:jc w:val="center"/>
                      </w:pPr>
                      <w:r w:rsidRPr="006F5E12">
                        <w:t xml:space="preserve">gmina </w:t>
                      </w:r>
                      <w:r w:rsidR="007541A7">
                        <w:t>Dubicze Cerkiewne</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1788800" behindDoc="0" locked="0" layoutInCell="1" allowOverlap="1" wp14:anchorId="1F3C55AD" wp14:editId="2FBC52BF">
                <wp:simplePos x="0" y="0"/>
                <wp:positionH relativeFrom="column">
                  <wp:posOffset>265430</wp:posOffset>
                </wp:positionH>
                <wp:positionV relativeFrom="paragraph">
                  <wp:posOffset>507365</wp:posOffset>
                </wp:positionV>
                <wp:extent cx="779145" cy="257175"/>
                <wp:effectExtent l="0" t="0" r="0" b="9525"/>
                <wp:wrapNone/>
                <wp:docPr id="14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571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CDFB7" w14:textId="52ED1B35" w:rsidR="00E5780C" w:rsidRPr="00B66E3B" w:rsidRDefault="00E5780C" w:rsidP="00E5780C">
                            <w:pPr>
                              <w:spacing w:after="0"/>
                              <w:ind w:firstLine="0"/>
                              <w:jc w:val="center"/>
                            </w:pPr>
                            <w:r>
                              <w:t>powiaty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C55AD" id="_x0000_s1072" type="#_x0000_t202" style="position:absolute;margin-left:20.9pt;margin-top:39.95pt;width:61.35pt;height:20.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" filled="f" stroked="f">
                <v:fill opacity="0"/>
                <v:textbox>
                  <w:txbxContent>
                    <w:p w14:paraId="4F0CDFB7" w14:textId="52ED1B35" w:rsidR="00E5780C" w:rsidRPr="00B66E3B" w:rsidRDefault="00E5780C" w:rsidP="00E5780C">
                      <w:pPr>
                        <w:spacing w:after="0"/>
                        <w:ind w:firstLine="0"/>
                        <w:jc w:val="center"/>
                      </w:pPr>
                      <w:r>
                        <w:t>powiaty</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1790848" behindDoc="0" locked="0" layoutInCell="1" allowOverlap="1" wp14:anchorId="2B7432AF" wp14:editId="7B477AEF">
                <wp:simplePos x="0" y="0"/>
                <wp:positionH relativeFrom="column">
                  <wp:posOffset>198120</wp:posOffset>
                </wp:positionH>
                <wp:positionV relativeFrom="paragraph">
                  <wp:posOffset>283845</wp:posOffset>
                </wp:positionV>
                <wp:extent cx="779145" cy="257175"/>
                <wp:effectExtent l="0" t="0" r="0" b="9525"/>
                <wp:wrapNone/>
                <wp:docPr id="14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571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FFB7A" w14:textId="52575C89" w:rsidR="00E5780C" w:rsidRPr="00B66E3B" w:rsidRDefault="00E5780C" w:rsidP="00E5780C">
                            <w:pPr>
                              <w:spacing w:after="0"/>
                              <w:ind w:firstLine="0"/>
                              <w:jc w:val="center"/>
                            </w:pPr>
                            <w:r>
                              <w:t>strefy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432AF" id="_x0000_s1073" type="#_x0000_t202" style="position:absolute;margin-left:15.6pt;margin-top:22.35pt;width:61.35pt;height:20.2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" filled="f" stroked="f">
                <v:fill opacity="0"/>
                <v:textbox>
                  <w:txbxContent>
                    <w:p w14:paraId="16EFFB7A" w14:textId="52575C89" w:rsidR="00E5780C" w:rsidRPr="00B66E3B" w:rsidRDefault="00E5780C" w:rsidP="00E5780C">
                      <w:pPr>
                        <w:spacing w:after="0"/>
                        <w:ind w:firstLine="0"/>
                        <w:jc w:val="center"/>
                      </w:pPr>
                      <w:r>
                        <w:t>strefy</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1782656" behindDoc="0" locked="0" layoutInCell="1" allowOverlap="1" wp14:anchorId="77248DF6" wp14:editId="53FE6146">
                <wp:simplePos x="0" y="0"/>
                <wp:positionH relativeFrom="column">
                  <wp:posOffset>17145</wp:posOffset>
                </wp:positionH>
                <wp:positionV relativeFrom="paragraph">
                  <wp:posOffset>80645</wp:posOffset>
                </wp:positionV>
                <wp:extent cx="779145" cy="257175"/>
                <wp:effectExtent l="0" t="0" r="0" b="9525"/>
                <wp:wrapNone/>
                <wp:docPr id="7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571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8330D" w14:textId="77777777" w:rsidR="00E5780C" w:rsidRPr="00B66E3B" w:rsidRDefault="00E5780C" w:rsidP="00426A2E">
                            <w:pPr>
                              <w:spacing w:after="0"/>
                              <w:ind w:left="-57" w:firstLine="0"/>
                              <w:jc w:val="left"/>
                            </w:pPr>
                            <w:r w:rsidRPr="00B66E3B">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48DF6" id="_x0000_s1074" type="#_x0000_t202" style="position:absolute;margin-left:1.35pt;margin-top:6.35pt;width:61.35pt;height:20.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" filled="f" stroked="f">
                <v:fill opacity="0"/>
                <v:textbox>
                  <w:txbxContent>
                    <w:p w14:paraId="0E28330D" w14:textId="77777777" w:rsidR="00E5780C" w:rsidRPr="00B66E3B" w:rsidRDefault="00E5780C" w:rsidP="00426A2E">
                      <w:pPr>
                        <w:spacing w:after="0"/>
                        <w:ind w:left="-57" w:firstLine="0"/>
                        <w:jc w:val="left"/>
                      </w:pPr>
                      <w:r w:rsidRPr="00B66E3B">
                        <w:t>Legenda:</w:t>
                      </w:r>
                    </w:p>
                  </w:txbxContent>
                </v:textbox>
              </v:shape>
            </w:pict>
          </mc:Fallback>
        </mc:AlternateContent>
      </w:r>
      <w:r w:rsidR="00F75DF9">
        <w:rPr>
          <w:rFonts w:cs="Arial"/>
          <w:noProof/>
          <w:lang w:eastAsia="pl-PL"/>
        </w:rPr>
        <w:drawing>
          <wp:inline distT="0" distB="0" distL="0" distR="0" wp14:anchorId="1A012910" wp14:editId="374B5F0E">
            <wp:extent cx="6300000" cy="5550850"/>
            <wp:effectExtent l="0" t="0" r="5715" b="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Obraz 118"/>
                    <pic:cNvPicPr/>
                  </pic:nvPicPr>
                  <pic:blipFill>
                    <a:blip r:embed="rId23">
                      <a:extLst>
                        <a:ext uri="{28A0092B-C50C-407E-A947-70E740481C1C}">
                          <a14:useLocalDpi xmlns:a14="http://schemas.microsoft.com/office/drawing/2010/main" val="0"/>
                        </a:ext>
                      </a:extLst>
                    </a:blip>
                    <a:stretch>
                      <a:fillRect/>
                    </a:stretch>
                  </pic:blipFill>
                  <pic:spPr>
                    <a:xfrm>
                      <a:off x="0" y="0"/>
                      <a:ext cx="6300000" cy="5550850"/>
                    </a:xfrm>
                    <a:prstGeom prst="rect">
                      <a:avLst/>
                    </a:prstGeom>
                  </pic:spPr>
                </pic:pic>
              </a:graphicData>
            </a:graphic>
          </wp:inline>
        </w:drawing>
      </w:r>
    </w:p>
    <w:p w14:paraId="5D6EB659" w14:textId="1B34E301" w:rsidR="00AB0925" w:rsidRPr="0028566A" w:rsidRDefault="008253D2" w:rsidP="00ED14D8">
      <w:pPr>
        <w:spacing w:after="0"/>
        <w:ind w:firstLine="0"/>
      </w:pPr>
      <w:bookmarkStart w:id="529" w:name="_Toc531775316"/>
      <w:bookmarkStart w:id="530" w:name="_Toc141084189"/>
      <w:r w:rsidRPr="0028566A">
        <w:t xml:space="preserve">Rysunek </w:t>
      </w:r>
      <w:r w:rsidR="001775A7" w:rsidRPr="0028566A">
        <w:fldChar w:fldCharType="begin"/>
      </w:r>
      <w:r w:rsidR="001F344B" w:rsidRPr="0028566A">
        <w:instrText xml:space="preserve"> SEQ Rysunek \* ARABIC </w:instrText>
      </w:r>
      <w:r w:rsidR="001775A7" w:rsidRPr="0028566A">
        <w:fldChar w:fldCharType="separate"/>
      </w:r>
      <w:r w:rsidR="00C72F55">
        <w:rPr>
          <w:noProof/>
        </w:rPr>
        <w:t>6</w:t>
      </w:r>
      <w:r w:rsidR="001775A7" w:rsidRPr="0028566A">
        <w:rPr>
          <w:noProof/>
        </w:rPr>
        <w:fldChar w:fldCharType="end"/>
      </w:r>
      <w:r w:rsidRPr="0028566A">
        <w:t xml:space="preserve">. </w:t>
      </w:r>
      <w:bookmarkEnd w:id="529"/>
      <w:r w:rsidR="007A6DE7">
        <w:t xml:space="preserve">Położenie gminy </w:t>
      </w:r>
      <w:r w:rsidR="007541A7">
        <w:t>Dubicze Cerkiewne</w:t>
      </w:r>
      <w:r w:rsidR="007A6DE7">
        <w:t xml:space="preserve"> względem </w:t>
      </w:r>
      <w:r w:rsidR="009C35FF">
        <w:t>stref</w:t>
      </w:r>
      <w:r w:rsidR="00D71D79">
        <w:t xml:space="preserve"> dla celów oceny jakości powietrza</w:t>
      </w:r>
      <w:r w:rsidR="007A6DE7">
        <w:t xml:space="preserve"> oraz najbliższe gminie stacje pomiarowe</w:t>
      </w:r>
      <w:r w:rsidR="00C538CD">
        <w:t xml:space="preserve"> strefy </w:t>
      </w:r>
      <w:r w:rsidR="007541A7">
        <w:t>podlaskiej</w:t>
      </w:r>
      <w:r w:rsidR="00D030FF">
        <w:t>.</w:t>
      </w:r>
      <w:bookmarkEnd w:id="530"/>
    </w:p>
    <w:p w14:paraId="7B566F96" w14:textId="2BE4BA89" w:rsidR="008253D2" w:rsidRDefault="00E251D0" w:rsidP="00ED14D8">
      <w:pPr>
        <w:ind w:firstLine="0"/>
        <w:rPr>
          <w:i/>
          <w:sz w:val="18"/>
          <w:szCs w:val="18"/>
        </w:rPr>
      </w:pPr>
      <w:r w:rsidRPr="00D753C5">
        <w:rPr>
          <w:i/>
          <w:sz w:val="18"/>
          <w:szCs w:val="18"/>
        </w:rPr>
        <w:t>Ź</w:t>
      </w:r>
      <w:r w:rsidR="008253D2" w:rsidRPr="00D753C5">
        <w:rPr>
          <w:i/>
          <w:sz w:val="18"/>
          <w:szCs w:val="18"/>
        </w:rPr>
        <w:t xml:space="preserve">ródło: </w:t>
      </w:r>
      <w:r w:rsidR="00B45214">
        <w:rPr>
          <w:i/>
          <w:sz w:val="18"/>
          <w:szCs w:val="18"/>
        </w:rPr>
        <w:t xml:space="preserve">Opracowanie własne na podstawie </w:t>
      </w:r>
      <w:r w:rsidR="008565E6">
        <w:rPr>
          <w:i/>
          <w:sz w:val="18"/>
          <w:szCs w:val="18"/>
        </w:rPr>
        <w:t>R</w:t>
      </w:r>
      <w:r w:rsidR="008253D2" w:rsidRPr="00D753C5">
        <w:rPr>
          <w:i/>
          <w:sz w:val="18"/>
          <w:szCs w:val="18"/>
        </w:rPr>
        <w:t>oczn</w:t>
      </w:r>
      <w:r w:rsidR="00B45214">
        <w:rPr>
          <w:i/>
          <w:sz w:val="18"/>
          <w:szCs w:val="18"/>
        </w:rPr>
        <w:t>ej</w:t>
      </w:r>
      <w:r w:rsidR="008253D2" w:rsidRPr="00D753C5">
        <w:rPr>
          <w:i/>
          <w:sz w:val="18"/>
          <w:szCs w:val="18"/>
        </w:rPr>
        <w:t xml:space="preserve"> ocena jakości powietrza w województwie </w:t>
      </w:r>
      <w:r w:rsidR="007541A7">
        <w:rPr>
          <w:i/>
          <w:sz w:val="18"/>
          <w:szCs w:val="18"/>
        </w:rPr>
        <w:t>podlaskim</w:t>
      </w:r>
      <w:r w:rsidR="000512C3">
        <w:rPr>
          <w:i/>
          <w:sz w:val="18"/>
          <w:szCs w:val="18"/>
        </w:rPr>
        <w:t xml:space="preserve"> za rok </w:t>
      </w:r>
      <w:r w:rsidR="009C35FF">
        <w:rPr>
          <w:i/>
          <w:sz w:val="18"/>
          <w:szCs w:val="18"/>
        </w:rPr>
        <w:t xml:space="preserve"> 20</w:t>
      </w:r>
      <w:r w:rsidR="00992CCE">
        <w:rPr>
          <w:i/>
          <w:sz w:val="18"/>
          <w:szCs w:val="18"/>
        </w:rPr>
        <w:t>2</w:t>
      </w:r>
      <w:r w:rsidR="00906138">
        <w:rPr>
          <w:i/>
          <w:sz w:val="18"/>
          <w:szCs w:val="18"/>
        </w:rPr>
        <w:t>2</w:t>
      </w:r>
      <w:r w:rsidR="00D030FF">
        <w:rPr>
          <w:i/>
          <w:sz w:val="18"/>
          <w:szCs w:val="18"/>
        </w:rPr>
        <w:t>.</w:t>
      </w:r>
    </w:p>
    <w:p w14:paraId="035A56E9" w14:textId="77777777" w:rsidR="001110E4" w:rsidRPr="002C60E0" w:rsidRDefault="001110E4" w:rsidP="008224A8">
      <w:pPr>
        <w:rPr>
          <w:iCs/>
        </w:rPr>
      </w:pPr>
      <w:r>
        <w:rPr>
          <w:iCs/>
        </w:rPr>
        <w:t>Zgodnie z klasyfikacją stref dla celów oceny jakości powietrza, obszar gminy Dubicze Cerkiewne znajduje się w strefie podlaskiej.</w:t>
      </w:r>
      <w:bookmarkStart w:id="531" w:name="_Hlk114654768"/>
      <w:r>
        <w:rPr>
          <w:iCs/>
        </w:rPr>
        <w:t xml:space="preserve"> W 2021 r. najbliższe gminie punkty pomiarowe badające strefę podlaską </w:t>
      </w:r>
      <w:r>
        <w:rPr>
          <w:iCs/>
        </w:rPr>
        <w:lastRenderedPageBreak/>
        <w:t>znajdowały się na terenie szkółki leśnej w miejscowości Borsukowizna w gminie Krynki (powiat sokólski) dla tła pozamiejskiego i w Łomży na ul. Sikorskiego dla tła miejskiego. Na terenie gminy</w:t>
      </w:r>
      <w:r w:rsidRPr="00BA574E">
        <w:rPr>
          <w:iCs/>
        </w:rPr>
        <w:t xml:space="preserve"> </w:t>
      </w:r>
      <w:r>
        <w:rPr>
          <w:iCs/>
        </w:rPr>
        <w:t>nie ma stacji pomiarowej wchodzącej w skład PMŚ</w:t>
      </w:r>
      <w:bookmarkEnd w:id="531"/>
      <w:r>
        <w:rPr>
          <w:iCs/>
        </w:rPr>
        <w:t xml:space="preserve"> ani innych czujników jakości powietrza.</w:t>
      </w:r>
    </w:p>
    <w:p w14:paraId="5DBB3403" w14:textId="7462CE45" w:rsidR="005540C4" w:rsidRPr="0028566A" w:rsidRDefault="005540C4" w:rsidP="00ED5633">
      <w:pPr>
        <w:spacing w:after="0"/>
        <w:ind w:firstLine="0"/>
      </w:pPr>
      <w:bookmarkStart w:id="532" w:name="_Toc451175105"/>
      <w:bookmarkStart w:id="533" w:name="_Toc454300071"/>
      <w:bookmarkStart w:id="534" w:name="_Toc531775281"/>
      <w:bookmarkStart w:id="535" w:name="_Toc141084153"/>
      <w:r w:rsidRPr="0028566A">
        <w:t xml:space="preserve">Tabela </w:t>
      </w:r>
      <w:r w:rsidR="001775A7" w:rsidRPr="0028566A">
        <w:fldChar w:fldCharType="begin"/>
      </w:r>
      <w:r w:rsidR="001F344B" w:rsidRPr="0028566A">
        <w:instrText xml:space="preserve"> SEQ Tabela \* ARABIC </w:instrText>
      </w:r>
      <w:r w:rsidR="001775A7" w:rsidRPr="0028566A">
        <w:fldChar w:fldCharType="separate"/>
      </w:r>
      <w:r w:rsidR="00C72F55">
        <w:rPr>
          <w:noProof/>
        </w:rPr>
        <w:t>5</w:t>
      </w:r>
      <w:r w:rsidR="001775A7" w:rsidRPr="0028566A">
        <w:rPr>
          <w:noProof/>
        </w:rPr>
        <w:fldChar w:fldCharType="end"/>
      </w:r>
      <w:r w:rsidRPr="0028566A">
        <w:t>. Klasyfikacja stref w ramach oceny jakości powietrza w strefie</w:t>
      </w:r>
      <w:r w:rsidR="00E417B0" w:rsidRPr="0028566A">
        <w:t xml:space="preserve"> </w:t>
      </w:r>
      <w:r w:rsidR="007541A7">
        <w:t>podlaskiej</w:t>
      </w:r>
      <w:r w:rsidRPr="0028566A">
        <w:t xml:space="preserve"> za rok </w:t>
      </w:r>
      <w:bookmarkEnd w:id="532"/>
      <w:r w:rsidR="00FB6904" w:rsidRPr="0028566A">
        <w:t>20</w:t>
      </w:r>
      <w:bookmarkEnd w:id="533"/>
      <w:bookmarkEnd w:id="534"/>
      <w:r w:rsidR="00992CCE">
        <w:t>2</w:t>
      </w:r>
      <w:r w:rsidR="00906138">
        <w:t>2</w:t>
      </w:r>
      <w:r w:rsidR="00D030FF">
        <w:t>.</w:t>
      </w:r>
      <w:bookmarkEnd w:id="535"/>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95"/>
        <w:gridCol w:w="595"/>
        <w:gridCol w:w="596"/>
        <w:gridCol w:w="595"/>
        <w:gridCol w:w="596"/>
        <w:gridCol w:w="708"/>
        <w:gridCol w:w="709"/>
        <w:gridCol w:w="563"/>
        <w:gridCol w:w="563"/>
        <w:gridCol w:w="563"/>
        <w:gridCol w:w="563"/>
        <w:gridCol w:w="563"/>
        <w:gridCol w:w="934"/>
        <w:gridCol w:w="934"/>
      </w:tblGrid>
      <w:tr w:rsidR="00002EDB" w:rsidRPr="00E417B0" w14:paraId="01736EB9" w14:textId="77777777" w:rsidTr="00BF474D">
        <w:trPr>
          <w:trHeight w:val="255"/>
          <w:jc w:val="center"/>
        </w:trPr>
        <w:tc>
          <w:tcPr>
            <w:tcW w:w="9923" w:type="dxa"/>
            <w:gridSpan w:val="15"/>
            <w:shd w:val="clear" w:color="auto" w:fill="B6DDE8"/>
            <w:vAlign w:val="center"/>
          </w:tcPr>
          <w:p w14:paraId="71C72F6D" w14:textId="77777777" w:rsidR="00002EDB" w:rsidRPr="00DA43AE" w:rsidRDefault="00002EDB" w:rsidP="00346041">
            <w:pPr>
              <w:spacing w:after="0" w:line="240" w:lineRule="auto"/>
              <w:ind w:firstLine="0"/>
              <w:jc w:val="center"/>
              <w:rPr>
                <w:rFonts w:eastAsiaTheme="minorHAnsi" w:cstheme="minorBidi"/>
                <w:bCs/>
                <w:sz w:val="18"/>
                <w:szCs w:val="18"/>
                <w:lang w:eastAsia="pl-PL"/>
              </w:rPr>
            </w:pPr>
            <w:r w:rsidRPr="00DA43AE">
              <w:rPr>
                <w:rFonts w:eastAsiaTheme="minorHAnsi" w:cstheme="minorBidi"/>
                <w:bCs/>
                <w:sz w:val="18"/>
                <w:szCs w:val="18"/>
                <w:lang w:eastAsia="pl-PL"/>
              </w:rPr>
              <w:t>Klasy wynikowe dla poszczególnych zanieczyszczeń</w:t>
            </w:r>
          </w:p>
        </w:tc>
      </w:tr>
      <w:tr w:rsidR="00B45FB8" w:rsidRPr="00E417B0" w14:paraId="6B1A87E5" w14:textId="77777777" w:rsidTr="00B45FB8">
        <w:trPr>
          <w:trHeight w:val="255"/>
          <w:jc w:val="center"/>
        </w:trPr>
        <w:tc>
          <w:tcPr>
            <w:tcW w:w="846" w:type="dxa"/>
            <w:vMerge w:val="restart"/>
            <w:shd w:val="clear" w:color="auto" w:fill="DEEAF6"/>
            <w:vAlign w:val="center"/>
          </w:tcPr>
          <w:p w14:paraId="446B6814" w14:textId="77777777" w:rsidR="00002EDB" w:rsidRPr="00E417B0" w:rsidRDefault="00002EDB" w:rsidP="003264CC">
            <w:pPr>
              <w:spacing w:after="0" w:line="240" w:lineRule="auto"/>
              <w:ind w:left="-57" w:right="-57" w:firstLine="0"/>
              <w:jc w:val="center"/>
              <w:rPr>
                <w:rFonts w:eastAsiaTheme="minorHAnsi" w:cstheme="minorBidi"/>
                <w:color w:val="FF0000"/>
                <w:sz w:val="20"/>
                <w:lang w:eastAsia="pl-PL"/>
              </w:rPr>
            </w:pPr>
          </w:p>
        </w:tc>
        <w:tc>
          <w:tcPr>
            <w:tcW w:w="595" w:type="dxa"/>
            <w:vMerge w:val="restart"/>
            <w:shd w:val="clear" w:color="auto" w:fill="DEEAF6"/>
            <w:vAlign w:val="center"/>
          </w:tcPr>
          <w:p w14:paraId="67849BEF" w14:textId="77777777" w:rsidR="00002EDB"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SO</w:t>
            </w:r>
            <w:r w:rsidRPr="00DA43AE">
              <w:rPr>
                <w:rFonts w:eastAsiaTheme="minorHAnsi" w:cstheme="minorBidi"/>
                <w:sz w:val="18"/>
                <w:szCs w:val="18"/>
                <w:vertAlign w:val="subscript"/>
              </w:rPr>
              <w:t>2</w:t>
            </w:r>
          </w:p>
        </w:tc>
        <w:tc>
          <w:tcPr>
            <w:tcW w:w="595" w:type="dxa"/>
            <w:vMerge w:val="restart"/>
            <w:shd w:val="clear" w:color="auto" w:fill="DEEAF6"/>
            <w:vAlign w:val="center"/>
          </w:tcPr>
          <w:p w14:paraId="655F0EDE" w14:textId="77777777" w:rsidR="00F16096" w:rsidRPr="00DA43AE" w:rsidRDefault="00F16096"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NO₂</w:t>
            </w:r>
          </w:p>
          <w:p w14:paraId="0ACA3BD6" w14:textId="77777777" w:rsidR="00002EDB"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NO</w:t>
            </w:r>
            <w:r w:rsidR="00E06122" w:rsidRPr="00DA43AE">
              <w:rPr>
                <w:rFonts w:eastAsiaTheme="minorHAnsi" w:cstheme="minorBidi"/>
                <w:sz w:val="18"/>
                <w:szCs w:val="18"/>
                <w:vertAlign w:val="subscript"/>
              </w:rPr>
              <w:t>x</w:t>
            </w:r>
          </w:p>
        </w:tc>
        <w:tc>
          <w:tcPr>
            <w:tcW w:w="596" w:type="dxa"/>
            <w:vMerge w:val="restart"/>
            <w:shd w:val="clear" w:color="auto" w:fill="DEEAF6"/>
            <w:vAlign w:val="center"/>
          </w:tcPr>
          <w:p w14:paraId="0B662469" w14:textId="77777777" w:rsidR="00002EDB"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CO</w:t>
            </w:r>
          </w:p>
        </w:tc>
        <w:tc>
          <w:tcPr>
            <w:tcW w:w="595" w:type="dxa"/>
            <w:vMerge w:val="restart"/>
            <w:shd w:val="clear" w:color="auto" w:fill="DEEAF6"/>
            <w:vAlign w:val="center"/>
          </w:tcPr>
          <w:p w14:paraId="688F954D" w14:textId="77777777" w:rsidR="00002EDB"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C</w:t>
            </w:r>
            <w:r w:rsidRPr="00DA43AE">
              <w:rPr>
                <w:rFonts w:eastAsiaTheme="minorHAnsi" w:cstheme="minorBidi"/>
                <w:sz w:val="18"/>
                <w:szCs w:val="18"/>
                <w:vertAlign w:val="subscript"/>
              </w:rPr>
              <w:t>6</w:t>
            </w:r>
            <w:r w:rsidRPr="00DA43AE">
              <w:rPr>
                <w:rFonts w:eastAsiaTheme="minorHAnsi" w:cstheme="minorBidi"/>
                <w:sz w:val="18"/>
                <w:szCs w:val="18"/>
              </w:rPr>
              <w:t>H</w:t>
            </w:r>
            <w:r w:rsidRPr="00DA43AE">
              <w:rPr>
                <w:rFonts w:eastAsiaTheme="minorHAnsi" w:cstheme="minorBidi"/>
                <w:sz w:val="18"/>
                <w:szCs w:val="18"/>
                <w:vertAlign w:val="subscript"/>
              </w:rPr>
              <w:t>6</w:t>
            </w:r>
          </w:p>
        </w:tc>
        <w:tc>
          <w:tcPr>
            <w:tcW w:w="596" w:type="dxa"/>
            <w:vMerge w:val="restart"/>
            <w:shd w:val="clear" w:color="auto" w:fill="DEEAF6"/>
            <w:vAlign w:val="center"/>
          </w:tcPr>
          <w:p w14:paraId="675F9DE9" w14:textId="77777777" w:rsidR="00002EDB"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PM10</w:t>
            </w:r>
          </w:p>
        </w:tc>
        <w:tc>
          <w:tcPr>
            <w:tcW w:w="708" w:type="dxa"/>
            <w:vMerge w:val="restart"/>
            <w:shd w:val="clear" w:color="auto" w:fill="DEEAF6"/>
            <w:vAlign w:val="center"/>
          </w:tcPr>
          <w:p w14:paraId="5A39E5E9" w14:textId="77777777" w:rsidR="00002EDB"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PM2,5</w:t>
            </w:r>
          </w:p>
          <w:p w14:paraId="7A35F58E" w14:textId="77777777" w:rsidR="00990FE1" w:rsidRPr="00DA43AE" w:rsidRDefault="00990FE1"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I faza</w:t>
            </w:r>
          </w:p>
        </w:tc>
        <w:tc>
          <w:tcPr>
            <w:tcW w:w="709" w:type="dxa"/>
            <w:vMerge w:val="restart"/>
            <w:shd w:val="clear" w:color="auto" w:fill="DEEAF6"/>
            <w:vAlign w:val="center"/>
          </w:tcPr>
          <w:p w14:paraId="031A4798" w14:textId="77777777" w:rsidR="003264CC"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PM2,5</w:t>
            </w:r>
          </w:p>
          <w:p w14:paraId="22394133" w14:textId="77777777" w:rsidR="00002EDB"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II faza</w:t>
            </w:r>
          </w:p>
        </w:tc>
        <w:tc>
          <w:tcPr>
            <w:tcW w:w="563" w:type="dxa"/>
            <w:vMerge w:val="restart"/>
            <w:shd w:val="clear" w:color="auto" w:fill="DEEAF6"/>
            <w:vAlign w:val="center"/>
          </w:tcPr>
          <w:p w14:paraId="0987171A" w14:textId="77777777" w:rsidR="00002EDB"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Pb</w:t>
            </w:r>
          </w:p>
        </w:tc>
        <w:tc>
          <w:tcPr>
            <w:tcW w:w="563" w:type="dxa"/>
            <w:vMerge w:val="restart"/>
            <w:shd w:val="clear" w:color="auto" w:fill="DEEAF6"/>
            <w:vAlign w:val="center"/>
          </w:tcPr>
          <w:p w14:paraId="1E8DF532" w14:textId="77777777" w:rsidR="00002EDB"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As</w:t>
            </w:r>
          </w:p>
        </w:tc>
        <w:tc>
          <w:tcPr>
            <w:tcW w:w="563" w:type="dxa"/>
            <w:vMerge w:val="restart"/>
            <w:shd w:val="clear" w:color="auto" w:fill="DEEAF6"/>
            <w:vAlign w:val="center"/>
          </w:tcPr>
          <w:p w14:paraId="47045435" w14:textId="77777777" w:rsidR="00002EDB"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Cd</w:t>
            </w:r>
          </w:p>
        </w:tc>
        <w:tc>
          <w:tcPr>
            <w:tcW w:w="563" w:type="dxa"/>
            <w:vMerge w:val="restart"/>
            <w:shd w:val="clear" w:color="auto" w:fill="DEEAF6"/>
            <w:vAlign w:val="center"/>
          </w:tcPr>
          <w:p w14:paraId="0C1F5551" w14:textId="77777777" w:rsidR="00002EDB"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Ni</w:t>
            </w:r>
          </w:p>
        </w:tc>
        <w:tc>
          <w:tcPr>
            <w:tcW w:w="563" w:type="dxa"/>
            <w:vMerge w:val="restart"/>
            <w:shd w:val="clear" w:color="auto" w:fill="DEEAF6"/>
            <w:vAlign w:val="center"/>
          </w:tcPr>
          <w:p w14:paraId="2918B2A9" w14:textId="77777777" w:rsidR="00002EDB" w:rsidRPr="00DA43AE" w:rsidRDefault="00002EDB" w:rsidP="003264CC">
            <w:pPr>
              <w:spacing w:after="0" w:line="240" w:lineRule="auto"/>
              <w:ind w:left="-57" w:right="-57" w:firstLine="0"/>
              <w:jc w:val="center"/>
              <w:rPr>
                <w:rFonts w:eastAsiaTheme="minorHAnsi" w:cstheme="minorBidi"/>
                <w:sz w:val="18"/>
                <w:szCs w:val="18"/>
              </w:rPr>
            </w:pPr>
            <w:r w:rsidRPr="00DA43AE">
              <w:rPr>
                <w:rFonts w:eastAsiaTheme="minorHAnsi" w:cstheme="minorBidi"/>
                <w:sz w:val="18"/>
                <w:szCs w:val="18"/>
              </w:rPr>
              <w:t>B(a)P</w:t>
            </w:r>
          </w:p>
        </w:tc>
        <w:tc>
          <w:tcPr>
            <w:tcW w:w="1868" w:type="dxa"/>
            <w:gridSpan w:val="2"/>
            <w:shd w:val="clear" w:color="auto" w:fill="DEEAF6"/>
            <w:vAlign w:val="center"/>
          </w:tcPr>
          <w:p w14:paraId="338AB3A5" w14:textId="77777777" w:rsidR="00002EDB" w:rsidRPr="00DA43AE" w:rsidRDefault="00002EDB" w:rsidP="003264CC">
            <w:pPr>
              <w:spacing w:after="0" w:line="240" w:lineRule="auto"/>
              <w:ind w:left="-57" w:right="-57" w:firstLine="0"/>
              <w:jc w:val="center"/>
              <w:rPr>
                <w:rFonts w:eastAsiaTheme="minorHAnsi" w:cstheme="minorBidi"/>
                <w:bCs/>
                <w:sz w:val="18"/>
                <w:szCs w:val="18"/>
                <w:vertAlign w:val="superscript"/>
              </w:rPr>
            </w:pPr>
            <w:r w:rsidRPr="00DA43AE">
              <w:rPr>
                <w:rFonts w:eastAsiaTheme="minorHAnsi" w:cstheme="minorBidi"/>
                <w:bCs/>
                <w:sz w:val="18"/>
                <w:szCs w:val="18"/>
              </w:rPr>
              <w:t>O</w:t>
            </w:r>
            <w:r w:rsidRPr="00DA43AE">
              <w:rPr>
                <w:rFonts w:eastAsiaTheme="minorHAnsi" w:cstheme="minorBidi"/>
                <w:bCs/>
                <w:sz w:val="18"/>
                <w:szCs w:val="18"/>
                <w:vertAlign w:val="subscript"/>
              </w:rPr>
              <w:t>3</w:t>
            </w:r>
          </w:p>
        </w:tc>
      </w:tr>
      <w:tr w:rsidR="00B45FB8" w:rsidRPr="00E417B0" w14:paraId="6EBEA286" w14:textId="77777777" w:rsidTr="00B45FB8">
        <w:trPr>
          <w:trHeight w:val="193"/>
          <w:jc w:val="center"/>
        </w:trPr>
        <w:tc>
          <w:tcPr>
            <w:tcW w:w="846" w:type="dxa"/>
            <w:vMerge/>
            <w:shd w:val="clear" w:color="auto" w:fill="DEEAF6"/>
            <w:vAlign w:val="center"/>
          </w:tcPr>
          <w:p w14:paraId="73DC5CEA" w14:textId="77777777" w:rsidR="00002EDB" w:rsidRPr="00E417B0" w:rsidRDefault="00002EDB" w:rsidP="003264CC">
            <w:pPr>
              <w:spacing w:after="0" w:line="240" w:lineRule="auto"/>
              <w:ind w:left="-57" w:right="-57" w:firstLine="0"/>
              <w:jc w:val="center"/>
              <w:rPr>
                <w:rFonts w:eastAsiaTheme="minorHAnsi" w:cstheme="minorBidi"/>
                <w:color w:val="FF0000"/>
                <w:sz w:val="20"/>
                <w:lang w:eastAsia="pl-PL"/>
              </w:rPr>
            </w:pPr>
          </w:p>
        </w:tc>
        <w:tc>
          <w:tcPr>
            <w:tcW w:w="595" w:type="dxa"/>
            <w:vMerge/>
            <w:shd w:val="clear" w:color="auto" w:fill="DEEAF6"/>
            <w:vAlign w:val="center"/>
          </w:tcPr>
          <w:p w14:paraId="67E57F9B" w14:textId="77777777" w:rsidR="00002EDB" w:rsidRPr="00E417B0" w:rsidRDefault="00002EDB" w:rsidP="003264CC">
            <w:pPr>
              <w:spacing w:after="0" w:line="240" w:lineRule="auto"/>
              <w:ind w:left="-57" w:right="-57" w:firstLine="0"/>
              <w:jc w:val="center"/>
              <w:rPr>
                <w:rFonts w:eastAsiaTheme="minorHAnsi" w:cstheme="minorBidi"/>
                <w:sz w:val="18"/>
              </w:rPr>
            </w:pPr>
          </w:p>
        </w:tc>
        <w:tc>
          <w:tcPr>
            <w:tcW w:w="595" w:type="dxa"/>
            <w:vMerge/>
            <w:shd w:val="clear" w:color="auto" w:fill="DEEAF6"/>
            <w:vAlign w:val="center"/>
          </w:tcPr>
          <w:p w14:paraId="6A5D4E39" w14:textId="77777777" w:rsidR="00002EDB" w:rsidRPr="00E417B0" w:rsidRDefault="00002EDB" w:rsidP="003264CC">
            <w:pPr>
              <w:spacing w:after="0" w:line="240" w:lineRule="auto"/>
              <w:ind w:left="-57" w:right="-57" w:firstLine="0"/>
              <w:jc w:val="center"/>
              <w:rPr>
                <w:rFonts w:eastAsiaTheme="minorHAnsi" w:cstheme="minorBidi"/>
                <w:sz w:val="18"/>
              </w:rPr>
            </w:pPr>
          </w:p>
        </w:tc>
        <w:tc>
          <w:tcPr>
            <w:tcW w:w="596" w:type="dxa"/>
            <w:vMerge/>
            <w:shd w:val="clear" w:color="auto" w:fill="DEEAF6"/>
            <w:vAlign w:val="center"/>
          </w:tcPr>
          <w:p w14:paraId="188ED6A6" w14:textId="77777777" w:rsidR="00002EDB" w:rsidRPr="00E417B0" w:rsidRDefault="00002EDB" w:rsidP="003264CC">
            <w:pPr>
              <w:spacing w:after="0" w:line="240" w:lineRule="auto"/>
              <w:ind w:left="-57" w:right="-57" w:firstLine="0"/>
              <w:jc w:val="center"/>
              <w:rPr>
                <w:rFonts w:eastAsiaTheme="minorHAnsi" w:cstheme="minorBidi"/>
                <w:sz w:val="18"/>
              </w:rPr>
            </w:pPr>
          </w:p>
        </w:tc>
        <w:tc>
          <w:tcPr>
            <w:tcW w:w="595" w:type="dxa"/>
            <w:vMerge/>
            <w:shd w:val="clear" w:color="auto" w:fill="DEEAF6"/>
            <w:vAlign w:val="center"/>
          </w:tcPr>
          <w:p w14:paraId="3ACD4E09" w14:textId="77777777" w:rsidR="00002EDB" w:rsidRPr="00E417B0" w:rsidRDefault="00002EDB" w:rsidP="003264CC">
            <w:pPr>
              <w:spacing w:after="0" w:line="240" w:lineRule="auto"/>
              <w:ind w:left="-57" w:right="-57" w:firstLine="0"/>
              <w:jc w:val="center"/>
              <w:rPr>
                <w:rFonts w:eastAsiaTheme="minorHAnsi" w:cstheme="minorBidi"/>
                <w:sz w:val="18"/>
              </w:rPr>
            </w:pPr>
          </w:p>
        </w:tc>
        <w:tc>
          <w:tcPr>
            <w:tcW w:w="596" w:type="dxa"/>
            <w:vMerge/>
            <w:shd w:val="clear" w:color="auto" w:fill="DEEAF6"/>
            <w:vAlign w:val="center"/>
          </w:tcPr>
          <w:p w14:paraId="71377DCB" w14:textId="77777777" w:rsidR="00002EDB" w:rsidRPr="00E417B0" w:rsidRDefault="00002EDB" w:rsidP="003264CC">
            <w:pPr>
              <w:spacing w:after="0" w:line="240" w:lineRule="auto"/>
              <w:ind w:left="-57" w:right="-57" w:firstLine="0"/>
              <w:jc w:val="center"/>
              <w:rPr>
                <w:rFonts w:eastAsiaTheme="minorHAnsi" w:cstheme="minorBidi"/>
                <w:sz w:val="18"/>
              </w:rPr>
            </w:pPr>
          </w:p>
        </w:tc>
        <w:tc>
          <w:tcPr>
            <w:tcW w:w="708" w:type="dxa"/>
            <w:vMerge/>
            <w:shd w:val="clear" w:color="auto" w:fill="DEEAF6"/>
            <w:vAlign w:val="center"/>
          </w:tcPr>
          <w:p w14:paraId="78E1BC5E" w14:textId="77777777" w:rsidR="00002EDB" w:rsidRPr="00E417B0" w:rsidRDefault="00002EDB" w:rsidP="003264CC">
            <w:pPr>
              <w:spacing w:after="0" w:line="240" w:lineRule="auto"/>
              <w:ind w:left="-57" w:right="-57" w:firstLine="0"/>
              <w:jc w:val="center"/>
              <w:rPr>
                <w:rFonts w:eastAsiaTheme="minorHAnsi" w:cstheme="minorBidi"/>
                <w:sz w:val="18"/>
              </w:rPr>
            </w:pPr>
          </w:p>
        </w:tc>
        <w:tc>
          <w:tcPr>
            <w:tcW w:w="709" w:type="dxa"/>
            <w:vMerge/>
            <w:shd w:val="clear" w:color="auto" w:fill="DEEAF6"/>
            <w:vAlign w:val="center"/>
          </w:tcPr>
          <w:p w14:paraId="07046A72" w14:textId="77777777" w:rsidR="00002EDB" w:rsidRPr="00E417B0" w:rsidRDefault="00002EDB" w:rsidP="003264CC">
            <w:pPr>
              <w:spacing w:after="0" w:line="240" w:lineRule="auto"/>
              <w:ind w:left="-57" w:right="-57" w:firstLine="0"/>
              <w:jc w:val="center"/>
              <w:rPr>
                <w:rFonts w:eastAsiaTheme="minorHAnsi" w:cstheme="minorBidi"/>
                <w:sz w:val="18"/>
              </w:rPr>
            </w:pPr>
          </w:p>
        </w:tc>
        <w:tc>
          <w:tcPr>
            <w:tcW w:w="563" w:type="dxa"/>
            <w:vMerge/>
            <w:shd w:val="clear" w:color="auto" w:fill="DEEAF6"/>
            <w:vAlign w:val="center"/>
          </w:tcPr>
          <w:p w14:paraId="4F745A79" w14:textId="77777777" w:rsidR="00002EDB" w:rsidRPr="00E417B0" w:rsidRDefault="00002EDB" w:rsidP="003264CC">
            <w:pPr>
              <w:spacing w:after="0" w:line="240" w:lineRule="auto"/>
              <w:ind w:left="-57" w:right="-57" w:firstLine="0"/>
              <w:jc w:val="center"/>
              <w:rPr>
                <w:rFonts w:eastAsiaTheme="minorHAnsi" w:cstheme="minorBidi"/>
                <w:sz w:val="18"/>
              </w:rPr>
            </w:pPr>
          </w:p>
        </w:tc>
        <w:tc>
          <w:tcPr>
            <w:tcW w:w="563" w:type="dxa"/>
            <w:vMerge/>
            <w:shd w:val="clear" w:color="auto" w:fill="DEEAF6"/>
            <w:vAlign w:val="center"/>
          </w:tcPr>
          <w:p w14:paraId="3DBFC39A" w14:textId="77777777" w:rsidR="00002EDB" w:rsidRPr="00E417B0" w:rsidRDefault="00002EDB" w:rsidP="003264CC">
            <w:pPr>
              <w:spacing w:after="0" w:line="240" w:lineRule="auto"/>
              <w:ind w:left="-57" w:right="-57" w:firstLine="0"/>
              <w:jc w:val="center"/>
              <w:rPr>
                <w:rFonts w:eastAsiaTheme="minorHAnsi" w:cstheme="minorBidi"/>
                <w:sz w:val="18"/>
              </w:rPr>
            </w:pPr>
          </w:p>
        </w:tc>
        <w:tc>
          <w:tcPr>
            <w:tcW w:w="563" w:type="dxa"/>
            <w:vMerge/>
            <w:shd w:val="clear" w:color="auto" w:fill="DEEAF6"/>
            <w:vAlign w:val="center"/>
          </w:tcPr>
          <w:p w14:paraId="00BFB727" w14:textId="77777777" w:rsidR="00002EDB" w:rsidRPr="00DA43AE" w:rsidRDefault="00002EDB" w:rsidP="003264CC">
            <w:pPr>
              <w:spacing w:after="0" w:line="240" w:lineRule="auto"/>
              <w:ind w:left="-57" w:right="-57" w:firstLine="0"/>
              <w:jc w:val="center"/>
              <w:rPr>
                <w:rFonts w:eastAsiaTheme="minorHAnsi" w:cstheme="minorBidi"/>
                <w:bCs/>
                <w:sz w:val="18"/>
              </w:rPr>
            </w:pPr>
          </w:p>
        </w:tc>
        <w:tc>
          <w:tcPr>
            <w:tcW w:w="563" w:type="dxa"/>
            <w:vMerge/>
            <w:shd w:val="clear" w:color="auto" w:fill="DEEAF6"/>
            <w:vAlign w:val="center"/>
          </w:tcPr>
          <w:p w14:paraId="55E1FC3A" w14:textId="77777777" w:rsidR="00002EDB" w:rsidRPr="00DA43AE" w:rsidRDefault="00002EDB" w:rsidP="003264CC">
            <w:pPr>
              <w:spacing w:after="0" w:line="240" w:lineRule="auto"/>
              <w:ind w:left="-57" w:right="-57" w:firstLine="0"/>
              <w:jc w:val="center"/>
              <w:rPr>
                <w:rFonts w:eastAsiaTheme="minorHAnsi" w:cstheme="minorBidi"/>
                <w:bCs/>
                <w:sz w:val="18"/>
              </w:rPr>
            </w:pPr>
          </w:p>
        </w:tc>
        <w:tc>
          <w:tcPr>
            <w:tcW w:w="563" w:type="dxa"/>
            <w:vMerge/>
            <w:shd w:val="clear" w:color="auto" w:fill="DEEAF6"/>
            <w:vAlign w:val="center"/>
          </w:tcPr>
          <w:p w14:paraId="59962B97" w14:textId="77777777" w:rsidR="00002EDB" w:rsidRPr="00DA43AE" w:rsidRDefault="00002EDB" w:rsidP="003264CC">
            <w:pPr>
              <w:spacing w:after="0" w:line="240" w:lineRule="auto"/>
              <w:ind w:left="-57" w:right="-57" w:firstLine="0"/>
              <w:jc w:val="center"/>
              <w:rPr>
                <w:rFonts w:eastAsiaTheme="minorHAnsi" w:cstheme="minorBidi"/>
                <w:bCs/>
                <w:sz w:val="18"/>
              </w:rPr>
            </w:pPr>
          </w:p>
        </w:tc>
        <w:tc>
          <w:tcPr>
            <w:tcW w:w="934" w:type="dxa"/>
            <w:shd w:val="clear" w:color="auto" w:fill="DEEAF6"/>
            <w:vAlign w:val="center"/>
          </w:tcPr>
          <w:p w14:paraId="71132215" w14:textId="77777777" w:rsidR="002B58F9" w:rsidRPr="00DA43AE" w:rsidRDefault="002B58F9" w:rsidP="003264CC">
            <w:pPr>
              <w:spacing w:after="0" w:line="240" w:lineRule="auto"/>
              <w:ind w:left="-57" w:right="-57" w:firstLine="0"/>
              <w:jc w:val="center"/>
              <w:rPr>
                <w:rFonts w:eastAsiaTheme="minorHAnsi" w:cstheme="minorBidi"/>
                <w:bCs/>
                <w:sz w:val="16"/>
                <w:szCs w:val="16"/>
              </w:rPr>
            </w:pPr>
            <w:r w:rsidRPr="00DA43AE">
              <w:rPr>
                <w:rFonts w:eastAsiaTheme="minorHAnsi" w:cstheme="minorBidi"/>
                <w:bCs/>
                <w:sz w:val="16"/>
                <w:szCs w:val="16"/>
              </w:rPr>
              <w:t>p</w:t>
            </w:r>
            <w:r w:rsidR="00002EDB" w:rsidRPr="00DA43AE">
              <w:rPr>
                <w:rFonts w:eastAsiaTheme="minorHAnsi" w:cstheme="minorBidi"/>
                <w:bCs/>
                <w:sz w:val="16"/>
                <w:szCs w:val="16"/>
              </w:rPr>
              <w:t>o</w:t>
            </w:r>
            <w:r w:rsidRPr="00DA43AE">
              <w:rPr>
                <w:rFonts w:eastAsiaTheme="minorHAnsi" w:cstheme="minorBidi"/>
                <w:bCs/>
                <w:sz w:val="16"/>
                <w:szCs w:val="16"/>
              </w:rPr>
              <w:t>ziom</w:t>
            </w:r>
          </w:p>
          <w:p w14:paraId="060F84DB" w14:textId="77777777" w:rsidR="00002EDB" w:rsidRPr="00DA43AE" w:rsidRDefault="00002EDB" w:rsidP="003264CC">
            <w:pPr>
              <w:spacing w:after="0" w:line="240" w:lineRule="auto"/>
              <w:ind w:left="-57" w:right="-57" w:firstLine="0"/>
              <w:jc w:val="center"/>
              <w:rPr>
                <w:rFonts w:eastAsiaTheme="minorHAnsi" w:cstheme="minorBidi"/>
                <w:bCs/>
                <w:sz w:val="16"/>
                <w:szCs w:val="16"/>
              </w:rPr>
            </w:pPr>
            <w:r w:rsidRPr="00DA43AE">
              <w:rPr>
                <w:rFonts w:eastAsiaTheme="minorHAnsi" w:cstheme="minorBidi"/>
                <w:bCs/>
                <w:sz w:val="16"/>
                <w:szCs w:val="16"/>
              </w:rPr>
              <w:t>docelowy</w:t>
            </w:r>
          </w:p>
        </w:tc>
        <w:tc>
          <w:tcPr>
            <w:tcW w:w="934" w:type="dxa"/>
            <w:shd w:val="clear" w:color="auto" w:fill="DEEAF6"/>
            <w:vAlign w:val="center"/>
          </w:tcPr>
          <w:p w14:paraId="1C68778A" w14:textId="77777777" w:rsidR="00002EDB" w:rsidRPr="00DA43AE" w:rsidRDefault="00002EDB" w:rsidP="003264CC">
            <w:pPr>
              <w:spacing w:after="0" w:line="240" w:lineRule="auto"/>
              <w:ind w:left="-57" w:right="-57" w:firstLine="0"/>
              <w:jc w:val="center"/>
              <w:rPr>
                <w:rFonts w:eastAsiaTheme="minorHAnsi" w:cstheme="minorBidi"/>
                <w:bCs/>
                <w:sz w:val="16"/>
                <w:szCs w:val="16"/>
              </w:rPr>
            </w:pPr>
            <w:r w:rsidRPr="00DA43AE">
              <w:rPr>
                <w:rFonts w:eastAsiaTheme="minorHAnsi" w:cstheme="minorBidi"/>
                <w:bCs/>
                <w:sz w:val="16"/>
                <w:szCs w:val="16"/>
              </w:rPr>
              <w:t>poziom celu dług</w:t>
            </w:r>
            <w:r w:rsidR="007856A2" w:rsidRPr="00DA43AE">
              <w:rPr>
                <w:rFonts w:eastAsiaTheme="minorHAnsi" w:cstheme="minorBidi"/>
                <w:bCs/>
                <w:sz w:val="16"/>
                <w:szCs w:val="16"/>
              </w:rPr>
              <w:t>o</w:t>
            </w:r>
            <w:r w:rsidRPr="00DA43AE">
              <w:rPr>
                <w:rFonts w:eastAsiaTheme="minorHAnsi" w:cstheme="minorBidi"/>
                <w:bCs/>
                <w:sz w:val="16"/>
                <w:szCs w:val="16"/>
              </w:rPr>
              <w:t>term</w:t>
            </w:r>
            <w:r w:rsidR="007856A2" w:rsidRPr="00DA43AE">
              <w:rPr>
                <w:rFonts w:eastAsiaTheme="minorHAnsi" w:cstheme="minorBidi"/>
                <w:bCs/>
                <w:sz w:val="16"/>
                <w:szCs w:val="16"/>
              </w:rPr>
              <w:t>.</w:t>
            </w:r>
          </w:p>
        </w:tc>
      </w:tr>
      <w:tr w:rsidR="002B58F9" w:rsidRPr="00E417B0" w14:paraId="6F3B5CCB" w14:textId="77777777" w:rsidTr="00EA3D8E">
        <w:trPr>
          <w:trHeight w:val="283"/>
          <w:jc w:val="center"/>
        </w:trPr>
        <w:tc>
          <w:tcPr>
            <w:tcW w:w="9923" w:type="dxa"/>
            <w:gridSpan w:val="15"/>
            <w:shd w:val="clear" w:color="auto" w:fill="F2F6F8"/>
            <w:vAlign w:val="center"/>
          </w:tcPr>
          <w:p w14:paraId="226DF421" w14:textId="77777777" w:rsidR="002B58F9" w:rsidRPr="007419B8" w:rsidRDefault="002B58F9" w:rsidP="003264CC">
            <w:pPr>
              <w:spacing w:after="0" w:line="240" w:lineRule="auto"/>
              <w:ind w:left="-57" w:right="-57" w:firstLine="0"/>
              <w:jc w:val="center"/>
              <w:rPr>
                <w:rFonts w:eastAsiaTheme="minorHAnsi" w:cstheme="minorBidi"/>
                <w:sz w:val="20"/>
                <w:szCs w:val="20"/>
              </w:rPr>
            </w:pPr>
            <w:r w:rsidRPr="007856A2">
              <w:rPr>
                <w:rFonts w:eastAsiaTheme="minorHAnsi" w:cstheme="minorBidi"/>
                <w:sz w:val="18"/>
                <w:szCs w:val="18"/>
              </w:rPr>
              <w:t>Kryterium ochrona zdrowia</w:t>
            </w:r>
          </w:p>
        </w:tc>
      </w:tr>
      <w:tr w:rsidR="002B58F9" w:rsidRPr="00E417B0" w14:paraId="6B29BA7A" w14:textId="77777777" w:rsidTr="00EA3D8E">
        <w:trPr>
          <w:trHeight w:val="283"/>
          <w:jc w:val="center"/>
        </w:trPr>
        <w:tc>
          <w:tcPr>
            <w:tcW w:w="846" w:type="dxa"/>
            <w:shd w:val="clear" w:color="auto" w:fill="auto"/>
            <w:vAlign w:val="center"/>
          </w:tcPr>
          <w:p w14:paraId="5363CA89" w14:textId="24C33EB2" w:rsidR="00002EDB" w:rsidRPr="00DA43AE" w:rsidRDefault="004511C7" w:rsidP="00B45FB8">
            <w:pPr>
              <w:spacing w:after="0" w:line="240" w:lineRule="auto"/>
              <w:ind w:left="-113" w:right="-113" w:firstLine="0"/>
              <w:jc w:val="center"/>
              <w:rPr>
                <w:rFonts w:eastAsiaTheme="minorHAnsi" w:cstheme="minorBidi"/>
                <w:bCs/>
                <w:sz w:val="18"/>
                <w:szCs w:val="18"/>
                <w:lang w:eastAsia="pl-PL"/>
              </w:rPr>
            </w:pPr>
            <w:r w:rsidRPr="00DA43AE">
              <w:rPr>
                <w:rFonts w:eastAsiaTheme="minorHAnsi" w:cstheme="minorBidi"/>
                <w:bCs/>
                <w:sz w:val="18"/>
                <w:szCs w:val="18"/>
                <w:lang w:eastAsia="pl-PL"/>
              </w:rPr>
              <w:t>rok 20</w:t>
            </w:r>
            <w:r w:rsidR="008621C6" w:rsidRPr="00DA43AE">
              <w:rPr>
                <w:rFonts w:eastAsiaTheme="minorHAnsi" w:cstheme="minorBidi"/>
                <w:bCs/>
                <w:sz w:val="18"/>
                <w:szCs w:val="18"/>
                <w:lang w:eastAsia="pl-PL"/>
              </w:rPr>
              <w:t>2</w:t>
            </w:r>
            <w:r w:rsidR="00BC7CA4">
              <w:rPr>
                <w:rFonts w:eastAsiaTheme="minorHAnsi" w:cstheme="minorBidi"/>
                <w:bCs/>
                <w:sz w:val="18"/>
                <w:szCs w:val="18"/>
                <w:lang w:eastAsia="pl-PL"/>
              </w:rPr>
              <w:t>1</w:t>
            </w:r>
          </w:p>
        </w:tc>
        <w:tc>
          <w:tcPr>
            <w:tcW w:w="595" w:type="dxa"/>
            <w:shd w:val="clear" w:color="auto" w:fill="auto"/>
            <w:vAlign w:val="center"/>
          </w:tcPr>
          <w:p w14:paraId="365DCE19" w14:textId="7C05AB30" w:rsidR="00002EDB" w:rsidRPr="007419B8" w:rsidRDefault="00EA3D8E" w:rsidP="003264CC">
            <w:pPr>
              <w:spacing w:after="0" w:line="240" w:lineRule="auto"/>
              <w:ind w:left="-57" w:right="-57" w:firstLine="0"/>
              <w:jc w:val="center"/>
              <w:rPr>
                <w:rFonts w:eastAsiaTheme="minorHAnsi" w:cstheme="minorBidi"/>
                <w:sz w:val="20"/>
                <w:szCs w:val="20"/>
              </w:rPr>
            </w:pPr>
            <w:r w:rsidRPr="00EA3D8E">
              <w:rPr>
                <w:rFonts w:eastAsiaTheme="minorHAnsi" w:cstheme="minorBidi"/>
                <w:sz w:val="20"/>
                <w:szCs w:val="20"/>
              </w:rPr>
              <w:t>A</w:t>
            </w:r>
          </w:p>
        </w:tc>
        <w:tc>
          <w:tcPr>
            <w:tcW w:w="595" w:type="dxa"/>
            <w:shd w:val="clear" w:color="auto" w:fill="auto"/>
            <w:vAlign w:val="center"/>
          </w:tcPr>
          <w:p w14:paraId="47B8773D"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96" w:type="dxa"/>
            <w:shd w:val="clear" w:color="auto" w:fill="auto"/>
            <w:vAlign w:val="center"/>
          </w:tcPr>
          <w:p w14:paraId="0AC3370E"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95" w:type="dxa"/>
            <w:shd w:val="clear" w:color="auto" w:fill="auto"/>
            <w:vAlign w:val="center"/>
          </w:tcPr>
          <w:p w14:paraId="7E23CA08"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96" w:type="dxa"/>
            <w:shd w:val="clear" w:color="auto" w:fill="auto"/>
            <w:vAlign w:val="center"/>
          </w:tcPr>
          <w:p w14:paraId="3E0A8CB8" w14:textId="6F5BDD1E" w:rsidR="00002EDB" w:rsidRPr="007419B8" w:rsidRDefault="00906138" w:rsidP="003264CC">
            <w:pPr>
              <w:spacing w:after="0" w:line="240" w:lineRule="auto"/>
              <w:ind w:left="-57" w:right="-57" w:firstLine="0"/>
              <w:jc w:val="center"/>
              <w:rPr>
                <w:rFonts w:eastAsiaTheme="minorHAnsi" w:cstheme="minorBidi"/>
                <w:sz w:val="20"/>
                <w:szCs w:val="20"/>
              </w:rPr>
            </w:pPr>
            <w:r w:rsidRPr="00906138">
              <w:rPr>
                <w:rFonts w:eastAsiaTheme="minorHAnsi" w:cstheme="minorBidi"/>
                <w:sz w:val="20"/>
                <w:szCs w:val="20"/>
              </w:rPr>
              <w:t>A</w:t>
            </w:r>
          </w:p>
        </w:tc>
        <w:tc>
          <w:tcPr>
            <w:tcW w:w="708" w:type="dxa"/>
            <w:shd w:val="clear" w:color="auto" w:fill="auto"/>
            <w:vAlign w:val="center"/>
          </w:tcPr>
          <w:p w14:paraId="35C53367" w14:textId="77777777" w:rsidR="00002EDB" w:rsidRPr="007419B8" w:rsidRDefault="00A47C67" w:rsidP="003264CC">
            <w:pPr>
              <w:spacing w:after="0" w:line="240" w:lineRule="auto"/>
              <w:ind w:left="-57" w:right="-57" w:firstLine="0"/>
              <w:jc w:val="center"/>
              <w:rPr>
                <w:rFonts w:eastAsiaTheme="minorHAnsi" w:cstheme="minorBidi"/>
                <w:sz w:val="20"/>
                <w:szCs w:val="20"/>
              </w:rPr>
            </w:pPr>
            <w:r>
              <w:rPr>
                <w:rFonts w:eastAsiaTheme="minorHAnsi" w:cstheme="minorBidi"/>
                <w:sz w:val="20"/>
                <w:szCs w:val="20"/>
              </w:rPr>
              <w:t>A</w:t>
            </w:r>
          </w:p>
        </w:tc>
        <w:tc>
          <w:tcPr>
            <w:tcW w:w="709" w:type="dxa"/>
            <w:shd w:val="clear" w:color="auto" w:fill="auto"/>
            <w:vAlign w:val="center"/>
          </w:tcPr>
          <w:p w14:paraId="6951D7F9" w14:textId="7BBD64BD" w:rsidR="00002EDB" w:rsidRPr="007419B8" w:rsidRDefault="00906138" w:rsidP="003264CC">
            <w:pPr>
              <w:spacing w:after="0" w:line="240" w:lineRule="auto"/>
              <w:ind w:left="-57" w:right="-57" w:firstLine="0"/>
              <w:jc w:val="center"/>
              <w:rPr>
                <w:rFonts w:eastAsiaTheme="minorHAnsi" w:cstheme="minorBidi"/>
                <w:sz w:val="20"/>
                <w:szCs w:val="20"/>
              </w:rPr>
            </w:pPr>
            <w:r w:rsidRPr="00906138">
              <w:rPr>
                <w:rFonts w:eastAsiaTheme="minorHAnsi" w:cstheme="minorBidi"/>
                <w:sz w:val="20"/>
                <w:szCs w:val="20"/>
              </w:rPr>
              <w:t>A</w:t>
            </w:r>
            <w:r w:rsidR="00002EDB" w:rsidRPr="00906138">
              <w:rPr>
                <w:rFonts w:eastAsiaTheme="minorHAnsi" w:cstheme="minorBidi"/>
                <w:sz w:val="20"/>
                <w:szCs w:val="20"/>
              </w:rPr>
              <w:t>1</w:t>
            </w:r>
          </w:p>
        </w:tc>
        <w:tc>
          <w:tcPr>
            <w:tcW w:w="563" w:type="dxa"/>
            <w:shd w:val="clear" w:color="auto" w:fill="auto"/>
            <w:vAlign w:val="center"/>
          </w:tcPr>
          <w:p w14:paraId="03D75855"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63" w:type="dxa"/>
            <w:shd w:val="clear" w:color="auto" w:fill="auto"/>
            <w:vAlign w:val="center"/>
          </w:tcPr>
          <w:p w14:paraId="7764656E"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63" w:type="dxa"/>
            <w:shd w:val="clear" w:color="auto" w:fill="auto"/>
            <w:vAlign w:val="center"/>
          </w:tcPr>
          <w:p w14:paraId="619421C6"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63" w:type="dxa"/>
            <w:shd w:val="clear" w:color="auto" w:fill="auto"/>
            <w:vAlign w:val="center"/>
          </w:tcPr>
          <w:p w14:paraId="0AE089AA"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63" w:type="dxa"/>
            <w:shd w:val="clear" w:color="auto" w:fill="auto"/>
            <w:vAlign w:val="center"/>
          </w:tcPr>
          <w:p w14:paraId="630E0557"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0029AC">
              <w:rPr>
                <w:rFonts w:eastAsiaTheme="minorHAnsi" w:cstheme="minorBidi"/>
                <w:color w:val="FF0000"/>
                <w:sz w:val="20"/>
                <w:szCs w:val="20"/>
              </w:rPr>
              <w:t>C</w:t>
            </w:r>
          </w:p>
        </w:tc>
        <w:tc>
          <w:tcPr>
            <w:tcW w:w="934" w:type="dxa"/>
            <w:shd w:val="clear" w:color="auto" w:fill="auto"/>
            <w:vAlign w:val="center"/>
          </w:tcPr>
          <w:p w14:paraId="2BEFB87E" w14:textId="77777777" w:rsidR="00002EDB" w:rsidRPr="007419B8" w:rsidRDefault="007419B8" w:rsidP="003264CC">
            <w:pPr>
              <w:spacing w:after="0" w:line="240" w:lineRule="auto"/>
              <w:ind w:left="-57" w:right="-57" w:firstLine="0"/>
              <w:jc w:val="center"/>
              <w:rPr>
                <w:rFonts w:eastAsiaTheme="minorHAnsi" w:cstheme="minorBidi"/>
                <w:sz w:val="20"/>
                <w:szCs w:val="20"/>
              </w:rPr>
            </w:pPr>
            <w:r>
              <w:rPr>
                <w:rFonts w:eastAsiaTheme="minorHAnsi" w:cstheme="minorBidi"/>
                <w:sz w:val="20"/>
                <w:szCs w:val="20"/>
              </w:rPr>
              <w:t>A</w:t>
            </w:r>
          </w:p>
        </w:tc>
        <w:tc>
          <w:tcPr>
            <w:tcW w:w="934" w:type="dxa"/>
            <w:shd w:val="clear" w:color="auto" w:fill="auto"/>
            <w:vAlign w:val="center"/>
          </w:tcPr>
          <w:p w14:paraId="2685841B"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0029AC">
              <w:rPr>
                <w:rFonts w:eastAsiaTheme="minorHAnsi" w:cstheme="minorBidi"/>
                <w:color w:val="FF0000"/>
                <w:sz w:val="20"/>
                <w:szCs w:val="20"/>
              </w:rPr>
              <w:t>D2</w:t>
            </w:r>
          </w:p>
        </w:tc>
      </w:tr>
      <w:tr w:rsidR="002B58F9" w:rsidRPr="00E417B0" w14:paraId="4DCDEBD8" w14:textId="77777777" w:rsidTr="00EA3D8E">
        <w:trPr>
          <w:trHeight w:val="283"/>
          <w:jc w:val="center"/>
        </w:trPr>
        <w:tc>
          <w:tcPr>
            <w:tcW w:w="9923" w:type="dxa"/>
            <w:gridSpan w:val="15"/>
            <w:shd w:val="clear" w:color="auto" w:fill="F2F6F8"/>
            <w:vAlign w:val="center"/>
          </w:tcPr>
          <w:p w14:paraId="3AE3BCC7" w14:textId="77777777" w:rsidR="002B58F9" w:rsidRPr="00DA43AE" w:rsidRDefault="002B58F9" w:rsidP="003264CC">
            <w:pPr>
              <w:spacing w:after="0" w:line="240" w:lineRule="auto"/>
              <w:ind w:left="-57" w:right="-57" w:firstLine="0"/>
              <w:jc w:val="center"/>
              <w:rPr>
                <w:rFonts w:eastAsiaTheme="minorHAnsi" w:cstheme="minorBidi"/>
                <w:bCs/>
                <w:sz w:val="20"/>
                <w:szCs w:val="20"/>
              </w:rPr>
            </w:pPr>
            <w:r w:rsidRPr="00DA43AE">
              <w:rPr>
                <w:rFonts w:eastAsiaTheme="minorHAnsi" w:cstheme="minorBidi"/>
                <w:bCs/>
                <w:sz w:val="18"/>
                <w:szCs w:val="18"/>
                <w:lang w:eastAsia="pl-PL"/>
              </w:rPr>
              <w:t>Kryterium ochrona roślin</w:t>
            </w:r>
          </w:p>
        </w:tc>
      </w:tr>
      <w:tr w:rsidR="00B45FB8" w:rsidRPr="00E417B0" w14:paraId="7F06AE00" w14:textId="77777777" w:rsidTr="00EA3D8E">
        <w:trPr>
          <w:trHeight w:val="283"/>
          <w:jc w:val="center"/>
        </w:trPr>
        <w:tc>
          <w:tcPr>
            <w:tcW w:w="846" w:type="dxa"/>
            <w:shd w:val="clear" w:color="auto" w:fill="FFFFFF"/>
            <w:vAlign w:val="center"/>
          </w:tcPr>
          <w:p w14:paraId="6FDD973B" w14:textId="175B061A" w:rsidR="00002EDB" w:rsidRPr="00DA43AE" w:rsidRDefault="00002EDB" w:rsidP="00B45FB8">
            <w:pPr>
              <w:spacing w:after="0" w:line="240" w:lineRule="auto"/>
              <w:ind w:left="-113" w:right="-113" w:firstLine="0"/>
              <w:jc w:val="center"/>
              <w:rPr>
                <w:rFonts w:eastAsiaTheme="minorHAnsi" w:cstheme="minorBidi"/>
                <w:bCs/>
                <w:sz w:val="18"/>
                <w:szCs w:val="18"/>
                <w:lang w:eastAsia="pl-PL"/>
              </w:rPr>
            </w:pPr>
            <w:r w:rsidRPr="00DA43AE">
              <w:rPr>
                <w:rFonts w:eastAsiaTheme="minorHAnsi" w:cstheme="minorBidi"/>
                <w:bCs/>
                <w:sz w:val="18"/>
                <w:szCs w:val="18"/>
                <w:lang w:eastAsia="pl-PL"/>
              </w:rPr>
              <w:t>rok 20</w:t>
            </w:r>
            <w:r w:rsidR="008621C6" w:rsidRPr="00DA43AE">
              <w:rPr>
                <w:rFonts w:eastAsiaTheme="minorHAnsi" w:cstheme="minorBidi"/>
                <w:bCs/>
                <w:sz w:val="18"/>
                <w:szCs w:val="18"/>
                <w:lang w:eastAsia="pl-PL"/>
              </w:rPr>
              <w:t>2</w:t>
            </w:r>
            <w:r w:rsidR="00BC7CA4">
              <w:rPr>
                <w:rFonts w:eastAsiaTheme="minorHAnsi" w:cstheme="minorBidi"/>
                <w:bCs/>
                <w:sz w:val="18"/>
                <w:szCs w:val="18"/>
                <w:lang w:eastAsia="pl-PL"/>
              </w:rPr>
              <w:t>1</w:t>
            </w:r>
          </w:p>
        </w:tc>
        <w:tc>
          <w:tcPr>
            <w:tcW w:w="595" w:type="dxa"/>
            <w:shd w:val="clear" w:color="auto" w:fill="FFFFFF"/>
            <w:vAlign w:val="center"/>
          </w:tcPr>
          <w:p w14:paraId="22FFA381"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95" w:type="dxa"/>
            <w:shd w:val="clear" w:color="auto" w:fill="FFFFFF"/>
            <w:vAlign w:val="center"/>
          </w:tcPr>
          <w:p w14:paraId="44304316"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596" w:type="dxa"/>
            <w:shd w:val="clear" w:color="auto" w:fill="FFFFFF"/>
            <w:vAlign w:val="center"/>
          </w:tcPr>
          <w:p w14:paraId="0A8A77D1"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595" w:type="dxa"/>
            <w:shd w:val="clear" w:color="auto" w:fill="FFFFFF"/>
            <w:vAlign w:val="center"/>
          </w:tcPr>
          <w:p w14:paraId="7D2331B6"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596" w:type="dxa"/>
            <w:shd w:val="clear" w:color="auto" w:fill="FFFFFF"/>
            <w:vAlign w:val="center"/>
          </w:tcPr>
          <w:p w14:paraId="4A371A70"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708" w:type="dxa"/>
            <w:shd w:val="clear" w:color="auto" w:fill="FFFFFF"/>
            <w:vAlign w:val="center"/>
          </w:tcPr>
          <w:p w14:paraId="3EFE1653"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709" w:type="dxa"/>
            <w:shd w:val="clear" w:color="auto" w:fill="FFFFFF"/>
            <w:vAlign w:val="center"/>
          </w:tcPr>
          <w:p w14:paraId="34AB4D9D"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563" w:type="dxa"/>
            <w:shd w:val="clear" w:color="auto" w:fill="FFFFFF"/>
            <w:vAlign w:val="center"/>
          </w:tcPr>
          <w:p w14:paraId="2ACD433F"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563" w:type="dxa"/>
            <w:shd w:val="clear" w:color="auto" w:fill="FFFFFF"/>
            <w:vAlign w:val="center"/>
          </w:tcPr>
          <w:p w14:paraId="1F999F1B"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563" w:type="dxa"/>
            <w:shd w:val="clear" w:color="auto" w:fill="FFFFFF"/>
            <w:vAlign w:val="center"/>
          </w:tcPr>
          <w:p w14:paraId="637992C4"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563" w:type="dxa"/>
            <w:shd w:val="clear" w:color="auto" w:fill="FFFFFF"/>
            <w:vAlign w:val="center"/>
          </w:tcPr>
          <w:p w14:paraId="4A005FBD"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563" w:type="dxa"/>
            <w:shd w:val="clear" w:color="auto" w:fill="FFFFFF"/>
            <w:vAlign w:val="center"/>
          </w:tcPr>
          <w:p w14:paraId="0B65BD24"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w:t>
            </w:r>
          </w:p>
        </w:tc>
        <w:tc>
          <w:tcPr>
            <w:tcW w:w="934" w:type="dxa"/>
            <w:shd w:val="clear" w:color="auto" w:fill="FFFFFF"/>
            <w:vAlign w:val="center"/>
          </w:tcPr>
          <w:p w14:paraId="5915BBA2"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7419B8">
              <w:rPr>
                <w:rFonts w:eastAsiaTheme="minorHAnsi" w:cstheme="minorBidi"/>
                <w:sz w:val="20"/>
                <w:szCs w:val="20"/>
              </w:rPr>
              <w:t>A</w:t>
            </w:r>
          </w:p>
        </w:tc>
        <w:tc>
          <w:tcPr>
            <w:tcW w:w="934" w:type="dxa"/>
            <w:shd w:val="clear" w:color="auto" w:fill="FFFFFF"/>
            <w:vAlign w:val="center"/>
          </w:tcPr>
          <w:p w14:paraId="31CC207A" w14:textId="77777777" w:rsidR="00002EDB" w:rsidRPr="007419B8" w:rsidRDefault="00002EDB" w:rsidP="003264CC">
            <w:pPr>
              <w:spacing w:after="0" w:line="240" w:lineRule="auto"/>
              <w:ind w:left="-57" w:right="-57" w:firstLine="0"/>
              <w:jc w:val="center"/>
              <w:rPr>
                <w:rFonts w:eastAsiaTheme="minorHAnsi" w:cstheme="minorBidi"/>
                <w:sz w:val="20"/>
                <w:szCs w:val="20"/>
              </w:rPr>
            </w:pPr>
            <w:r w:rsidRPr="000029AC">
              <w:rPr>
                <w:rFonts w:eastAsiaTheme="minorHAnsi" w:cstheme="minorBidi"/>
                <w:color w:val="FF0000"/>
                <w:sz w:val="20"/>
                <w:szCs w:val="20"/>
              </w:rPr>
              <w:t>D2</w:t>
            </w:r>
          </w:p>
        </w:tc>
      </w:tr>
    </w:tbl>
    <w:p w14:paraId="5914FF8D" w14:textId="6B2AA0B4" w:rsidR="00716656" w:rsidRPr="005052A6" w:rsidRDefault="00461012" w:rsidP="00FC452F">
      <w:pPr>
        <w:spacing w:after="0"/>
        <w:ind w:firstLine="0"/>
        <w:rPr>
          <w:rFonts w:cs="Arial"/>
          <w:iCs/>
          <w:sz w:val="16"/>
          <w:szCs w:val="16"/>
        </w:rPr>
      </w:pPr>
      <w:r w:rsidRPr="007D4B53">
        <w:rPr>
          <w:rFonts w:cs="Arial"/>
          <w:iCs/>
          <w:sz w:val="16"/>
          <w:szCs w:val="16"/>
        </w:rPr>
        <w:t>Legenda</w:t>
      </w:r>
      <w:r w:rsidR="005540C4" w:rsidRPr="007D4B53">
        <w:rPr>
          <w:rFonts w:cs="Arial"/>
          <w:iCs/>
          <w:sz w:val="16"/>
          <w:szCs w:val="16"/>
        </w:rPr>
        <w:t>:</w:t>
      </w:r>
      <w:r w:rsidR="000E0B1F">
        <w:rPr>
          <w:rFonts w:cs="Arial"/>
          <w:iCs/>
          <w:sz w:val="16"/>
          <w:szCs w:val="16"/>
        </w:rPr>
        <w:t xml:space="preserve"> </w:t>
      </w:r>
      <w:r w:rsidR="00716656">
        <w:rPr>
          <w:rFonts w:cs="Arial"/>
          <w:iCs/>
          <w:sz w:val="16"/>
          <w:szCs w:val="16"/>
        </w:rPr>
        <w:t>SO₂- dwutlenek siarki, NO₂- dwutlenek azotu, NOₓ- tlenki azotu, CO- tlenek węgla, C₆H₆- benzen, PM10- pył zawieszony o średnicy ziaren 10 µm, PM2,5- pył zawieszony o średnicy ziaren 2,5 µm, P</w:t>
      </w:r>
      <w:r w:rsidR="00990FE1">
        <w:rPr>
          <w:rFonts w:cs="Arial"/>
          <w:iCs/>
          <w:sz w:val="16"/>
          <w:szCs w:val="16"/>
        </w:rPr>
        <w:t>b</w:t>
      </w:r>
      <w:r w:rsidR="00716656">
        <w:rPr>
          <w:rFonts w:cs="Arial"/>
          <w:iCs/>
          <w:sz w:val="16"/>
          <w:szCs w:val="16"/>
        </w:rPr>
        <w:t>- ołów, As- arsen, Cd- kadm, Ni- nikiel, B(a)P- benzo(a)piren, O</w:t>
      </w:r>
      <w:r w:rsidR="00936D80">
        <w:rPr>
          <w:rFonts w:cs="Arial"/>
          <w:iCs/>
          <w:sz w:val="16"/>
          <w:szCs w:val="16"/>
        </w:rPr>
        <w:t>₃- ozon.</w:t>
      </w:r>
    </w:p>
    <w:p w14:paraId="159CA7BB" w14:textId="77777777" w:rsidR="00DE2D3B" w:rsidRPr="005052A6" w:rsidRDefault="005540C4" w:rsidP="00520BD5">
      <w:pPr>
        <w:pStyle w:val="Akapitzlist"/>
        <w:numPr>
          <w:ilvl w:val="0"/>
          <w:numId w:val="8"/>
        </w:numPr>
        <w:spacing w:after="0"/>
        <w:ind w:left="284" w:hanging="284"/>
        <w:rPr>
          <w:rFonts w:cs="Arial"/>
          <w:iCs/>
          <w:sz w:val="16"/>
          <w:szCs w:val="16"/>
        </w:rPr>
      </w:pPr>
      <w:r w:rsidRPr="005052A6">
        <w:rPr>
          <w:rFonts w:cs="Arial"/>
          <w:iCs/>
          <w:sz w:val="16"/>
          <w:szCs w:val="16"/>
        </w:rPr>
        <w:t xml:space="preserve">klasa A - </w:t>
      </w:r>
      <w:r w:rsidR="00DE2D3B" w:rsidRPr="005052A6">
        <w:rPr>
          <w:rFonts w:cs="Arial"/>
          <w:iCs/>
          <w:sz w:val="16"/>
          <w:szCs w:val="16"/>
        </w:rPr>
        <w:t>stężenia zanieczyszczeń na terenie strefy nie przekraczają poziomów dopuszczalnych i poziomów docelowych</w:t>
      </w:r>
    </w:p>
    <w:p w14:paraId="35DB6CCD" w14:textId="77777777" w:rsidR="00DE2D3B" w:rsidRPr="00113761" w:rsidRDefault="005540C4" w:rsidP="00520BD5">
      <w:pPr>
        <w:pStyle w:val="Akapitzlist"/>
        <w:numPr>
          <w:ilvl w:val="0"/>
          <w:numId w:val="8"/>
        </w:numPr>
        <w:spacing w:after="0"/>
        <w:ind w:left="284" w:hanging="284"/>
        <w:rPr>
          <w:rFonts w:cs="Arial"/>
          <w:iCs/>
          <w:sz w:val="16"/>
          <w:szCs w:val="16"/>
        </w:rPr>
      </w:pPr>
      <w:r w:rsidRPr="00113761">
        <w:rPr>
          <w:rFonts w:cs="Arial"/>
          <w:iCs/>
          <w:sz w:val="16"/>
          <w:szCs w:val="16"/>
        </w:rPr>
        <w:t xml:space="preserve">klasa C - </w:t>
      </w:r>
      <w:r w:rsidR="00DE2D3B" w:rsidRPr="00113761">
        <w:rPr>
          <w:rFonts w:cs="Arial"/>
          <w:iCs/>
          <w:sz w:val="16"/>
          <w:szCs w:val="16"/>
        </w:rPr>
        <w:t>stężenia zanieczyszczeń na terenie strefy przekraczają poziomy dopuszczalne i poziomy docelowe.</w:t>
      </w:r>
    </w:p>
    <w:p w14:paraId="3DE9D355" w14:textId="77777777" w:rsidR="002C05E9" w:rsidRPr="00F25C8E" w:rsidRDefault="00DE2D3B" w:rsidP="00520BD5">
      <w:pPr>
        <w:pStyle w:val="Akapitzlist"/>
        <w:numPr>
          <w:ilvl w:val="0"/>
          <w:numId w:val="8"/>
        </w:numPr>
        <w:spacing w:after="0"/>
        <w:ind w:left="284" w:hanging="284"/>
        <w:rPr>
          <w:rFonts w:cs="Arial"/>
          <w:iCs/>
          <w:sz w:val="16"/>
          <w:szCs w:val="16"/>
        </w:rPr>
      </w:pPr>
      <w:r w:rsidRPr="005052A6">
        <w:rPr>
          <w:rFonts w:cs="Arial"/>
          <w:iCs/>
          <w:sz w:val="16"/>
          <w:szCs w:val="16"/>
        </w:rPr>
        <w:t>klasa C1 - stężenia PM2,5 przekraczają poziom dopuszczalny dla fazy II</w:t>
      </w:r>
      <w:r w:rsidR="00113761">
        <w:rPr>
          <w:rFonts w:cs="Arial"/>
          <w:iCs/>
          <w:sz w:val="16"/>
          <w:szCs w:val="16"/>
        </w:rPr>
        <w:t xml:space="preserve"> (do osiągnięcia do 1 stycznia 2020 roku),</w:t>
      </w:r>
    </w:p>
    <w:p w14:paraId="4E5D3C12" w14:textId="77777777" w:rsidR="00E417B0" w:rsidRDefault="005540C4" w:rsidP="00520BD5">
      <w:pPr>
        <w:pStyle w:val="Akapitzlist"/>
        <w:numPr>
          <w:ilvl w:val="0"/>
          <w:numId w:val="8"/>
        </w:numPr>
        <w:spacing w:after="0"/>
        <w:ind w:left="284" w:hanging="284"/>
        <w:contextualSpacing w:val="0"/>
        <w:rPr>
          <w:rFonts w:cs="Arial"/>
          <w:iCs/>
          <w:sz w:val="16"/>
          <w:szCs w:val="16"/>
        </w:rPr>
      </w:pPr>
      <w:r w:rsidRPr="005052A6">
        <w:rPr>
          <w:rFonts w:cs="Arial"/>
          <w:iCs/>
          <w:sz w:val="16"/>
          <w:szCs w:val="16"/>
        </w:rPr>
        <w:t xml:space="preserve">klasa D2 - </w:t>
      </w:r>
      <w:r w:rsidR="002C05E9" w:rsidRPr="005052A6">
        <w:rPr>
          <w:rFonts w:cs="Arial"/>
          <w:iCs/>
          <w:sz w:val="16"/>
          <w:szCs w:val="16"/>
        </w:rPr>
        <w:t>stężenia ozonu</w:t>
      </w:r>
      <w:r w:rsidR="00113761">
        <w:rPr>
          <w:rFonts w:cs="Arial"/>
          <w:iCs/>
          <w:sz w:val="16"/>
          <w:szCs w:val="16"/>
        </w:rPr>
        <w:t xml:space="preserve"> </w:t>
      </w:r>
      <w:r w:rsidR="002C05E9" w:rsidRPr="005052A6">
        <w:rPr>
          <w:rFonts w:cs="Arial"/>
          <w:iCs/>
          <w:sz w:val="16"/>
          <w:szCs w:val="16"/>
        </w:rPr>
        <w:t>przekraczają poziom celu długoterminowego.</w:t>
      </w:r>
    </w:p>
    <w:p w14:paraId="69D6505C" w14:textId="44B35988" w:rsidR="00461012" w:rsidRDefault="00461012" w:rsidP="00461012">
      <w:pPr>
        <w:ind w:firstLine="0"/>
        <w:rPr>
          <w:rFonts w:cs="Arial"/>
          <w:i/>
          <w:sz w:val="18"/>
          <w:szCs w:val="18"/>
        </w:rPr>
      </w:pPr>
      <w:r w:rsidRPr="00461012">
        <w:rPr>
          <w:rFonts w:cs="Arial"/>
          <w:i/>
          <w:sz w:val="18"/>
          <w:szCs w:val="18"/>
        </w:rPr>
        <w:t xml:space="preserve">Źródło: Roczna ocena jakości powietrza w województwie </w:t>
      </w:r>
      <w:r w:rsidR="0025596C">
        <w:rPr>
          <w:rFonts w:cs="Arial"/>
          <w:i/>
          <w:sz w:val="18"/>
          <w:szCs w:val="18"/>
        </w:rPr>
        <w:t>podlaskim</w:t>
      </w:r>
      <w:r w:rsidRPr="00461012">
        <w:rPr>
          <w:rFonts w:cs="Arial"/>
          <w:i/>
          <w:sz w:val="18"/>
          <w:szCs w:val="18"/>
        </w:rPr>
        <w:t>, raport wojewódzki za rok 202</w:t>
      </w:r>
      <w:r w:rsidR="0025596C">
        <w:rPr>
          <w:rFonts w:cs="Arial"/>
          <w:i/>
          <w:sz w:val="18"/>
          <w:szCs w:val="18"/>
        </w:rPr>
        <w:t>2</w:t>
      </w:r>
      <w:r w:rsidRPr="00461012">
        <w:rPr>
          <w:rFonts w:cs="Arial"/>
          <w:i/>
          <w:sz w:val="18"/>
          <w:szCs w:val="18"/>
        </w:rPr>
        <w:t>,</w:t>
      </w:r>
    </w:p>
    <w:p w14:paraId="5DD5C0BF" w14:textId="0643768B" w:rsidR="001D0C9F" w:rsidRDefault="00002EDB" w:rsidP="00E30479">
      <w:pPr>
        <w:rPr>
          <w:iCs/>
        </w:rPr>
      </w:pPr>
      <w:r w:rsidRPr="004377A1">
        <w:rPr>
          <w:iCs/>
        </w:rPr>
        <w:t>W 20</w:t>
      </w:r>
      <w:r w:rsidR="00992CCE">
        <w:rPr>
          <w:iCs/>
        </w:rPr>
        <w:t>2</w:t>
      </w:r>
      <w:r w:rsidR="00986AFE">
        <w:rPr>
          <w:iCs/>
        </w:rPr>
        <w:t>1</w:t>
      </w:r>
      <w:r w:rsidRPr="004377A1">
        <w:rPr>
          <w:iCs/>
        </w:rPr>
        <w:t xml:space="preserve"> roku, strefa </w:t>
      </w:r>
      <w:r w:rsidR="00E37B26">
        <w:rPr>
          <w:iCs/>
        </w:rPr>
        <w:t>podlaska</w:t>
      </w:r>
      <w:r w:rsidRPr="004377A1">
        <w:rPr>
          <w:iCs/>
        </w:rPr>
        <w:t xml:space="preserve"> dla kryterium ochrony zdrowia uzyskała klasę C ze względu na</w:t>
      </w:r>
      <w:r w:rsidR="00C85094">
        <w:rPr>
          <w:iCs/>
        </w:rPr>
        <w:t xml:space="preserve"> przekroczenie docelowego stężenia średniorocznego powyżej 1 ng/</w:t>
      </w:r>
      <w:r w:rsidR="00C85094" w:rsidRPr="002117A8">
        <w:rPr>
          <w:iCs/>
        </w:rPr>
        <w:t>m³</w:t>
      </w:r>
      <w:r w:rsidR="00C85094">
        <w:rPr>
          <w:iCs/>
        </w:rPr>
        <w:t xml:space="preserve"> </w:t>
      </w:r>
      <w:r w:rsidR="00C842CB">
        <w:rPr>
          <w:iCs/>
        </w:rPr>
        <w:t xml:space="preserve">(nanogramy na m³) </w:t>
      </w:r>
      <w:r w:rsidR="00C85094">
        <w:rPr>
          <w:iCs/>
        </w:rPr>
        <w:t>dla</w:t>
      </w:r>
      <w:r w:rsidR="00AC24D8">
        <w:rPr>
          <w:iCs/>
        </w:rPr>
        <w:t xml:space="preserve"> B(a)P</w:t>
      </w:r>
      <w:r w:rsidR="00C85094">
        <w:rPr>
          <w:iCs/>
        </w:rPr>
        <w:t xml:space="preserve"> </w:t>
      </w:r>
      <w:r w:rsidR="00AC24D8">
        <w:rPr>
          <w:iCs/>
        </w:rPr>
        <w:t>(</w:t>
      </w:r>
      <w:r w:rsidR="000E318E">
        <w:rPr>
          <w:iCs/>
        </w:rPr>
        <w:t>benzo(a)pirenu)</w:t>
      </w:r>
      <w:r w:rsidR="00C85094">
        <w:rPr>
          <w:iCs/>
        </w:rPr>
        <w:t xml:space="preserve">. </w:t>
      </w:r>
      <w:r w:rsidR="00BE29BD">
        <w:rPr>
          <w:iCs/>
        </w:rPr>
        <w:t xml:space="preserve">Ponadto </w:t>
      </w:r>
      <w:r w:rsidR="00AC24D8">
        <w:rPr>
          <w:iCs/>
        </w:rPr>
        <w:t>k</w:t>
      </w:r>
      <w:r w:rsidR="00E563ED">
        <w:rPr>
          <w:iCs/>
        </w:rPr>
        <w:t xml:space="preserve">lasę </w:t>
      </w:r>
      <w:r w:rsidRPr="00BE29BD">
        <w:rPr>
          <w:iCs/>
        </w:rPr>
        <w:t>D2</w:t>
      </w:r>
      <w:r w:rsidR="00E563ED">
        <w:rPr>
          <w:iCs/>
        </w:rPr>
        <w:t xml:space="preserve"> ze względu na przekroczenie</w:t>
      </w:r>
      <w:r w:rsidR="00B761B9">
        <w:rPr>
          <w:iCs/>
        </w:rPr>
        <w:t xml:space="preserve"> celu długoterminowego</w:t>
      </w:r>
      <w:r w:rsidR="00906138">
        <w:rPr>
          <w:iCs/>
        </w:rPr>
        <w:t xml:space="preserve"> dla ozonu</w:t>
      </w:r>
      <w:r w:rsidR="00B761B9">
        <w:rPr>
          <w:iCs/>
        </w:rPr>
        <w:t>:</w:t>
      </w:r>
      <w:r w:rsidR="00E563ED">
        <w:rPr>
          <w:iCs/>
        </w:rPr>
        <w:t xml:space="preserve"> średniego 8 godzinnego stężenia ozonu powyżej 120 </w:t>
      </w:r>
      <w:r w:rsidR="00B761B9" w:rsidRPr="002117A8">
        <w:rPr>
          <w:iCs/>
        </w:rPr>
        <w:t>μg/m³</w:t>
      </w:r>
      <w:r w:rsidR="000977C7">
        <w:rPr>
          <w:iCs/>
        </w:rPr>
        <w:t xml:space="preserve"> </w:t>
      </w:r>
      <w:r w:rsidR="004D447A">
        <w:rPr>
          <w:iCs/>
        </w:rPr>
        <w:t>dla kryterium ochrona zdrowia</w:t>
      </w:r>
      <w:r w:rsidR="00B45FB8">
        <w:rPr>
          <w:iCs/>
        </w:rPr>
        <w:t xml:space="preserve"> i</w:t>
      </w:r>
      <w:r w:rsidR="004D447A">
        <w:rPr>
          <w:iCs/>
        </w:rPr>
        <w:t xml:space="preserve"> przekroczenie 6000 μg/m³*h dla AOT40, tj. sumy różnic pomiędzy stężeniem średnim jednogodzinnym wyższym niż 80 μg/m³ a wartością 80 μg/m³ dla każdej godziny w</w:t>
      </w:r>
      <w:r w:rsidR="006F1E3C">
        <w:rPr>
          <w:iCs/>
        </w:rPr>
        <w:t> </w:t>
      </w:r>
      <w:r w:rsidR="004D447A">
        <w:rPr>
          <w:iCs/>
        </w:rPr>
        <w:t>ciągu doby w</w:t>
      </w:r>
      <w:r w:rsidR="009E0C9A">
        <w:rPr>
          <w:iCs/>
        </w:rPr>
        <w:t> </w:t>
      </w:r>
      <w:r w:rsidR="004D447A">
        <w:rPr>
          <w:iCs/>
        </w:rPr>
        <w:t>godzinach 8:00-20:</w:t>
      </w:r>
      <w:r w:rsidR="00B45FB8">
        <w:rPr>
          <w:iCs/>
        </w:rPr>
        <w:t xml:space="preserve">00 dla kryterium ochrona roślin. </w:t>
      </w:r>
      <w:r w:rsidR="001F0C6A" w:rsidRPr="00BE29BD">
        <w:rPr>
          <w:iCs/>
        </w:rPr>
        <w:t>Nie stwierdzono przekroczeń norm jakości powietrza w</w:t>
      </w:r>
      <w:r w:rsidR="006F1E3C">
        <w:rPr>
          <w:iCs/>
        </w:rPr>
        <w:t> </w:t>
      </w:r>
      <w:r w:rsidR="001F0C6A" w:rsidRPr="00BE29BD">
        <w:rPr>
          <w:iCs/>
        </w:rPr>
        <w:t>odniesieniu do pozostałych zanieczyszczeń</w:t>
      </w:r>
      <w:r w:rsidR="00DB18F5">
        <w:rPr>
          <w:iCs/>
        </w:rPr>
        <w:t>.</w:t>
      </w:r>
    </w:p>
    <w:p w14:paraId="763D6A31" w14:textId="5DFDA5CF" w:rsidR="007E7668" w:rsidRPr="007E7668" w:rsidRDefault="007E7668" w:rsidP="00E30479">
      <w:pPr>
        <w:rPr>
          <w:b/>
          <w:bCs/>
          <w:iCs/>
        </w:rPr>
      </w:pPr>
      <w:r w:rsidRPr="007E7668">
        <w:rPr>
          <w:b/>
          <w:bCs/>
          <w:iCs/>
        </w:rPr>
        <w:t>Program ochrony powietrza</w:t>
      </w:r>
      <w:r w:rsidR="009F3BAC">
        <w:rPr>
          <w:b/>
          <w:bCs/>
          <w:iCs/>
        </w:rPr>
        <w:t xml:space="preserve"> i uchwała antysmogowa</w:t>
      </w:r>
    </w:p>
    <w:p w14:paraId="4E706647" w14:textId="6332C2FD" w:rsidR="009F3BAC" w:rsidRDefault="00E37B26" w:rsidP="009F3BAC">
      <w:pPr>
        <w:rPr>
          <w:iCs/>
        </w:rPr>
      </w:pPr>
      <w:r>
        <w:rPr>
          <w:iCs/>
        </w:rPr>
        <w:t xml:space="preserve">W 2020 r. </w:t>
      </w:r>
      <w:r w:rsidR="009F3BAC">
        <w:rPr>
          <w:iCs/>
        </w:rPr>
        <w:t xml:space="preserve">Sejmik Województwa Podlaskiego </w:t>
      </w:r>
      <w:r>
        <w:rPr>
          <w:iCs/>
        </w:rPr>
        <w:t>przyj</w:t>
      </w:r>
      <w:r w:rsidR="009F3BAC">
        <w:rPr>
          <w:iCs/>
        </w:rPr>
        <w:t>ął nowy</w:t>
      </w:r>
      <w:r>
        <w:rPr>
          <w:iCs/>
        </w:rPr>
        <w:t xml:space="preserve"> </w:t>
      </w:r>
      <w:r w:rsidRPr="00C51E81">
        <w:rPr>
          <w:iCs/>
        </w:rPr>
        <w:t xml:space="preserve">Program ochrony powietrza dla </w:t>
      </w:r>
      <w:r>
        <w:rPr>
          <w:iCs/>
        </w:rPr>
        <w:t xml:space="preserve">strefy </w:t>
      </w:r>
      <w:r w:rsidR="00B37A00">
        <w:rPr>
          <w:iCs/>
        </w:rPr>
        <w:t>podlaskiej</w:t>
      </w:r>
      <w:r w:rsidRPr="00C51E81">
        <w:rPr>
          <w:iCs/>
        </w:rPr>
        <w:t xml:space="preserve"> [</w:t>
      </w:r>
      <w:r>
        <w:rPr>
          <w:iCs/>
        </w:rPr>
        <w:t>1 W</w:t>
      </w:r>
      <w:r w:rsidR="00B37A00">
        <w:rPr>
          <w:iCs/>
        </w:rPr>
        <w:t>P</w:t>
      </w:r>
      <w:r w:rsidRPr="00C51E81">
        <w:rPr>
          <w:iCs/>
        </w:rPr>
        <w:t xml:space="preserve">], który </w:t>
      </w:r>
      <w:r>
        <w:rPr>
          <w:iCs/>
        </w:rPr>
        <w:t>przedstawia działania naprawcze, jakie należy podjąć w celu poprawy jakości powietrza</w:t>
      </w:r>
      <w:r w:rsidR="009F3BAC">
        <w:rPr>
          <w:iCs/>
        </w:rPr>
        <w:t xml:space="preserve"> na terenie województwa</w:t>
      </w:r>
      <w:r>
        <w:rPr>
          <w:iCs/>
        </w:rPr>
        <w:t>. Należą do nich</w:t>
      </w:r>
      <w:r w:rsidR="00B37A00">
        <w:rPr>
          <w:iCs/>
        </w:rPr>
        <w:t xml:space="preserve"> na terenach gmin:</w:t>
      </w:r>
      <w:r>
        <w:rPr>
          <w:iCs/>
        </w:rPr>
        <w:t xml:space="preserve"> inwentaryzacja źródeł ciepła oraz edukacja ekologiczna. Ewidencja źródeł ciepła i spalania paliw (centralna ewidencja emisyjności budynków, CEEB) prowadzona jest również przez Główny Urząd Nadzoru Budowlanego i wynika z ustawy </w:t>
      </w:r>
      <w:r w:rsidRPr="00DE44C7">
        <w:rPr>
          <w:i/>
        </w:rPr>
        <w:t>o wspieraniu termomodernizacji i</w:t>
      </w:r>
      <w:r>
        <w:rPr>
          <w:i/>
        </w:rPr>
        <w:t> </w:t>
      </w:r>
      <w:r w:rsidRPr="00DE44C7">
        <w:rPr>
          <w:i/>
        </w:rPr>
        <w:t>remontów oraz o centralnej ewidencji emisyjności budynków</w:t>
      </w:r>
      <w:r>
        <w:rPr>
          <w:iCs/>
        </w:rPr>
        <w:t xml:space="preserve"> [</w:t>
      </w:r>
      <w:r w:rsidR="00C41873">
        <w:rPr>
          <w:iCs/>
        </w:rPr>
        <w:t>10</w:t>
      </w:r>
      <w:r>
        <w:rPr>
          <w:iCs/>
        </w:rPr>
        <w:t xml:space="preserve">]. Obowiązek zgłoszenia do niej wykorzystywanego źródła ciepła spoczywa na wszystkich mieszkańcach gminy </w:t>
      </w:r>
      <w:r w:rsidR="009F3BAC">
        <w:rPr>
          <w:iCs/>
        </w:rPr>
        <w:t>Dubicze Cerkiewne</w:t>
      </w:r>
      <w:r>
        <w:rPr>
          <w:iCs/>
        </w:rPr>
        <w:t>, poziom wypełnienia bazy wynosi 7</w:t>
      </w:r>
      <w:r w:rsidR="009F3BAC">
        <w:rPr>
          <w:iCs/>
        </w:rPr>
        <w:t>1</w:t>
      </w:r>
      <w:r>
        <w:rPr>
          <w:iCs/>
        </w:rPr>
        <w:t xml:space="preserve">% (zoneapp.gunb.gov.pl/ranking). </w:t>
      </w:r>
      <w:r w:rsidR="009F3BAC">
        <w:rPr>
          <w:iCs/>
        </w:rPr>
        <w:t>Na terenie województwa podlaskiego brak uchwały wprowadzającej ograniczenia odnośnie korzystania z instalacji, w których następuje spalanie paliw, tzw. uchwały antysmogowej (</w:t>
      </w:r>
      <w:r w:rsidR="009F3BAC" w:rsidRPr="009F3BAC">
        <w:rPr>
          <w:iCs/>
        </w:rPr>
        <w:t>radio.bialystok.pl/</w:t>
      </w:r>
      <w:r w:rsidR="009F3BAC">
        <w:rPr>
          <w:iCs/>
        </w:rPr>
        <w:t xml:space="preserve"> </w:t>
      </w:r>
      <w:r w:rsidR="009F3BAC" w:rsidRPr="009F3BAC">
        <w:rPr>
          <w:iCs/>
        </w:rPr>
        <w:t>wiadomosci/index/id/206382</w:t>
      </w:r>
      <w:r w:rsidR="009F3BAC">
        <w:rPr>
          <w:iCs/>
        </w:rPr>
        <w:t>).</w:t>
      </w:r>
    </w:p>
    <w:p w14:paraId="69041DC5" w14:textId="4E91E7A4" w:rsidR="00B45FB8" w:rsidRDefault="00B45FB8" w:rsidP="009F3BAC">
      <w:pPr>
        <w:rPr>
          <w:b/>
          <w:bCs/>
          <w:iCs/>
        </w:rPr>
      </w:pPr>
      <w:r w:rsidRPr="004D608C">
        <w:rPr>
          <w:b/>
          <w:bCs/>
          <w:iCs/>
        </w:rPr>
        <w:t>Zaopatrzenie w ciepło</w:t>
      </w:r>
    </w:p>
    <w:p w14:paraId="50081B11" w14:textId="7C34EEE3" w:rsidR="00673457" w:rsidRPr="00673457" w:rsidRDefault="00DE44C7" w:rsidP="00673457">
      <w:pPr>
        <w:pStyle w:val="Akapitzlist"/>
        <w:spacing w:after="0"/>
        <w:ind w:left="0"/>
        <w:contextualSpacing w:val="0"/>
        <w:rPr>
          <w:iCs/>
        </w:rPr>
      </w:pPr>
      <w:r>
        <w:rPr>
          <w:iCs/>
        </w:rPr>
        <w:t>Głównymi nośnikami energii, z któ</w:t>
      </w:r>
      <w:r w:rsidR="00085A94">
        <w:rPr>
          <w:iCs/>
        </w:rPr>
        <w:t>r</w:t>
      </w:r>
      <w:r>
        <w:rPr>
          <w:iCs/>
        </w:rPr>
        <w:t xml:space="preserve">ych korzystają mieszkańcy gminy </w:t>
      </w:r>
      <w:r w:rsidR="00503FF4">
        <w:rPr>
          <w:iCs/>
        </w:rPr>
        <w:t>Dubicze Cerkiewne</w:t>
      </w:r>
      <w:r>
        <w:rPr>
          <w:iCs/>
        </w:rPr>
        <w:t xml:space="preserve"> w celu zaopatrzenia w ciepło są drewno i węgiel, co sugeruje, że głównymi źródłami ciepła są kotły na paliwa stałe</w:t>
      </w:r>
      <w:r w:rsidR="00503FF4">
        <w:rPr>
          <w:iCs/>
        </w:rPr>
        <w:t>, p</w:t>
      </w:r>
      <w:r w:rsidR="00BA3020">
        <w:rPr>
          <w:iCs/>
        </w:rPr>
        <w:t>onadto w wykorzystaniu są również kotły na olej opałowy</w:t>
      </w:r>
      <w:r w:rsidR="00503FF4">
        <w:rPr>
          <w:iCs/>
        </w:rPr>
        <w:t xml:space="preserve"> </w:t>
      </w:r>
      <w:r w:rsidR="00BA3020">
        <w:rPr>
          <w:iCs/>
        </w:rPr>
        <w:t>i ogrzewanie elektryczne (</w:t>
      </w:r>
      <w:r w:rsidR="00BD496A">
        <w:t>PRL Dubicze Cerkiewne</w:t>
      </w:r>
      <w:r w:rsidR="00BA3020">
        <w:rPr>
          <w:iCs/>
        </w:rPr>
        <w:t>).</w:t>
      </w:r>
      <w:r w:rsidR="00503FF4">
        <w:rPr>
          <w:iCs/>
        </w:rPr>
        <w:t xml:space="preserve"> Przez teren gminy nie przebiega sieć gazowa</w:t>
      </w:r>
      <w:r w:rsidR="003A0FA3">
        <w:rPr>
          <w:iCs/>
        </w:rPr>
        <w:t>, ale znajduje się ona na terenie sąsiednich gmin Orla i Hajnówka (</w:t>
      </w:r>
      <w:r w:rsidR="003A0FA3" w:rsidRPr="00503FF4">
        <w:rPr>
          <w:iCs/>
        </w:rPr>
        <w:t>psgaz.pl/mapasystemu/PSG_data/index_2505.</w:t>
      </w:r>
      <w:r w:rsidR="003A0FA3">
        <w:rPr>
          <w:iCs/>
        </w:rPr>
        <w:t>h</w:t>
      </w:r>
      <w:r w:rsidR="003A0FA3" w:rsidRPr="00503FF4">
        <w:rPr>
          <w:iCs/>
        </w:rPr>
        <w:t>tml</w:t>
      </w:r>
      <w:r w:rsidR="003A0FA3">
        <w:rPr>
          <w:iCs/>
        </w:rPr>
        <w:t>, gaz-system.pl, Mapa krajowego systemu przesyłowego). Dodatkowo w 2016 r. gmina Dubicze Cerkiewne wystosowała list intencyjny w sprawie budowy gazociągu na terenie gminy (PRL Dubicze Cerkiewne)</w:t>
      </w:r>
      <w:r w:rsidR="00503FF4">
        <w:rPr>
          <w:iCs/>
        </w:rPr>
        <w:t>.</w:t>
      </w:r>
    </w:p>
    <w:p w14:paraId="545A7020" w14:textId="554F3DCE" w:rsidR="00BB4138" w:rsidRPr="00BB4138" w:rsidRDefault="00FA6456" w:rsidP="008224A8">
      <w:pPr>
        <w:pStyle w:val="Akapitzlist"/>
        <w:ind w:left="0"/>
        <w:contextualSpacing w:val="0"/>
      </w:pPr>
      <w:r>
        <w:rPr>
          <w:iCs/>
        </w:rPr>
        <w:t>Ź</w:t>
      </w:r>
      <w:r w:rsidRPr="00175780">
        <w:rPr>
          <w:iCs/>
        </w:rPr>
        <w:t>ródła ciepła</w:t>
      </w:r>
      <w:r>
        <w:rPr>
          <w:iCs/>
        </w:rPr>
        <w:t xml:space="preserve"> na paliwa stałe, szczególnie bezklasowe, są g</w:t>
      </w:r>
      <w:r w:rsidRPr="00175780">
        <w:rPr>
          <w:iCs/>
        </w:rPr>
        <w:t>łównym źródłem B(a)P oraz pyłów zawieszonych.</w:t>
      </w:r>
      <w:r>
        <w:rPr>
          <w:iCs/>
          <w:color w:val="FF0000"/>
        </w:rPr>
        <w:t xml:space="preserve"> </w:t>
      </w:r>
      <w:r>
        <w:t xml:space="preserve">Według graficznego przedstawienia lokalizacji komunalno-bytowych źródeł emisji B(a)P </w:t>
      </w:r>
      <w:r>
        <w:lastRenderedPageBreak/>
        <w:t xml:space="preserve">i PM10 zawartego w Rocznej ocenie jakości powietrza w województwie </w:t>
      </w:r>
      <w:r w:rsidR="00503FF4">
        <w:t>podlaskim</w:t>
      </w:r>
      <w:r>
        <w:t xml:space="preserve"> za rok 202</w:t>
      </w:r>
      <w:r w:rsidR="00906138">
        <w:t>2</w:t>
      </w:r>
      <w:r>
        <w:t xml:space="preserve"> największe ich ładunki dostają się do atmosfery z terenu miejscowości</w:t>
      </w:r>
      <w:r w:rsidR="009F3BAC">
        <w:t xml:space="preserve"> leżących w północ</w:t>
      </w:r>
      <w:r w:rsidR="00965C92">
        <w:t>nej części gminy, w tym</w:t>
      </w:r>
      <w:r w:rsidR="00A556C8">
        <w:t xml:space="preserve"> </w:t>
      </w:r>
      <w:r w:rsidR="00965C92">
        <w:t xml:space="preserve">Dubicze Cerkiewne, </w:t>
      </w:r>
      <w:r w:rsidR="00A556C8">
        <w:t xml:space="preserve">Grabowiec, Czechy Orlańskie, </w:t>
      </w:r>
      <w:r w:rsidR="00965C92">
        <w:t>Witowo</w:t>
      </w:r>
      <w:r w:rsidR="00A556C8">
        <w:t xml:space="preserve"> i Koryciski.</w:t>
      </w:r>
    </w:p>
    <w:p w14:paraId="29AC5A23" w14:textId="77777777" w:rsidR="00F30059" w:rsidRPr="00BB4138" w:rsidRDefault="00F30059" w:rsidP="00F30059">
      <w:pPr>
        <w:pStyle w:val="Akapitzlist"/>
        <w:spacing w:before="120"/>
        <w:ind w:left="0"/>
        <w:contextualSpacing w:val="0"/>
        <w:rPr>
          <w:b/>
          <w:bCs/>
          <w:iCs/>
        </w:rPr>
      </w:pPr>
      <w:r w:rsidRPr="00BB4138">
        <w:rPr>
          <w:b/>
          <w:bCs/>
          <w:iCs/>
        </w:rPr>
        <w:t>Inne źródła zanieczyszczeń powietrza</w:t>
      </w:r>
    </w:p>
    <w:p w14:paraId="2B1A8B96" w14:textId="2C773C78" w:rsidR="00A46C57" w:rsidRPr="00BB4138" w:rsidRDefault="00F30059" w:rsidP="00A46C57">
      <w:pPr>
        <w:pStyle w:val="Akapitzlist"/>
        <w:spacing w:after="0"/>
        <w:ind w:left="0"/>
        <w:contextualSpacing w:val="0"/>
      </w:pPr>
      <w:r w:rsidRPr="00BB4138">
        <w:rPr>
          <w:iCs/>
        </w:rPr>
        <w:t>Według mapy Geozagrożeń na terenie gminy nie są zlokalizowane duże zakłady przemysłow</w:t>
      </w:r>
      <w:r w:rsidR="00F90CCE" w:rsidRPr="00BB4138">
        <w:rPr>
          <w:iCs/>
        </w:rPr>
        <w:t xml:space="preserve">e </w:t>
      </w:r>
      <w:r w:rsidRPr="00BB4138">
        <w:rPr>
          <w:iCs/>
        </w:rPr>
        <w:t>będące emitorami substancji do powietrza</w:t>
      </w:r>
      <w:r w:rsidR="00395CF9" w:rsidRPr="00BB4138">
        <w:rPr>
          <w:iCs/>
        </w:rPr>
        <w:t xml:space="preserve"> ani</w:t>
      </w:r>
      <w:r w:rsidR="00FB7C9F" w:rsidRPr="00BB4138">
        <w:rPr>
          <w:iCs/>
        </w:rPr>
        <w:t xml:space="preserve"> w</w:t>
      </w:r>
      <w:r w:rsidRPr="00BB4138">
        <w:rPr>
          <w:iCs/>
        </w:rPr>
        <w:t>ielkotowarowe fermy zwierząt</w:t>
      </w:r>
      <w:r w:rsidR="00F90CCE" w:rsidRPr="00BB4138">
        <w:rPr>
          <w:iCs/>
        </w:rPr>
        <w:t xml:space="preserve">, </w:t>
      </w:r>
      <w:r w:rsidR="003B440D" w:rsidRPr="00BB4138">
        <w:rPr>
          <w:iCs/>
        </w:rPr>
        <w:t xml:space="preserve">dlatego też nie przewiduje się </w:t>
      </w:r>
      <w:r w:rsidRPr="00BB4138">
        <w:rPr>
          <w:iCs/>
        </w:rPr>
        <w:t>zagrożenia uciążliwością zapachową</w:t>
      </w:r>
      <w:r w:rsidR="00FB7C9F" w:rsidRPr="00BB4138">
        <w:rPr>
          <w:iCs/>
        </w:rPr>
        <w:t xml:space="preserve"> dla mieszkańców</w:t>
      </w:r>
      <w:r w:rsidRPr="00BB4138">
        <w:rPr>
          <w:iCs/>
        </w:rPr>
        <w:t xml:space="preserve">. Przez </w:t>
      </w:r>
      <w:r w:rsidR="003B440D" w:rsidRPr="00BB4138">
        <w:rPr>
          <w:iCs/>
        </w:rPr>
        <w:t>teren</w:t>
      </w:r>
      <w:r w:rsidR="00FB7C9F" w:rsidRPr="00BB4138">
        <w:rPr>
          <w:iCs/>
        </w:rPr>
        <w:t xml:space="preserve"> g</w:t>
      </w:r>
      <w:r w:rsidRPr="00BB4138">
        <w:rPr>
          <w:iCs/>
        </w:rPr>
        <w:t>miny przebiega</w:t>
      </w:r>
      <w:r w:rsidR="00F90CCE" w:rsidRPr="00BB4138">
        <w:rPr>
          <w:iCs/>
        </w:rPr>
        <w:t xml:space="preserve"> droga </w:t>
      </w:r>
      <w:r w:rsidRPr="00BB4138">
        <w:rPr>
          <w:iCs/>
        </w:rPr>
        <w:t>wojewódzk</w:t>
      </w:r>
      <w:r w:rsidR="00395CF9" w:rsidRPr="00BB4138">
        <w:rPr>
          <w:iCs/>
        </w:rPr>
        <w:t>a</w:t>
      </w:r>
      <w:r w:rsidRPr="00BB4138">
        <w:rPr>
          <w:iCs/>
        </w:rPr>
        <w:t xml:space="preserve"> </w:t>
      </w:r>
      <w:r w:rsidR="007C75DF" w:rsidRPr="00BB4138">
        <w:rPr>
          <w:iCs/>
        </w:rPr>
        <w:t>o</w:t>
      </w:r>
      <w:r w:rsidR="00E93FD2" w:rsidRPr="00BB4138">
        <w:rPr>
          <w:iCs/>
        </w:rPr>
        <w:t> </w:t>
      </w:r>
      <w:r w:rsidR="007C75DF" w:rsidRPr="00BB4138">
        <w:rPr>
          <w:iCs/>
        </w:rPr>
        <w:t>numer</w:t>
      </w:r>
      <w:r w:rsidR="00395CF9" w:rsidRPr="00BB4138">
        <w:rPr>
          <w:iCs/>
        </w:rPr>
        <w:t>ze 685</w:t>
      </w:r>
      <w:r w:rsidR="00E93FD2" w:rsidRPr="00BB4138">
        <w:rPr>
          <w:iCs/>
        </w:rPr>
        <w:t>,</w:t>
      </w:r>
      <w:r w:rsidR="001636CC" w:rsidRPr="00BB4138">
        <w:rPr>
          <w:iCs/>
        </w:rPr>
        <w:t xml:space="preserve"> </w:t>
      </w:r>
      <w:r w:rsidR="00854C0D" w:rsidRPr="00BB4138">
        <w:rPr>
          <w:iCs/>
        </w:rPr>
        <w:t>r</w:t>
      </w:r>
      <w:r w:rsidRPr="00BB4138">
        <w:rPr>
          <w:iCs/>
        </w:rPr>
        <w:t>uch</w:t>
      </w:r>
      <w:r w:rsidR="00537274" w:rsidRPr="00BB4138">
        <w:rPr>
          <w:iCs/>
        </w:rPr>
        <w:t xml:space="preserve"> roczny</w:t>
      </w:r>
      <w:r w:rsidR="00854C0D" w:rsidRPr="00BB4138">
        <w:rPr>
          <w:iCs/>
        </w:rPr>
        <w:t xml:space="preserve"> </w:t>
      </w:r>
      <w:r w:rsidR="00E93FD2" w:rsidRPr="00BB4138">
        <w:rPr>
          <w:iCs/>
        </w:rPr>
        <w:t xml:space="preserve">nie </w:t>
      </w:r>
      <w:r w:rsidR="00854C0D" w:rsidRPr="00BB4138">
        <w:rPr>
          <w:iCs/>
        </w:rPr>
        <w:t>przekracza</w:t>
      </w:r>
      <w:r w:rsidR="001636CC" w:rsidRPr="00BB4138">
        <w:rPr>
          <w:iCs/>
        </w:rPr>
        <w:t xml:space="preserve"> </w:t>
      </w:r>
      <w:r w:rsidR="00E93FD2" w:rsidRPr="00BB4138">
        <w:rPr>
          <w:iCs/>
        </w:rPr>
        <w:t xml:space="preserve">na niej </w:t>
      </w:r>
      <w:r w:rsidRPr="00BB4138">
        <w:rPr>
          <w:iCs/>
        </w:rPr>
        <w:t xml:space="preserve">3 mln. pojazdów (dane </w:t>
      </w:r>
      <w:r w:rsidR="00151213" w:rsidRPr="00BB4138">
        <w:rPr>
          <w:iCs/>
        </w:rPr>
        <w:t>Generalnej Dyrekcji Dróg Krajowych i Autostrad (</w:t>
      </w:r>
      <w:r w:rsidRPr="00BB4138">
        <w:rPr>
          <w:iCs/>
        </w:rPr>
        <w:t>GDDKiA</w:t>
      </w:r>
      <w:r w:rsidR="00151213" w:rsidRPr="00BB4138">
        <w:rPr>
          <w:iCs/>
        </w:rPr>
        <w:t>)</w:t>
      </w:r>
      <w:r w:rsidRPr="00BB4138">
        <w:rPr>
          <w:iCs/>
        </w:rPr>
        <w:t>)</w:t>
      </w:r>
      <w:r w:rsidR="00BB4138" w:rsidRPr="00BB4138">
        <w:rPr>
          <w:iCs/>
        </w:rPr>
        <w:t>, ale według</w:t>
      </w:r>
      <w:r w:rsidR="003A57A6" w:rsidRPr="00BB4138">
        <w:rPr>
          <w:iCs/>
        </w:rPr>
        <w:t xml:space="preserve"> </w:t>
      </w:r>
      <w:r w:rsidR="003A57A6" w:rsidRPr="00BB4138">
        <w:t xml:space="preserve">Rocznej oceny jakości powietrza w województwie </w:t>
      </w:r>
      <w:r w:rsidR="00BB4138" w:rsidRPr="00BB4138">
        <w:t>podlask</w:t>
      </w:r>
      <w:r w:rsidR="001636CC" w:rsidRPr="00BB4138">
        <w:t>im</w:t>
      </w:r>
      <w:r w:rsidR="003A57A6" w:rsidRPr="00BB4138">
        <w:t xml:space="preserve"> za rok 202</w:t>
      </w:r>
      <w:r w:rsidR="00BB4138" w:rsidRPr="00BB4138">
        <w:t>2</w:t>
      </w:r>
      <w:r w:rsidR="003A57A6" w:rsidRPr="00BB4138">
        <w:t xml:space="preserve"> </w:t>
      </w:r>
      <w:r w:rsidR="00BB4138" w:rsidRPr="00BB4138">
        <w:t>jest ona</w:t>
      </w:r>
      <w:r w:rsidR="007C75DF" w:rsidRPr="00BB4138">
        <w:t xml:space="preserve"> na terenie gminy</w:t>
      </w:r>
      <w:r w:rsidR="003A57A6" w:rsidRPr="00BB4138">
        <w:t xml:space="preserve"> głównym źródłem emisji liniowej </w:t>
      </w:r>
      <w:r w:rsidR="00E632F8" w:rsidRPr="00BB4138">
        <w:t>NO</w:t>
      </w:r>
      <w:r w:rsidR="00E632F8" w:rsidRPr="00BB4138">
        <w:rPr>
          <w:vertAlign w:val="subscript"/>
        </w:rPr>
        <w:t>X</w:t>
      </w:r>
      <w:r w:rsidR="00E632F8" w:rsidRPr="00BB4138">
        <w:t xml:space="preserve"> </w:t>
      </w:r>
      <w:r w:rsidR="00AC24D8" w:rsidRPr="00BB4138">
        <w:t xml:space="preserve">(tlenki azotu) </w:t>
      </w:r>
      <w:r w:rsidR="00E632F8" w:rsidRPr="00BB4138">
        <w:t>oraz PM10.</w:t>
      </w:r>
    </w:p>
    <w:p w14:paraId="0958CA29" w14:textId="77777777" w:rsidR="001B26FA" w:rsidRPr="0093207C" w:rsidRDefault="001B26FA" w:rsidP="001B26FA">
      <w:pPr>
        <w:spacing w:before="120"/>
        <w:rPr>
          <w:b/>
          <w:bCs/>
          <w:iCs/>
        </w:rPr>
      </w:pPr>
      <w:r w:rsidRPr="0093207C">
        <w:rPr>
          <w:b/>
          <w:bCs/>
          <w:iCs/>
        </w:rPr>
        <w:t>Zanieczyszczenie powietrza na terenie gminy</w:t>
      </w:r>
    </w:p>
    <w:p w14:paraId="58F87D07" w14:textId="57D8489D" w:rsidR="002969F8" w:rsidRPr="00906138" w:rsidRDefault="001B26FA" w:rsidP="001B26FA">
      <w:pPr>
        <w:spacing w:after="0"/>
        <w:rPr>
          <w:rFonts w:cs="Arial"/>
          <w:iCs/>
        </w:rPr>
      </w:pPr>
      <w:r w:rsidRPr="00906138">
        <w:rPr>
          <w:iCs/>
        </w:rPr>
        <w:t xml:space="preserve">Według wyników modelowania matematycznego zawartych w Rocznej ocenie jakości powietrza w województwie </w:t>
      </w:r>
      <w:r w:rsidR="00965C92" w:rsidRPr="00906138">
        <w:rPr>
          <w:iCs/>
        </w:rPr>
        <w:t>podlaskim</w:t>
      </w:r>
      <w:r w:rsidRPr="00906138">
        <w:rPr>
          <w:iCs/>
        </w:rPr>
        <w:t xml:space="preserve"> za rok 202</w:t>
      </w:r>
      <w:r w:rsidR="00906138" w:rsidRPr="00906138">
        <w:rPr>
          <w:iCs/>
        </w:rPr>
        <w:t>2</w:t>
      </w:r>
      <w:r w:rsidRPr="00906138">
        <w:rPr>
          <w:iCs/>
        </w:rPr>
        <w:t>, n</w:t>
      </w:r>
      <w:r w:rsidRPr="00906138">
        <w:rPr>
          <w:rFonts w:cs="Arial"/>
          <w:iCs/>
        </w:rPr>
        <w:t xml:space="preserve">a terenie gminy </w:t>
      </w:r>
      <w:r w:rsidR="00965C92" w:rsidRPr="00906138">
        <w:rPr>
          <w:rFonts w:cs="Arial"/>
          <w:iCs/>
        </w:rPr>
        <w:t>Dubicze Cerkiewne</w:t>
      </w:r>
      <w:r w:rsidRPr="00906138">
        <w:rPr>
          <w:rFonts w:cs="Arial"/>
          <w:iCs/>
        </w:rPr>
        <w:t xml:space="preserve"> nie doszło do przekroczenia</w:t>
      </w:r>
      <w:r w:rsidR="00906138" w:rsidRPr="00906138">
        <w:rPr>
          <w:rFonts w:cs="Arial"/>
          <w:iCs/>
        </w:rPr>
        <w:t xml:space="preserve"> </w:t>
      </w:r>
      <w:r w:rsidR="00E632F8" w:rsidRPr="00906138">
        <w:rPr>
          <w:rFonts w:cs="Arial"/>
          <w:iCs/>
        </w:rPr>
        <w:t>poziomu docelowego B(a)P</w:t>
      </w:r>
      <w:r w:rsidR="00965C92" w:rsidRPr="00906138">
        <w:rPr>
          <w:rFonts w:cs="Arial"/>
          <w:iCs/>
        </w:rPr>
        <w:t xml:space="preserve">, </w:t>
      </w:r>
      <w:r w:rsidR="00906138" w:rsidRPr="00906138">
        <w:rPr>
          <w:rFonts w:cs="Arial"/>
          <w:iCs/>
        </w:rPr>
        <w:t>ale stwierdzono przekroczenie</w:t>
      </w:r>
      <w:r w:rsidRPr="00906138">
        <w:rPr>
          <w:rFonts w:cs="Arial"/>
          <w:iCs/>
        </w:rPr>
        <w:t xml:space="preserve"> celu długoterminowego dla ozonu.</w:t>
      </w:r>
    </w:p>
    <w:p w14:paraId="6CFD2F3E" w14:textId="0001C086" w:rsidR="0055202D" w:rsidRPr="00906138" w:rsidRDefault="002969F8" w:rsidP="00D812AA">
      <w:pPr>
        <w:pStyle w:val="Akapitzlist"/>
        <w:spacing w:after="0"/>
        <w:ind w:left="0"/>
        <w:contextualSpacing w:val="0"/>
        <w:rPr>
          <w:iCs/>
        </w:rPr>
      </w:pPr>
      <w:r w:rsidRPr="00906138">
        <w:rPr>
          <w:iCs/>
        </w:rPr>
        <w:t>Głównym źródłem zanieczyszczeń powietrza na terenach gmin wiejskich</w:t>
      </w:r>
      <w:r w:rsidR="00BE448D" w:rsidRPr="00906138">
        <w:rPr>
          <w:iCs/>
        </w:rPr>
        <w:t xml:space="preserve"> </w:t>
      </w:r>
      <w:r w:rsidRPr="00906138">
        <w:rPr>
          <w:iCs/>
        </w:rPr>
        <w:t>jest niska emisja</w:t>
      </w:r>
      <w:r w:rsidR="0035418E" w:rsidRPr="00906138">
        <w:rPr>
          <w:iCs/>
        </w:rPr>
        <w:t xml:space="preserve"> </w:t>
      </w:r>
      <w:r w:rsidR="00CA0903" w:rsidRPr="00906138">
        <w:rPr>
          <w:iCs/>
        </w:rPr>
        <w:t>(witrynawiejska.org.pl rozmowa z rzecznikiem PAS, farmer.pl nt. III Międzynarodowej Konferencji Energetyka, Środowisko, Rolnictwo).</w:t>
      </w:r>
      <w:r w:rsidRPr="00906138">
        <w:rPr>
          <w:iCs/>
        </w:rPr>
        <w:t xml:space="preserve"> </w:t>
      </w:r>
      <w:r w:rsidR="0035418E" w:rsidRPr="00906138">
        <w:rPr>
          <w:iCs/>
        </w:rPr>
        <w:t>Jest to emisja zanieczyszczeń powietrza do wysokości 40 m z</w:t>
      </w:r>
      <w:r w:rsidRPr="00906138">
        <w:rPr>
          <w:iCs/>
        </w:rPr>
        <w:t>wiązana</w:t>
      </w:r>
      <w:r w:rsidR="00CA0903" w:rsidRPr="00906138">
        <w:rPr>
          <w:iCs/>
        </w:rPr>
        <w:t xml:space="preserve"> </w:t>
      </w:r>
      <w:r w:rsidRPr="00906138">
        <w:rPr>
          <w:iCs/>
        </w:rPr>
        <w:t>z zaopatrzeniem w ciepło</w:t>
      </w:r>
      <w:r w:rsidR="00CA0903" w:rsidRPr="00906138">
        <w:rPr>
          <w:iCs/>
        </w:rPr>
        <w:t>:</w:t>
      </w:r>
      <w:r w:rsidRPr="00906138">
        <w:rPr>
          <w:iCs/>
        </w:rPr>
        <w:t xml:space="preserve"> głównie z rodzajem i jakością spalanego paliwa, sprawnością instalacji oraz transportem drogowym</w:t>
      </w:r>
      <w:r w:rsidR="00CA0903" w:rsidRPr="00906138">
        <w:rPr>
          <w:iCs/>
        </w:rPr>
        <w:t xml:space="preserve"> (</w:t>
      </w:r>
      <w:r w:rsidR="0035418E" w:rsidRPr="00906138">
        <w:rPr>
          <w:iCs/>
        </w:rPr>
        <w:t>teraz-srodowisko.pl)</w:t>
      </w:r>
      <w:r w:rsidRPr="00906138">
        <w:rPr>
          <w:iCs/>
        </w:rPr>
        <w:t>.</w:t>
      </w:r>
      <w:r w:rsidR="00DC18DF" w:rsidRPr="00906138">
        <w:rPr>
          <w:iCs/>
        </w:rPr>
        <w:t xml:space="preserve"> W warunkach </w:t>
      </w:r>
      <w:r w:rsidR="006D7BD4" w:rsidRPr="00906138">
        <w:rPr>
          <w:iCs/>
        </w:rPr>
        <w:t>wysokiego ciśnienia i braku wiatru zanieczyszczenia pochodzące z</w:t>
      </w:r>
      <w:r w:rsidR="00DC18DF" w:rsidRPr="00906138">
        <w:rPr>
          <w:iCs/>
        </w:rPr>
        <w:t xml:space="preserve"> nisk</w:t>
      </w:r>
      <w:r w:rsidR="006D7BD4" w:rsidRPr="00906138">
        <w:rPr>
          <w:iCs/>
        </w:rPr>
        <w:t>iej</w:t>
      </w:r>
      <w:r w:rsidR="00DC18DF" w:rsidRPr="00906138">
        <w:rPr>
          <w:iCs/>
        </w:rPr>
        <w:t xml:space="preserve"> emisj</w:t>
      </w:r>
      <w:r w:rsidR="006D7BD4" w:rsidRPr="00906138">
        <w:rPr>
          <w:iCs/>
        </w:rPr>
        <w:t>i</w:t>
      </w:r>
      <w:r w:rsidR="00DC18DF" w:rsidRPr="00906138">
        <w:rPr>
          <w:iCs/>
        </w:rPr>
        <w:t xml:space="preserve"> mo</w:t>
      </w:r>
      <w:r w:rsidR="006D7BD4" w:rsidRPr="00906138">
        <w:rPr>
          <w:iCs/>
        </w:rPr>
        <w:t>gą</w:t>
      </w:r>
      <w:r w:rsidR="00DC18DF" w:rsidRPr="00906138">
        <w:rPr>
          <w:iCs/>
        </w:rPr>
        <w:t xml:space="preserve"> utworzyć smog</w:t>
      </w:r>
      <w:r w:rsidR="006D7BD4" w:rsidRPr="00906138">
        <w:rPr>
          <w:iCs/>
        </w:rPr>
        <w:t xml:space="preserve"> (fundacjapolskabezsmogu.pl). Tworzeniu się smogu poza warunkami meteorologicznymi sprzyjają </w:t>
      </w:r>
      <w:r w:rsidRPr="00906138">
        <w:rPr>
          <w:iCs/>
        </w:rPr>
        <w:t>wielkość cząstek</w:t>
      </w:r>
      <w:r w:rsidR="00D812AA" w:rsidRPr="00906138">
        <w:rPr>
          <w:iCs/>
        </w:rPr>
        <w:t xml:space="preserve"> i</w:t>
      </w:r>
      <w:r w:rsidRPr="00906138">
        <w:rPr>
          <w:iCs/>
        </w:rPr>
        <w:t xml:space="preserve"> warunki topograficzne (edroga.pl, parametry wpływające na zanieczyszczenia powietrza).</w:t>
      </w:r>
      <w:r w:rsidR="00D812AA" w:rsidRPr="00906138">
        <w:rPr>
          <w:iCs/>
        </w:rPr>
        <w:t xml:space="preserve"> </w:t>
      </w:r>
      <w:r w:rsidR="00F90CCE" w:rsidRPr="00906138">
        <w:rPr>
          <w:iCs/>
        </w:rPr>
        <w:t>K</w:t>
      </w:r>
      <w:r w:rsidR="001B26FA" w:rsidRPr="00906138">
        <w:rPr>
          <w:iCs/>
        </w:rPr>
        <w:t xml:space="preserve">otły na paliwa stałe na terenie gminy </w:t>
      </w:r>
      <w:r w:rsidR="00965C92" w:rsidRPr="00906138">
        <w:rPr>
          <w:iCs/>
        </w:rPr>
        <w:t>Dubicze Cerkiewne</w:t>
      </w:r>
      <w:r w:rsidR="001B26FA" w:rsidRPr="00906138">
        <w:rPr>
          <w:iCs/>
        </w:rPr>
        <w:t xml:space="preserve"> </w:t>
      </w:r>
      <w:r w:rsidR="001636CC" w:rsidRPr="00906138">
        <w:rPr>
          <w:iCs/>
        </w:rPr>
        <w:t xml:space="preserve">mogą </w:t>
      </w:r>
      <w:r w:rsidR="001B26FA" w:rsidRPr="00906138">
        <w:rPr>
          <w:iCs/>
        </w:rPr>
        <w:t>suger</w:t>
      </w:r>
      <w:r w:rsidR="001636CC" w:rsidRPr="00906138">
        <w:rPr>
          <w:iCs/>
        </w:rPr>
        <w:t>ować</w:t>
      </w:r>
      <w:r w:rsidR="001B26FA" w:rsidRPr="00906138">
        <w:rPr>
          <w:iCs/>
        </w:rPr>
        <w:t xml:space="preserve"> występowanie niskiej emisji. Z tego względu, mimo stwierdzonego braku przekroczeń norm rocznych pyłów zawieszonych, </w:t>
      </w:r>
      <w:r w:rsidR="00965C92" w:rsidRPr="00906138">
        <w:rPr>
          <w:iCs/>
        </w:rPr>
        <w:t>poszczególne miejscowości gminy są</w:t>
      </w:r>
      <w:r w:rsidR="001B26FA" w:rsidRPr="00906138">
        <w:rPr>
          <w:iCs/>
        </w:rPr>
        <w:t xml:space="preserve"> zagrożon</w:t>
      </w:r>
      <w:r w:rsidR="00965C92" w:rsidRPr="00906138">
        <w:rPr>
          <w:iCs/>
        </w:rPr>
        <w:t>e</w:t>
      </w:r>
      <w:r w:rsidR="001B26FA" w:rsidRPr="00906138">
        <w:rPr>
          <w:iCs/>
        </w:rPr>
        <w:t xml:space="preserve"> powstawaniem smogu</w:t>
      </w:r>
      <w:r w:rsidR="00BE448D" w:rsidRPr="00906138">
        <w:rPr>
          <w:iCs/>
        </w:rPr>
        <w:t xml:space="preserve"> </w:t>
      </w:r>
      <w:r w:rsidR="001B26FA" w:rsidRPr="00906138">
        <w:rPr>
          <w:iCs/>
        </w:rPr>
        <w:t>w okresie zimowym</w:t>
      </w:r>
      <w:r w:rsidR="00965C92" w:rsidRPr="00906138">
        <w:rPr>
          <w:iCs/>
        </w:rPr>
        <w:t xml:space="preserve"> o zasięgu lokalnym ograniczonym do jednej miejscowości.</w:t>
      </w:r>
    </w:p>
    <w:p w14:paraId="3493F57D" w14:textId="3F569978" w:rsidR="004B7BD7" w:rsidRPr="004B7BD7" w:rsidRDefault="004B7BD7" w:rsidP="004B7BD7">
      <w:pPr>
        <w:spacing w:before="120"/>
        <w:rPr>
          <w:b/>
          <w:bCs/>
        </w:rPr>
      </w:pPr>
      <w:r w:rsidRPr="004B7BD7">
        <w:rPr>
          <w:b/>
          <w:bCs/>
        </w:rPr>
        <w:t>Ścieżki rowerowe i komunikacja zbiorowa</w:t>
      </w:r>
    </w:p>
    <w:p w14:paraId="1EC42E85" w14:textId="523D5B9C" w:rsidR="005F4D8C" w:rsidRPr="004B7BD7" w:rsidRDefault="001636CC" w:rsidP="004B7BD7">
      <w:pPr>
        <w:spacing w:after="0"/>
      </w:pPr>
      <w:r w:rsidRPr="000E6FC3">
        <w:t>P</w:t>
      </w:r>
      <w:r w:rsidR="00F571D1" w:rsidRPr="000E6FC3">
        <w:t xml:space="preserve">rzez teren gminy </w:t>
      </w:r>
      <w:r w:rsidR="00FF609F" w:rsidRPr="000E6FC3">
        <w:t>Dubicze Cerkiewne</w:t>
      </w:r>
      <w:r w:rsidR="00F571D1" w:rsidRPr="000E6FC3">
        <w:t xml:space="preserve"> </w:t>
      </w:r>
      <w:r w:rsidR="002342D4" w:rsidRPr="000E6FC3">
        <w:t xml:space="preserve">przebiega </w:t>
      </w:r>
      <w:r w:rsidR="00D55C7E">
        <w:t>14,8</w:t>
      </w:r>
      <w:r w:rsidR="002342D4" w:rsidRPr="000E6FC3">
        <w:t xml:space="preserve"> km</w:t>
      </w:r>
      <w:r w:rsidR="00C73D32" w:rsidRPr="000E6FC3">
        <w:t xml:space="preserve"> dr</w:t>
      </w:r>
      <w:r w:rsidR="002342D4" w:rsidRPr="000E6FC3">
        <w:t>ó</w:t>
      </w:r>
      <w:r w:rsidR="00C73D32" w:rsidRPr="000E6FC3">
        <w:t>g rowerow</w:t>
      </w:r>
      <w:r w:rsidR="002342D4" w:rsidRPr="000E6FC3">
        <w:t>ych</w:t>
      </w:r>
      <w:r w:rsidR="00D55C7E">
        <w:t>, stanowi je ścieżka rowerowa biegnąca wzdłuż drogi wojewódzkiej nr 685 (</w:t>
      </w:r>
      <w:r w:rsidR="00C41873">
        <w:t>PRL Dubicze Cerkiewne</w:t>
      </w:r>
      <w:r w:rsidR="00D55C7E">
        <w:rPr>
          <w:iCs/>
        </w:rPr>
        <w:t xml:space="preserve">). </w:t>
      </w:r>
      <w:r w:rsidRPr="000E6FC3">
        <w:t xml:space="preserve">Na </w:t>
      </w:r>
      <w:r>
        <w:t>terenie gminy funkcjonu</w:t>
      </w:r>
      <w:r w:rsidR="000E6FC3">
        <w:t xml:space="preserve">je ponadto transport zbiorowy organizowany przez gminę </w:t>
      </w:r>
      <w:r w:rsidR="000E6FC3" w:rsidRPr="00FE5DF7">
        <w:t>(</w:t>
      </w:r>
      <w:r w:rsidR="00B54F7A" w:rsidRPr="00FE5DF7">
        <w:t>2 WP</w:t>
      </w:r>
      <w:r w:rsidR="00650270">
        <w:t>)</w:t>
      </w:r>
      <w:r>
        <w:t>.</w:t>
      </w:r>
      <w:r w:rsidR="0067062D">
        <w:t xml:space="preserve"> Są to dwie linie: przez Jagodniki i Stary Kornin oraz przez Wojnówkę i Zabagonie</w:t>
      </w:r>
      <w:r w:rsidR="00165FFC">
        <w:t>, z Dubiczami Cerkiewnymi łącznie skomunikowanych jest 18 miejscowości (Raport o stanie gminy Dubicze Cerkiewne 2022 r.).</w:t>
      </w:r>
    </w:p>
    <w:p w14:paraId="7B042ABB" w14:textId="470285BE" w:rsidR="0004413D" w:rsidRPr="0004413D" w:rsidRDefault="0004413D" w:rsidP="007126D7">
      <w:pPr>
        <w:pStyle w:val="Akapitzlist"/>
        <w:spacing w:before="120"/>
        <w:ind w:left="0"/>
        <w:contextualSpacing w:val="0"/>
        <w:rPr>
          <w:b/>
          <w:bCs/>
          <w:iCs/>
        </w:rPr>
      </w:pPr>
      <w:r w:rsidRPr="0004413D">
        <w:rPr>
          <w:b/>
          <w:bCs/>
          <w:iCs/>
        </w:rPr>
        <w:t>Energ</w:t>
      </w:r>
      <w:r w:rsidR="00B23CD2">
        <w:rPr>
          <w:b/>
          <w:bCs/>
          <w:iCs/>
        </w:rPr>
        <w:t>ia</w:t>
      </w:r>
      <w:r w:rsidRPr="0004413D">
        <w:rPr>
          <w:b/>
          <w:bCs/>
          <w:iCs/>
        </w:rPr>
        <w:t xml:space="preserve"> odnawialna</w:t>
      </w:r>
    </w:p>
    <w:p w14:paraId="07008F2F" w14:textId="16F03E6D" w:rsidR="00E77F57" w:rsidRDefault="0004413D" w:rsidP="009B4178">
      <w:pPr>
        <w:pStyle w:val="Akapitzlist"/>
        <w:spacing w:after="0"/>
        <w:ind w:left="0" w:firstLine="0"/>
        <w:rPr>
          <w:iCs/>
        </w:rPr>
      </w:pPr>
      <w:r>
        <w:rPr>
          <w:iCs/>
        </w:rPr>
        <w:tab/>
      </w:r>
      <w:r w:rsidR="00AE20D5">
        <w:rPr>
          <w:iCs/>
        </w:rPr>
        <w:t xml:space="preserve">Do źródeł energii odnawialnej </w:t>
      </w:r>
      <w:r w:rsidR="0076650C">
        <w:rPr>
          <w:iCs/>
        </w:rPr>
        <w:t xml:space="preserve">(OZE) </w:t>
      </w:r>
      <w:r w:rsidR="00AE20D5">
        <w:rPr>
          <w:iCs/>
        </w:rPr>
        <w:t>należy energia słońca, wiatru, wody, pochodząca z biomasy oraz geotermalna.</w:t>
      </w:r>
      <w:r w:rsidR="00DA5C7F">
        <w:rPr>
          <w:iCs/>
        </w:rPr>
        <w:t xml:space="preserve"> </w:t>
      </w:r>
      <w:r w:rsidR="000D5BF2">
        <w:rPr>
          <w:iCs/>
        </w:rPr>
        <w:t>W</w:t>
      </w:r>
      <w:r w:rsidR="0076650C">
        <w:t xml:space="preserve">ykorzystanie wiatru ograniczone jest przepisami </w:t>
      </w:r>
      <w:r w:rsidR="004A5F1F">
        <w:rPr>
          <w:iCs/>
        </w:rPr>
        <w:t>u</w:t>
      </w:r>
      <w:r w:rsidR="0076650C" w:rsidRPr="00936D80">
        <w:rPr>
          <w:iCs/>
        </w:rPr>
        <w:t>stawy</w:t>
      </w:r>
      <w:r w:rsidR="0076650C">
        <w:t xml:space="preserve"> </w:t>
      </w:r>
      <w:r w:rsidR="0076650C" w:rsidRPr="00936D80">
        <w:rPr>
          <w:i/>
        </w:rPr>
        <w:t xml:space="preserve">o inwestycjach w zakresie elektrowni </w:t>
      </w:r>
      <w:r w:rsidR="0076650C" w:rsidRPr="008A0660">
        <w:rPr>
          <w:i/>
        </w:rPr>
        <w:t>wiatrowych</w:t>
      </w:r>
      <w:r w:rsidR="0076650C" w:rsidRPr="008A0660">
        <w:t xml:space="preserve"> [</w:t>
      </w:r>
      <w:r w:rsidR="005E4405">
        <w:t>10</w:t>
      </w:r>
      <w:r w:rsidR="0076650C" w:rsidRPr="008A0660">
        <w:t>]</w:t>
      </w:r>
      <w:r w:rsidR="008A0660" w:rsidRPr="008A0660">
        <w:t xml:space="preserve">, natomiast elektrownie wodne </w:t>
      </w:r>
      <w:r w:rsidR="00840061">
        <w:t>posiadają</w:t>
      </w:r>
      <w:r w:rsidR="008A0660" w:rsidRPr="008A0660">
        <w:t xml:space="preserve"> </w:t>
      </w:r>
      <w:r w:rsidR="00784895" w:rsidRPr="008A0660">
        <w:t>negatywny wpływ na środowisko</w:t>
      </w:r>
      <w:r w:rsidR="00D71C81" w:rsidRPr="008A0660">
        <w:t xml:space="preserve"> (Zare i Kalantari </w:t>
      </w:r>
      <w:r w:rsidR="00D71C81" w:rsidRPr="009E697B">
        <w:t>2018).</w:t>
      </w:r>
      <w:r w:rsidR="000E0B1F" w:rsidRPr="009E697B">
        <w:t xml:space="preserve"> </w:t>
      </w:r>
      <w:r w:rsidR="00DA5C7F" w:rsidRPr="009E697B">
        <w:rPr>
          <w:iCs/>
        </w:rPr>
        <w:t xml:space="preserve">Na terenie gminy </w:t>
      </w:r>
      <w:r w:rsidR="009C6C56" w:rsidRPr="009E697B">
        <w:rPr>
          <w:iCs/>
        </w:rPr>
        <w:t>nie występują elektrownie wiatrowe</w:t>
      </w:r>
      <w:r w:rsidR="000E6FC3">
        <w:rPr>
          <w:iCs/>
        </w:rPr>
        <w:t xml:space="preserve"> ani</w:t>
      </w:r>
      <w:r w:rsidR="009C6C56" w:rsidRPr="009E697B">
        <w:rPr>
          <w:iCs/>
        </w:rPr>
        <w:t xml:space="preserve"> </w:t>
      </w:r>
      <w:r w:rsidR="000E6FC3">
        <w:rPr>
          <w:iCs/>
        </w:rPr>
        <w:t>wodne</w:t>
      </w:r>
      <w:r w:rsidR="009C6C56" w:rsidRPr="009E697B">
        <w:rPr>
          <w:iCs/>
        </w:rPr>
        <w:t>.</w:t>
      </w:r>
      <w:r w:rsidR="009B4178">
        <w:rPr>
          <w:iCs/>
        </w:rPr>
        <w:t xml:space="preserve"> </w:t>
      </w:r>
      <w:r w:rsidR="00650270">
        <w:rPr>
          <w:iCs/>
        </w:rPr>
        <w:t>Dość l</w:t>
      </w:r>
      <w:r w:rsidR="007775A3">
        <w:rPr>
          <w:iCs/>
        </w:rPr>
        <w:t>icznie w</w:t>
      </w:r>
      <w:r w:rsidR="00CA67CF">
        <w:rPr>
          <w:iCs/>
        </w:rPr>
        <w:t>ystępuj</w:t>
      </w:r>
      <w:r w:rsidR="007775A3">
        <w:rPr>
          <w:iCs/>
        </w:rPr>
        <w:t>ą</w:t>
      </w:r>
      <w:r w:rsidR="00CA67CF">
        <w:rPr>
          <w:iCs/>
        </w:rPr>
        <w:t xml:space="preserve"> natomiast </w:t>
      </w:r>
      <w:r w:rsidR="007775A3">
        <w:rPr>
          <w:iCs/>
        </w:rPr>
        <w:t xml:space="preserve">instalacje </w:t>
      </w:r>
      <w:r w:rsidR="00DD7DB1">
        <w:rPr>
          <w:iCs/>
        </w:rPr>
        <w:t xml:space="preserve">solarne i </w:t>
      </w:r>
      <w:r w:rsidR="00CA67CF">
        <w:rPr>
          <w:iCs/>
        </w:rPr>
        <w:t>fotowoltaiczne</w:t>
      </w:r>
      <w:r w:rsidR="007775A3">
        <w:rPr>
          <w:iCs/>
        </w:rPr>
        <w:t xml:space="preserve"> </w:t>
      </w:r>
      <w:r w:rsidR="00BA3020">
        <w:rPr>
          <w:iCs/>
        </w:rPr>
        <w:t xml:space="preserve">umiejscowione na budynkach prywatnych </w:t>
      </w:r>
      <w:r w:rsidR="007775A3">
        <w:rPr>
          <w:iCs/>
        </w:rPr>
        <w:t>(</w:t>
      </w:r>
      <w:r w:rsidR="009B4178">
        <w:rPr>
          <w:iCs/>
        </w:rPr>
        <w:t xml:space="preserve">według danych </w:t>
      </w:r>
      <w:r w:rsidR="007775A3">
        <w:rPr>
          <w:iCs/>
        </w:rPr>
        <w:t>geoportal</w:t>
      </w:r>
      <w:r w:rsidR="009B4178">
        <w:rPr>
          <w:iCs/>
        </w:rPr>
        <w:t xml:space="preserve"> </w:t>
      </w:r>
      <w:r w:rsidR="00DD7DB1">
        <w:rPr>
          <w:iCs/>
        </w:rPr>
        <w:t xml:space="preserve">instalacji fotowoltaicznych </w:t>
      </w:r>
      <w:r w:rsidR="009B4178">
        <w:rPr>
          <w:iCs/>
        </w:rPr>
        <w:t xml:space="preserve">jest </w:t>
      </w:r>
      <w:r w:rsidR="006B4AF5">
        <w:rPr>
          <w:iCs/>
        </w:rPr>
        <w:t>około</w:t>
      </w:r>
      <w:r w:rsidR="009B4178">
        <w:rPr>
          <w:iCs/>
        </w:rPr>
        <w:t xml:space="preserve"> </w:t>
      </w:r>
      <w:r w:rsidR="00650270">
        <w:rPr>
          <w:iCs/>
        </w:rPr>
        <w:t>6</w:t>
      </w:r>
      <w:r w:rsidR="009B4178">
        <w:rPr>
          <w:iCs/>
        </w:rPr>
        <w:t>0</w:t>
      </w:r>
      <w:r w:rsidR="007775A3">
        <w:rPr>
          <w:iCs/>
        </w:rPr>
        <w:t>)</w:t>
      </w:r>
      <w:r w:rsidR="006B4AF5">
        <w:rPr>
          <w:iCs/>
        </w:rPr>
        <w:t xml:space="preserve"> oraz w pobliżu budynków użyteczności publicznej, np.: na terenie oczyszczalni ścieków.</w:t>
      </w:r>
      <w:r w:rsidR="00650270">
        <w:rPr>
          <w:iCs/>
        </w:rPr>
        <w:t xml:space="preserve"> </w:t>
      </w:r>
      <w:r w:rsidR="006B4AF5">
        <w:rPr>
          <w:iCs/>
        </w:rPr>
        <w:t>W</w:t>
      </w:r>
      <w:r w:rsidR="00650270">
        <w:rPr>
          <w:iCs/>
        </w:rPr>
        <w:t xml:space="preserve"> miejscowości Grabowiec znajduje się ponadto farma fotowoltaiczna</w:t>
      </w:r>
      <w:r w:rsidR="006B4AF5">
        <w:rPr>
          <w:iCs/>
        </w:rPr>
        <w:t xml:space="preserve"> o powierzchni blisko 1 ha</w:t>
      </w:r>
      <w:r w:rsidR="00EB4113">
        <w:rPr>
          <w:iCs/>
        </w:rPr>
        <w:t>, zostały wydane również decyzje o środowiskowych uwarunkowaniach dla budowy kolejnych 4 farm w obrębach: Dubicze Cerkiewne, Koryciski, Jagodniki i Pasieczniki Duże oraz Pasieczniki Małe (</w:t>
      </w:r>
      <w:r w:rsidR="00EB4113" w:rsidRPr="00EB4113">
        <w:rPr>
          <w:iCs/>
        </w:rPr>
        <w:t>bip.ug.dubicze.wrotapodlasia.pl</w:t>
      </w:r>
      <w:r w:rsidR="00EB4113">
        <w:rPr>
          <w:iCs/>
        </w:rPr>
        <w:t>, ogłoszenia, lata 2020-2023)</w:t>
      </w:r>
      <w:r w:rsidR="00650270">
        <w:rPr>
          <w:iCs/>
        </w:rPr>
        <w:t xml:space="preserve">. Dodatkowo w pobliżu Starego Kornina </w:t>
      </w:r>
      <w:r w:rsidR="00E70C24">
        <w:rPr>
          <w:iCs/>
        </w:rPr>
        <w:t>umiejscowiona jest</w:t>
      </w:r>
      <w:r w:rsidR="00650270">
        <w:rPr>
          <w:iCs/>
        </w:rPr>
        <w:t xml:space="preserve"> biogazownia</w:t>
      </w:r>
      <w:r w:rsidR="006B4AF5">
        <w:rPr>
          <w:iCs/>
        </w:rPr>
        <w:t>, posiada ona moc elektryczną blisko 1 MWe oraz cieplną – 1,06 MWt (</w:t>
      </w:r>
      <w:r w:rsidR="006B4AF5" w:rsidRPr="006B4AF5">
        <w:rPr>
          <w:iCs/>
        </w:rPr>
        <w:t>polskagrupabiogazowa.pl/inwestycje/stary-kornin/</w:t>
      </w:r>
      <w:r w:rsidR="006B4AF5">
        <w:rPr>
          <w:iCs/>
        </w:rPr>
        <w:t>).</w:t>
      </w:r>
      <w:r w:rsidR="00E77F57">
        <w:rPr>
          <w:iCs/>
        </w:rPr>
        <w:t xml:space="preserve"> Na terenie </w:t>
      </w:r>
      <w:r w:rsidR="00E77F57">
        <w:rPr>
          <w:iCs/>
        </w:rPr>
        <w:lastRenderedPageBreak/>
        <w:t>gminy funkcjonuje punkt konsultacyjno-informacyjny programu „Czyste Powietrze” (</w:t>
      </w:r>
      <w:r w:rsidR="00E77F57" w:rsidRPr="00E77F57">
        <w:rPr>
          <w:iCs/>
        </w:rPr>
        <w:t>dubicze-cerkiewne.</w:t>
      </w:r>
      <w:r w:rsidR="00E77F57">
        <w:rPr>
          <w:iCs/>
        </w:rPr>
        <w:t xml:space="preserve"> </w:t>
      </w:r>
      <w:r w:rsidR="00E77F57" w:rsidRPr="00E77F57">
        <w:rPr>
          <w:iCs/>
        </w:rPr>
        <w:t>pl/index.php/8-aktualnosci/547-gminny-punkt-informacyjny-programu-czyste-powietrze</w:t>
      </w:r>
      <w:r w:rsidR="00E77F57">
        <w:rPr>
          <w:iCs/>
        </w:rPr>
        <w:t>).</w:t>
      </w:r>
    </w:p>
    <w:p w14:paraId="4CCEE48D" w14:textId="77777777" w:rsidR="005540C4" w:rsidRDefault="005540C4" w:rsidP="000B48FE">
      <w:pPr>
        <w:pStyle w:val="Nagwek3"/>
        <w:spacing w:before="120" w:after="120"/>
      </w:pPr>
      <w:bookmarkStart w:id="536" w:name="_Toc451175175"/>
      <w:bookmarkStart w:id="537" w:name="_Toc454225881"/>
      <w:bookmarkStart w:id="538" w:name="_Toc531776841"/>
      <w:bookmarkStart w:id="539" w:name="_Toc137798336"/>
      <w:r w:rsidRPr="00ED1E5D">
        <w:t>Analiza S</w:t>
      </w:r>
      <w:r w:rsidR="00173AEC">
        <w:t>W</w:t>
      </w:r>
      <w:r w:rsidRPr="00ED1E5D">
        <w:t>OT</w:t>
      </w:r>
      <w:bookmarkEnd w:id="536"/>
      <w:bookmarkEnd w:id="537"/>
      <w:bookmarkEnd w:id="538"/>
      <w:bookmarkEnd w:id="539"/>
    </w:p>
    <w:p w14:paraId="3822DD86" w14:textId="73C0AECF" w:rsidR="004C4A47" w:rsidRPr="0028566A" w:rsidRDefault="005540C4" w:rsidP="00F8199D">
      <w:pPr>
        <w:pStyle w:val="Legenda"/>
      </w:pPr>
      <w:bookmarkStart w:id="540" w:name="_Toc451175111"/>
      <w:bookmarkStart w:id="541" w:name="_Toc454300075"/>
      <w:bookmarkStart w:id="542" w:name="_Toc531775282"/>
      <w:bookmarkStart w:id="543" w:name="_Toc141084154"/>
      <w:r w:rsidRPr="0028566A">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6</w:t>
      </w:r>
      <w:r w:rsidR="007E2C9F">
        <w:rPr>
          <w:noProof/>
        </w:rPr>
        <w:fldChar w:fldCharType="end"/>
      </w:r>
      <w:r w:rsidRPr="0028566A">
        <w:t>. Analiza SWOT dla obszaru interwencji „Ochrona klimatu i jakości powietrza”</w:t>
      </w:r>
      <w:bookmarkEnd w:id="540"/>
      <w:bookmarkEnd w:id="541"/>
      <w:bookmarkEnd w:id="542"/>
      <w:r w:rsidR="00616BA9">
        <w:t>.</w:t>
      </w:r>
      <w:bookmarkEnd w:id="543"/>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541"/>
      </w:tblGrid>
      <w:tr w:rsidR="00F3234B" w:rsidRPr="00DD1792" w14:paraId="0C0DC556" w14:textId="77777777" w:rsidTr="00136137">
        <w:trPr>
          <w:trHeight w:val="283"/>
          <w:jc w:val="center"/>
        </w:trPr>
        <w:tc>
          <w:tcPr>
            <w:tcW w:w="9923" w:type="dxa"/>
            <w:gridSpan w:val="2"/>
            <w:shd w:val="clear" w:color="auto" w:fill="B6DDE8"/>
            <w:vAlign w:val="center"/>
          </w:tcPr>
          <w:p w14:paraId="2C993187" w14:textId="77777777" w:rsidR="00F3234B" w:rsidRPr="00214E66" w:rsidRDefault="00F3234B" w:rsidP="00346041">
            <w:pPr>
              <w:spacing w:after="0" w:line="240" w:lineRule="auto"/>
              <w:ind w:firstLine="0"/>
              <w:jc w:val="center"/>
              <w:rPr>
                <w:b/>
                <w:i/>
                <w:szCs w:val="20"/>
              </w:rPr>
            </w:pPr>
            <w:bookmarkStart w:id="544" w:name="_Toc451175176"/>
            <w:bookmarkStart w:id="545" w:name="_Toc454225882"/>
            <w:r w:rsidRPr="00214E66">
              <w:rPr>
                <w:b/>
                <w:i/>
                <w:szCs w:val="20"/>
              </w:rPr>
              <w:t>Obszar interwencji „Ochrona klimatu i jakości powietrza”</w:t>
            </w:r>
          </w:p>
        </w:tc>
      </w:tr>
      <w:tr w:rsidR="00F3234B" w:rsidRPr="00DD1792" w14:paraId="479DD7C3" w14:textId="77777777" w:rsidTr="00617BF1">
        <w:trPr>
          <w:trHeight w:val="283"/>
          <w:jc w:val="center"/>
        </w:trPr>
        <w:tc>
          <w:tcPr>
            <w:tcW w:w="5382" w:type="dxa"/>
            <w:shd w:val="clear" w:color="auto" w:fill="F2F2F2"/>
            <w:vAlign w:val="center"/>
          </w:tcPr>
          <w:p w14:paraId="07583E0D" w14:textId="77777777" w:rsidR="00F3234B" w:rsidRPr="00214E66" w:rsidRDefault="00F3234B" w:rsidP="00346041">
            <w:pPr>
              <w:spacing w:after="0" w:line="240" w:lineRule="auto"/>
              <w:ind w:firstLine="0"/>
              <w:jc w:val="center"/>
              <w:rPr>
                <w:b/>
                <w:sz w:val="20"/>
                <w:szCs w:val="20"/>
              </w:rPr>
            </w:pPr>
            <w:r w:rsidRPr="00214E66">
              <w:rPr>
                <w:b/>
                <w:sz w:val="20"/>
                <w:szCs w:val="20"/>
              </w:rPr>
              <w:t>MOCNE STRONY</w:t>
            </w:r>
          </w:p>
        </w:tc>
        <w:tc>
          <w:tcPr>
            <w:tcW w:w="4541" w:type="dxa"/>
            <w:shd w:val="clear" w:color="auto" w:fill="F2F2F2"/>
            <w:vAlign w:val="center"/>
          </w:tcPr>
          <w:p w14:paraId="5F5128FA" w14:textId="77777777" w:rsidR="00F3234B" w:rsidRPr="00214E66" w:rsidRDefault="00F3234B" w:rsidP="00346041">
            <w:pPr>
              <w:spacing w:after="0" w:line="240" w:lineRule="auto"/>
              <w:ind w:firstLine="0"/>
              <w:jc w:val="center"/>
              <w:rPr>
                <w:b/>
                <w:sz w:val="20"/>
                <w:szCs w:val="20"/>
              </w:rPr>
            </w:pPr>
            <w:r w:rsidRPr="00214E66">
              <w:rPr>
                <w:b/>
                <w:sz w:val="20"/>
                <w:szCs w:val="20"/>
              </w:rPr>
              <w:t>SŁABE STRONY</w:t>
            </w:r>
          </w:p>
        </w:tc>
      </w:tr>
      <w:tr w:rsidR="00F3234B" w:rsidRPr="00DD1792" w14:paraId="5E865EBA" w14:textId="77777777" w:rsidTr="00165FFC">
        <w:trPr>
          <w:trHeight w:val="2265"/>
          <w:jc w:val="center"/>
        </w:trPr>
        <w:tc>
          <w:tcPr>
            <w:tcW w:w="5382" w:type="dxa"/>
            <w:shd w:val="clear" w:color="auto" w:fill="auto"/>
          </w:tcPr>
          <w:p w14:paraId="4F23D613" w14:textId="6EBF83E8" w:rsidR="00EE07C8" w:rsidRDefault="00EE07C8" w:rsidP="00520BD5">
            <w:pPr>
              <w:pStyle w:val="Akapitzlist"/>
              <w:numPr>
                <w:ilvl w:val="0"/>
                <w:numId w:val="12"/>
              </w:numPr>
              <w:spacing w:after="0" w:line="240" w:lineRule="auto"/>
              <w:ind w:left="227" w:right="-57" w:hanging="284"/>
              <w:jc w:val="left"/>
              <w:rPr>
                <w:sz w:val="20"/>
                <w:szCs w:val="20"/>
              </w:rPr>
            </w:pPr>
            <w:bookmarkStart w:id="546" w:name="_Hlk531540670"/>
            <w:r>
              <w:rPr>
                <w:sz w:val="20"/>
                <w:szCs w:val="20"/>
              </w:rPr>
              <w:t>brak przekroczeń na terenie gminy norm</w:t>
            </w:r>
            <w:r w:rsidR="006E1EB0">
              <w:rPr>
                <w:sz w:val="20"/>
                <w:szCs w:val="20"/>
              </w:rPr>
              <w:t xml:space="preserve"> B(a)P i</w:t>
            </w:r>
            <w:r>
              <w:rPr>
                <w:sz w:val="20"/>
                <w:szCs w:val="20"/>
              </w:rPr>
              <w:t xml:space="preserve"> PM,</w:t>
            </w:r>
          </w:p>
          <w:p w14:paraId="0D6B1E9F" w14:textId="1037952D" w:rsidR="00BF23F8" w:rsidRDefault="00BF23F8" w:rsidP="00520BD5">
            <w:pPr>
              <w:pStyle w:val="Akapitzlist"/>
              <w:numPr>
                <w:ilvl w:val="0"/>
                <w:numId w:val="12"/>
              </w:numPr>
              <w:spacing w:after="0" w:line="240" w:lineRule="auto"/>
              <w:ind w:left="227" w:right="-57" w:hanging="284"/>
              <w:jc w:val="left"/>
              <w:rPr>
                <w:sz w:val="20"/>
                <w:szCs w:val="20"/>
              </w:rPr>
            </w:pPr>
            <w:r w:rsidRPr="00B5077E">
              <w:rPr>
                <w:sz w:val="20"/>
                <w:szCs w:val="20"/>
              </w:rPr>
              <w:t xml:space="preserve">brak </w:t>
            </w:r>
            <w:r w:rsidR="00E04B4F">
              <w:rPr>
                <w:sz w:val="20"/>
                <w:szCs w:val="20"/>
              </w:rPr>
              <w:t>d</w:t>
            </w:r>
            <w:r w:rsidR="00150E86">
              <w:rPr>
                <w:sz w:val="20"/>
                <w:szCs w:val="20"/>
              </w:rPr>
              <w:t>użych</w:t>
            </w:r>
            <w:r w:rsidR="00883F1F">
              <w:rPr>
                <w:sz w:val="20"/>
                <w:szCs w:val="20"/>
              </w:rPr>
              <w:t xml:space="preserve"> e</w:t>
            </w:r>
            <w:r w:rsidR="00150E86">
              <w:rPr>
                <w:sz w:val="20"/>
                <w:szCs w:val="20"/>
              </w:rPr>
              <w:t>mitorów zanieczyszczeń</w:t>
            </w:r>
            <w:r w:rsidR="003D1219">
              <w:rPr>
                <w:sz w:val="20"/>
                <w:szCs w:val="20"/>
              </w:rPr>
              <w:t xml:space="preserve"> powietrza</w:t>
            </w:r>
            <w:r w:rsidR="00165FFC">
              <w:rPr>
                <w:sz w:val="20"/>
                <w:szCs w:val="20"/>
              </w:rPr>
              <w:t>,</w:t>
            </w:r>
          </w:p>
          <w:p w14:paraId="0E336B63" w14:textId="31451FB2" w:rsidR="00F272FE" w:rsidRDefault="00F272FE" w:rsidP="00520BD5">
            <w:pPr>
              <w:pStyle w:val="Akapitzlist"/>
              <w:numPr>
                <w:ilvl w:val="0"/>
                <w:numId w:val="12"/>
              </w:numPr>
              <w:spacing w:after="0" w:line="240" w:lineRule="auto"/>
              <w:ind w:left="227" w:right="-57" w:hanging="284"/>
              <w:jc w:val="left"/>
              <w:rPr>
                <w:sz w:val="20"/>
                <w:szCs w:val="20"/>
              </w:rPr>
            </w:pPr>
            <w:r>
              <w:rPr>
                <w:sz w:val="20"/>
                <w:szCs w:val="20"/>
              </w:rPr>
              <w:t>obecność dróg rowerowych,</w:t>
            </w:r>
          </w:p>
          <w:p w14:paraId="012B9B7C" w14:textId="0A6BAD78" w:rsidR="003D1219" w:rsidRDefault="003D1219" w:rsidP="00520BD5">
            <w:pPr>
              <w:pStyle w:val="Akapitzlist"/>
              <w:numPr>
                <w:ilvl w:val="0"/>
                <w:numId w:val="12"/>
              </w:numPr>
              <w:spacing w:after="0" w:line="240" w:lineRule="auto"/>
              <w:ind w:left="227" w:right="-57" w:hanging="284"/>
              <w:jc w:val="left"/>
              <w:rPr>
                <w:sz w:val="20"/>
                <w:szCs w:val="20"/>
              </w:rPr>
            </w:pPr>
            <w:r>
              <w:rPr>
                <w:sz w:val="20"/>
                <w:szCs w:val="20"/>
              </w:rPr>
              <w:t>funkcjonowanie komunikacji zbiorowej,</w:t>
            </w:r>
          </w:p>
          <w:p w14:paraId="322F71F5" w14:textId="06C0A840" w:rsidR="00CA3846" w:rsidRDefault="00617BF1" w:rsidP="00F272FE">
            <w:pPr>
              <w:pStyle w:val="Akapitzlist"/>
              <w:numPr>
                <w:ilvl w:val="0"/>
                <w:numId w:val="12"/>
              </w:numPr>
              <w:spacing w:after="0" w:line="240" w:lineRule="auto"/>
              <w:ind w:left="227" w:right="-57" w:hanging="284"/>
              <w:jc w:val="left"/>
              <w:rPr>
                <w:sz w:val="20"/>
                <w:szCs w:val="20"/>
              </w:rPr>
            </w:pPr>
            <w:r>
              <w:rPr>
                <w:sz w:val="20"/>
                <w:szCs w:val="20"/>
              </w:rPr>
              <w:t xml:space="preserve">dość </w:t>
            </w:r>
            <w:r w:rsidR="007775A3">
              <w:rPr>
                <w:sz w:val="20"/>
                <w:szCs w:val="20"/>
              </w:rPr>
              <w:t>liczne</w:t>
            </w:r>
            <w:r>
              <w:rPr>
                <w:sz w:val="20"/>
                <w:szCs w:val="20"/>
              </w:rPr>
              <w:t xml:space="preserve"> mikro</w:t>
            </w:r>
            <w:r w:rsidR="007775A3">
              <w:rPr>
                <w:sz w:val="20"/>
                <w:szCs w:val="20"/>
              </w:rPr>
              <w:t>instalacje</w:t>
            </w:r>
            <w:r>
              <w:rPr>
                <w:sz w:val="20"/>
                <w:szCs w:val="20"/>
              </w:rPr>
              <w:t xml:space="preserve"> fotowoltaiczne na budynkach prywatnych,</w:t>
            </w:r>
          </w:p>
          <w:p w14:paraId="78D4AF83" w14:textId="77777777" w:rsidR="009C654B" w:rsidRDefault="009C654B" w:rsidP="00F272FE">
            <w:pPr>
              <w:pStyle w:val="Akapitzlist"/>
              <w:numPr>
                <w:ilvl w:val="0"/>
                <w:numId w:val="12"/>
              </w:numPr>
              <w:spacing w:after="0" w:line="240" w:lineRule="auto"/>
              <w:ind w:left="227" w:right="-57" w:hanging="284"/>
              <w:jc w:val="left"/>
              <w:rPr>
                <w:sz w:val="20"/>
                <w:szCs w:val="20"/>
              </w:rPr>
            </w:pPr>
            <w:r>
              <w:rPr>
                <w:sz w:val="20"/>
                <w:szCs w:val="20"/>
              </w:rPr>
              <w:t>farmy fotowoltaiczne na terenie gminy</w:t>
            </w:r>
            <w:r w:rsidR="00617BF1">
              <w:rPr>
                <w:sz w:val="20"/>
                <w:szCs w:val="20"/>
              </w:rPr>
              <w:t>,</w:t>
            </w:r>
          </w:p>
          <w:p w14:paraId="125E3FA9" w14:textId="77777777" w:rsidR="00617BF1" w:rsidRDefault="00617BF1" w:rsidP="00617BF1">
            <w:pPr>
              <w:pStyle w:val="Akapitzlist"/>
              <w:numPr>
                <w:ilvl w:val="0"/>
                <w:numId w:val="12"/>
              </w:numPr>
              <w:spacing w:after="0" w:line="240" w:lineRule="auto"/>
              <w:ind w:left="227" w:right="-57" w:hanging="284"/>
              <w:jc w:val="left"/>
              <w:rPr>
                <w:sz w:val="20"/>
                <w:szCs w:val="20"/>
              </w:rPr>
            </w:pPr>
            <w:r>
              <w:rPr>
                <w:sz w:val="20"/>
                <w:szCs w:val="20"/>
              </w:rPr>
              <w:t>obecność biogazowni,</w:t>
            </w:r>
          </w:p>
          <w:p w14:paraId="611A7EE5" w14:textId="29E8B527" w:rsidR="00617BF1" w:rsidRPr="00F272FE" w:rsidRDefault="00617BF1" w:rsidP="00F272FE">
            <w:pPr>
              <w:pStyle w:val="Akapitzlist"/>
              <w:numPr>
                <w:ilvl w:val="0"/>
                <w:numId w:val="12"/>
              </w:numPr>
              <w:spacing w:after="0" w:line="240" w:lineRule="auto"/>
              <w:ind w:left="227" w:right="-57" w:hanging="284"/>
              <w:jc w:val="left"/>
              <w:rPr>
                <w:sz w:val="20"/>
                <w:szCs w:val="20"/>
              </w:rPr>
            </w:pPr>
            <w:r>
              <w:rPr>
                <w:sz w:val="20"/>
                <w:szCs w:val="20"/>
              </w:rPr>
              <w:t>funkcjonowanie punktu konsultacyjno-informacyjnego programu „Czyste Powietrze”.</w:t>
            </w:r>
          </w:p>
        </w:tc>
        <w:tc>
          <w:tcPr>
            <w:tcW w:w="4541" w:type="dxa"/>
            <w:shd w:val="clear" w:color="auto" w:fill="auto"/>
          </w:tcPr>
          <w:p w14:paraId="5082FF31" w14:textId="1325FC21" w:rsidR="00BD3F9E" w:rsidRDefault="00FE27F1" w:rsidP="009C05EE">
            <w:pPr>
              <w:pStyle w:val="Akapitzlist"/>
              <w:numPr>
                <w:ilvl w:val="0"/>
                <w:numId w:val="12"/>
              </w:numPr>
              <w:spacing w:after="0" w:line="240" w:lineRule="auto"/>
              <w:ind w:left="227" w:right="-113" w:hanging="284"/>
              <w:jc w:val="left"/>
              <w:rPr>
                <w:sz w:val="20"/>
                <w:szCs w:val="20"/>
              </w:rPr>
            </w:pPr>
            <w:r>
              <w:rPr>
                <w:sz w:val="20"/>
                <w:szCs w:val="20"/>
              </w:rPr>
              <w:t xml:space="preserve">przekroczenie </w:t>
            </w:r>
            <w:r w:rsidR="00453444">
              <w:rPr>
                <w:sz w:val="20"/>
                <w:szCs w:val="20"/>
              </w:rPr>
              <w:t xml:space="preserve">poziomu </w:t>
            </w:r>
            <w:r w:rsidR="001344B1">
              <w:rPr>
                <w:sz w:val="20"/>
                <w:szCs w:val="20"/>
              </w:rPr>
              <w:t xml:space="preserve">celu </w:t>
            </w:r>
            <w:r w:rsidR="009A22C4">
              <w:rPr>
                <w:sz w:val="20"/>
                <w:szCs w:val="20"/>
              </w:rPr>
              <w:t>d</w:t>
            </w:r>
            <w:r w:rsidR="001344B1">
              <w:rPr>
                <w:sz w:val="20"/>
                <w:szCs w:val="20"/>
              </w:rPr>
              <w:t>ługoterminowego</w:t>
            </w:r>
            <w:r w:rsidR="00BD3F9E" w:rsidRPr="00BD3F9E">
              <w:rPr>
                <w:sz w:val="20"/>
                <w:szCs w:val="20"/>
              </w:rPr>
              <w:t xml:space="preserve"> dla ozonu,</w:t>
            </w:r>
          </w:p>
          <w:p w14:paraId="1F8AE17E" w14:textId="710DBFD0" w:rsidR="001D6037" w:rsidRDefault="009A22C4" w:rsidP="009C05EE">
            <w:pPr>
              <w:pStyle w:val="Akapitzlist"/>
              <w:numPr>
                <w:ilvl w:val="0"/>
                <w:numId w:val="12"/>
              </w:numPr>
              <w:spacing w:after="0" w:line="240" w:lineRule="auto"/>
              <w:ind w:left="227" w:right="-113" w:hanging="284"/>
              <w:jc w:val="left"/>
              <w:rPr>
                <w:sz w:val="20"/>
                <w:szCs w:val="20"/>
              </w:rPr>
            </w:pPr>
            <w:r>
              <w:rPr>
                <w:sz w:val="20"/>
                <w:szCs w:val="20"/>
              </w:rPr>
              <w:t>bezklasowe źródła</w:t>
            </w:r>
            <w:r w:rsidR="001D6037">
              <w:rPr>
                <w:sz w:val="20"/>
                <w:szCs w:val="20"/>
              </w:rPr>
              <w:t xml:space="preserve"> ciepła</w:t>
            </w:r>
            <w:r>
              <w:rPr>
                <w:sz w:val="20"/>
                <w:szCs w:val="20"/>
              </w:rPr>
              <w:t xml:space="preserve"> na paliwa stałe</w:t>
            </w:r>
            <w:r w:rsidR="007775A3">
              <w:rPr>
                <w:sz w:val="20"/>
                <w:szCs w:val="20"/>
              </w:rPr>
              <w:t xml:space="preserve"> działające na terenie gminy</w:t>
            </w:r>
            <w:r w:rsidR="001D6037">
              <w:rPr>
                <w:sz w:val="20"/>
                <w:szCs w:val="20"/>
              </w:rPr>
              <w:t>,</w:t>
            </w:r>
          </w:p>
          <w:p w14:paraId="5A64137D" w14:textId="77777777" w:rsidR="0029075E" w:rsidRDefault="00520597" w:rsidP="007775A3">
            <w:pPr>
              <w:pStyle w:val="Akapitzlist"/>
              <w:numPr>
                <w:ilvl w:val="0"/>
                <w:numId w:val="12"/>
              </w:numPr>
              <w:spacing w:after="0" w:line="240" w:lineRule="auto"/>
              <w:ind w:left="227" w:right="-113" w:hanging="284"/>
              <w:jc w:val="left"/>
              <w:rPr>
                <w:sz w:val="20"/>
                <w:szCs w:val="20"/>
              </w:rPr>
            </w:pPr>
            <w:r w:rsidRPr="00BD3F9E">
              <w:rPr>
                <w:sz w:val="20"/>
                <w:szCs w:val="20"/>
              </w:rPr>
              <w:t>występowanie niskiej emisji</w:t>
            </w:r>
            <w:r w:rsidR="009C654B">
              <w:rPr>
                <w:sz w:val="20"/>
                <w:szCs w:val="20"/>
              </w:rPr>
              <w:t>,</w:t>
            </w:r>
          </w:p>
          <w:p w14:paraId="2921BE1D" w14:textId="147008E3" w:rsidR="00617BF1" w:rsidRDefault="00617BF1" w:rsidP="007775A3">
            <w:pPr>
              <w:pStyle w:val="Akapitzlist"/>
              <w:numPr>
                <w:ilvl w:val="0"/>
                <w:numId w:val="12"/>
              </w:numPr>
              <w:spacing w:after="0" w:line="240" w:lineRule="auto"/>
              <w:ind w:left="227" w:right="-113" w:hanging="284"/>
              <w:jc w:val="left"/>
              <w:rPr>
                <w:sz w:val="20"/>
                <w:szCs w:val="20"/>
              </w:rPr>
            </w:pPr>
            <w:r>
              <w:rPr>
                <w:sz w:val="20"/>
                <w:szCs w:val="20"/>
              </w:rPr>
              <w:t>brak czujników jakości powietrza na terenie gminy,</w:t>
            </w:r>
          </w:p>
          <w:p w14:paraId="53F44EF8" w14:textId="76ECE7EF" w:rsidR="009C654B" w:rsidRPr="007775A3" w:rsidRDefault="00E77F57" w:rsidP="007775A3">
            <w:pPr>
              <w:pStyle w:val="Akapitzlist"/>
              <w:numPr>
                <w:ilvl w:val="0"/>
                <w:numId w:val="12"/>
              </w:numPr>
              <w:spacing w:after="0" w:line="240" w:lineRule="auto"/>
              <w:ind w:left="227" w:right="-113" w:hanging="284"/>
              <w:jc w:val="left"/>
              <w:rPr>
                <w:sz w:val="20"/>
                <w:szCs w:val="20"/>
              </w:rPr>
            </w:pPr>
            <w:r>
              <w:rPr>
                <w:sz w:val="20"/>
                <w:szCs w:val="20"/>
              </w:rPr>
              <w:t>brak gazyfikacji gminy</w:t>
            </w:r>
            <w:r w:rsidR="009C654B">
              <w:rPr>
                <w:sz w:val="20"/>
                <w:szCs w:val="20"/>
              </w:rPr>
              <w:t>.</w:t>
            </w:r>
          </w:p>
        </w:tc>
      </w:tr>
      <w:bookmarkEnd w:id="546"/>
      <w:tr w:rsidR="00F3234B" w:rsidRPr="00DD1792" w14:paraId="4C20C23F" w14:textId="77777777" w:rsidTr="00617BF1">
        <w:trPr>
          <w:trHeight w:val="283"/>
          <w:jc w:val="center"/>
        </w:trPr>
        <w:tc>
          <w:tcPr>
            <w:tcW w:w="5382" w:type="dxa"/>
            <w:shd w:val="clear" w:color="auto" w:fill="F2F2F2"/>
            <w:vAlign w:val="center"/>
          </w:tcPr>
          <w:p w14:paraId="63ECEF38" w14:textId="77777777" w:rsidR="00F3234B" w:rsidRPr="00214E66" w:rsidRDefault="00F3234B" w:rsidP="003D1219">
            <w:pPr>
              <w:spacing w:after="0" w:line="240" w:lineRule="auto"/>
              <w:ind w:left="227" w:right="-57" w:hanging="284"/>
              <w:jc w:val="center"/>
              <w:rPr>
                <w:b/>
                <w:sz w:val="20"/>
                <w:szCs w:val="20"/>
              </w:rPr>
            </w:pPr>
            <w:r w:rsidRPr="00214E66">
              <w:rPr>
                <w:b/>
                <w:sz w:val="20"/>
                <w:szCs w:val="20"/>
              </w:rPr>
              <w:t>SZANSE</w:t>
            </w:r>
          </w:p>
        </w:tc>
        <w:tc>
          <w:tcPr>
            <w:tcW w:w="4541" w:type="dxa"/>
            <w:shd w:val="clear" w:color="auto" w:fill="F2F2F2"/>
            <w:vAlign w:val="center"/>
          </w:tcPr>
          <w:p w14:paraId="13A21588" w14:textId="77777777" w:rsidR="00F3234B" w:rsidRPr="00214E66" w:rsidRDefault="00F3234B" w:rsidP="003D1219">
            <w:pPr>
              <w:spacing w:after="0" w:line="240" w:lineRule="auto"/>
              <w:ind w:left="227" w:right="-57" w:hanging="284"/>
              <w:jc w:val="center"/>
              <w:rPr>
                <w:b/>
                <w:sz w:val="20"/>
                <w:szCs w:val="20"/>
              </w:rPr>
            </w:pPr>
            <w:r w:rsidRPr="00214E66">
              <w:rPr>
                <w:b/>
                <w:sz w:val="20"/>
                <w:szCs w:val="20"/>
              </w:rPr>
              <w:t>ZAGROŻENIA</w:t>
            </w:r>
          </w:p>
        </w:tc>
      </w:tr>
      <w:tr w:rsidR="00F3234B" w:rsidRPr="00BB42D0" w14:paraId="7C54CBFF" w14:textId="77777777" w:rsidTr="00617BF1">
        <w:trPr>
          <w:trHeight w:val="1477"/>
          <w:jc w:val="center"/>
        </w:trPr>
        <w:tc>
          <w:tcPr>
            <w:tcW w:w="5382" w:type="dxa"/>
            <w:shd w:val="clear" w:color="auto" w:fill="auto"/>
          </w:tcPr>
          <w:p w14:paraId="3ABA5A1B" w14:textId="3C2FEF9C" w:rsidR="0029075E" w:rsidRDefault="0029075E" w:rsidP="00C11AFF">
            <w:pPr>
              <w:pStyle w:val="Akapitzlist"/>
              <w:numPr>
                <w:ilvl w:val="0"/>
                <w:numId w:val="11"/>
              </w:numPr>
              <w:spacing w:after="0" w:line="240" w:lineRule="auto"/>
              <w:ind w:left="227" w:right="-113" w:hanging="284"/>
              <w:jc w:val="left"/>
              <w:rPr>
                <w:sz w:val="20"/>
                <w:szCs w:val="20"/>
              </w:rPr>
            </w:pPr>
            <w:r>
              <w:rPr>
                <w:sz w:val="20"/>
                <w:szCs w:val="20"/>
              </w:rPr>
              <w:t>transformacja energetyczna kraju ograniczająca wykorzystanie węgla,</w:t>
            </w:r>
          </w:p>
          <w:p w14:paraId="71D91D4E" w14:textId="405C9484" w:rsidR="003D5D9F" w:rsidRPr="00017C99" w:rsidRDefault="003D5D9F" w:rsidP="00C11AFF">
            <w:pPr>
              <w:pStyle w:val="Akapitzlist"/>
              <w:numPr>
                <w:ilvl w:val="0"/>
                <w:numId w:val="11"/>
              </w:numPr>
              <w:spacing w:after="0" w:line="240" w:lineRule="auto"/>
              <w:ind w:left="227" w:right="-113" w:hanging="284"/>
              <w:jc w:val="left"/>
              <w:rPr>
                <w:sz w:val="20"/>
                <w:szCs w:val="20"/>
              </w:rPr>
            </w:pPr>
            <w:r w:rsidRPr="00017C99">
              <w:rPr>
                <w:sz w:val="20"/>
                <w:szCs w:val="20"/>
              </w:rPr>
              <w:t xml:space="preserve">edukacja mieszkańców w zakresie działań </w:t>
            </w:r>
            <w:r w:rsidR="00CB519B">
              <w:rPr>
                <w:sz w:val="20"/>
                <w:szCs w:val="20"/>
              </w:rPr>
              <w:t>mających na celu</w:t>
            </w:r>
            <w:r w:rsidR="00445E06">
              <w:rPr>
                <w:sz w:val="20"/>
                <w:szCs w:val="20"/>
              </w:rPr>
              <w:t xml:space="preserve"> </w:t>
            </w:r>
            <w:r w:rsidR="003D1219">
              <w:rPr>
                <w:sz w:val="20"/>
                <w:szCs w:val="20"/>
              </w:rPr>
              <w:t>popraw</w:t>
            </w:r>
            <w:r w:rsidR="00CB519B">
              <w:rPr>
                <w:sz w:val="20"/>
                <w:szCs w:val="20"/>
              </w:rPr>
              <w:t>ę</w:t>
            </w:r>
            <w:r w:rsidR="003D1219">
              <w:rPr>
                <w:sz w:val="20"/>
                <w:szCs w:val="20"/>
              </w:rPr>
              <w:t xml:space="preserve"> stan</w:t>
            </w:r>
            <w:r w:rsidR="00CB519B">
              <w:rPr>
                <w:sz w:val="20"/>
                <w:szCs w:val="20"/>
              </w:rPr>
              <w:t>u</w:t>
            </w:r>
            <w:r w:rsidR="00CA3846">
              <w:rPr>
                <w:sz w:val="20"/>
                <w:szCs w:val="20"/>
              </w:rPr>
              <w:t xml:space="preserve"> jakości</w:t>
            </w:r>
            <w:r>
              <w:rPr>
                <w:sz w:val="20"/>
                <w:szCs w:val="20"/>
              </w:rPr>
              <w:t xml:space="preserve"> powietrza,</w:t>
            </w:r>
          </w:p>
          <w:p w14:paraId="1FC8BB70" w14:textId="2470E4B9" w:rsidR="001F0C6A" w:rsidRDefault="00E35C54" w:rsidP="00C11AFF">
            <w:pPr>
              <w:pStyle w:val="Akapitzlist"/>
              <w:numPr>
                <w:ilvl w:val="0"/>
                <w:numId w:val="11"/>
              </w:numPr>
              <w:spacing w:after="0" w:line="240" w:lineRule="auto"/>
              <w:ind w:left="227" w:right="-113" w:hanging="284"/>
              <w:jc w:val="left"/>
              <w:rPr>
                <w:sz w:val="20"/>
                <w:szCs w:val="20"/>
              </w:rPr>
            </w:pPr>
            <w:r w:rsidRPr="00BD3F9E">
              <w:rPr>
                <w:sz w:val="20"/>
                <w:szCs w:val="20"/>
              </w:rPr>
              <w:t xml:space="preserve">wymiana </w:t>
            </w:r>
            <w:r w:rsidR="00D61B11">
              <w:rPr>
                <w:sz w:val="20"/>
                <w:szCs w:val="20"/>
              </w:rPr>
              <w:t>źródeł ciepła</w:t>
            </w:r>
            <w:r w:rsidRPr="00BD3F9E">
              <w:rPr>
                <w:sz w:val="20"/>
                <w:szCs w:val="20"/>
              </w:rPr>
              <w:t xml:space="preserve"> na </w:t>
            </w:r>
            <w:r w:rsidR="00D812AA">
              <w:rPr>
                <w:sz w:val="20"/>
                <w:szCs w:val="20"/>
              </w:rPr>
              <w:t>mał</w:t>
            </w:r>
            <w:r w:rsidR="003D1219">
              <w:rPr>
                <w:sz w:val="20"/>
                <w:szCs w:val="20"/>
              </w:rPr>
              <w:t>o-</w:t>
            </w:r>
            <w:r w:rsidR="001F4B12">
              <w:rPr>
                <w:sz w:val="20"/>
                <w:szCs w:val="20"/>
              </w:rPr>
              <w:t xml:space="preserve"> </w:t>
            </w:r>
            <w:r w:rsidR="00D61B11">
              <w:rPr>
                <w:sz w:val="20"/>
                <w:szCs w:val="20"/>
              </w:rPr>
              <w:t xml:space="preserve">i </w:t>
            </w:r>
            <w:r w:rsidR="001F4B12">
              <w:rPr>
                <w:sz w:val="20"/>
                <w:szCs w:val="20"/>
              </w:rPr>
              <w:t>bezemisyjne</w:t>
            </w:r>
            <w:r w:rsidR="00D61B11">
              <w:rPr>
                <w:sz w:val="20"/>
                <w:szCs w:val="20"/>
              </w:rPr>
              <w:t>,</w:t>
            </w:r>
          </w:p>
          <w:p w14:paraId="72CB7547" w14:textId="14169F7E" w:rsidR="001D6037" w:rsidRPr="001D6037" w:rsidRDefault="00CB519B" w:rsidP="00C11AFF">
            <w:pPr>
              <w:pStyle w:val="Akapitzlist"/>
              <w:numPr>
                <w:ilvl w:val="0"/>
                <w:numId w:val="11"/>
              </w:numPr>
              <w:spacing w:after="0" w:line="240" w:lineRule="auto"/>
              <w:ind w:left="227" w:right="-113" w:hanging="284"/>
              <w:jc w:val="left"/>
              <w:rPr>
                <w:sz w:val="20"/>
                <w:szCs w:val="20"/>
              </w:rPr>
            </w:pPr>
            <w:r>
              <w:rPr>
                <w:sz w:val="20"/>
                <w:szCs w:val="20"/>
              </w:rPr>
              <w:t>dalszy wzrost</w:t>
            </w:r>
            <w:r w:rsidR="00BC45F4">
              <w:rPr>
                <w:sz w:val="20"/>
                <w:szCs w:val="20"/>
              </w:rPr>
              <w:t xml:space="preserve"> wykorzy</w:t>
            </w:r>
            <w:r w:rsidR="003D1219">
              <w:rPr>
                <w:sz w:val="20"/>
                <w:szCs w:val="20"/>
              </w:rPr>
              <w:t>s</w:t>
            </w:r>
            <w:r w:rsidR="00BC45F4">
              <w:rPr>
                <w:sz w:val="20"/>
                <w:szCs w:val="20"/>
              </w:rPr>
              <w:t>t</w:t>
            </w:r>
            <w:r w:rsidR="003D1219">
              <w:rPr>
                <w:sz w:val="20"/>
                <w:szCs w:val="20"/>
              </w:rPr>
              <w:t>a</w:t>
            </w:r>
            <w:r w:rsidR="00BC45F4">
              <w:rPr>
                <w:sz w:val="20"/>
                <w:szCs w:val="20"/>
              </w:rPr>
              <w:t>nia</w:t>
            </w:r>
            <w:r w:rsidR="003D1219">
              <w:rPr>
                <w:sz w:val="20"/>
                <w:szCs w:val="20"/>
              </w:rPr>
              <w:t xml:space="preserve"> </w:t>
            </w:r>
            <w:r w:rsidR="001D6037">
              <w:rPr>
                <w:sz w:val="20"/>
                <w:szCs w:val="20"/>
              </w:rPr>
              <w:t>OZE</w:t>
            </w:r>
            <w:r w:rsidR="00D61B11">
              <w:rPr>
                <w:sz w:val="20"/>
                <w:szCs w:val="20"/>
              </w:rPr>
              <w:t>,</w:t>
            </w:r>
          </w:p>
          <w:p w14:paraId="13218A2B" w14:textId="797844FA" w:rsidR="00642449" w:rsidRDefault="00353197" w:rsidP="00C11AFF">
            <w:pPr>
              <w:pStyle w:val="Akapitzlist"/>
              <w:numPr>
                <w:ilvl w:val="0"/>
                <w:numId w:val="11"/>
              </w:numPr>
              <w:spacing w:after="0" w:line="240" w:lineRule="auto"/>
              <w:ind w:left="227" w:right="-113" w:hanging="284"/>
              <w:jc w:val="left"/>
              <w:rPr>
                <w:sz w:val="20"/>
                <w:szCs w:val="20"/>
              </w:rPr>
            </w:pPr>
            <w:r>
              <w:rPr>
                <w:sz w:val="20"/>
                <w:szCs w:val="20"/>
              </w:rPr>
              <w:t>rozwój elektromobilności,</w:t>
            </w:r>
          </w:p>
          <w:p w14:paraId="15FB16A5" w14:textId="62DE1CC7" w:rsidR="00353197" w:rsidRPr="00353197" w:rsidRDefault="00353197" w:rsidP="00C11AFF">
            <w:pPr>
              <w:pStyle w:val="Akapitzlist"/>
              <w:numPr>
                <w:ilvl w:val="0"/>
                <w:numId w:val="11"/>
              </w:numPr>
              <w:spacing w:after="0" w:line="240" w:lineRule="auto"/>
              <w:ind w:left="227" w:right="-113" w:hanging="284"/>
              <w:jc w:val="left"/>
              <w:rPr>
                <w:sz w:val="20"/>
                <w:szCs w:val="20"/>
              </w:rPr>
            </w:pPr>
            <w:r w:rsidRPr="00017C99">
              <w:rPr>
                <w:sz w:val="20"/>
                <w:szCs w:val="20"/>
              </w:rPr>
              <w:t>promocja form wsparcia dla mieszkańców w zakresie termomodernizacji, wymiany źródeł ciepła i montażu OZE,</w:t>
            </w:r>
          </w:p>
          <w:p w14:paraId="08BE4EAC" w14:textId="77777777" w:rsidR="001D6037" w:rsidRPr="001D6037" w:rsidRDefault="001F0C6A" w:rsidP="00C11AFF">
            <w:pPr>
              <w:pStyle w:val="Akapitzlist"/>
              <w:numPr>
                <w:ilvl w:val="0"/>
                <w:numId w:val="11"/>
              </w:numPr>
              <w:spacing w:after="0" w:line="240" w:lineRule="auto"/>
              <w:ind w:left="227" w:right="-113" w:hanging="284"/>
              <w:jc w:val="left"/>
              <w:rPr>
                <w:sz w:val="20"/>
                <w:szCs w:val="20"/>
              </w:rPr>
            </w:pPr>
            <w:r w:rsidRPr="001F0C6A">
              <w:rPr>
                <w:rFonts w:ascii="Cambria/" w:hAnsi="Cambria/"/>
                <w:sz w:val="20"/>
                <w:szCs w:val="20"/>
              </w:rPr>
              <w:t>modernizacja infrastruktury drogowej</w:t>
            </w:r>
            <w:r w:rsidR="001D6037">
              <w:rPr>
                <w:rFonts w:ascii="Cambria/" w:hAnsi="Cambria/"/>
                <w:sz w:val="20"/>
                <w:szCs w:val="20"/>
              </w:rPr>
              <w:t xml:space="preserve"> ograniczająca pylenie wtórne,</w:t>
            </w:r>
          </w:p>
          <w:p w14:paraId="07DCC5B3" w14:textId="6DB38727" w:rsidR="003A17C2" w:rsidRPr="00617BF1" w:rsidRDefault="001D6037" w:rsidP="00617BF1">
            <w:pPr>
              <w:pStyle w:val="Akapitzlist"/>
              <w:numPr>
                <w:ilvl w:val="0"/>
                <w:numId w:val="11"/>
              </w:numPr>
              <w:spacing w:after="0" w:line="240" w:lineRule="auto"/>
              <w:ind w:left="227" w:right="-113" w:hanging="284"/>
              <w:jc w:val="left"/>
              <w:rPr>
                <w:sz w:val="20"/>
                <w:szCs w:val="20"/>
              </w:rPr>
            </w:pPr>
            <w:r>
              <w:rPr>
                <w:rFonts w:ascii="Cambria/" w:hAnsi="Cambria/"/>
                <w:sz w:val="20"/>
                <w:szCs w:val="20"/>
              </w:rPr>
              <w:t>rozbudowa infrastruktury rowerowej</w:t>
            </w:r>
            <w:r w:rsidR="00617BF1">
              <w:rPr>
                <w:rFonts w:ascii="Cambria/" w:hAnsi="Cambria/"/>
                <w:sz w:val="20"/>
                <w:szCs w:val="20"/>
              </w:rPr>
              <w:t>.</w:t>
            </w:r>
          </w:p>
        </w:tc>
        <w:tc>
          <w:tcPr>
            <w:tcW w:w="4541" w:type="dxa"/>
            <w:shd w:val="clear" w:color="auto" w:fill="auto"/>
          </w:tcPr>
          <w:p w14:paraId="3482EC85" w14:textId="48685E96" w:rsidR="00353197" w:rsidRDefault="00353197" w:rsidP="00520BD5">
            <w:pPr>
              <w:pStyle w:val="Akapitzlist"/>
              <w:numPr>
                <w:ilvl w:val="0"/>
                <w:numId w:val="11"/>
              </w:numPr>
              <w:spacing w:after="0" w:line="240" w:lineRule="auto"/>
              <w:ind w:left="227" w:right="-113" w:hanging="284"/>
              <w:jc w:val="left"/>
              <w:rPr>
                <w:sz w:val="20"/>
                <w:szCs w:val="20"/>
              </w:rPr>
            </w:pPr>
            <w:r>
              <w:rPr>
                <w:sz w:val="20"/>
                <w:szCs w:val="20"/>
              </w:rPr>
              <w:t>pogłębiająca się zmiana klimatu,</w:t>
            </w:r>
          </w:p>
          <w:p w14:paraId="2BE08FA1" w14:textId="2697C0B0" w:rsidR="00757B33" w:rsidRPr="00BC6847" w:rsidRDefault="00831627" w:rsidP="00786259">
            <w:pPr>
              <w:pStyle w:val="Akapitzlist"/>
              <w:numPr>
                <w:ilvl w:val="0"/>
                <w:numId w:val="11"/>
              </w:numPr>
              <w:spacing w:after="0" w:line="240" w:lineRule="auto"/>
              <w:ind w:left="227" w:right="-113" w:hanging="284"/>
              <w:jc w:val="left"/>
              <w:rPr>
                <w:sz w:val="20"/>
                <w:szCs w:val="20"/>
              </w:rPr>
            </w:pPr>
            <w:r w:rsidRPr="00BC6847">
              <w:rPr>
                <w:sz w:val="20"/>
                <w:szCs w:val="20"/>
              </w:rPr>
              <w:t xml:space="preserve">wzrost </w:t>
            </w:r>
            <w:r w:rsidR="001D6037" w:rsidRPr="00BC6847">
              <w:rPr>
                <w:sz w:val="20"/>
                <w:szCs w:val="20"/>
              </w:rPr>
              <w:t>emisji</w:t>
            </w:r>
            <w:r w:rsidR="007862E9" w:rsidRPr="00BC6847">
              <w:rPr>
                <w:sz w:val="20"/>
                <w:szCs w:val="20"/>
              </w:rPr>
              <w:t xml:space="preserve"> </w:t>
            </w:r>
            <w:r w:rsidR="004348A1" w:rsidRPr="00BC6847">
              <w:rPr>
                <w:sz w:val="20"/>
                <w:szCs w:val="20"/>
              </w:rPr>
              <w:t>zanieczyszcze</w:t>
            </w:r>
            <w:r w:rsidR="007862E9" w:rsidRPr="00BC6847">
              <w:rPr>
                <w:sz w:val="20"/>
                <w:szCs w:val="20"/>
              </w:rPr>
              <w:t>ń</w:t>
            </w:r>
            <w:r w:rsidR="00BC6847" w:rsidRPr="00BC6847">
              <w:rPr>
                <w:sz w:val="20"/>
                <w:szCs w:val="20"/>
              </w:rPr>
              <w:t xml:space="preserve"> przez </w:t>
            </w:r>
            <w:r w:rsidR="0042381E" w:rsidRPr="00BC6847">
              <w:rPr>
                <w:sz w:val="20"/>
                <w:szCs w:val="20"/>
              </w:rPr>
              <w:t xml:space="preserve">stosowanie </w:t>
            </w:r>
            <w:r w:rsidR="002F13EE" w:rsidRPr="00BC6847">
              <w:rPr>
                <w:sz w:val="20"/>
                <w:szCs w:val="20"/>
              </w:rPr>
              <w:t xml:space="preserve">słabej jakości paliwa do </w:t>
            </w:r>
            <w:r w:rsidR="0042381E" w:rsidRPr="00BC6847">
              <w:rPr>
                <w:sz w:val="20"/>
                <w:szCs w:val="20"/>
              </w:rPr>
              <w:t>indywidualnego ogrzewania</w:t>
            </w:r>
            <w:r w:rsidR="005E4B78" w:rsidRPr="00BC6847">
              <w:rPr>
                <w:sz w:val="20"/>
                <w:szCs w:val="20"/>
              </w:rPr>
              <w:t>,</w:t>
            </w:r>
          </w:p>
          <w:p w14:paraId="20029BB6" w14:textId="1076A8F6" w:rsidR="00BC45F4" w:rsidRDefault="00BC45F4" w:rsidP="00520BD5">
            <w:pPr>
              <w:pStyle w:val="Akapitzlist"/>
              <w:numPr>
                <w:ilvl w:val="0"/>
                <w:numId w:val="11"/>
              </w:numPr>
              <w:spacing w:after="0" w:line="240" w:lineRule="auto"/>
              <w:ind w:left="227" w:right="-113" w:hanging="284"/>
              <w:jc w:val="left"/>
              <w:rPr>
                <w:sz w:val="20"/>
                <w:szCs w:val="20"/>
              </w:rPr>
            </w:pPr>
            <w:r>
              <w:rPr>
                <w:sz w:val="20"/>
                <w:szCs w:val="20"/>
              </w:rPr>
              <w:t xml:space="preserve">opór społeczny wobec wprowadzanych zakazów, nakazów i ograniczeń odnośnie </w:t>
            </w:r>
            <w:r w:rsidR="00BC6847">
              <w:rPr>
                <w:sz w:val="20"/>
                <w:szCs w:val="20"/>
              </w:rPr>
              <w:t>emisji zanieczyszczeń</w:t>
            </w:r>
            <w:r>
              <w:rPr>
                <w:sz w:val="20"/>
                <w:szCs w:val="20"/>
              </w:rPr>
              <w:t>,</w:t>
            </w:r>
          </w:p>
          <w:p w14:paraId="73BF8C06" w14:textId="27908536" w:rsidR="001F4B12" w:rsidRDefault="001D6037" w:rsidP="00520BD5">
            <w:pPr>
              <w:pStyle w:val="Akapitzlist"/>
              <w:numPr>
                <w:ilvl w:val="0"/>
                <w:numId w:val="11"/>
              </w:numPr>
              <w:spacing w:after="0" w:line="240" w:lineRule="auto"/>
              <w:ind w:left="227" w:right="-113" w:hanging="284"/>
              <w:jc w:val="left"/>
              <w:rPr>
                <w:sz w:val="20"/>
                <w:szCs w:val="20"/>
              </w:rPr>
            </w:pPr>
            <w:r>
              <w:rPr>
                <w:sz w:val="20"/>
                <w:szCs w:val="20"/>
              </w:rPr>
              <w:t xml:space="preserve">ubóstwo energetyczne ograniczające możliwość wymiany źródła </w:t>
            </w:r>
            <w:r w:rsidR="00617BF1">
              <w:rPr>
                <w:sz w:val="20"/>
                <w:szCs w:val="20"/>
              </w:rPr>
              <w:t>ciepła,</w:t>
            </w:r>
            <w:r>
              <w:rPr>
                <w:sz w:val="20"/>
                <w:szCs w:val="20"/>
              </w:rPr>
              <w:t xml:space="preserve"> </w:t>
            </w:r>
            <w:r w:rsidR="00550A9D">
              <w:rPr>
                <w:sz w:val="20"/>
                <w:szCs w:val="20"/>
              </w:rPr>
              <w:t>korzystania z</w:t>
            </w:r>
            <w:r w:rsidR="00FD0CD4">
              <w:rPr>
                <w:sz w:val="20"/>
                <w:szCs w:val="20"/>
              </w:rPr>
              <w:t xml:space="preserve"> paliwa lepszej jakości</w:t>
            </w:r>
            <w:r w:rsidR="00617BF1">
              <w:rPr>
                <w:sz w:val="20"/>
                <w:szCs w:val="20"/>
              </w:rPr>
              <w:t xml:space="preserve"> i montażu OZE</w:t>
            </w:r>
            <w:r w:rsidR="00453444">
              <w:rPr>
                <w:sz w:val="20"/>
                <w:szCs w:val="20"/>
              </w:rPr>
              <w:t>,</w:t>
            </w:r>
          </w:p>
          <w:p w14:paraId="5DFE356F" w14:textId="3E6642DA" w:rsidR="00453444" w:rsidRPr="00353197" w:rsidRDefault="00453444" w:rsidP="00520BD5">
            <w:pPr>
              <w:pStyle w:val="Akapitzlist"/>
              <w:numPr>
                <w:ilvl w:val="0"/>
                <w:numId w:val="11"/>
              </w:numPr>
              <w:spacing w:after="0" w:line="240" w:lineRule="auto"/>
              <w:ind w:left="227" w:right="-113" w:hanging="284"/>
              <w:jc w:val="left"/>
              <w:rPr>
                <w:sz w:val="20"/>
                <w:szCs w:val="20"/>
              </w:rPr>
            </w:pPr>
            <w:r>
              <w:rPr>
                <w:sz w:val="20"/>
                <w:szCs w:val="20"/>
              </w:rPr>
              <w:t>napływ zanieczyszczeń powietrza spoza gminy.</w:t>
            </w:r>
          </w:p>
        </w:tc>
      </w:tr>
    </w:tbl>
    <w:p w14:paraId="5C22EC52" w14:textId="77777777" w:rsidR="005540C4" w:rsidRPr="005448C6" w:rsidRDefault="005540C4" w:rsidP="00BE1393">
      <w:pPr>
        <w:pStyle w:val="Nagwek2"/>
      </w:pPr>
      <w:bookmarkStart w:id="547" w:name="_Toc531776842"/>
      <w:bookmarkStart w:id="548" w:name="_Toc137798337"/>
      <w:r w:rsidRPr="005448C6">
        <w:t>Zagrożenia hałasem</w:t>
      </w:r>
      <w:bookmarkEnd w:id="544"/>
      <w:bookmarkEnd w:id="545"/>
      <w:bookmarkEnd w:id="547"/>
      <w:bookmarkEnd w:id="548"/>
    </w:p>
    <w:p w14:paraId="42D0FB34" w14:textId="7DC3578F" w:rsidR="005540C4" w:rsidRPr="006C3609" w:rsidRDefault="005540C4" w:rsidP="00C85094">
      <w:pPr>
        <w:pStyle w:val="Nagwek3"/>
        <w:spacing w:before="0"/>
      </w:pPr>
      <w:bookmarkStart w:id="549" w:name="_Toc451175177"/>
      <w:bookmarkStart w:id="550" w:name="_Toc454225883"/>
      <w:bookmarkStart w:id="551" w:name="_Toc531776843"/>
      <w:bookmarkStart w:id="552" w:name="_Toc137798338"/>
      <w:r w:rsidRPr="006C3609">
        <w:t>Ocena stanu</w:t>
      </w:r>
      <w:bookmarkEnd w:id="549"/>
      <w:bookmarkEnd w:id="550"/>
      <w:bookmarkEnd w:id="551"/>
      <w:bookmarkEnd w:id="552"/>
    </w:p>
    <w:p w14:paraId="051F0092" w14:textId="16EA6004" w:rsidR="00FE5DF7" w:rsidRPr="00F272FE" w:rsidRDefault="002473B4" w:rsidP="00FE5DF7">
      <w:r>
        <w:rPr>
          <w:rFonts w:cs="Arial"/>
        </w:rPr>
        <w:t>Według</w:t>
      </w:r>
      <w:r w:rsidR="005540C4" w:rsidRPr="006C3609">
        <w:rPr>
          <w:rFonts w:cs="Arial"/>
        </w:rPr>
        <w:t xml:space="preserve"> art. </w:t>
      </w:r>
      <w:r w:rsidR="002422D3">
        <w:rPr>
          <w:rFonts w:cs="Arial"/>
        </w:rPr>
        <w:t xml:space="preserve">112 </w:t>
      </w:r>
      <w:r w:rsidR="002422D3" w:rsidRPr="002422D3">
        <w:rPr>
          <w:rFonts w:cs="Arial"/>
          <w:i/>
          <w:iCs/>
        </w:rPr>
        <w:t>ustawy poś</w:t>
      </w:r>
      <w:r w:rsidR="002422D3">
        <w:rPr>
          <w:rFonts w:cs="Arial"/>
        </w:rPr>
        <w:t xml:space="preserve"> [1] ochrona przed hałasem polega na zapewnieniu jak najlepszego stanu akustycznego środowiska. Zgodnie z art. </w:t>
      </w:r>
      <w:r w:rsidR="005540C4" w:rsidRPr="006C3609">
        <w:rPr>
          <w:rFonts w:cs="Arial"/>
        </w:rPr>
        <w:t>113</w:t>
      </w:r>
      <w:r w:rsidR="005540C4" w:rsidRPr="002422D3">
        <w:rPr>
          <w:rFonts w:cs="Arial"/>
          <w:iCs/>
        </w:rPr>
        <w:t xml:space="preserve"> </w:t>
      </w:r>
      <w:r w:rsidR="002422D3" w:rsidRPr="002422D3">
        <w:rPr>
          <w:rFonts w:cs="Arial"/>
          <w:iCs/>
        </w:rPr>
        <w:t>ww. ustawy</w:t>
      </w:r>
      <w:r w:rsidR="005540C4" w:rsidRPr="006C3609">
        <w:rPr>
          <w:rFonts w:cs="Arial"/>
        </w:rPr>
        <w:t xml:space="preserve"> ustalono dopuszczalne poziomy hałasu w</w:t>
      </w:r>
      <w:r w:rsidR="002422D3">
        <w:rPr>
          <w:rFonts w:cs="Arial"/>
        </w:rPr>
        <w:t> </w:t>
      </w:r>
      <w:r w:rsidR="005540C4" w:rsidRPr="006C3609">
        <w:rPr>
          <w:rFonts w:cs="Arial"/>
        </w:rPr>
        <w:t>środowisko wskazane w</w:t>
      </w:r>
      <w:r w:rsidR="00353197">
        <w:rPr>
          <w:rFonts w:cs="Arial"/>
        </w:rPr>
        <w:t> </w:t>
      </w:r>
      <w:r w:rsidR="005540C4" w:rsidRPr="006C3609">
        <w:rPr>
          <w:rFonts w:cs="Arial"/>
        </w:rPr>
        <w:t>Rozporządzeniu Ministra Środowiska</w:t>
      </w:r>
      <w:r w:rsidR="005540C4" w:rsidRPr="006C3609">
        <w:rPr>
          <w:rFonts w:cs="Arial"/>
          <w:i/>
        </w:rPr>
        <w:t xml:space="preserve"> w sprawie dopuszczalnych poziomów hałasu w środowisku </w:t>
      </w:r>
      <w:r w:rsidR="005540C4" w:rsidRPr="006C3609">
        <w:rPr>
          <w:rFonts w:cs="Arial"/>
        </w:rPr>
        <w:t>[</w:t>
      </w:r>
      <w:r w:rsidR="00DD4623">
        <w:rPr>
          <w:rFonts w:cs="Arial"/>
        </w:rPr>
        <w:t>1</w:t>
      </w:r>
      <w:r w:rsidR="00FE5DF7">
        <w:rPr>
          <w:rFonts w:cs="Arial"/>
        </w:rPr>
        <w:t>2</w:t>
      </w:r>
      <w:r w:rsidR="005540C4" w:rsidRPr="006C3609">
        <w:rPr>
          <w:rFonts w:cs="Arial"/>
        </w:rPr>
        <w:t xml:space="preserve">]. </w:t>
      </w:r>
      <w:r w:rsidR="00D410EB">
        <w:rPr>
          <w:rFonts w:cs="Arial"/>
        </w:rPr>
        <w:t>Oceny stanu akustycznego zgodnie z art. 117</w:t>
      </w:r>
      <w:r w:rsidR="000F5DEF">
        <w:rPr>
          <w:rFonts w:cs="Arial"/>
        </w:rPr>
        <w:t xml:space="preserve"> ust. </w:t>
      </w:r>
      <w:r w:rsidR="00D410EB">
        <w:rPr>
          <w:rFonts w:cs="Arial"/>
        </w:rPr>
        <w:t xml:space="preserve">1. </w:t>
      </w:r>
      <w:r w:rsidR="000F5DEF">
        <w:rPr>
          <w:rFonts w:cs="Arial"/>
        </w:rPr>
        <w:t>u</w:t>
      </w:r>
      <w:r w:rsidR="00D410EB" w:rsidRPr="00D410EB">
        <w:rPr>
          <w:rFonts w:cs="Arial"/>
          <w:i/>
          <w:iCs/>
        </w:rPr>
        <w:t>stawy poś</w:t>
      </w:r>
      <w:r w:rsidR="00D410EB">
        <w:rPr>
          <w:rFonts w:cs="Arial"/>
        </w:rPr>
        <w:t xml:space="preserve"> dokonuje</w:t>
      </w:r>
      <w:r w:rsidR="0081556A">
        <w:rPr>
          <w:rFonts w:cs="Arial"/>
        </w:rPr>
        <w:t xml:space="preserve"> </w:t>
      </w:r>
      <w:bookmarkStart w:id="553" w:name="_Hlk129090551"/>
      <w:r w:rsidR="0081556A">
        <w:rPr>
          <w:rFonts w:cs="Arial"/>
        </w:rPr>
        <w:t>Główny Inspektorat Ochrony Środowiska</w:t>
      </w:r>
      <w:bookmarkEnd w:id="553"/>
      <w:r w:rsidR="0081556A">
        <w:rPr>
          <w:rFonts w:cs="Arial"/>
        </w:rPr>
        <w:t xml:space="preserve"> (G</w:t>
      </w:r>
      <w:r w:rsidR="00032E9A">
        <w:rPr>
          <w:rFonts w:cs="Arial"/>
        </w:rPr>
        <w:t>IOŚ</w:t>
      </w:r>
      <w:r w:rsidR="0081556A">
        <w:rPr>
          <w:rFonts w:cs="Arial"/>
        </w:rPr>
        <w:t xml:space="preserve">) </w:t>
      </w:r>
      <w:r w:rsidR="00D410EB">
        <w:rPr>
          <w:rFonts w:cs="Arial"/>
        </w:rPr>
        <w:t>w</w:t>
      </w:r>
      <w:r w:rsidR="002422D3">
        <w:rPr>
          <w:rFonts w:cs="Arial"/>
        </w:rPr>
        <w:t> </w:t>
      </w:r>
      <w:r w:rsidR="00D410EB">
        <w:rPr>
          <w:rFonts w:cs="Arial"/>
        </w:rPr>
        <w:t>ramach P</w:t>
      </w:r>
      <w:r w:rsidR="001C4EBE">
        <w:rPr>
          <w:rFonts w:cs="Arial"/>
        </w:rPr>
        <w:t>MŚ</w:t>
      </w:r>
      <w:r w:rsidR="00D410EB">
        <w:rPr>
          <w:rFonts w:cs="Arial"/>
        </w:rPr>
        <w:t>.</w:t>
      </w:r>
      <w:r w:rsidR="00FD0CD4">
        <w:rPr>
          <w:rFonts w:cs="Arial"/>
        </w:rPr>
        <w:t xml:space="preserve"> </w:t>
      </w:r>
      <w:r w:rsidR="009F603C">
        <w:rPr>
          <w:rFonts w:cs="Arial"/>
        </w:rPr>
        <w:t xml:space="preserve">Pomiarów poziomu hałasu instalacji, zakładu, drogi, linii kolejowej, lotniska i miasta dokonuje zarządzający lub właściciel oraz prezydent miasta. Sporządzane są co 5 lat na tej podstawie strategiczne mapy hałasu:  </w:t>
      </w:r>
      <w:r w:rsidR="009F603C">
        <w:t>głównej drogi (o ruchu rocznym ponad 3 mln pojazdów), głównej linii kolejowej (o ruchu rocznym ponad 30 tys. pociągów), głównego lotniska (o</w:t>
      </w:r>
      <w:r w:rsidR="00DD5DB9">
        <w:t> </w:t>
      </w:r>
      <w:r w:rsidR="009F603C">
        <w:t>liczbie operacji ponad 50 tys. rocznie (poza operacjami szkoleniowymi na maszynach do 5 700 kg)) i</w:t>
      </w:r>
      <w:r w:rsidR="00DD5DB9">
        <w:t> </w:t>
      </w:r>
      <w:r w:rsidR="009F603C">
        <w:t>miasta powyżej 100 tys. mieszkańców,</w:t>
      </w:r>
      <w:r w:rsidR="009F603C">
        <w:rPr>
          <w:rFonts w:cs="Arial"/>
        </w:rPr>
        <w:t xml:space="preserve"> </w:t>
      </w:r>
      <w:r w:rsidR="009F603C">
        <w:t>na podstawie których Marszałek województwa opracowuje program ochrony środowiska przed hałasem.</w:t>
      </w:r>
    </w:p>
    <w:p w14:paraId="0445370D" w14:textId="03FB0534" w:rsidR="005540C4" w:rsidRPr="00ED5633" w:rsidRDefault="005540C4" w:rsidP="00F8199D">
      <w:pPr>
        <w:pStyle w:val="Legenda"/>
      </w:pPr>
      <w:bookmarkStart w:id="554" w:name="_Toc451175112"/>
      <w:bookmarkStart w:id="555" w:name="_Toc454300076"/>
      <w:bookmarkStart w:id="556" w:name="_Toc531775283"/>
      <w:bookmarkStart w:id="557" w:name="_Toc141084155"/>
      <w:r w:rsidRPr="00ED5633">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7</w:t>
      </w:r>
      <w:r w:rsidR="007E2C9F">
        <w:rPr>
          <w:noProof/>
        </w:rPr>
        <w:fldChar w:fldCharType="end"/>
      </w:r>
      <w:r w:rsidRPr="00ED5633">
        <w:t xml:space="preserve">. Dopuszczalne poziomy hałasu w środowisku </w:t>
      </w:r>
      <w:bookmarkEnd w:id="554"/>
      <w:bookmarkEnd w:id="555"/>
      <w:bookmarkEnd w:id="556"/>
      <w:r w:rsidR="005E4B78">
        <w:t>powodowanego przez źródła hałasu z</w:t>
      </w:r>
      <w:r w:rsidR="00353197">
        <w:t> </w:t>
      </w:r>
      <w:r w:rsidR="005E4B78">
        <w:t>wyłączeniem hałasu powodowanego przez statki powietrzne i linie elektroenergetyczne, wyrażone wskaźnikami mającymi zastosowanie do prowadzenia długookresowej polityki ochrony przed hałasem.</w:t>
      </w:r>
      <w:bookmarkEnd w:id="557"/>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98"/>
        <w:gridCol w:w="1063"/>
        <w:gridCol w:w="71"/>
        <w:gridCol w:w="1134"/>
        <w:gridCol w:w="1208"/>
        <w:gridCol w:w="70"/>
        <w:gridCol w:w="1279"/>
      </w:tblGrid>
      <w:tr w:rsidR="003863F0" w:rsidRPr="006C3609" w14:paraId="5067C7AE" w14:textId="77777777" w:rsidTr="00165FFC">
        <w:trPr>
          <w:trHeight w:val="227"/>
          <w:jc w:val="center"/>
        </w:trPr>
        <w:tc>
          <w:tcPr>
            <w:tcW w:w="5098" w:type="dxa"/>
            <w:vMerge w:val="restart"/>
            <w:shd w:val="clear" w:color="auto" w:fill="B6DDE8"/>
            <w:vAlign w:val="center"/>
          </w:tcPr>
          <w:p w14:paraId="1AAA3FEF" w14:textId="77777777" w:rsidR="003863F0" w:rsidRPr="007D4B53" w:rsidRDefault="003863F0" w:rsidP="004511C7">
            <w:pPr>
              <w:spacing w:after="0" w:line="240" w:lineRule="auto"/>
              <w:ind w:firstLine="0"/>
              <w:jc w:val="center"/>
              <w:rPr>
                <w:rFonts w:eastAsia="Times New Roman" w:cs="Arial"/>
                <w:bCs/>
                <w:sz w:val="18"/>
                <w:szCs w:val="20"/>
                <w:lang w:eastAsia="pl-PL"/>
              </w:rPr>
            </w:pPr>
            <w:r w:rsidRPr="007D4B53">
              <w:rPr>
                <w:rFonts w:eastAsia="Times New Roman" w:cs="Arial"/>
                <w:bCs/>
                <w:sz w:val="18"/>
                <w:szCs w:val="20"/>
                <w:lang w:eastAsia="pl-PL"/>
              </w:rPr>
              <w:t>Rodzaj terenu</w:t>
            </w:r>
          </w:p>
        </w:tc>
        <w:tc>
          <w:tcPr>
            <w:tcW w:w="4825" w:type="dxa"/>
            <w:gridSpan w:val="6"/>
            <w:shd w:val="clear" w:color="auto" w:fill="B6DDE8"/>
            <w:vAlign w:val="center"/>
          </w:tcPr>
          <w:p w14:paraId="106366B4" w14:textId="27CC420A" w:rsidR="003863F0" w:rsidRPr="007D4B53" w:rsidRDefault="003863F0" w:rsidP="00165FFC">
            <w:pPr>
              <w:spacing w:after="0" w:line="240" w:lineRule="auto"/>
              <w:ind w:left="-113" w:right="-113" w:firstLine="0"/>
              <w:jc w:val="center"/>
              <w:rPr>
                <w:rFonts w:eastAsia="Times New Roman" w:cs="Arial"/>
                <w:bCs/>
                <w:sz w:val="18"/>
                <w:szCs w:val="20"/>
                <w:lang w:eastAsia="pl-PL"/>
              </w:rPr>
            </w:pPr>
            <w:r w:rsidRPr="007D4B53">
              <w:rPr>
                <w:rFonts w:eastAsia="Times New Roman" w:cs="Arial"/>
                <w:bCs/>
                <w:sz w:val="18"/>
                <w:szCs w:val="20"/>
                <w:lang w:eastAsia="pl-PL"/>
              </w:rPr>
              <w:t>Dopuszczalny długookresowy poziom dźwięku [dB]</w:t>
            </w:r>
            <w:r>
              <w:rPr>
                <w:rFonts w:eastAsia="Times New Roman" w:cs="Arial"/>
                <w:bCs/>
                <w:sz w:val="18"/>
                <w:szCs w:val="20"/>
                <w:lang w:eastAsia="pl-PL"/>
              </w:rPr>
              <w:t xml:space="preserve"> (decybel)</w:t>
            </w:r>
          </w:p>
        </w:tc>
      </w:tr>
      <w:tr w:rsidR="003863F0" w:rsidRPr="006C3609" w14:paraId="37D48D67" w14:textId="77777777" w:rsidTr="00165FFC">
        <w:trPr>
          <w:trHeight w:val="227"/>
          <w:tblHeader/>
          <w:jc w:val="center"/>
        </w:trPr>
        <w:tc>
          <w:tcPr>
            <w:tcW w:w="5098" w:type="dxa"/>
            <w:vMerge/>
            <w:shd w:val="clear" w:color="auto" w:fill="B6DDE8"/>
            <w:vAlign w:val="center"/>
          </w:tcPr>
          <w:p w14:paraId="76E6E67B" w14:textId="77777777" w:rsidR="003863F0" w:rsidRPr="007D4B53" w:rsidRDefault="003863F0" w:rsidP="004511C7">
            <w:pPr>
              <w:spacing w:after="0" w:line="240" w:lineRule="auto"/>
              <w:ind w:firstLine="0"/>
              <w:jc w:val="center"/>
              <w:rPr>
                <w:rFonts w:eastAsia="Times New Roman" w:cs="Arial"/>
                <w:bCs/>
                <w:sz w:val="18"/>
                <w:szCs w:val="20"/>
                <w:lang w:eastAsia="pl-PL"/>
              </w:rPr>
            </w:pPr>
          </w:p>
        </w:tc>
        <w:tc>
          <w:tcPr>
            <w:tcW w:w="2268" w:type="dxa"/>
            <w:gridSpan w:val="3"/>
            <w:shd w:val="clear" w:color="auto" w:fill="B6DDE8"/>
            <w:vAlign w:val="center"/>
          </w:tcPr>
          <w:p w14:paraId="1324E49D" w14:textId="77777777" w:rsidR="003863F0" w:rsidRPr="007D4B53" w:rsidRDefault="003863F0" w:rsidP="004511C7">
            <w:pPr>
              <w:spacing w:after="0" w:line="240" w:lineRule="auto"/>
              <w:ind w:firstLine="0"/>
              <w:jc w:val="center"/>
              <w:rPr>
                <w:rFonts w:eastAsia="Times New Roman" w:cs="Arial"/>
                <w:bCs/>
                <w:sz w:val="18"/>
                <w:szCs w:val="20"/>
                <w:lang w:eastAsia="pl-PL"/>
              </w:rPr>
            </w:pPr>
            <w:r w:rsidRPr="007D4B53">
              <w:rPr>
                <w:rFonts w:eastAsia="Times New Roman" w:cs="Arial"/>
                <w:bCs/>
                <w:sz w:val="18"/>
                <w:szCs w:val="20"/>
                <w:lang w:eastAsia="pl-PL"/>
              </w:rPr>
              <w:t>Drogi lub linie kolejowe</w:t>
            </w:r>
            <w:r w:rsidRPr="007D4B53">
              <w:rPr>
                <w:rFonts w:eastAsia="Times New Roman" w:cs="Arial"/>
                <w:bCs/>
                <w:sz w:val="18"/>
                <w:szCs w:val="20"/>
                <w:vertAlign w:val="superscript"/>
                <w:lang w:eastAsia="pl-PL"/>
              </w:rPr>
              <w:t>1)</w:t>
            </w:r>
          </w:p>
        </w:tc>
        <w:tc>
          <w:tcPr>
            <w:tcW w:w="2557" w:type="dxa"/>
            <w:gridSpan w:val="3"/>
            <w:shd w:val="clear" w:color="auto" w:fill="B6DDE8"/>
            <w:vAlign w:val="center"/>
          </w:tcPr>
          <w:p w14:paraId="09630C1E" w14:textId="1C41BBDC" w:rsidR="003863F0" w:rsidRPr="007D4B53" w:rsidRDefault="003863F0" w:rsidP="004511C7">
            <w:pPr>
              <w:spacing w:after="0" w:line="240" w:lineRule="auto"/>
              <w:ind w:firstLine="0"/>
              <w:jc w:val="center"/>
              <w:rPr>
                <w:rFonts w:eastAsia="Times New Roman" w:cs="Arial"/>
                <w:bCs/>
                <w:sz w:val="18"/>
                <w:szCs w:val="20"/>
                <w:lang w:eastAsia="pl-PL"/>
              </w:rPr>
            </w:pPr>
            <w:r w:rsidRPr="007D4B53">
              <w:rPr>
                <w:rFonts w:eastAsia="Times New Roman" w:cs="Arial"/>
                <w:bCs/>
                <w:sz w:val="18"/>
                <w:szCs w:val="20"/>
                <w:lang w:eastAsia="pl-PL"/>
              </w:rPr>
              <w:t>Pozostałe obiekty i działalność</w:t>
            </w:r>
          </w:p>
        </w:tc>
      </w:tr>
      <w:tr w:rsidR="003863F0" w:rsidRPr="006C3609" w14:paraId="4683B348" w14:textId="77777777" w:rsidTr="00165FFC">
        <w:trPr>
          <w:trHeight w:val="227"/>
          <w:tblHeader/>
          <w:jc w:val="center"/>
        </w:trPr>
        <w:tc>
          <w:tcPr>
            <w:tcW w:w="5098" w:type="dxa"/>
            <w:vMerge/>
            <w:shd w:val="clear" w:color="auto" w:fill="B6DDE8"/>
            <w:vAlign w:val="center"/>
          </w:tcPr>
          <w:p w14:paraId="18E1D5AC" w14:textId="77777777" w:rsidR="003863F0" w:rsidRPr="006C3609" w:rsidRDefault="003863F0" w:rsidP="004511C7">
            <w:pPr>
              <w:spacing w:after="0" w:line="240" w:lineRule="auto"/>
              <w:jc w:val="center"/>
              <w:rPr>
                <w:rFonts w:eastAsia="Times New Roman" w:cs="Arial"/>
                <w:b/>
                <w:sz w:val="18"/>
                <w:szCs w:val="20"/>
                <w:lang w:eastAsia="pl-PL"/>
              </w:rPr>
            </w:pPr>
          </w:p>
        </w:tc>
        <w:tc>
          <w:tcPr>
            <w:tcW w:w="1063" w:type="dxa"/>
            <w:shd w:val="clear" w:color="auto" w:fill="B6DDE8"/>
            <w:vAlign w:val="center"/>
          </w:tcPr>
          <w:p w14:paraId="2ACEF0D7" w14:textId="77777777" w:rsidR="003863F0" w:rsidRPr="007D4B53" w:rsidRDefault="003863F0" w:rsidP="004511C7">
            <w:pPr>
              <w:spacing w:after="0" w:line="240" w:lineRule="auto"/>
              <w:ind w:firstLine="0"/>
              <w:jc w:val="center"/>
              <w:rPr>
                <w:rFonts w:eastAsia="Times New Roman" w:cs="Arial"/>
                <w:sz w:val="18"/>
                <w:szCs w:val="20"/>
                <w:vertAlign w:val="subscript"/>
                <w:lang w:eastAsia="pl-PL"/>
              </w:rPr>
            </w:pPr>
            <w:r w:rsidRPr="007D4B53">
              <w:rPr>
                <w:rFonts w:eastAsia="Times New Roman" w:cs="Arial"/>
                <w:sz w:val="18"/>
                <w:szCs w:val="20"/>
                <w:lang w:eastAsia="pl-PL"/>
              </w:rPr>
              <w:t>L</w:t>
            </w:r>
            <w:r w:rsidRPr="007D4B53">
              <w:rPr>
                <w:rFonts w:eastAsia="Times New Roman" w:cs="Arial"/>
                <w:sz w:val="18"/>
                <w:szCs w:val="20"/>
                <w:vertAlign w:val="subscript"/>
                <w:lang w:eastAsia="pl-PL"/>
              </w:rPr>
              <w:t>DWN</w:t>
            </w:r>
          </w:p>
        </w:tc>
        <w:tc>
          <w:tcPr>
            <w:tcW w:w="1205" w:type="dxa"/>
            <w:gridSpan w:val="2"/>
            <w:shd w:val="clear" w:color="auto" w:fill="B6DDE8"/>
            <w:vAlign w:val="center"/>
          </w:tcPr>
          <w:p w14:paraId="5FFA3B46" w14:textId="77777777" w:rsidR="003863F0" w:rsidRPr="007D4B53" w:rsidRDefault="003863F0" w:rsidP="004511C7">
            <w:pPr>
              <w:spacing w:after="0" w:line="240" w:lineRule="auto"/>
              <w:ind w:firstLine="0"/>
              <w:jc w:val="center"/>
              <w:rPr>
                <w:rFonts w:eastAsia="Times New Roman" w:cs="Arial"/>
                <w:sz w:val="18"/>
                <w:szCs w:val="20"/>
                <w:lang w:eastAsia="pl-PL"/>
              </w:rPr>
            </w:pPr>
            <w:r w:rsidRPr="007D4B53">
              <w:rPr>
                <w:rFonts w:eastAsia="Times New Roman" w:cs="Arial"/>
                <w:sz w:val="18"/>
                <w:szCs w:val="20"/>
                <w:lang w:eastAsia="pl-PL"/>
              </w:rPr>
              <w:t>L</w:t>
            </w:r>
            <w:r w:rsidRPr="007D4B53">
              <w:rPr>
                <w:rFonts w:eastAsia="Times New Roman" w:cs="Arial"/>
                <w:sz w:val="18"/>
                <w:szCs w:val="20"/>
                <w:vertAlign w:val="subscript"/>
                <w:lang w:eastAsia="pl-PL"/>
              </w:rPr>
              <w:t>N</w:t>
            </w:r>
          </w:p>
        </w:tc>
        <w:tc>
          <w:tcPr>
            <w:tcW w:w="1208" w:type="dxa"/>
            <w:shd w:val="clear" w:color="auto" w:fill="B6DDE8"/>
            <w:vAlign w:val="center"/>
          </w:tcPr>
          <w:p w14:paraId="1DC0DE19" w14:textId="77777777" w:rsidR="003863F0" w:rsidRPr="007D4B53" w:rsidRDefault="003863F0" w:rsidP="004511C7">
            <w:pPr>
              <w:spacing w:after="0" w:line="240" w:lineRule="auto"/>
              <w:ind w:firstLine="0"/>
              <w:jc w:val="center"/>
              <w:rPr>
                <w:rFonts w:eastAsia="Times New Roman" w:cs="Arial"/>
                <w:sz w:val="18"/>
                <w:szCs w:val="20"/>
                <w:lang w:eastAsia="pl-PL"/>
              </w:rPr>
            </w:pPr>
            <w:r w:rsidRPr="007D4B53">
              <w:rPr>
                <w:rFonts w:eastAsia="Times New Roman" w:cs="Arial"/>
                <w:sz w:val="18"/>
                <w:szCs w:val="20"/>
                <w:lang w:eastAsia="pl-PL"/>
              </w:rPr>
              <w:t>L</w:t>
            </w:r>
            <w:r w:rsidRPr="007D4B53">
              <w:rPr>
                <w:rFonts w:eastAsia="Times New Roman" w:cs="Arial"/>
                <w:sz w:val="18"/>
                <w:szCs w:val="20"/>
                <w:vertAlign w:val="subscript"/>
                <w:lang w:eastAsia="pl-PL"/>
              </w:rPr>
              <w:t>DWN</w:t>
            </w:r>
          </w:p>
        </w:tc>
        <w:tc>
          <w:tcPr>
            <w:tcW w:w="1349" w:type="dxa"/>
            <w:gridSpan w:val="2"/>
            <w:shd w:val="clear" w:color="auto" w:fill="B6DDE8"/>
            <w:vAlign w:val="center"/>
          </w:tcPr>
          <w:p w14:paraId="0B152D9E" w14:textId="77777777" w:rsidR="003863F0" w:rsidRPr="007D4B53" w:rsidRDefault="003863F0" w:rsidP="004511C7">
            <w:pPr>
              <w:spacing w:after="0" w:line="240" w:lineRule="auto"/>
              <w:ind w:firstLine="0"/>
              <w:jc w:val="center"/>
              <w:rPr>
                <w:rFonts w:eastAsia="Times New Roman" w:cs="Arial"/>
                <w:sz w:val="18"/>
                <w:szCs w:val="20"/>
                <w:lang w:eastAsia="pl-PL"/>
              </w:rPr>
            </w:pPr>
            <w:r w:rsidRPr="007D4B53">
              <w:rPr>
                <w:rFonts w:eastAsia="Times New Roman" w:cs="Arial"/>
                <w:sz w:val="18"/>
                <w:szCs w:val="20"/>
                <w:lang w:eastAsia="pl-PL"/>
              </w:rPr>
              <w:t>L</w:t>
            </w:r>
            <w:r w:rsidRPr="007D4B53">
              <w:rPr>
                <w:rFonts w:eastAsia="Times New Roman" w:cs="Arial"/>
                <w:sz w:val="18"/>
                <w:szCs w:val="20"/>
                <w:vertAlign w:val="subscript"/>
                <w:lang w:eastAsia="pl-PL"/>
              </w:rPr>
              <w:t>N</w:t>
            </w:r>
          </w:p>
        </w:tc>
      </w:tr>
      <w:tr w:rsidR="003863F0" w:rsidRPr="006C3609" w14:paraId="6A31F7AE" w14:textId="77777777" w:rsidTr="00165FFC">
        <w:trPr>
          <w:trHeight w:val="786"/>
          <w:jc w:val="center"/>
        </w:trPr>
        <w:tc>
          <w:tcPr>
            <w:tcW w:w="5098" w:type="dxa"/>
          </w:tcPr>
          <w:p w14:paraId="55738F2C" w14:textId="60EEFB9E" w:rsidR="003863F0" w:rsidRPr="006C3609" w:rsidRDefault="002E2237" w:rsidP="001741E4">
            <w:pPr>
              <w:spacing w:after="0" w:line="240" w:lineRule="auto"/>
              <w:ind w:left="-57" w:right="-113" w:firstLine="0"/>
              <w:jc w:val="left"/>
              <w:rPr>
                <w:rFonts w:eastAsia="Times New Roman" w:cs="Arial"/>
                <w:sz w:val="18"/>
                <w:szCs w:val="20"/>
                <w:lang w:eastAsia="pl-PL"/>
              </w:rPr>
            </w:pPr>
            <w:r>
              <w:rPr>
                <w:rFonts w:eastAsia="Times New Roman" w:cs="Arial"/>
                <w:sz w:val="18"/>
                <w:szCs w:val="20"/>
                <w:lang w:eastAsia="pl-PL"/>
              </w:rPr>
              <w:t xml:space="preserve">- </w:t>
            </w:r>
            <w:r w:rsidR="003863F0" w:rsidRPr="006C3609">
              <w:rPr>
                <w:rFonts w:eastAsia="Times New Roman" w:cs="Arial"/>
                <w:sz w:val="18"/>
                <w:szCs w:val="20"/>
                <w:lang w:eastAsia="pl-PL"/>
              </w:rPr>
              <w:t>Tereny zabudowy mieszkaniowej jednorodzinnej</w:t>
            </w:r>
            <w:r>
              <w:rPr>
                <w:rFonts w:eastAsia="Times New Roman" w:cs="Arial"/>
                <w:sz w:val="18"/>
                <w:szCs w:val="20"/>
                <w:lang w:eastAsia="pl-PL"/>
              </w:rPr>
              <w:t>,</w:t>
            </w:r>
          </w:p>
          <w:p w14:paraId="4D485CCE" w14:textId="4B37C3E0" w:rsidR="003863F0" w:rsidRPr="006C3609" w:rsidRDefault="002E2237" w:rsidP="001741E4">
            <w:pPr>
              <w:spacing w:after="0" w:line="240" w:lineRule="auto"/>
              <w:ind w:left="-57" w:right="-113" w:firstLine="0"/>
              <w:jc w:val="left"/>
              <w:rPr>
                <w:rFonts w:eastAsia="Times New Roman" w:cs="Arial"/>
                <w:sz w:val="18"/>
                <w:szCs w:val="20"/>
                <w:lang w:eastAsia="pl-PL"/>
              </w:rPr>
            </w:pPr>
            <w:r>
              <w:rPr>
                <w:rFonts w:eastAsia="Times New Roman" w:cs="Arial"/>
                <w:sz w:val="18"/>
                <w:szCs w:val="20"/>
                <w:lang w:eastAsia="pl-PL"/>
              </w:rPr>
              <w:t xml:space="preserve">- </w:t>
            </w:r>
            <w:r w:rsidR="003863F0" w:rsidRPr="006C3609">
              <w:rPr>
                <w:rFonts w:eastAsia="Times New Roman" w:cs="Arial"/>
                <w:sz w:val="18"/>
                <w:szCs w:val="20"/>
                <w:lang w:eastAsia="pl-PL"/>
              </w:rPr>
              <w:t>Tereny zabudowy związanej ze stałym lub czasowym pobytem dzieci i młodzież</w:t>
            </w:r>
            <w:r w:rsidR="003863F0">
              <w:rPr>
                <w:rFonts w:eastAsia="Times New Roman" w:cs="Arial"/>
                <w:sz w:val="18"/>
                <w:szCs w:val="20"/>
                <w:lang w:eastAsia="pl-PL"/>
              </w:rPr>
              <w:t>y</w:t>
            </w:r>
            <w:r>
              <w:rPr>
                <w:rFonts w:eastAsia="Times New Roman" w:cs="Arial"/>
                <w:sz w:val="18"/>
                <w:szCs w:val="20"/>
                <w:lang w:eastAsia="pl-PL"/>
              </w:rPr>
              <w:t>,</w:t>
            </w:r>
          </w:p>
          <w:p w14:paraId="371A3B3E" w14:textId="35623C4C" w:rsidR="003863F0" w:rsidRPr="002E2237" w:rsidRDefault="002E2237" w:rsidP="001741E4">
            <w:pPr>
              <w:spacing w:after="0" w:line="240" w:lineRule="auto"/>
              <w:ind w:left="-57" w:right="-113" w:firstLine="0"/>
              <w:jc w:val="left"/>
              <w:rPr>
                <w:rFonts w:eastAsia="Times New Roman" w:cs="Arial"/>
                <w:sz w:val="18"/>
                <w:szCs w:val="20"/>
                <w:lang w:eastAsia="pl-PL"/>
              </w:rPr>
            </w:pPr>
            <w:r>
              <w:rPr>
                <w:rFonts w:eastAsia="Times New Roman" w:cs="Arial"/>
                <w:sz w:val="18"/>
                <w:szCs w:val="20"/>
                <w:lang w:eastAsia="pl-PL"/>
              </w:rPr>
              <w:t xml:space="preserve">- </w:t>
            </w:r>
            <w:r w:rsidR="003863F0" w:rsidRPr="006C3609">
              <w:rPr>
                <w:rFonts w:eastAsia="Times New Roman" w:cs="Arial"/>
                <w:sz w:val="18"/>
                <w:szCs w:val="20"/>
                <w:lang w:eastAsia="pl-PL"/>
              </w:rPr>
              <w:t>Tereny domów opieki społecznej</w:t>
            </w:r>
            <w:r>
              <w:rPr>
                <w:rFonts w:eastAsia="Times New Roman" w:cs="Arial"/>
                <w:sz w:val="18"/>
                <w:szCs w:val="20"/>
                <w:lang w:eastAsia="pl-PL"/>
              </w:rPr>
              <w:t xml:space="preserve"> i szpitali w miastach.</w:t>
            </w:r>
          </w:p>
        </w:tc>
        <w:tc>
          <w:tcPr>
            <w:tcW w:w="1134" w:type="dxa"/>
            <w:gridSpan w:val="2"/>
            <w:vAlign w:val="center"/>
          </w:tcPr>
          <w:p w14:paraId="045F862E" w14:textId="77777777" w:rsidR="003863F0" w:rsidRPr="005917FB" w:rsidRDefault="003863F0" w:rsidP="004511C7">
            <w:pPr>
              <w:spacing w:after="0" w:line="240" w:lineRule="auto"/>
              <w:ind w:firstLine="0"/>
              <w:jc w:val="center"/>
              <w:rPr>
                <w:rFonts w:eastAsia="Times New Roman" w:cs="Arial"/>
                <w:sz w:val="18"/>
                <w:szCs w:val="20"/>
                <w:lang w:eastAsia="pl-PL"/>
              </w:rPr>
            </w:pPr>
            <w:r w:rsidRPr="005917FB">
              <w:rPr>
                <w:rFonts w:eastAsia="Times New Roman" w:cs="Arial"/>
                <w:bCs/>
                <w:sz w:val="18"/>
                <w:szCs w:val="20"/>
                <w:lang w:eastAsia="pl-PL"/>
              </w:rPr>
              <w:t>64</w:t>
            </w:r>
          </w:p>
        </w:tc>
        <w:tc>
          <w:tcPr>
            <w:tcW w:w="1134" w:type="dxa"/>
            <w:vAlign w:val="center"/>
          </w:tcPr>
          <w:p w14:paraId="5FAB3F37" w14:textId="77777777" w:rsidR="003863F0" w:rsidRPr="005917FB" w:rsidRDefault="003863F0" w:rsidP="004511C7">
            <w:pPr>
              <w:spacing w:after="0" w:line="240" w:lineRule="auto"/>
              <w:ind w:firstLine="0"/>
              <w:jc w:val="center"/>
              <w:rPr>
                <w:rFonts w:eastAsia="Times New Roman" w:cs="Arial"/>
                <w:sz w:val="18"/>
                <w:szCs w:val="20"/>
                <w:lang w:eastAsia="pl-PL"/>
              </w:rPr>
            </w:pPr>
            <w:r w:rsidRPr="005917FB">
              <w:rPr>
                <w:rFonts w:eastAsia="Times New Roman" w:cs="Arial"/>
                <w:bCs/>
                <w:sz w:val="18"/>
                <w:szCs w:val="20"/>
                <w:lang w:eastAsia="pl-PL"/>
              </w:rPr>
              <w:t>59</w:t>
            </w:r>
          </w:p>
        </w:tc>
        <w:tc>
          <w:tcPr>
            <w:tcW w:w="1278" w:type="dxa"/>
            <w:gridSpan w:val="2"/>
            <w:vAlign w:val="center"/>
          </w:tcPr>
          <w:p w14:paraId="47A51D23" w14:textId="77777777" w:rsidR="003863F0" w:rsidRPr="006C3609" w:rsidRDefault="003863F0" w:rsidP="004511C7">
            <w:pPr>
              <w:spacing w:after="0" w:line="240" w:lineRule="auto"/>
              <w:ind w:firstLine="0"/>
              <w:jc w:val="center"/>
              <w:rPr>
                <w:rFonts w:eastAsia="Times New Roman" w:cs="Arial"/>
                <w:sz w:val="18"/>
                <w:szCs w:val="20"/>
                <w:lang w:eastAsia="pl-PL"/>
              </w:rPr>
            </w:pPr>
            <w:r w:rsidRPr="006C3609">
              <w:rPr>
                <w:rFonts w:eastAsia="Times New Roman" w:cs="Arial"/>
                <w:bCs/>
                <w:sz w:val="18"/>
                <w:szCs w:val="20"/>
                <w:lang w:eastAsia="pl-PL"/>
              </w:rPr>
              <w:t>50</w:t>
            </w:r>
          </w:p>
        </w:tc>
        <w:tc>
          <w:tcPr>
            <w:tcW w:w="1279" w:type="dxa"/>
            <w:vAlign w:val="center"/>
          </w:tcPr>
          <w:p w14:paraId="245BA0BB" w14:textId="77777777" w:rsidR="003863F0" w:rsidRPr="006C3609" w:rsidRDefault="003863F0" w:rsidP="004511C7">
            <w:pPr>
              <w:spacing w:after="0" w:line="240" w:lineRule="auto"/>
              <w:ind w:firstLine="0"/>
              <w:jc w:val="center"/>
              <w:rPr>
                <w:rFonts w:eastAsia="Times New Roman" w:cs="Arial"/>
                <w:sz w:val="18"/>
                <w:szCs w:val="20"/>
                <w:lang w:eastAsia="pl-PL"/>
              </w:rPr>
            </w:pPr>
            <w:r w:rsidRPr="006C3609">
              <w:rPr>
                <w:rFonts w:eastAsia="Times New Roman" w:cs="Arial"/>
                <w:bCs/>
                <w:sz w:val="18"/>
                <w:szCs w:val="20"/>
                <w:lang w:eastAsia="pl-PL"/>
              </w:rPr>
              <w:t>40</w:t>
            </w:r>
          </w:p>
        </w:tc>
      </w:tr>
      <w:tr w:rsidR="003863F0" w:rsidRPr="006C3609" w14:paraId="4220E896" w14:textId="77777777" w:rsidTr="00165FFC">
        <w:trPr>
          <w:trHeight w:val="594"/>
          <w:jc w:val="center"/>
        </w:trPr>
        <w:tc>
          <w:tcPr>
            <w:tcW w:w="5098" w:type="dxa"/>
          </w:tcPr>
          <w:p w14:paraId="4DF0E125" w14:textId="4626FE1A" w:rsidR="003863F0" w:rsidRPr="006C3609" w:rsidRDefault="002E2237" w:rsidP="001741E4">
            <w:pPr>
              <w:spacing w:after="0" w:line="240" w:lineRule="auto"/>
              <w:ind w:left="-57" w:right="-113" w:firstLine="0"/>
              <w:jc w:val="left"/>
              <w:rPr>
                <w:rFonts w:eastAsia="Times New Roman" w:cs="Arial"/>
                <w:sz w:val="18"/>
                <w:szCs w:val="20"/>
                <w:lang w:eastAsia="pl-PL"/>
              </w:rPr>
            </w:pPr>
            <w:r>
              <w:rPr>
                <w:rFonts w:eastAsia="Times New Roman" w:cs="Arial"/>
                <w:sz w:val="18"/>
                <w:szCs w:val="20"/>
                <w:lang w:eastAsia="pl-PL"/>
              </w:rPr>
              <w:lastRenderedPageBreak/>
              <w:t>-</w:t>
            </w:r>
            <w:r w:rsidR="003863F0" w:rsidRPr="006C3609">
              <w:rPr>
                <w:rFonts w:eastAsia="Times New Roman" w:cs="Arial"/>
                <w:sz w:val="18"/>
                <w:szCs w:val="20"/>
                <w:lang w:eastAsia="pl-PL"/>
              </w:rPr>
              <w:t xml:space="preserve"> Tereny zabudowy mieszkaniowej wielorodzinnej</w:t>
            </w:r>
            <w:r>
              <w:rPr>
                <w:rFonts w:eastAsia="Times New Roman" w:cs="Arial"/>
                <w:sz w:val="18"/>
                <w:szCs w:val="20"/>
                <w:lang w:eastAsia="pl-PL"/>
              </w:rPr>
              <w:t xml:space="preserve">, </w:t>
            </w:r>
            <w:r w:rsidR="003863F0" w:rsidRPr="006C3609">
              <w:rPr>
                <w:rFonts w:eastAsia="Times New Roman" w:cs="Arial"/>
                <w:sz w:val="18"/>
                <w:szCs w:val="20"/>
                <w:lang w:eastAsia="pl-PL"/>
              </w:rPr>
              <w:t>zamieszkania zbiorowego</w:t>
            </w:r>
            <w:r>
              <w:rPr>
                <w:rFonts w:eastAsia="Times New Roman" w:cs="Arial"/>
                <w:sz w:val="18"/>
                <w:szCs w:val="20"/>
                <w:lang w:eastAsia="pl-PL"/>
              </w:rPr>
              <w:t xml:space="preserve"> oraz zabudowy zagrodowej,</w:t>
            </w:r>
          </w:p>
          <w:p w14:paraId="78EAED69" w14:textId="14AFF3DF" w:rsidR="003863F0" w:rsidRPr="006C3609" w:rsidRDefault="002E2237" w:rsidP="001741E4">
            <w:pPr>
              <w:spacing w:after="0" w:line="240" w:lineRule="auto"/>
              <w:ind w:left="-57" w:right="-113" w:firstLine="0"/>
              <w:jc w:val="left"/>
              <w:rPr>
                <w:rFonts w:eastAsia="Times New Roman" w:cs="Arial"/>
                <w:sz w:val="18"/>
                <w:szCs w:val="20"/>
                <w:lang w:eastAsia="pl-PL"/>
              </w:rPr>
            </w:pPr>
            <w:r>
              <w:rPr>
                <w:rFonts w:eastAsia="Times New Roman" w:cs="Arial"/>
                <w:sz w:val="18"/>
                <w:szCs w:val="20"/>
                <w:lang w:eastAsia="pl-PL"/>
              </w:rPr>
              <w:t xml:space="preserve">- </w:t>
            </w:r>
            <w:r w:rsidR="003863F0" w:rsidRPr="006C3609">
              <w:rPr>
                <w:rFonts w:eastAsia="Times New Roman" w:cs="Arial"/>
                <w:sz w:val="18"/>
                <w:szCs w:val="20"/>
                <w:lang w:eastAsia="pl-PL"/>
              </w:rPr>
              <w:t>Tereny rekreacyjno-wypoczynkowe</w:t>
            </w:r>
            <w:r>
              <w:rPr>
                <w:rFonts w:eastAsia="Times New Roman" w:cs="Arial"/>
                <w:sz w:val="18"/>
                <w:szCs w:val="20"/>
                <w:lang w:eastAsia="pl-PL"/>
              </w:rPr>
              <w:t xml:space="preserve"> i mieszkaniowo-usługowe.</w:t>
            </w:r>
          </w:p>
        </w:tc>
        <w:tc>
          <w:tcPr>
            <w:tcW w:w="1134" w:type="dxa"/>
            <w:gridSpan w:val="2"/>
            <w:vAlign w:val="center"/>
          </w:tcPr>
          <w:p w14:paraId="67A2D1E6" w14:textId="77777777" w:rsidR="003863F0" w:rsidRPr="005917FB" w:rsidRDefault="003863F0" w:rsidP="004511C7">
            <w:pPr>
              <w:spacing w:after="0" w:line="240" w:lineRule="auto"/>
              <w:ind w:firstLine="0"/>
              <w:jc w:val="center"/>
              <w:rPr>
                <w:rFonts w:eastAsia="Times New Roman" w:cs="Arial"/>
                <w:sz w:val="18"/>
                <w:szCs w:val="20"/>
                <w:lang w:eastAsia="pl-PL"/>
              </w:rPr>
            </w:pPr>
            <w:r w:rsidRPr="005917FB">
              <w:rPr>
                <w:rFonts w:eastAsia="Times New Roman" w:cs="Arial"/>
                <w:bCs/>
                <w:sz w:val="18"/>
                <w:szCs w:val="20"/>
                <w:lang w:eastAsia="pl-PL"/>
              </w:rPr>
              <w:t>68</w:t>
            </w:r>
          </w:p>
        </w:tc>
        <w:tc>
          <w:tcPr>
            <w:tcW w:w="1134" w:type="dxa"/>
            <w:vAlign w:val="center"/>
          </w:tcPr>
          <w:p w14:paraId="6C5B4F07" w14:textId="77777777" w:rsidR="003863F0" w:rsidRPr="005917FB" w:rsidRDefault="003863F0" w:rsidP="004511C7">
            <w:pPr>
              <w:spacing w:after="0" w:line="240" w:lineRule="auto"/>
              <w:ind w:firstLine="0"/>
              <w:jc w:val="center"/>
              <w:rPr>
                <w:rFonts w:eastAsia="Times New Roman" w:cs="Arial"/>
                <w:sz w:val="18"/>
                <w:szCs w:val="20"/>
                <w:lang w:eastAsia="pl-PL"/>
              </w:rPr>
            </w:pPr>
            <w:r w:rsidRPr="005917FB">
              <w:rPr>
                <w:rFonts w:eastAsia="Times New Roman" w:cs="Arial"/>
                <w:bCs/>
                <w:sz w:val="18"/>
                <w:szCs w:val="20"/>
                <w:lang w:eastAsia="pl-PL"/>
              </w:rPr>
              <w:t>59</w:t>
            </w:r>
          </w:p>
        </w:tc>
        <w:tc>
          <w:tcPr>
            <w:tcW w:w="1278" w:type="dxa"/>
            <w:gridSpan w:val="2"/>
            <w:vAlign w:val="center"/>
          </w:tcPr>
          <w:p w14:paraId="05F39DA8" w14:textId="77777777" w:rsidR="003863F0" w:rsidRPr="006C3609" w:rsidRDefault="003863F0" w:rsidP="004511C7">
            <w:pPr>
              <w:spacing w:after="0" w:line="240" w:lineRule="auto"/>
              <w:ind w:firstLine="0"/>
              <w:jc w:val="center"/>
              <w:rPr>
                <w:rFonts w:eastAsia="Times New Roman" w:cs="Arial"/>
                <w:sz w:val="18"/>
                <w:szCs w:val="20"/>
                <w:lang w:eastAsia="pl-PL"/>
              </w:rPr>
            </w:pPr>
            <w:r w:rsidRPr="006C3609">
              <w:rPr>
                <w:rFonts w:eastAsia="Times New Roman" w:cs="Arial"/>
                <w:bCs/>
                <w:sz w:val="18"/>
                <w:szCs w:val="20"/>
                <w:lang w:eastAsia="pl-PL"/>
              </w:rPr>
              <w:t>55</w:t>
            </w:r>
          </w:p>
        </w:tc>
        <w:tc>
          <w:tcPr>
            <w:tcW w:w="1279" w:type="dxa"/>
            <w:vAlign w:val="center"/>
          </w:tcPr>
          <w:p w14:paraId="6DF3EEE6" w14:textId="77777777" w:rsidR="003863F0" w:rsidRPr="006C3609" w:rsidRDefault="003863F0" w:rsidP="004511C7">
            <w:pPr>
              <w:spacing w:after="0" w:line="240" w:lineRule="auto"/>
              <w:ind w:firstLine="0"/>
              <w:jc w:val="center"/>
              <w:rPr>
                <w:rFonts w:eastAsia="Times New Roman" w:cs="Arial"/>
                <w:sz w:val="18"/>
                <w:szCs w:val="20"/>
                <w:lang w:eastAsia="pl-PL"/>
              </w:rPr>
            </w:pPr>
            <w:r w:rsidRPr="006C3609">
              <w:rPr>
                <w:rFonts w:eastAsia="Times New Roman" w:cs="Arial"/>
                <w:bCs/>
                <w:sz w:val="18"/>
                <w:szCs w:val="20"/>
                <w:lang w:eastAsia="pl-PL"/>
              </w:rPr>
              <w:t>45</w:t>
            </w:r>
          </w:p>
        </w:tc>
      </w:tr>
    </w:tbl>
    <w:p w14:paraId="78E3653A" w14:textId="2DE73554" w:rsidR="004511C7" w:rsidRPr="004511C7" w:rsidRDefault="00FD0CD4" w:rsidP="00ED14D8">
      <w:pPr>
        <w:spacing w:after="0"/>
        <w:ind w:firstLine="0"/>
        <w:rPr>
          <w:rFonts w:eastAsia="Times New Roman" w:cs="Arial"/>
          <w:sz w:val="16"/>
          <w:szCs w:val="16"/>
          <w:lang w:eastAsia="pl-PL"/>
        </w:rPr>
      </w:pPr>
      <w:r w:rsidRPr="007D4B53">
        <w:rPr>
          <w:rFonts w:eastAsia="Times New Roman" w:cs="Arial"/>
          <w:sz w:val="16"/>
          <w:szCs w:val="16"/>
          <w:lang w:eastAsia="pl-PL"/>
        </w:rPr>
        <w:t>Legend</w:t>
      </w:r>
      <w:r w:rsidR="005540C4" w:rsidRPr="007D4B53">
        <w:rPr>
          <w:rFonts w:eastAsia="Times New Roman" w:cs="Arial"/>
          <w:sz w:val="16"/>
          <w:szCs w:val="16"/>
          <w:lang w:eastAsia="pl-PL"/>
        </w:rPr>
        <w:t>a:</w:t>
      </w:r>
      <w:r w:rsidR="004F5BE2">
        <w:rPr>
          <w:rFonts w:eastAsia="Times New Roman" w:cs="Arial"/>
          <w:sz w:val="16"/>
          <w:szCs w:val="16"/>
          <w:lang w:eastAsia="pl-PL"/>
        </w:rPr>
        <w:t xml:space="preserve"> </w:t>
      </w:r>
      <w:r w:rsidR="004511C7" w:rsidRPr="004511C7">
        <w:rPr>
          <w:rFonts w:eastAsia="Times New Roman" w:cs="Arial"/>
          <w:bCs/>
          <w:sz w:val="16"/>
          <w:szCs w:val="16"/>
          <w:lang w:eastAsia="pl-PL"/>
        </w:rPr>
        <w:t>L</w:t>
      </w:r>
      <w:r w:rsidR="004511C7" w:rsidRPr="004511C7">
        <w:rPr>
          <w:rFonts w:eastAsia="Times New Roman" w:cs="Arial"/>
          <w:bCs/>
          <w:sz w:val="16"/>
          <w:szCs w:val="16"/>
          <w:vertAlign w:val="subscript"/>
          <w:lang w:eastAsia="pl-PL"/>
        </w:rPr>
        <w:t>DWN</w:t>
      </w:r>
      <w:r w:rsidR="004511C7" w:rsidRPr="004511C7">
        <w:rPr>
          <w:sz w:val="16"/>
          <w:szCs w:val="16"/>
        </w:rPr>
        <w:t xml:space="preserve"> przedział czasu odniesienia równy wszystkim dobom w roku; </w:t>
      </w:r>
      <w:r w:rsidR="004511C7" w:rsidRPr="004511C7">
        <w:rPr>
          <w:rFonts w:eastAsia="Times New Roman" w:cs="Arial"/>
          <w:bCs/>
          <w:sz w:val="16"/>
          <w:szCs w:val="16"/>
          <w:lang w:eastAsia="pl-PL"/>
        </w:rPr>
        <w:t>L</w:t>
      </w:r>
      <w:r w:rsidR="004511C7" w:rsidRPr="004511C7">
        <w:rPr>
          <w:rFonts w:eastAsia="Times New Roman" w:cs="Arial"/>
          <w:bCs/>
          <w:sz w:val="16"/>
          <w:szCs w:val="16"/>
          <w:vertAlign w:val="subscript"/>
          <w:lang w:eastAsia="pl-PL"/>
        </w:rPr>
        <w:t>N</w:t>
      </w:r>
      <w:r w:rsidR="004511C7" w:rsidRPr="004511C7">
        <w:rPr>
          <w:sz w:val="16"/>
          <w:szCs w:val="16"/>
        </w:rPr>
        <w:t xml:space="preserve"> przedział czasu odniesienia równy wszystkim porom nocy;</w:t>
      </w:r>
    </w:p>
    <w:p w14:paraId="46AF4B32" w14:textId="0BE6B2F8" w:rsidR="005540C4" w:rsidRPr="007D33DB" w:rsidRDefault="007D33DB" w:rsidP="007D33DB">
      <w:pPr>
        <w:tabs>
          <w:tab w:val="left" w:pos="425"/>
        </w:tabs>
        <w:spacing w:after="0"/>
        <w:ind w:firstLine="0"/>
        <w:rPr>
          <w:rFonts w:eastAsia="Times New Roman" w:cs="Arial"/>
          <w:sz w:val="16"/>
          <w:szCs w:val="16"/>
          <w:lang w:eastAsia="pl-PL"/>
        </w:rPr>
      </w:pPr>
      <w:r w:rsidRPr="007D33DB">
        <w:rPr>
          <w:rFonts w:eastAsia="Times New Roman" w:cs="Arial"/>
          <w:sz w:val="16"/>
          <w:szCs w:val="16"/>
          <w:vertAlign w:val="superscript"/>
          <w:lang w:eastAsia="pl-PL"/>
        </w:rPr>
        <w:t>1)</w:t>
      </w:r>
      <w:r>
        <w:rPr>
          <w:rFonts w:eastAsia="Times New Roman" w:cs="Arial"/>
          <w:sz w:val="16"/>
          <w:szCs w:val="16"/>
          <w:lang w:eastAsia="pl-PL"/>
        </w:rPr>
        <w:t xml:space="preserve"> </w:t>
      </w:r>
      <w:r w:rsidR="005540C4" w:rsidRPr="007D33DB">
        <w:rPr>
          <w:rFonts w:eastAsia="Times New Roman" w:cs="Arial"/>
          <w:sz w:val="16"/>
          <w:szCs w:val="16"/>
          <w:lang w:eastAsia="pl-PL"/>
        </w:rPr>
        <w:t>Wartości określone dla dróg i linii kolejowych stosuje się także dla torowisk tramwajowych poza pasem drogowym i kolei linowych.</w:t>
      </w:r>
    </w:p>
    <w:p w14:paraId="78320DD7" w14:textId="5F70CC4B" w:rsidR="00981FFF" w:rsidRPr="002051BD" w:rsidRDefault="002051BD" w:rsidP="002051BD">
      <w:pPr>
        <w:ind w:firstLine="0"/>
        <w:rPr>
          <w:rFonts w:eastAsia="Times New Roman" w:cs="Arial"/>
          <w:i/>
          <w:iCs/>
          <w:sz w:val="18"/>
          <w:szCs w:val="18"/>
          <w:lang w:eastAsia="pl-PL"/>
        </w:rPr>
      </w:pPr>
      <w:r w:rsidRPr="00F0037E">
        <w:rPr>
          <w:rFonts w:eastAsia="Times New Roman" w:cs="Arial"/>
          <w:i/>
          <w:iCs/>
          <w:sz w:val="18"/>
          <w:szCs w:val="18"/>
          <w:lang w:eastAsia="pl-PL"/>
        </w:rPr>
        <w:t>Źródło: Rozporządzenie Ministra Środowiska w sprawie dopuszczalnych poziomów hałasu w środowisku (Tabela 3)</w:t>
      </w:r>
      <w:r w:rsidR="00981FFF">
        <w:rPr>
          <w:rFonts w:eastAsia="Times New Roman" w:cs="Arial"/>
          <w:i/>
          <w:iCs/>
          <w:sz w:val="18"/>
          <w:szCs w:val="18"/>
          <w:lang w:eastAsia="pl-PL"/>
        </w:rPr>
        <w:t>.</w:t>
      </w:r>
    </w:p>
    <w:p w14:paraId="0D04ED55" w14:textId="24F2829F" w:rsidR="00281D52" w:rsidRDefault="00281D52" w:rsidP="007775A3">
      <w:pPr>
        <w:rPr>
          <w:rFonts w:cs="Arial"/>
        </w:rPr>
      </w:pPr>
      <w:bookmarkStart w:id="558" w:name="_Toc512495387"/>
      <w:bookmarkStart w:id="559" w:name="_Hlk531537296"/>
      <w:r>
        <w:rPr>
          <w:rFonts w:cs="Arial"/>
        </w:rPr>
        <w:t xml:space="preserve">Na terenie gminy nie występują lotniska </w:t>
      </w:r>
      <w:r w:rsidR="007775A3">
        <w:rPr>
          <w:rFonts w:cs="Arial"/>
        </w:rPr>
        <w:t xml:space="preserve">natomiast spośród zakładów przemysłowych wymienić można </w:t>
      </w:r>
      <w:r w:rsidR="00DD7DB1">
        <w:rPr>
          <w:rFonts w:cs="Arial"/>
        </w:rPr>
        <w:t>przedsiębiorstwa handlowe i produkcyjno-usługowe, np.: tartaki (</w:t>
      </w:r>
      <w:r w:rsidR="00DD7DB1" w:rsidRPr="00DD7DB1">
        <w:rPr>
          <w:rFonts w:cs="Arial"/>
        </w:rPr>
        <w:t>dubicze-cerkiewne.pl/index.</w:t>
      </w:r>
      <w:r w:rsidR="00DD7DB1">
        <w:rPr>
          <w:rFonts w:cs="Arial"/>
        </w:rPr>
        <w:t xml:space="preserve"> </w:t>
      </w:r>
      <w:r w:rsidR="00DD7DB1" w:rsidRPr="00DD7DB1">
        <w:rPr>
          <w:rFonts w:cs="Arial"/>
        </w:rPr>
        <w:t>php/gmina/lokalne-firmy</w:t>
      </w:r>
      <w:r w:rsidR="00DD7DB1">
        <w:rPr>
          <w:rFonts w:cs="Arial"/>
        </w:rPr>
        <w:t>)</w:t>
      </w:r>
      <w:r w:rsidR="007775A3">
        <w:rPr>
          <w:rFonts w:cs="Arial"/>
        </w:rPr>
        <w:t>. Żaden z zakładów nie znajduje się w otoczeniu zabudowy mieszkaniowej. W</w:t>
      </w:r>
      <w:r w:rsidR="00DD7DB1">
        <w:rPr>
          <w:rFonts w:cs="Arial"/>
        </w:rPr>
        <w:t> </w:t>
      </w:r>
      <w:r w:rsidR="007775A3">
        <w:rPr>
          <w:rFonts w:cs="Arial"/>
        </w:rPr>
        <w:t>przypadku przekroczenia norm hałasu, za poprawę stanu odpowiada właściciel.</w:t>
      </w:r>
    </w:p>
    <w:p w14:paraId="64C5AA85" w14:textId="56AADEDC" w:rsidR="00BA1F77" w:rsidRDefault="00BA1F77" w:rsidP="00BA1F77">
      <w:pPr>
        <w:rPr>
          <w:rFonts w:cs="Arial"/>
          <w:b/>
          <w:bCs/>
        </w:rPr>
      </w:pPr>
      <w:r w:rsidRPr="00BA1F77">
        <w:rPr>
          <w:rFonts w:cs="Arial"/>
          <w:b/>
          <w:bCs/>
        </w:rPr>
        <w:t>Hałas kolejowy</w:t>
      </w:r>
    </w:p>
    <w:p w14:paraId="6147F76B" w14:textId="18EFE56C" w:rsidR="003D3559" w:rsidRDefault="00BA1F77" w:rsidP="007918ED">
      <w:pPr>
        <w:spacing w:after="0"/>
        <w:rPr>
          <w:rFonts w:cs="Arial"/>
        </w:rPr>
      </w:pPr>
      <w:r w:rsidRPr="00801607">
        <w:rPr>
          <w:rFonts w:cs="Arial"/>
        </w:rPr>
        <w:t>Przez</w:t>
      </w:r>
      <w:r w:rsidR="00A330C8" w:rsidRPr="00801607">
        <w:rPr>
          <w:rFonts w:cs="Arial"/>
        </w:rPr>
        <w:t xml:space="preserve"> </w:t>
      </w:r>
      <w:r w:rsidR="009C5B65" w:rsidRPr="00801607">
        <w:rPr>
          <w:rFonts w:cs="Arial"/>
        </w:rPr>
        <w:t xml:space="preserve">środkową część </w:t>
      </w:r>
      <w:r w:rsidR="00A330C8" w:rsidRPr="00801607">
        <w:rPr>
          <w:rFonts w:cs="Arial"/>
        </w:rPr>
        <w:t>gminy przebiega</w:t>
      </w:r>
      <w:r w:rsidR="009C5B65" w:rsidRPr="00801607">
        <w:rPr>
          <w:rFonts w:cs="Arial"/>
        </w:rPr>
        <w:t xml:space="preserve"> </w:t>
      </w:r>
      <w:r w:rsidR="00A330C8" w:rsidRPr="00801607">
        <w:rPr>
          <w:rFonts w:cs="Arial"/>
        </w:rPr>
        <w:t>lini</w:t>
      </w:r>
      <w:r w:rsidR="009C5B65" w:rsidRPr="00801607">
        <w:rPr>
          <w:rFonts w:cs="Arial"/>
        </w:rPr>
        <w:t>a</w:t>
      </w:r>
      <w:r w:rsidR="00A330C8" w:rsidRPr="00801607">
        <w:rPr>
          <w:rFonts w:cs="Arial"/>
        </w:rPr>
        <w:t xml:space="preserve"> kolejow</w:t>
      </w:r>
      <w:r w:rsidR="009C5B65" w:rsidRPr="00801607">
        <w:rPr>
          <w:rFonts w:cs="Arial"/>
        </w:rPr>
        <w:t>a nr</w:t>
      </w:r>
      <w:r w:rsidR="00A330C8" w:rsidRPr="00801607">
        <w:rPr>
          <w:rFonts w:cs="Arial"/>
        </w:rPr>
        <w:t xml:space="preserve"> 31 </w:t>
      </w:r>
      <w:r w:rsidR="00A330C8">
        <w:rPr>
          <w:rFonts w:cs="Arial"/>
        </w:rPr>
        <w:t xml:space="preserve">relacji </w:t>
      </w:r>
      <w:r w:rsidR="007E5794">
        <w:rPr>
          <w:rFonts w:cs="Arial"/>
        </w:rPr>
        <w:t>Siedlce – Siemianówka na odcinku Czeremcha – Hajnówka, który jest jednotorowy i niezelektryfikowany</w:t>
      </w:r>
      <w:r w:rsidR="00801607">
        <w:rPr>
          <w:rFonts w:cs="Arial"/>
        </w:rPr>
        <w:t xml:space="preserve"> (mapa.plk-sa.pl)</w:t>
      </w:r>
      <w:r w:rsidR="007E5794">
        <w:rPr>
          <w:rFonts w:cs="Arial"/>
        </w:rPr>
        <w:t xml:space="preserve">. </w:t>
      </w:r>
      <w:r w:rsidR="00A330C8">
        <w:rPr>
          <w:rFonts w:cs="Arial"/>
        </w:rPr>
        <w:t>W granicach gminy</w:t>
      </w:r>
      <w:r w:rsidR="007E5794">
        <w:rPr>
          <w:rFonts w:cs="Arial"/>
        </w:rPr>
        <w:t xml:space="preserve"> </w:t>
      </w:r>
      <w:r w:rsidR="00A330C8">
        <w:rPr>
          <w:rFonts w:cs="Arial"/>
        </w:rPr>
        <w:t>funkcjonuje</w:t>
      </w:r>
      <w:r w:rsidR="007E5794">
        <w:rPr>
          <w:rFonts w:cs="Arial"/>
        </w:rPr>
        <w:t xml:space="preserve"> przystanek kolejowy Witowo, zaś w bliskim sąsiedztwie </w:t>
      </w:r>
      <w:r w:rsidR="00217780">
        <w:rPr>
          <w:rFonts w:cs="Arial"/>
        </w:rPr>
        <w:t xml:space="preserve">jej </w:t>
      </w:r>
      <w:r w:rsidR="007E5794">
        <w:rPr>
          <w:rFonts w:cs="Arial"/>
        </w:rPr>
        <w:t>granic przystanki Orzechowo i</w:t>
      </w:r>
      <w:r w:rsidR="00801607">
        <w:rPr>
          <w:rFonts w:cs="Arial"/>
        </w:rPr>
        <w:t> </w:t>
      </w:r>
      <w:r w:rsidR="007E5794">
        <w:rPr>
          <w:rFonts w:cs="Arial"/>
        </w:rPr>
        <w:t>Policzna</w:t>
      </w:r>
      <w:r w:rsidR="00BB30E9">
        <w:rPr>
          <w:rFonts w:cs="Arial"/>
        </w:rPr>
        <w:t>. R</w:t>
      </w:r>
      <w:r w:rsidR="007E5794">
        <w:rPr>
          <w:rFonts w:cs="Arial"/>
        </w:rPr>
        <w:t>uch pasażerski</w:t>
      </w:r>
      <w:r w:rsidR="00BB30E9">
        <w:rPr>
          <w:rFonts w:cs="Arial"/>
        </w:rPr>
        <w:t xml:space="preserve"> na linii</w:t>
      </w:r>
      <w:r w:rsidR="007E5794">
        <w:rPr>
          <w:rFonts w:cs="Arial"/>
        </w:rPr>
        <w:t xml:space="preserve"> </w:t>
      </w:r>
      <w:r w:rsidR="005075A0">
        <w:rPr>
          <w:rFonts w:cs="Arial"/>
        </w:rPr>
        <w:t>obsługuje przewoźnik Polregio S.A</w:t>
      </w:r>
      <w:r w:rsidR="00826128">
        <w:rPr>
          <w:rFonts w:cs="Arial"/>
        </w:rPr>
        <w:t>.</w:t>
      </w:r>
      <w:r w:rsidR="00801607">
        <w:rPr>
          <w:rFonts w:cs="Arial"/>
        </w:rPr>
        <w:t xml:space="preserve"> (rozkład-pkp.pl).</w:t>
      </w:r>
    </w:p>
    <w:p w14:paraId="55029715" w14:textId="19733A77" w:rsidR="00801607" w:rsidRDefault="005075A0" w:rsidP="00F277A6">
      <w:pPr>
        <w:spacing w:after="0"/>
        <w:rPr>
          <w:rFonts w:cs="Arial"/>
        </w:rPr>
      </w:pPr>
      <w:r>
        <w:rPr>
          <w:rFonts w:cs="Arial"/>
        </w:rPr>
        <w:t xml:space="preserve">Niedaleko </w:t>
      </w:r>
      <w:r w:rsidR="008570CD">
        <w:rPr>
          <w:rFonts w:cs="Arial"/>
        </w:rPr>
        <w:t xml:space="preserve">północnych granic gminy przebiega ponadto linia nr 52 relacji </w:t>
      </w:r>
      <w:r w:rsidR="005D1945">
        <w:rPr>
          <w:rFonts w:cs="Arial"/>
        </w:rPr>
        <w:t xml:space="preserve">Lewki </w:t>
      </w:r>
      <w:r w:rsidR="008570CD">
        <w:rPr>
          <w:rFonts w:cs="Arial"/>
        </w:rPr>
        <w:t xml:space="preserve">– Nieznany Bór, która do 1994 r. prowadziła </w:t>
      </w:r>
      <w:r w:rsidR="00BB30E9">
        <w:rPr>
          <w:rFonts w:cs="Arial"/>
        </w:rPr>
        <w:t xml:space="preserve">dalej </w:t>
      </w:r>
      <w:r w:rsidR="008570CD">
        <w:rPr>
          <w:rFonts w:cs="Arial"/>
        </w:rPr>
        <w:t>do Białowieży</w:t>
      </w:r>
      <w:r w:rsidR="005D1945">
        <w:rPr>
          <w:rFonts w:cs="Arial"/>
        </w:rPr>
        <w:t xml:space="preserve"> (</w:t>
      </w:r>
      <w:r w:rsidR="005D1945" w:rsidRPr="005D1945">
        <w:rPr>
          <w:rFonts w:cs="Arial"/>
        </w:rPr>
        <w:t>kolejnapodroz.pl/2020/01/29/bialowieza-dojechac-pociagiem-pociagi-polaczenia/</w:t>
      </w:r>
      <w:r w:rsidR="005D1945">
        <w:rPr>
          <w:rFonts w:cs="Arial"/>
        </w:rPr>
        <w:t>)</w:t>
      </w:r>
      <w:r w:rsidR="008570CD">
        <w:rPr>
          <w:rFonts w:cs="Arial"/>
        </w:rPr>
        <w:t xml:space="preserve">. </w:t>
      </w:r>
      <w:r w:rsidR="005D1945">
        <w:rPr>
          <w:rFonts w:cs="Arial"/>
        </w:rPr>
        <w:t xml:space="preserve">Najbliżej gminy Dubicze Cerkiewne znajdują się przystanki kolejowe Morze i Stare Berezowo. Ponadto wzdłuż zachodniej granicy gminy biegnie linia nr 32 relacji </w:t>
      </w:r>
      <w:r w:rsidR="00F277A6">
        <w:rPr>
          <w:rFonts w:cs="Arial"/>
        </w:rPr>
        <w:t>Czeremcha – Białystok, najbliżej gminy znajdują się przystanki Kleszczele i Suchowolce</w:t>
      </w:r>
      <w:r w:rsidR="00801607">
        <w:rPr>
          <w:rFonts w:cs="Arial"/>
        </w:rPr>
        <w:t xml:space="preserve"> (mapa.plk-sa.pl)</w:t>
      </w:r>
      <w:r w:rsidR="00F277A6">
        <w:rPr>
          <w:rFonts w:cs="Arial"/>
        </w:rPr>
        <w:t xml:space="preserve">. Na odcinku Lewki – Hajnówka linii nr 52 oraz po linii nr 32 odbywają się przewozy pasażerskie obsługiwane przez Polregio S.A. </w:t>
      </w:r>
      <w:r w:rsidR="00801607">
        <w:rPr>
          <w:rFonts w:cs="Arial"/>
        </w:rPr>
        <w:t>(rozkład-pkp.pl).</w:t>
      </w:r>
    </w:p>
    <w:p w14:paraId="646F60E4" w14:textId="5BF7DC73" w:rsidR="00040474" w:rsidRDefault="00801607" w:rsidP="00F277A6">
      <w:pPr>
        <w:spacing w:after="0"/>
        <w:rPr>
          <w:rFonts w:cs="Arial"/>
        </w:rPr>
      </w:pPr>
      <w:r>
        <w:rPr>
          <w:rFonts w:cs="Arial"/>
        </w:rPr>
        <w:t xml:space="preserve">Zagrożenie hałasem kolejowym dla mieszkańców gminy Dubicze Cerkiewne może generować jedynie linia </w:t>
      </w:r>
      <w:r w:rsidR="00BB30E9">
        <w:rPr>
          <w:rFonts w:cs="Arial"/>
        </w:rPr>
        <w:t>o nr 31</w:t>
      </w:r>
      <w:r>
        <w:rPr>
          <w:rFonts w:cs="Arial"/>
        </w:rPr>
        <w:t xml:space="preserve">. </w:t>
      </w:r>
      <w:r w:rsidR="00BB30E9">
        <w:rPr>
          <w:rFonts w:cs="Arial"/>
        </w:rPr>
        <w:t>Biegnie ona</w:t>
      </w:r>
      <w:r>
        <w:rPr>
          <w:rFonts w:cs="Arial"/>
        </w:rPr>
        <w:t xml:space="preserve"> jednakże przez tereny leśne w pewnym oddaleniu od miejscowości (najbliżej znajdują się Czechy Orlańskie i Witowo),</w:t>
      </w:r>
      <w:r w:rsidR="00BB30E9">
        <w:rPr>
          <w:rFonts w:cs="Arial"/>
        </w:rPr>
        <w:t xml:space="preserve"> </w:t>
      </w:r>
      <w:r>
        <w:rPr>
          <w:rFonts w:cs="Arial"/>
        </w:rPr>
        <w:t xml:space="preserve">linia nie należy </w:t>
      </w:r>
      <w:r w:rsidR="00BB30E9">
        <w:rPr>
          <w:rFonts w:cs="Arial"/>
        </w:rPr>
        <w:t xml:space="preserve">ponadto </w:t>
      </w:r>
      <w:r>
        <w:rPr>
          <w:rFonts w:cs="Arial"/>
        </w:rPr>
        <w:t xml:space="preserve">do linii głównych, dlatego też nie powinna stanowić źródła ponadnormatywnego hałasu dla mieszkańców gminy Dubicze Cerkiewne. </w:t>
      </w:r>
    </w:p>
    <w:p w14:paraId="0EDAFE9C" w14:textId="26EC041F" w:rsidR="00C6500F" w:rsidRDefault="00C6500F" w:rsidP="00C6500F">
      <w:pPr>
        <w:spacing w:before="120"/>
        <w:rPr>
          <w:b/>
          <w:bCs/>
        </w:rPr>
      </w:pPr>
      <w:r w:rsidRPr="00D82916">
        <w:rPr>
          <w:b/>
          <w:bCs/>
        </w:rPr>
        <w:t>Hałas drogowy</w:t>
      </w:r>
    </w:p>
    <w:p w14:paraId="422EB5A0" w14:textId="4EA17358" w:rsidR="00FE25B1" w:rsidRDefault="00FE25B1" w:rsidP="00CC452D">
      <w:pPr>
        <w:pStyle w:val="Legenda"/>
        <w:ind w:firstLine="567"/>
      </w:pPr>
      <w:bookmarkStart w:id="560" w:name="_Toc109123181"/>
      <w:r>
        <w:t xml:space="preserve">Sieć drogową na terenie gminy </w:t>
      </w:r>
      <w:r w:rsidR="00801607">
        <w:t>Dubicze Cerkiewne</w:t>
      </w:r>
      <w:r>
        <w:t xml:space="preserve"> tworzą drogi gminne</w:t>
      </w:r>
      <w:r w:rsidR="00A330C8">
        <w:t xml:space="preserve"> i</w:t>
      </w:r>
      <w:r>
        <w:t xml:space="preserve"> powiatowe</w:t>
      </w:r>
      <w:r w:rsidR="00520EEC">
        <w:t>, oraz</w:t>
      </w:r>
      <w:r w:rsidR="00A330C8">
        <w:t xml:space="preserve"> droga </w:t>
      </w:r>
      <w:r w:rsidR="00D55C7E">
        <w:t>wojewódzka nr 685 łącząca drogę krajową nr 19 w Zabłudowie pod Białymstokiem z drogą krajową nr 66 w Kleszczelach. Droga wojewódzka na terenie gminy ma długość 14,8 km i jest w całości utwardzona, drogi powiatowe mają łączną długość 67,6 km, z czego blisko 96% (64,8 km) jest utwardzona</w:t>
      </w:r>
      <w:r w:rsidR="00B643AB">
        <w:t xml:space="preserve"> (PRL Dubicze Cerkiewne)</w:t>
      </w:r>
      <w:r w:rsidR="001741E4">
        <w:t>, natomiast</w:t>
      </w:r>
      <w:r w:rsidR="00D55C7E">
        <w:t xml:space="preserve"> drogi gminne mają </w:t>
      </w:r>
      <w:r w:rsidR="00B643AB">
        <w:t xml:space="preserve">łączną </w:t>
      </w:r>
      <w:r w:rsidR="00D55C7E">
        <w:t xml:space="preserve">długość </w:t>
      </w:r>
      <w:r w:rsidR="00B643AB">
        <w:t>26</w:t>
      </w:r>
      <w:r w:rsidR="0065280D">
        <w:t>9</w:t>
      </w:r>
      <w:r w:rsidR="00B643AB">
        <w:t>,</w:t>
      </w:r>
      <w:r w:rsidR="0065280D">
        <w:t>86</w:t>
      </w:r>
      <w:r w:rsidR="00D55C7E">
        <w:t xml:space="preserve"> km, z czego </w:t>
      </w:r>
      <w:r w:rsidR="0065280D">
        <w:t>55,41</w:t>
      </w:r>
      <w:r w:rsidR="00B643AB">
        <w:t xml:space="preserve"> km stanowią drogi lokalne, zaś 214,46 km dojazdowe. Spośród dróg lokalnych 1</w:t>
      </w:r>
      <w:r w:rsidR="0065280D">
        <w:t>1,84</w:t>
      </w:r>
      <w:r w:rsidR="00B643AB">
        <w:t xml:space="preserve"> km posiada nawierzchnię bitumiczną, 27,</w:t>
      </w:r>
      <w:r w:rsidR="0065280D">
        <w:t>0</w:t>
      </w:r>
      <w:r w:rsidR="00B643AB">
        <w:t>6 km jest wzmocniona żwirem, zaś 16,</w:t>
      </w:r>
      <w:r w:rsidR="0065280D">
        <w:t>5</w:t>
      </w:r>
      <w:r w:rsidR="00B643AB">
        <w:t xml:space="preserve"> km ma nawierzchnię z gruntu rodzimego. Z dróg dojazdowych 40 km jest wzmocnionych żwirem, a pozostałe 174,46 km ma nawierzchnię z gruntu rodzimego (Raport o stanie gminy Dubicze Cerkiewne 202</w:t>
      </w:r>
      <w:r w:rsidR="0065280D">
        <w:t>2</w:t>
      </w:r>
      <w:r w:rsidR="00B643AB">
        <w:t xml:space="preserve"> r.</w:t>
      </w:r>
      <w:r w:rsidR="00D55C7E">
        <w:rPr>
          <w:iCs/>
        </w:rPr>
        <w:t>)</w:t>
      </w:r>
      <w:r w:rsidR="00D55C7E">
        <w:t>.</w:t>
      </w:r>
    </w:p>
    <w:p w14:paraId="3ADCBCC5" w14:textId="4975FF21" w:rsidR="00CC452D" w:rsidRPr="00CC452D" w:rsidRDefault="00CC452D" w:rsidP="00CB05F2">
      <w:pPr>
        <w:spacing w:after="0"/>
      </w:pPr>
      <w:r>
        <w:t>Według pomiarów ruchu prowadzonych w roku 2015 i na przełomie 2020 i 2021 r. po drodze wojewódzkiej na terenie gminy poruszało się odpowiednio 901 915 oraz 1 236 620 pojazdów silnikowych rocznie, co oznacza wzrost natężenia ruchu o ponad 37%. (</w:t>
      </w:r>
      <w:r w:rsidRPr="00CC452D">
        <w:t xml:space="preserve">Średni dobowy ruch roczny pojazdów silnikowych na sieci dróg krajowych i wojewódzkich w 2015 </w:t>
      </w:r>
      <w:r>
        <w:t>i</w:t>
      </w:r>
      <w:r w:rsidRPr="00CC452D">
        <w:t xml:space="preserve"> 2020/21 </w:t>
      </w:r>
      <w:r>
        <w:t xml:space="preserve">r., </w:t>
      </w:r>
      <w:r w:rsidRPr="00CC452D">
        <w:t>GDDKiA</w:t>
      </w:r>
      <w:r>
        <w:t>). Ruch roczny na drodze nie przekraczał jednakże 3 mln pojazdów, dlatego też nie została ona ujęta w Programie ochrony przed hałasem dla dróg o natężeniu ruchu powyżej 3 mln pojazdów rocznie [</w:t>
      </w:r>
      <w:r w:rsidR="00FE5DF7">
        <w:t>3</w:t>
      </w:r>
      <w:r>
        <w:t xml:space="preserve"> </w:t>
      </w:r>
      <w:r w:rsidR="00FE5DF7">
        <w:t>W</w:t>
      </w:r>
      <w:r>
        <w:t>P].</w:t>
      </w:r>
    </w:p>
    <w:bookmarkEnd w:id="560"/>
    <w:p w14:paraId="341E70D2" w14:textId="07126414" w:rsidR="00C6500F" w:rsidRPr="00AE09A0" w:rsidRDefault="00CB05F2" w:rsidP="00AE09A0">
      <w:pPr>
        <w:spacing w:after="0"/>
      </w:pPr>
      <w:r>
        <w:t xml:space="preserve">Żadna spośród miejscowości gminy nie </w:t>
      </w:r>
      <w:r w:rsidR="001741E4">
        <w:t>leży</w:t>
      </w:r>
      <w:r>
        <w:t xml:space="preserve"> wzdłuż drogi wojewódzkiej.</w:t>
      </w:r>
      <w:r w:rsidR="007233A7">
        <w:t xml:space="preserve"> Na hałas powstający w jej ciągu mogą być narażeni jedynie mieszkańcy pojedynczych zabudowań miejscowości Dubicze Cerkiewne i</w:t>
      </w:r>
      <w:r w:rsidR="001741E4">
        <w:t> </w:t>
      </w:r>
      <w:r w:rsidR="007233A7">
        <w:t>Istok, które znajdują się w bezpośrednim sąsiedztwie drogi. Ź</w:t>
      </w:r>
      <w:r w:rsidR="00A113C8">
        <w:t>ródłem hałasu dla mieszkańców gminy mogą być</w:t>
      </w:r>
      <w:r w:rsidR="007233A7">
        <w:t xml:space="preserve"> </w:t>
      </w:r>
      <w:r w:rsidR="00A113C8">
        <w:t>również drogi niższej rangi (powiatowe i</w:t>
      </w:r>
      <w:r w:rsidR="0093174F">
        <w:t> </w:t>
      </w:r>
      <w:r w:rsidR="00A113C8">
        <w:t>gminne), po których odbywa się ruch lokalny.</w:t>
      </w:r>
    </w:p>
    <w:bookmarkEnd w:id="558"/>
    <w:p w14:paraId="4A3A1CE5" w14:textId="2E47B165" w:rsidR="00AF4399" w:rsidRDefault="008C25BE" w:rsidP="001741E4">
      <w:pPr>
        <w:spacing w:after="0"/>
      </w:pPr>
      <w:r>
        <w:t>Duży związek z</w:t>
      </w:r>
      <w:r w:rsidR="00CD00B5">
        <w:t> </w:t>
      </w:r>
      <w:r>
        <w:t xml:space="preserve">poziomem hałasu ma </w:t>
      </w:r>
      <w:r w:rsidR="00A14A41">
        <w:t xml:space="preserve">natężenie ruchu, </w:t>
      </w:r>
      <w:r>
        <w:t>stan nawierzchni dróg</w:t>
      </w:r>
      <w:r w:rsidR="007233A7">
        <w:t xml:space="preserve">, </w:t>
      </w:r>
      <w:r w:rsidR="00BC6B6D">
        <w:t>stan techniczny pojazdów</w:t>
      </w:r>
      <w:r w:rsidR="007233A7">
        <w:t>, ich rodzaj i</w:t>
      </w:r>
      <w:r w:rsidR="00CD00B5">
        <w:t xml:space="preserve"> prędkość</w:t>
      </w:r>
      <w:r w:rsidR="0044363A">
        <w:t>,</w:t>
      </w:r>
      <w:r w:rsidR="007233A7">
        <w:t xml:space="preserve"> a także</w:t>
      </w:r>
      <w:r w:rsidR="0044363A">
        <w:t> </w:t>
      </w:r>
      <w:r w:rsidR="00A113C8">
        <w:t>płynność ruchu</w:t>
      </w:r>
      <w:r w:rsidR="00CD00B5">
        <w:t>, odległość zabudowań od drogi</w:t>
      </w:r>
      <w:r w:rsidR="0044363A">
        <w:t xml:space="preserve"> oraz </w:t>
      </w:r>
      <w:r w:rsidR="00CD00B5">
        <w:t xml:space="preserve">obecność </w:t>
      </w:r>
      <w:r w:rsidR="007233A7">
        <w:lastRenderedPageBreak/>
        <w:t>i </w:t>
      </w:r>
      <w:r w:rsidR="00CD00B5">
        <w:t>charakter pasa zieleni pomiędzy drogą i</w:t>
      </w:r>
      <w:r w:rsidR="009A48B0">
        <w:t> </w:t>
      </w:r>
      <w:r w:rsidR="00CD00B5">
        <w:t>zabudowaniami, w</w:t>
      </w:r>
      <w:r w:rsidR="005827E9">
        <w:t> </w:t>
      </w:r>
      <w:r w:rsidR="00CD00B5">
        <w:t>tym szczególnie występowanie drzew.</w:t>
      </w:r>
      <w:r w:rsidR="00462F5D">
        <w:t xml:space="preserve"> </w:t>
      </w:r>
      <w:r w:rsidR="00E964AA">
        <w:t>Metody ograniczania hałasu komunikacyjnego obejmują: stosowanie cichej nawierzchni drogowej, wyciszenie wnętrz budynków, ekrany akustyczne, wały ziemne, nasadzenia roślinności i zielone ściany budynków</w:t>
      </w:r>
      <w:r w:rsidR="00A113C8">
        <w:t xml:space="preserve"> oraz wprowadzanie ograniczeń prędkości poruszających się pojazdów</w:t>
      </w:r>
      <w:r w:rsidR="0044363A">
        <w:t xml:space="preserve"> oraz ograniczeń w ich tonażu</w:t>
      </w:r>
      <w:r w:rsidR="00E964AA">
        <w:t xml:space="preserve"> (Hałas komunikacyjny: źródła i metody przeciwdziałania).</w:t>
      </w:r>
    </w:p>
    <w:p w14:paraId="352B2A88" w14:textId="31F0DC02" w:rsidR="001741E4" w:rsidRDefault="001741E4" w:rsidP="007233A7">
      <w:r>
        <w:t>W roku 2022 gmina złożyła wniosek o dofinansowanie przedsięwzięcia: „Odbudowa, przebudowa oraz remont dróg na terenie gminy Dubicze Cerkiewne zniszczonych w wyniku działań związanych z ochroną granicy Państwa”</w:t>
      </w:r>
    </w:p>
    <w:bookmarkStart w:id="561" w:name="_Toc137798339"/>
    <w:p w14:paraId="2894B4C9" w14:textId="77777777" w:rsidR="007233A7" w:rsidRDefault="007233A7" w:rsidP="007233A7">
      <w:pPr>
        <w:pStyle w:val="Nagwek2"/>
        <w:numPr>
          <w:ilvl w:val="0"/>
          <w:numId w:val="0"/>
        </w:numPr>
        <w:spacing w:after="0"/>
        <w:ind w:left="578" w:hanging="578"/>
        <w:contextualSpacing/>
      </w:pPr>
      <w:r>
        <w:rPr>
          <w:rFonts w:cs="Arial"/>
          <w:i/>
          <w:iCs/>
          <w:noProof/>
          <w:sz w:val="18"/>
          <w:szCs w:val="18"/>
          <w:lang w:eastAsia="pl-PL"/>
        </w:rPr>
        <mc:AlternateContent>
          <mc:Choice Requires="wps">
            <w:drawing>
              <wp:anchor distT="0" distB="0" distL="114300" distR="114300" simplePos="0" relativeHeight="252761600" behindDoc="0" locked="0" layoutInCell="1" allowOverlap="1" wp14:anchorId="5A37C00E" wp14:editId="27CFBAA5">
                <wp:simplePos x="0" y="0"/>
                <wp:positionH relativeFrom="column">
                  <wp:posOffset>2084705</wp:posOffset>
                </wp:positionH>
                <wp:positionV relativeFrom="paragraph">
                  <wp:posOffset>79375</wp:posOffset>
                </wp:positionV>
                <wp:extent cx="838200" cy="409575"/>
                <wp:effectExtent l="0" t="0" r="0" b="9525"/>
                <wp:wrapNone/>
                <wp:docPr id="150436273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095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7A10F" w14:textId="77777777" w:rsidR="007233A7" w:rsidRPr="002E0CBA" w:rsidRDefault="007233A7" w:rsidP="007233A7">
                            <w:pPr>
                              <w:spacing w:after="0" w:line="240" w:lineRule="auto"/>
                              <w:ind w:firstLine="0"/>
                              <w:jc w:val="center"/>
                              <w:rPr>
                                <w:sz w:val="20"/>
                                <w:szCs w:val="20"/>
                              </w:rPr>
                            </w:pPr>
                            <w:r>
                              <w:rPr>
                                <w:sz w:val="20"/>
                                <w:szCs w:val="20"/>
                              </w:rPr>
                              <w:t>Stare Berezowo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7C00E" id="_x0000_s1075" type="#_x0000_t202" style="position:absolute;left:0;text-align:left;margin-left:164.15pt;margin-top:6.25pt;width:66pt;height:32.25pt;z-index:2527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" filled="f" stroked="f">
                <v:fill opacity="0"/>
                <v:textbox>
                  <w:txbxContent>
                    <w:p w14:paraId="1017A10F" w14:textId="77777777" w:rsidR="007233A7" w:rsidRPr="002E0CBA" w:rsidRDefault="007233A7" w:rsidP="007233A7">
                      <w:pPr>
                        <w:spacing w:after="0" w:line="240" w:lineRule="auto"/>
                        <w:ind w:firstLine="0"/>
                        <w:jc w:val="center"/>
                        <w:rPr>
                          <w:sz w:val="20"/>
                          <w:szCs w:val="20"/>
                        </w:rPr>
                      </w:pPr>
                      <w:r>
                        <w:rPr>
                          <w:sz w:val="20"/>
                          <w:szCs w:val="20"/>
                        </w:rPr>
                        <w:t>Stare Berezowo</w:t>
                      </w:r>
                    </w:p>
                  </w:txbxContent>
                </v:textbox>
              </v:shape>
            </w:pict>
          </mc:Fallback>
        </mc:AlternateContent>
      </w:r>
      <w:r>
        <w:rPr>
          <w:rFonts w:cs="Arial"/>
          <w:i/>
          <w:iCs/>
          <w:noProof/>
          <w:sz w:val="18"/>
          <w:szCs w:val="18"/>
          <w:lang w:eastAsia="pl-PL"/>
        </w:rPr>
        <mc:AlternateContent>
          <mc:Choice Requires="wps">
            <w:drawing>
              <wp:anchor distT="0" distB="0" distL="114300" distR="114300" simplePos="0" relativeHeight="252760576" behindDoc="0" locked="0" layoutInCell="1" allowOverlap="1" wp14:anchorId="67381272" wp14:editId="6D289CB1">
                <wp:simplePos x="0" y="0"/>
                <wp:positionH relativeFrom="column">
                  <wp:posOffset>1408430</wp:posOffset>
                </wp:positionH>
                <wp:positionV relativeFrom="paragraph">
                  <wp:posOffset>179705</wp:posOffset>
                </wp:positionV>
                <wp:extent cx="571500" cy="280670"/>
                <wp:effectExtent l="0" t="0" r="0" b="5080"/>
                <wp:wrapNone/>
                <wp:docPr id="193388878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A7072" w14:textId="77777777" w:rsidR="007233A7" w:rsidRPr="002E0CBA" w:rsidRDefault="007233A7" w:rsidP="007233A7">
                            <w:pPr>
                              <w:spacing w:after="0"/>
                              <w:ind w:firstLine="0"/>
                              <w:jc w:val="center"/>
                              <w:rPr>
                                <w:sz w:val="20"/>
                                <w:szCs w:val="20"/>
                              </w:rPr>
                            </w:pPr>
                            <w:r>
                              <w:rPr>
                                <w:sz w:val="20"/>
                                <w:szCs w:val="20"/>
                              </w:rPr>
                              <w:t>Morze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81272" id="_x0000_s1076" type="#_x0000_t202" style="position:absolute;left:0;text-align:left;margin-left:110.9pt;margin-top:14.15pt;width:45pt;height:22.1pt;z-index:2527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7zAIAAOg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" filled="f" stroked="f">
                <v:fill opacity="0"/>
                <v:textbox>
                  <w:txbxContent>
                    <w:p w14:paraId="758A7072" w14:textId="77777777" w:rsidR="007233A7" w:rsidRPr="002E0CBA" w:rsidRDefault="007233A7" w:rsidP="007233A7">
                      <w:pPr>
                        <w:spacing w:after="0"/>
                        <w:ind w:firstLine="0"/>
                        <w:jc w:val="center"/>
                        <w:rPr>
                          <w:sz w:val="20"/>
                          <w:szCs w:val="20"/>
                        </w:rPr>
                      </w:pPr>
                      <w:r>
                        <w:rPr>
                          <w:sz w:val="20"/>
                          <w:szCs w:val="20"/>
                        </w:rPr>
                        <w:t>Morze</w:t>
                      </w:r>
                    </w:p>
                  </w:txbxContent>
                </v:textbox>
              </v:shape>
            </w:pict>
          </mc:Fallback>
        </mc:AlternateContent>
      </w:r>
      <w:r>
        <w:rPr>
          <w:rFonts w:cs="Arial"/>
          <w:i/>
          <w:iCs/>
          <w:noProof/>
          <w:sz w:val="18"/>
          <w:szCs w:val="18"/>
          <w:lang w:eastAsia="pl-PL"/>
        </w:rPr>
        <mc:AlternateContent>
          <mc:Choice Requires="wps">
            <w:drawing>
              <wp:anchor distT="0" distB="0" distL="114300" distR="114300" simplePos="0" relativeHeight="252756480" behindDoc="0" locked="0" layoutInCell="1" allowOverlap="1" wp14:anchorId="4A10271D" wp14:editId="68B96444">
                <wp:simplePos x="0" y="0"/>
                <wp:positionH relativeFrom="column">
                  <wp:posOffset>2141855</wp:posOffset>
                </wp:positionH>
                <wp:positionV relativeFrom="paragraph">
                  <wp:posOffset>4504055</wp:posOffset>
                </wp:positionV>
                <wp:extent cx="723900" cy="280670"/>
                <wp:effectExtent l="0" t="0" r="0" b="5080"/>
                <wp:wrapNone/>
                <wp:docPr id="155714666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8C7DD" w14:textId="77777777" w:rsidR="007233A7" w:rsidRPr="002E0CBA" w:rsidRDefault="007233A7" w:rsidP="007233A7">
                            <w:pPr>
                              <w:spacing w:after="0"/>
                              <w:ind w:firstLine="0"/>
                              <w:jc w:val="center"/>
                              <w:rPr>
                                <w:sz w:val="20"/>
                                <w:szCs w:val="20"/>
                              </w:rPr>
                            </w:pPr>
                            <w:r>
                              <w:rPr>
                                <w:sz w:val="20"/>
                                <w:szCs w:val="20"/>
                              </w:rPr>
                              <w:t>Policzna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0271D" id="_x0000_s1077" type="#_x0000_t202" style="position:absolute;left:0;text-align:left;margin-left:168.65pt;margin-top:354.65pt;width:57pt;height:22.1pt;z-index:2527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" filled="f" stroked="f">
                <v:fill opacity="0"/>
                <v:textbox>
                  <w:txbxContent>
                    <w:p w14:paraId="5B08C7DD" w14:textId="77777777" w:rsidR="007233A7" w:rsidRPr="002E0CBA" w:rsidRDefault="007233A7" w:rsidP="007233A7">
                      <w:pPr>
                        <w:spacing w:after="0"/>
                        <w:ind w:firstLine="0"/>
                        <w:jc w:val="center"/>
                        <w:rPr>
                          <w:sz w:val="20"/>
                          <w:szCs w:val="20"/>
                        </w:rPr>
                      </w:pPr>
                      <w:r>
                        <w:rPr>
                          <w:sz w:val="20"/>
                          <w:szCs w:val="20"/>
                        </w:rPr>
                        <w:t>Policzna</w:t>
                      </w:r>
                    </w:p>
                  </w:txbxContent>
                </v:textbox>
              </v:shape>
            </w:pict>
          </mc:Fallback>
        </mc:AlternateContent>
      </w:r>
      <w:r>
        <w:rPr>
          <w:rFonts w:cs="Arial"/>
          <w:i/>
          <w:iCs/>
          <w:noProof/>
          <w:sz w:val="18"/>
          <w:szCs w:val="18"/>
          <w:lang w:eastAsia="pl-PL"/>
        </w:rPr>
        <mc:AlternateContent>
          <mc:Choice Requires="wps">
            <w:drawing>
              <wp:anchor distT="0" distB="0" distL="114300" distR="114300" simplePos="0" relativeHeight="252744192" behindDoc="0" locked="0" layoutInCell="1" allowOverlap="1" wp14:anchorId="2B4871A7" wp14:editId="153CCB31">
                <wp:simplePos x="0" y="0"/>
                <wp:positionH relativeFrom="column">
                  <wp:posOffset>2932430</wp:posOffset>
                </wp:positionH>
                <wp:positionV relativeFrom="paragraph">
                  <wp:posOffset>1677035</wp:posOffset>
                </wp:positionV>
                <wp:extent cx="409575" cy="328295"/>
                <wp:effectExtent l="0" t="0" r="0" b="0"/>
                <wp:wrapNone/>
                <wp:docPr id="12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282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84C43" w14:textId="77777777" w:rsidR="007233A7" w:rsidRPr="002E0CBA" w:rsidRDefault="007233A7" w:rsidP="007233A7">
                            <w:pPr>
                              <w:spacing w:after="0"/>
                              <w:ind w:firstLine="0"/>
                              <w:jc w:val="center"/>
                              <w:rPr>
                                <w:sz w:val="20"/>
                                <w:szCs w:val="20"/>
                              </w:rPr>
                            </w:pPr>
                            <w:r>
                              <w:rPr>
                                <w:sz w:val="20"/>
                                <w:szCs w:val="20"/>
                              </w:rPr>
                              <w:t>685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871A7" id="_x0000_s1078" type="#_x0000_t202" style="position:absolute;left:0;text-align:left;margin-left:230.9pt;margin-top:132.05pt;width:32.25pt;height:25.85pt;z-index:2527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AyQIAAOE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" filled="f" stroked="f">
                <v:fill opacity="0"/>
                <v:textbox>
                  <w:txbxContent>
                    <w:p w14:paraId="7AE84C43" w14:textId="77777777" w:rsidR="007233A7" w:rsidRPr="002E0CBA" w:rsidRDefault="007233A7" w:rsidP="007233A7">
                      <w:pPr>
                        <w:spacing w:after="0"/>
                        <w:ind w:firstLine="0"/>
                        <w:jc w:val="center"/>
                        <w:rPr>
                          <w:sz w:val="20"/>
                          <w:szCs w:val="20"/>
                        </w:rPr>
                      </w:pPr>
                      <w:r>
                        <w:rPr>
                          <w:sz w:val="20"/>
                          <w:szCs w:val="20"/>
                        </w:rPr>
                        <w:t>685</w:t>
                      </w:r>
                    </w:p>
                  </w:txbxContent>
                </v:textbox>
              </v:shape>
            </w:pict>
          </mc:Fallback>
        </mc:AlternateContent>
      </w:r>
      <w:r>
        <w:rPr>
          <w:rFonts w:cs="Arial"/>
          <w:i/>
          <w:iCs/>
          <w:noProof/>
          <w:sz w:val="18"/>
          <w:szCs w:val="18"/>
          <w:lang w:eastAsia="pl-PL"/>
        </w:rPr>
        <mc:AlternateContent>
          <mc:Choice Requires="wps">
            <w:drawing>
              <wp:anchor distT="0" distB="0" distL="114300" distR="114300" simplePos="0" relativeHeight="252745216" behindDoc="0" locked="0" layoutInCell="1" allowOverlap="1" wp14:anchorId="584BE121" wp14:editId="72089005">
                <wp:simplePos x="0" y="0"/>
                <wp:positionH relativeFrom="column">
                  <wp:posOffset>246380</wp:posOffset>
                </wp:positionH>
                <wp:positionV relativeFrom="paragraph">
                  <wp:posOffset>4153535</wp:posOffset>
                </wp:positionV>
                <wp:extent cx="409575" cy="328295"/>
                <wp:effectExtent l="0" t="0" r="0" b="0"/>
                <wp:wrapNone/>
                <wp:docPr id="15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282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2A485" w14:textId="77777777" w:rsidR="007233A7" w:rsidRPr="002E0CBA" w:rsidRDefault="007233A7" w:rsidP="007233A7">
                            <w:pPr>
                              <w:spacing w:after="0"/>
                              <w:ind w:firstLine="0"/>
                              <w:jc w:val="center"/>
                              <w:rPr>
                                <w:sz w:val="20"/>
                                <w:szCs w:val="20"/>
                              </w:rPr>
                            </w:pPr>
                            <w:r>
                              <w:rPr>
                                <w:sz w:val="20"/>
                                <w:szCs w:val="20"/>
                              </w:rPr>
                              <w:t>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BE121" id="_x0000_s1079" type="#_x0000_t202" style="position:absolute;left:0;text-align:left;margin-left:19.4pt;margin-top:327.05pt;width:32.25pt;height:25.85pt;z-index:2527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6nVyQIAAOE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" filled="f" stroked="f">
                <v:fill opacity="0"/>
                <v:textbox>
                  <w:txbxContent>
                    <w:p w14:paraId="3CC2A485" w14:textId="77777777" w:rsidR="007233A7" w:rsidRPr="002E0CBA" w:rsidRDefault="007233A7" w:rsidP="007233A7">
                      <w:pPr>
                        <w:spacing w:after="0"/>
                        <w:ind w:firstLine="0"/>
                        <w:jc w:val="center"/>
                        <w:rPr>
                          <w:sz w:val="20"/>
                          <w:szCs w:val="20"/>
                        </w:rPr>
                      </w:pPr>
                      <w:r>
                        <w:rPr>
                          <w:sz w:val="20"/>
                          <w:szCs w:val="20"/>
                        </w:rPr>
                        <w:t>66</w:t>
                      </w:r>
                    </w:p>
                  </w:txbxContent>
                </v:textbox>
              </v:shape>
            </w:pict>
          </mc:Fallback>
        </mc:AlternateContent>
      </w:r>
      <w:r>
        <w:rPr>
          <w:rFonts w:cs="Arial"/>
          <w:i/>
          <w:iCs/>
          <w:noProof/>
          <w:sz w:val="18"/>
          <w:szCs w:val="18"/>
          <w:lang w:eastAsia="pl-PL"/>
        </w:rPr>
        <mc:AlternateContent>
          <mc:Choice Requires="wps">
            <w:drawing>
              <wp:anchor distT="0" distB="0" distL="114300" distR="114300" simplePos="0" relativeHeight="252742144" behindDoc="0" locked="0" layoutInCell="1" allowOverlap="1" wp14:anchorId="4D89F246" wp14:editId="402034FB">
                <wp:simplePos x="0" y="0"/>
                <wp:positionH relativeFrom="column">
                  <wp:posOffset>46355</wp:posOffset>
                </wp:positionH>
                <wp:positionV relativeFrom="paragraph">
                  <wp:posOffset>5015865</wp:posOffset>
                </wp:positionV>
                <wp:extent cx="409575" cy="328295"/>
                <wp:effectExtent l="0" t="0" r="0" b="0"/>
                <wp:wrapNone/>
                <wp:docPr id="10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282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E57AA" w14:textId="77777777" w:rsidR="007233A7" w:rsidRPr="002E0CBA" w:rsidRDefault="007233A7" w:rsidP="007233A7">
                            <w:pPr>
                              <w:spacing w:after="0"/>
                              <w:ind w:firstLine="0"/>
                              <w:jc w:val="center"/>
                              <w:rPr>
                                <w:sz w:val="20"/>
                                <w:szCs w:val="20"/>
                              </w:rPr>
                            </w:pPr>
                            <w:r>
                              <w:rPr>
                                <w:sz w:val="20"/>
                                <w:szCs w:val="20"/>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9F246" id="_x0000_s1080" type="#_x0000_t202" style="position:absolute;left:0;text-align:left;margin-left:3.65pt;margin-top:394.95pt;width:32.25pt;height:25.85pt;z-index:2527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JwoyQIAAOE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" filled="f" stroked="f">
                <v:fill opacity="0"/>
                <v:textbox>
                  <w:txbxContent>
                    <w:p w14:paraId="122E57AA" w14:textId="77777777" w:rsidR="007233A7" w:rsidRPr="002E0CBA" w:rsidRDefault="007233A7" w:rsidP="007233A7">
                      <w:pPr>
                        <w:spacing w:after="0"/>
                        <w:ind w:firstLine="0"/>
                        <w:jc w:val="center"/>
                        <w:rPr>
                          <w:sz w:val="20"/>
                          <w:szCs w:val="20"/>
                        </w:rPr>
                      </w:pPr>
                      <w:r>
                        <w:rPr>
                          <w:sz w:val="20"/>
                          <w:szCs w:val="20"/>
                        </w:rPr>
                        <w:t>32</w:t>
                      </w:r>
                    </w:p>
                  </w:txbxContent>
                </v:textbox>
              </v:shape>
            </w:pict>
          </mc:Fallback>
        </mc:AlternateContent>
      </w:r>
      <w:r>
        <w:rPr>
          <w:rFonts w:cs="Arial"/>
          <w:i/>
          <w:iCs/>
          <w:noProof/>
          <w:sz w:val="18"/>
          <w:szCs w:val="18"/>
          <w:lang w:eastAsia="pl-PL"/>
        </w:rPr>
        <mc:AlternateContent>
          <mc:Choice Requires="wps">
            <w:drawing>
              <wp:anchor distT="0" distB="0" distL="114300" distR="114300" simplePos="0" relativeHeight="252759552" behindDoc="0" locked="0" layoutInCell="1" allowOverlap="1" wp14:anchorId="2E9D5AF3" wp14:editId="65B6E6FB">
                <wp:simplePos x="0" y="0"/>
                <wp:positionH relativeFrom="column">
                  <wp:posOffset>284480</wp:posOffset>
                </wp:positionH>
                <wp:positionV relativeFrom="paragraph">
                  <wp:posOffset>5064760</wp:posOffset>
                </wp:positionV>
                <wp:extent cx="828675" cy="280670"/>
                <wp:effectExtent l="0" t="0" r="0" b="5080"/>
                <wp:wrapNone/>
                <wp:docPr id="83766549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5C3F7" w14:textId="77777777" w:rsidR="007233A7" w:rsidRPr="002E0CBA" w:rsidRDefault="007233A7" w:rsidP="007233A7">
                            <w:pPr>
                              <w:spacing w:after="0"/>
                              <w:ind w:firstLine="0"/>
                              <w:jc w:val="center"/>
                              <w:rPr>
                                <w:sz w:val="20"/>
                                <w:szCs w:val="20"/>
                              </w:rPr>
                            </w:pPr>
                            <w:r>
                              <w:rPr>
                                <w:sz w:val="20"/>
                                <w:szCs w:val="20"/>
                              </w:rPr>
                              <w:t>Kleszczele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D5AF3" id="_x0000_s1081" type="#_x0000_t202" style="position:absolute;left:0;text-align:left;margin-left:22.4pt;margin-top:398.8pt;width:65.25pt;height:22.1pt;z-index:2527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" filled="f" stroked="f">
                <v:fill opacity="0"/>
                <v:textbox>
                  <w:txbxContent>
                    <w:p w14:paraId="16E5C3F7" w14:textId="77777777" w:rsidR="007233A7" w:rsidRPr="002E0CBA" w:rsidRDefault="007233A7" w:rsidP="007233A7">
                      <w:pPr>
                        <w:spacing w:after="0"/>
                        <w:ind w:firstLine="0"/>
                        <w:jc w:val="center"/>
                        <w:rPr>
                          <w:sz w:val="20"/>
                          <w:szCs w:val="20"/>
                        </w:rPr>
                      </w:pPr>
                      <w:r>
                        <w:rPr>
                          <w:sz w:val="20"/>
                          <w:szCs w:val="20"/>
                        </w:rPr>
                        <w:t>Kleszczele</w:t>
                      </w:r>
                    </w:p>
                  </w:txbxContent>
                </v:textbox>
              </v:shape>
            </w:pict>
          </mc:Fallback>
        </mc:AlternateContent>
      </w:r>
      <w:r>
        <w:rPr>
          <w:rFonts w:cs="Arial"/>
          <w:i/>
          <w:iCs/>
          <w:noProof/>
          <w:sz w:val="18"/>
          <w:szCs w:val="18"/>
          <w:lang w:eastAsia="pl-PL"/>
        </w:rPr>
        <mc:AlternateContent>
          <mc:Choice Requires="wps">
            <w:drawing>
              <wp:anchor distT="0" distB="0" distL="114300" distR="114300" simplePos="0" relativeHeight="252748288" behindDoc="0" locked="0" layoutInCell="1" allowOverlap="1" wp14:anchorId="34C808B2" wp14:editId="79026283">
                <wp:simplePos x="0" y="0"/>
                <wp:positionH relativeFrom="column">
                  <wp:posOffset>1941830</wp:posOffset>
                </wp:positionH>
                <wp:positionV relativeFrom="paragraph">
                  <wp:posOffset>847725</wp:posOffset>
                </wp:positionV>
                <wp:extent cx="676275" cy="409575"/>
                <wp:effectExtent l="0" t="0" r="0" b="9525"/>
                <wp:wrapNone/>
                <wp:docPr id="18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095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B9ED8" w14:textId="77777777" w:rsidR="007233A7" w:rsidRPr="002E0CBA" w:rsidRDefault="007233A7" w:rsidP="007233A7">
                            <w:pPr>
                              <w:spacing w:after="0" w:line="240" w:lineRule="auto"/>
                              <w:ind w:firstLine="0"/>
                              <w:jc w:val="center"/>
                              <w:rPr>
                                <w:sz w:val="20"/>
                                <w:szCs w:val="20"/>
                              </w:rPr>
                            </w:pPr>
                            <w:r>
                              <w:rPr>
                                <w:sz w:val="20"/>
                                <w:szCs w:val="20"/>
                              </w:rPr>
                              <w:t>Stary Kornin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808B2" id="_x0000_s1082" type="#_x0000_t202" style="position:absolute;left:0;text-align:left;margin-left:152.9pt;margin-top:66.75pt;width:53.25pt;height:32.25pt;z-index:2527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" filled="f" stroked="f">
                <v:fill opacity="0"/>
                <v:textbox>
                  <w:txbxContent>
                    <w:p w14:paraId="079B9ED8" w14:textId="77777777" w:rsidR="007233A7" w:rsidRPr="002E0CBA" w:rsidRDefault="007233A7" w:rsidP="007233A7">
                      <w:pPr>
                        <w:spacing w:after="0" w:line="240" w:lineRule="auto"/>
                        <w:ind w:firstLine="0"/>
                        <w:jc w:val="center"/>
                        <w:rPr>
                          <w:sz w:val="20"/>
                          <w:szCs w:val="20"/>
                        </w:rPr>
                      </w:pPr>
                      <w:r>
                        <w:rPr>
                          <w:sz w:val="20"/>
                          <w:szCs w:val="20"/>
                        </w:rPr>
                        <w:t>Stary Kornin</w:t>
                      </w:r>
                    </w:p>
                  </w:txbxContent>
                </v:textbox>
              </v:shape>
            </w:pict>
          </mc:Fallback>
        </mc:AlternateContent>
      </w:r>
      <w:r>
        <w:rPr>
          <w:rFonts w:cs="Arial"/>
          <w:i/>
          <w:iCs/>
          <w:noProof/>
          <w:sz w:val="18"/>
          <w:szCs w:val="18"/>
          <w:lang w:eastAsia="pl-PL"/>
        </w:rPr>
        <mc:AlternateContent>
          <mc:Choice Requires="wps">
            <w:drawing>
              <wp:anchor distT="0" distB="0" distL="114300" distR="114300" simplePos="0" relativeHeight="252758528" behindDoc="0" locked="0" layoutInCell="1" allowOverlap="1" wp14:anchorId="6B8A313A" wp14:editId="2F8F5ECE">
                <wp:simplePos x="0" y="0"/>
                <wp:positionH relativeFrom="column">
                  <wp:posOffset>579755</wp:posOffset>
                </wp:positionH>
                <wp:positionV relativeFrom="paragraph">
                  <wp:posOffset>608330</wp:posOffset>
                </wp:positionV>
                <wp:extent cx="457200" cy="280670"/>
                <wp:effectExtent l="0" t="0" r="0" b="5080"/>
                <wp:wrapNone/>
                <wp:docPr id="154081554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97C36" w14:textId="77777777" w:rsidR="007233A7" w:rsidRPr="002E0CBA" w:rsidRDefault="007233A7" w:rsidP="007233A7">
                            <w:pPr>
                              <w:spacing w:after="0"/>
                              <w:ind w:firstLine="0"/>
                              <w:jc w:val="center"/>
                              <w:rPr>
                                <w:sz w:val="20"/>
                                <w:szCs w:val="20"/>
                              </w:rPr>
                            </w:pPr>
                            <w:r>
                              <w:rPr>
                                <w:sz w:val="20"/>
                                <w:szCs w:val="20"/>
                              </w:rPr>
                              <w:t>Orla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A313A" id="_x0000_s1083" type="#_x0000_t202" style="position:absolute;left:0;text-align:left;margin-left:45.65pt;margin-top:47.9pt;width:36pt;height:22.1pt;z-index:2527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" filled="f" stroked="f">
                <v:fill opacity="0"/>
                <v:textbox>
                  <w:txbxContent>
                    <w:p w14:paraId="78297C36" w14:textId="77777777" w:rsidR="007233A7" w:rsidRPr="002E0CBA" w:rsidRDefault="007233A7" w:rsidP="007233A7">
                      <w:pPr>
                        <w:spacing w:after="0"/>
                        <w:ind w:firstLine="0"/>
                        <w:jc w:val="center"/>
                        <w:rPr>
                          <w:sz w:val="20"/>
                          <w:szCs w:val="20"/>
                        </w:rPr>
                      </w:pPr>
                      <w:r>
                        <w:rPr>
                          <w:sz w:val="20"/>
                          <w:szCs w:val="20"/>
                        </w:rPr>
                        <w:t>Orla</w:t>
                      </w:r>
                    </w:p>
                  </w:txbxContent>
                </v:textbox>
              </v:shape>
            </w:pict>
          </mc:Fallback>
        </mc:AlternateContent>
      </w:r>
      <w:r>
        <w:rPr>
          <w:rFonts w:cs="Arial"/>
          <w:i/>
          <w:iCs/>
          <w:noProof/>
          <w:sz w:val="18"/>
          <w:szCs w:val="18"/>
          <w:lang w:eastAsia="pl-PL"/>
        </w:rPr>
        <mc:AlternateContent>
          <mc:Choice Requires="wps">
            <w:drawing>
              <wp:anchor distT="0" distB="0" distL="114300" distR="114300" simplePos="0" relativeHeight="252743168" behindDoc="0" locked="0" layoutInCell="1" allowOverlap="1" wp14:anchorId="2A34CB7F" wp14:editId="466F85A0">
                <wp:simplePos x="0" y="0"/>
                <wp:positionH relativeFrom="column">
                  <wp:posOffset>960755</wp:posOffset>
                </wp:positionH>
                <wp:positionV relativeFrom="paragraph">
                  <wp:posOffset>153670</wp:posOffset>
                </wp:positionV>
                <wp:extent cx="409575" cy="328295"/>
                <wp:effectExtent l="0" t="0" r="0" b="0"/>
                <wp:wrapNone/>
                <wp:docPr id="12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282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F2936" w14:textId="77777777" w:rsidR="007233A7" w:rsidRPr="002E0CBA" w:rsidRDefault="007233A7" w:rsidP="007233A7">
                            <w:pPr>
                              <w:spacing w:after="0"/>
                              <w:ind w:firstLine="0"/>
                              <w:jc w:val="center"/>
                              <w:rPr>
                                <w:sz w:val="20"/>
                                <w:szCs w:val="20"/>
                              </w:rPr>
                            </w:pPr>
                            <w:r>
                              <w:rPr>
                                <w:sz w:val="20"/>
                                <w:szCs w:val="20"/>
                              </w:rPr>
                              <w:t>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4CB7F" id="_x0000_s1084" type="#_x0000_t202" style="position:absolute;left:0;text-align:left;margin-left:75.65pt;margin-top:12.1pt;width:32.25pt;height:25.85pt;z-index:2527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" filled="f" stroked="f">
                <v:fill opacity="0"/>
                <v:textbox>
                  <w:txbxContent>
                    <w:p w14:paraId="6A8F2936" w14:textId="77777777" w:rsidR="007233A7" w:rsidRPr="002E0CBA" w:rsidRDefault="007233A7" w:rsidP="007233A7">
                      <w:pPr>
                        <w:spacing w:after="0"/>
                        <w:ind w:firstLine="0"/>
                        <w:jc w:val="center"/>
                        <w:rPr>
                          <w:sz w:val="20"/>
                          <w:szCs w:val="20"/>
                        </w:rPr>
                      </w:pPr>
                      <w:r>
                        <w:rPr>
                          <w:sz w:val="20"/>
                          <w:szCs w:val="20"/>
                        </w:rPr>
                        <w:t>52</w:t>
                      </w:r>
                    </w:p>
                  </w:txbxContent>
                </v:textbox>
              </v:shape>
            </w:pict>
          </mc:Fallback>
        </mc:AlternateContent>
      </w:r>
      <w:r>
        <w:rPr>
          <w:rFonts w:cs="Arial"/>
          <w:i/>
          <w:iCs/>
          <w:noProof/>
          <w:sz w:val="18"/>
          <w:szCs w:val="18"/>
          <w:lang w:eastAsia="pl-PL"/>
        </w:rPr>
        <mc:AlternateContent>
          <mc:Choice Requires="wps">
            <w:drawing>
              <wp:anchor distT="0" distB="0" distL="114300" distR="114300" simplePos="0" relativeHeight="252757504" behindDoc="0" locked="0" layoutInCell="1" allowOverlap="1" wp14:anchorId="3F6637B2" wp14:editId="4F738912">
                <wp:simplePos x="0" y="0"/>
                <wp:positionH relativeFrom="column">
                  <wp:posOffset>217805</wp:posOffset>
                </wp:positionH>
                <wp:positionV relativeFrom="paragraph">
                  <wp:posOffset>122555</wp:posOffset>
                </wp:positionV>
                <wp:extent cx="638175" cy="280670"/>
                <wp:effectExtent l="0" t="0" r="0" b="5080"/>
                <wp:wrapNone/>
                <wp:docPr id="190912704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CF7BA" w14:textId="77777777" w:rsidR="007233A7" w:rsidRPr="002E0CBA" w:rsidRDefault="007233A7" w:rsidP="007233A7">
                            <w:pPr>
                              <w:spacing w:after="0"/>
                              <w:ind w:firstLine="0"/>
                              <w:jc w:val="center"/>
                              <w:rPr>
                                <w:sz w:val="20"/>
                                <w:szCs w:val="20"/>
                              </w:rPr>
                            </w:pPr>
                            <w:r>
                              <w:rPr>
                                <w:sz w:val="20"/>
                                <w:szCs w:val="20"/>
                              </w:rPr>
                              <w:t>Orlanka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637B2" id="_x0000_s1085" type="#_x0000_t202" style="position:absolute;left:0;text-align:left;margin-left:17.15pt;margin-top:9.65pt;width:50.25pt;height:22.1pt;z-index:2527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" filled="f" stroked="f">
                <v:fill opacity="0"/>
                <v:textbox>
                  <w:txbxContent>
                    <w:p w14:paraId="112CF7BA" w14:textId="77777777" w:rsidR="007233A7" w:rsidRPr="002E0CBA" w:rsidRDefault="007233A7" w:rsidP="007233A7">
                      <w:pPr>
                        <w:spacing w:after="0"/>
                        <w:ind w:firstLine="0"/>
                        <w:jc w:val="center"/>
                        <w:rPr>
                          <w:sz w:val="20"/>
                          <w:szCs w:val="20"/>
                        </w:rPr>
                      </w:pPr>
                      <w:r>
                        <w:rPr>
                          <w:sz w:val="20"/>
                          <w:szCs w:val="20"/>
                        </w:rPr>
                        <w:t>Orlanka</w:t>
                      </w:r>
                    </w:p>
                  </w:txbxContent>
                </v:textbox>
              </v:shape>
            </w:pict>
          </mc:Fallback>
        </mc:AlternateContent>
      </w:r>
      <w:r>
        <w:rPr>
          <w:rFonts w:cs="Arial"/>
          <w:i/>
          <w:iCs/>
          <w:noProof/>
          <w:sz w:val="18"/>
          <w:szCs w:val="18"/>
          <w:lang w:eastAsia="pl-PL"/>
        </w:rPr>
        <mc:AlternateContent>
          <mc:Choice Requires="wps">
            <w:drawing>
              <wp:anchor distT="0" distB="0" distL="114300" distR="114300" simplePos="0" relativeHeight="252747264" behindDoc="0" locked="0" layoutInCell="1" allowOverlap="1" wp14:anchorId="1E5E567A" wp14:editId="24283F1E">
                <wp:simplePos x="0" y="0"/>
                <wp:positionH relativeFrom="column">
                  <wp:posOffset>3970655</wp:posOffset>
                </wp:positionH>
                <wp:positionV relativeFrom="paragraph">
                  <wp:posOffset>4338955</wp:posOffset>
                </wp:positionV>
                <wp:extent cx="676275" cy="280670"/>
                <wp:effectExtent l="0" t="0" r="0" b="5080"/>
                <wp:wrapNone/>
                <wp:docPr id="16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85EC2" w14:textId="77777777" w:rsidR="007233A7" w:rsidRPr="002E0CBA" w:rsidRDefault="007233A7" w:rsidP="007233A7">
                            <w:pPr>
                              <w:spacing w:after="0"/>
                              <w:ind w:firstLine="0"/>
                              <w:jc w:val="center"/>
                              <w:rPr>
                                <w:sz w:val="20"/>
                                <w:szCs w:val="20"/>
                              </w:rPr>
                            </w:pPr>
                            <w:r>
                              <w:rPr>
                                <w:sz w:val="20"/>
                                <w:szCs w:val="20"/>
                              </w:rPr>
                              <w:t>Starzyna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E567A" id="_x0000_s1086" type="#_x0000_t202" style="position:absolute;left:0;text-align:left;margin-left:312.65pt;margin-top:341.65pt;width:53.25pt;height:22.1pt;z-index:2527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" filled="f" stroked="f">
                <v:fill opacity="0"/>
                <v:textbox>
                  <w:txbxContent>
                    <w:p w14:paraId="05285EC2" w14:textId="77777777" w:rsidR="007233A7" w:rsidRPr="002E0CBA" w:rsidRDefault="007233A7" w:rsidP="007233A7">
                      <w:pPr>
                        <w:spacing w:after="0"/>
                        <w:ind w:firstLine="0"/>
                        <w:jc w:val="center"/>
                        <w:rPr>
                          <w:sz w:val="20"/>
                          <w:szCs w:val="20"/>
                        </w:rPr>
                      </w:pPr>
                      <w:r>
                        <w:rPr>
                          <w:sz w:val="20"/>
                          <w:szCs w:val="20"/>
                        </w:rPr>
                        <w:t>Starzyna</w:t>
                      </w:r>
                    </w:p>
                  </w:txbxContent>
                </v:textbox>
              </v:shape>
            </w:pict>
          </mc:Fallback>
        </mc:AlternateContent>
      </w:r>
      <w:r>
        <w:rPr>
          <w:rFonts w:cs="Arial"/>
          <w:i/>
          <w:iCs/>
          <w:noProof/>
          <w:sz w:val="18"/>
          <w:szCs w:val="18"/>
          <w:lang w:eastAsia="pl-PL"/>
        </w:rPr>
        <mc:AlternateContent>
          <mc:Choice Requires="wps">
            <w:drawing>
              <wp:anchor distT="0" distB="0" distL="114300" distR="114300" simplePos="0" relativeHeight="252741120" behindDoc="0" locked="0" layoutInCell="1" allowOverlap="1" wp14:anchorId="370A2F9A" wp14:editId="1CD0E849">
                <wp:simplePos x="0" y="0"/>
                <wp:positionH relativeFrom="column">
                  <wp:posOffset>3608705</wp:posOffset>
                </wp:positionH>
                <wp:positionV relativeFrom="paragraph">
                  <wp:posOffset>2267585</wp:posOffset>
                </wp:positionV>
                <wp:extent cx="409575" cy="328295"/>
                <wp:effectExtent l="0" t="0" r="0" b="0"/>
                <wp:wrapNone/>
                <wp:docPr id="10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2829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7F730" w14:textId="77777777" w:rsidR="007233A7" w:rsidRPr="002E0CBA" w:rsidRDefault="007233A7" w:rsidP="007233A7">
                            <w:pPr>
                              <w:spacing w:after="0"/>
                              <w:ind w:firstLine="0"/>
                              <w:jc w:val="center"/>
                              <w:rPr>
                                <w:sz w:val="20"/>
                                <w:szCs w:val="20"/>
                              </w:rPr>
                            </w:pPr>
                            <w:r>
                              <w:rPr>
                                <w:sz w:val="20"/>
                                <w:szCs w:val="20"/>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A2F9A" id="_x0000_s1087" type="#_x0000_t202" style="position:absolute;left:0;text-align:left;margin-left:284.15pt;margin-top:178.55pt;width:32.25pt;height:25.85pt;z-index:2527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WVyQIAAOE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" filled="f" stroked="f">
                <v:fill opacity="0"/>
                <v:textbox>
                  <w:txbxContent>
                    <w:p w14:paraId="78C7F730" w14:textId="77777777" w:rsidR="007233A7" w:rsidRPr="002E0CBA" w:rsidRDefault="007233A7" w:rsidP="007233A7">
                      <w:pPr>
                        <w:spacing w:after="0"/>
                        <w:ind w:firstLine="0"/>
                        <w:jc w:val="center"/>
                        <w:rPr>
                          <w:sz w:val="20"/>
                          <w:szCs w:val="20"/>
                        </w:rPr>
                      </w:pPr>
                      <w:r>
                        <w:rPr>
                          <w:sz w:val="20"/>
                          <w:szCs w:val="20"/>
                        </w:rPr>
                        <w:t>31</w:t>
                      </w:r>
                    </w:p>
                  </w:txbxContent>
                </v:textbox>
              </v:shape>
            </w:pict>
          </mc:Fallback>
        </mc:AlternateContent>
      </w:r>
      <w:r>
        <w:rPr>
          <w:rFonts w:cs="Arial"/>
          <w:i/>
          <w:iCs/>
          <w:noProof/>
          <w:sz w:val="18"/>
          <w:szCs w:val="18"/>
          <w:lang w:eastAsia="pl-PL"/>
        </w:rPr>
        <mc:AlternateContent>
          <mc:Choice Requires="wps">
            <w:drawing>
              <wp:anchor distT="0" distB="0" distL="114300" distR="114300" simplePos="0" relativeHeight="252755456" behindDoc="0" locked="0" layoutInCell="1" allowOverlap="1" wp14:anchorId="156BFAFC" wp14:editId="6A884D71">
                <wp:simplePos x="0" y="0"/>
                <wp:positionH relativeFrom="column">
                  <wp:posOffset>3265805</wp:posOffset>
                </wp:positionH>
                <wp:positionV relativeFrom="paragraph">
                  <wp:posOffset>2846705</wp:posOffset>
                </wp:positionV>
                <wp:extent cx="638175" cy="280670"/>
                <wp:effectExtent l="0" t="0" r="0" b="5080"/>
                <wp:wrapNone/>
                <wp:docPr id="151018852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2EDEA" w14:textId="77777777" w:rsidR="007233A7" w:rsidRPr="002E0CBA" w:rsidRDefault="007233A7" w:rsidP="007233A7">
                            <w:pPr>
                              <w:spacing w:after="0"/>
                              <w:ind w:firstLine="0"/>
                              <w:jc w:val="center"/>
                              <w:rPr>
                                <w:sz w:val="20"/>
                                <w:szCs w:val="20"/>
                              </w:rPr>
                            </w:pPr>
                            <w:r>
                              <w:rPr>
                                <w:sz w:val="20"/>
                                <w:szCs w:val="20"/>
                              </w:rPr>
                              <w:t>Witowo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BFAFC" id="_x0000_s1088" type="#_x0000_t202" style="position:absolute;left:0;text-align:left;margin-left:257.15pt;margin-top:224.15pt;width:50.25pt;height:22.1pt;z-index:2527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" filled="f" stroked="f">
                <v:fill opacity="0"/>
                <v:textbox>
                  <w:txbxContent>
                    <w:p w14:paraId="2A62EDEA" w14:textId="77777777" w:rsidR="007233A7" w:rsidRPr="002E0CBA" w:rsidRDefault="007233A7" w:rsidP="007233A7">
                      <w:pPr>
                        <w:spacing w:after="0"/>
                        <w:ind w:firstLine="0"/>
                        <w:jc w:val="center"/>
                        <w:rPr>
                          <w:sz w:val="20"/>
                          <w:szCs w:val="20"/>
                        </w:rPr>
                      </w:pPr>
                      <w:r>
                        <w:rPr>
                          <w:sz w:val="20"/>
                          <w:szCs w:val="20"/>
                        </w:rPr>
                        <w:t>Witowo</w:t>
                      </w:r>
                    </w:p>
                  </w:txbxContent>
                </v:textbox>
              </v:shape>
            </w:pict>
          </mc:Fallback>
        </mc:AlternateContent>
      </w:r>
      <w:r>
        <w:rPr>
          <w:rFonts w:cs="Arial"/>
          <w:i/>
          <w:iCs/>
          <w:noProof/>
          <w:sz w:val="18"/>
          <w:szCs w:val="18"/>
          <w:lang w:eastAsia="pl-PL"/>
        </w:rPr>
        <mc:AlternateContent>
          <mc:Choice Requires="wps">
            <w:drawing>
              <wp:anchor distT="0" distB="0" distL="114300" distR="114300" simplePos="0" relativeHeight="252746240" behindDoc="0" locked="0" layoutInCell="1" allowOverlap="1" wp14:anchorId="0A0FD53A" wp14:editId="1C73B823">
                <wp:simplePos x="0" y="0"/>
                <wp:positionH relativeFrom="column">
                  <wp:posOffset>2246630</wp:posOffset>
                </wp:positionH>
                <wp:positionV relativeFrom="paragraph">
                  <wp:posOffset>2919730</wp:posOffset>
                </wp:positionV>
                <wp:extent cx="781050" cy="419100"/>
                <wp:effectExtent l="0" t="0" r="0" b="0"/>
                <wp:wrapNone/>
                <wp:docPr id="16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191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DFF0D" w14:textId="77777777" w:rsidR="007233A7" w:rsidRPr="002E0CBA" w:rsidRDefault="007233A7" w:rsidP="007233A7">
                            <w:pPr>
                              <w:spacing w:after="0" w:line="240" w:lineRule="auto"/>
                              <w:ind w:firstLine="0"/>
                              <w:jc w:val="center"/>
                              <w:rPr>
                                <w:sz w:val="20"/>
                                <w:szCs w:val="20"/>
                              </w:rPr>
                            </w:pPr>
                            <w:r>
                              <w:rPr>
                                <w:sz w:val="20"/>
                                <w:szCs w:val="20"/>
                              </w:rPr>
                              <w:t>Dubicze Cerkiewne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FD53A" id="_x0000_s1089" type="#_x0000_t202" style="position:absolute;left:0;text-align:left;margin-left:176.9pt;margin-top:229.9pt;width:61.5pt;height:33pt;z-index:2527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" filled="f" stroked="f">
                <v:fill opacity="0"/>
                <v:textbox>
                  <w:txbxContent>
                    <w:p w14:paraId="304DFF0D" w14:textId="77777777" w:rsidR="007233A7" w:rsidRPr="002E0CBA" w:rsidRDefault="007233A7" w:rsidP="007233A7">
                      <w:pPr>
                        <w:spacing w:after="0" w:line="240" w:lineRule="auto"/>
                        <w:ind w:firstLine="0"/>
                        <w:jc w:val="center"/>
                        <w:rPr>
                          <w:sz w:val="20"/>
                          <w:szCs w:val="20"/>
                        </w:rPr>
                      </w:pPr>
                      <w:r>
                        <w:rPr>
                          <w:sz w:val="20"/>
                          <w:szCs w:val="20"/>
                        </w:rPr>
                        <w:t>Dubicze Cerkiewne</w:t>
                      </w:r>
                    </w:p>
                  </w:txbxContent>
                </v:textbox>
              </v:shape>
            </w:pict>
          </mc:Fallback>
        </mc:AlternateContent>
      </w:r>
      <w:r>
        <w:rPr>
          <w:rFonts w:cs="Arial"/>
          <w:i/>
          <w:iCs/>
          <w:noProof/>
          <w:sz w:val="18"/>
          <w:szCs w:val="18"/>
          <w:lang w:eastAsia="pl-PL"/>
        </w:rPr>
        <mc:AlternateContent>
          <mc:Choice Requires="wps">
            <w:drawing>
              <wp:anchor distT="0" distB="0" distL="114300" distR="114300" simplePos="0" relativeHeight="252740096" behindDoc="0" locked="0" layoutInCell="1" allowOverlap="1" wp14:anchorId="1E6BD4AF" wp14:editId="29CAF95E">
                <wp:simplePos x="0" y="0"/>
                <wp:positionH relativeFrom="column">
                  <wp:posOffset>4084955</wp:posOffset>
                </wp:positionH>
                <wp:positionV relativeFrom="paragraph">
                  <wp:posOffset>1427480</wp:posOffset>
                </wp:positionV>
                <wp:extent cx="942975" cy="280670"/>
                <wp:effectExtent l="0" t="0" r="0" b="5080"/>
                <wp:wrapNone/>
                <wp:docPr id="17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E75C8" w14:textId="77777777" w:rsidR="007233A7" w:rsidRPr="002E0CBA" w:rsidRDefault="007233A7" w:rsidP="007233A7">
                            <w:pPr>
                              <w:spacing w:after="0"/>
                              <w:ind w:firstLine="0"/>
                              <w:jc w:val="center"/>
                              <w:rPr>
                                <w:sz w:val="20"/>
                                <w:szCs w:val="20"/>
                              </w:rPr>
                            </w:pPr>
                            <w:r>
                              <w:rPr>
                                <w:sz w:val="20"/>
                                <w:szCs w:val="20"/>
                              </w:rPr>
                              <w:t>Orzeszkowo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BD4AF" id="_x0000_s1090" type="#_x0000_t202" style="position:absolute;left:0;text-align:left;margin-left:321.65pt;margin-top:112.4pt;width:74.25pt;height:22.1pt;z-index:2527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" filled="f" stroked="f">
                <v:fill opacity="0"/>
                <v:textbox>
                  <w:txbxContent>
                    <w:p w14:paraId="3B3E75C8" w14:textId="77777777" w:rsidR="007233A7" w:rsidRPr="002E0CBA" w:rsidRDefault="007233A7" w:rsidP="007233A7">
                      <w:pPr>
                        <w:spacing w:after="0"/>
                        <w:ind w:firstLine="0"/>
                        <w:jc w:val="center"/>
                        <w:rPr>
                          <w:sz w:val="20"/>
                          <w:szCs w:val="20"/>
                        </w:rPr>
                      </w:pPr>
                      <w:r>
                        <w:rPr>
                          <w:sz w:val="20"/>
                          <w:szCs w:val="20"/>
                        </w:rPr>
                        <w:t>Orzeszkowo</w:t>
                      </w:r>
                    </w:p>
                  </w:txbxContent>
                </v:textbox>
              </v:shape>
            </w:pict>
          </mc:Fallback>
        </mc:AlternateContent>
      </w:r>
      <w:r>
        <w:rPr>
          <w:rFonts w:cs="Arial"/>
          <w:i/>
          <w:iCs/>
          <w:noProof/>
          <w:sz w:val="18"/>
          <w:szCs w:val="18"/>
          <w:lang w:eastAsia="pl-PL"/>
        </w:rPr>
        <mc:AlternateContent>
          <mc:Choice Requires="wps">
            <w:drawing>
              <wp:anchor distT="0" distB="0" distL="114300" distR="114300" simplePos="0" relativeHeight="252752384" behindDoc="0" locked="0" layoutInCell="1" allowOverlap="1" wp14:anchorId="6ACD6309" wp14:editId="645D52F1">
                <wp:simplePos x="0" y="0"/>
                <wp:positionH relativeFrom="column">
                  <wp:posOffset>4580255</wp:posOffset>
                </wp:positionH>
                <wp:positionV relativeFrom="paragraph">
                  <wp:posOffset>8255</wp:posOffset>
                </wp:positionV>
                <wp:extent cx="1009650" cy="280670"/>
                <wp:effectExtent l="0" t="0" r="0" b="5080"/>
                <wp:wrapNone/>
                <wp:docPr id="164803913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94E40" w14:textId="77777777" w:rsidR="007233A7" w:rsidRPr="002E0CBA" w:rsidRDefault="007233A7" w:rsidP="007233A7">
                            <w:pPr>
                              <w:spacing w:after="0"/>
                              <w:ind w:firstLine="0"/>
                              <w:jc w:val="center"/>
                              <w:rPr>
                                <w:sz w:val="20"/>
                                <w:szCs w:val="20"/>
                              </w:rPr>
                            </w:pPr>
                            <w:r>
                              <w:rPr>
                                <w:sz w:val="20"/>
                                <w:szCs w:val="20"/>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D6309" id="_x0000_s1091" type="#_x0000_t202" style="position:absolute;left:0;text-align:left;margin-left:360.65pt;margin-top:.65pt;width:79.5pt;height:22.1pt;z-index:2527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" filled="f" stroked="f">
                <v:fill opacity="0"/>
                <v:textbox>
                  <w:txbxContent>
                    <w:p w14:paraId="66394E40" w14:textId="77777777" w:rsidR="007233A7" w:rsidRPr="002E0CBA" w:rsidRDefault="007233A7" w:rsidP="007233A7">
                      <w:pPr>
                        <w:spacing w:after="0"/>
                        <w:ind w:firstLine="0"/>
                        <w:jc w:val="center"/>
                        <w:rPr>
                          <w:sz w:val="20"/>
                          <w:szCs w:val="20"/>
                        </w:rPr>
                      </w:pPr>
                      <w:r>
                        <w:rPr>
                          <w:sz w:val="20"/>
                          <w:szCs w:val="20"/>
                        </w:rPr>
                        <w:t>Legenda:</w:t>
                      </w:r>
                    </w:p>
                  </w:txbxContent>
                </v:textbox>
              </v:shape>
            </w:pict>
          </mc:Fallback>
        </mc:AlternateContent>
      </w:r>
      <w:r>
        <w:rPr>
          <w:rFonts w:cs="Arial"/>
          <w:i/>
          <w:iCs/>
          <w:noProof/>
          <w:sz w:val="18"/>
          <w:szCs w:val="18"/>
          <w:lang w:eastAsia="pl-PL"/>
        </w:rPr>
        <mc:AlternateContent>
          <mc:Choice Requires="wps">
            <w:drawing>
              <wp:anchor distT="0" distB="0" distL="114300" distR="114300" simplePos="0" relativeHeight="252754432" behindDoc="0" locked="0" layoutInCell="1" allowOverlap="1" wp14:anchorId="6B43DF5C" wp14:editId="25DCB746">
                <wp:simplePos x="0" y="0"/>
                <wp:positionH relativeFrom="column">
                  <wp:posOffset>5008880</wp:posOffset>
                </wp:positionH>
                <wp:positionV relativeFrom="paragraph">
                  <wp:posOffset>956310</wp:posOffset>
                </wp:positionV>
                <wp:extent cx="1343025" cy="280670"/>
                <wp:effectExtent l="0" t="0" r="0" b="5080"/>
                <wp:wrapNone/>
                <wp:docPr id="69657046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BC9DD" w14:textId="77777777" w:rsidR="007233A7" w:rsidRPr="002E0CBA" w:rsidRDefault="007233A7" w:rsidP="007233A7">
                            <w:pPr>
                              <w:spacing w:after="0"/>
                              <w:ind w:firstLine="0"/>
                              <w:jc w:val="left"/>
                              <w:rPr>
                                <w:sz w:val="20"/>
                                <w:szCs w:val="20"/>
                              </w:rPr>
                            </w:pPr>
                            <w:r>
                              <w:rPr>
                                <w:sz w:val="20"/>
                                <w:szCs w:val="20"/>
                              </w:rPr>
                              <w:t>maszt antenowy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3DF5C" id="_x0000_s1092" type="#_x0000_t202" style="position:absolute;left:0;text-align:left;margin-left:394.4pt;margin-top:75.3pt;width:105.75pt;height:22.1pt;z-index:2527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" filled="f" stroked="f">
                <v:fill opacity="0"/>
                <v:textbox>
                  <w:txbxContent>
                    <w:p w14:paraId="3F7BC9DD" w14:textId="77777777" w:rsidR="007233A7" w:rsidRPr="002E0CBA" w:rsidRDefault="007233A7" w:rsidP="007233A7">
                      <w:pPr>
                        <w:spacing w:after="0"/>
                        <w:ind w:firstLine="0"/>
                        <w:jc w:val="left"/>
                        <w:rPr>
                          <w:sz w:val="20"/>
                          <w:szCs w:val="20"/>
                        </w:rPr>
                      </w:pPr>
                      <w:r>
                        <w:rPr>
                          <w:sz w:val="20"/>
                          <w:szCs w:val="20"/>
                        </w:rPr>
                        <w:t>maszt antenowy</w:t>
                      </w:r>
                    </w:p>
                  </w:txbxContent>
                </v:textbox>
              </v:shape>
            </w:pict>
          </mc:Fallback>
        </mc:AlternateContent>
      </w:r>
      <w:r>
        <w:rPr>
          <w:rFonts w:cs="Arial"/>
          <w:i/>
          <w:iCs/>
          <w:noProof/>
          <w:sz w:val="18"/>
          <w:szCs w:val="18"/>
          <w:lang w:eastAsia="pl-PL"/>
        </w:rPr>
        <mc:AlternateContent>
          <mc:Choice Requires="wps">
            <w:drawing>
              <wp:anchor distT="0" distB="0" distL="114300" distR="114300" simplePos="0" relativeHeight="252750336" behindDoc="0" locked="0" layoutInCell="1" allowOverlap="1" wp14:anchorId="1F6FACCF" wp14:editId="1A453367">
                <wp:simplePos x="0" y="0"/>
                <wp:positionH relativeFrom="column">
                  <wp:posOffset>5008880</wp:posOffset>
                </wp:positionH>
                <wp:positionV relativeFrom="paragraph">
                  <wp:posOffset>379730</wp:posOffset>
                </wp:positionV>
                <wp:extent cx="1200150" cy="280670"/>
                <wp:effectExtent l="0" t="0" r="0" b="5080"/>
                <wp:wrapNone/>
                <wp:docPr id="8307044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BEA3F" w14:textId="77777777" w:rsidR="007233A7" w:rsidRPr="002E0CBA" w:rsidRDefault="007233A7" w:rsidP="007233A7">
                            <w:pPr>
                              <w:spacing w:after="0"/>
                              <w:ind w:right="-113" w:firstLine="0"/>
                              <w:jc w:val="left"/>
                              <w:rPr>
                                <w:sz w:val="20"/>
                                <w:szCs w:val="20"/>
                              </w:rPr>
                            </w:pPr>
                            <w:r>
                              <w:rPr>
                                <w:sz w:val="20"/>
                                <w:szCs w:val="20"/>
                              </w:rPr>
                              <w:t>droga wojewódzka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FACCF" id="_x0000_s1093" type="#_x0000_t202" style="position:absolute;left:0;text-align:left;margin-left:394.4pt;margin-top:29.9pt;width:94.5pt;height:22.1pt;z-index:2527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" filled="f" stroked="f">
                <v:fill opacity="0"/>
                <v:textbox>
                  <w:txbxContent>
                    <w:p w14:paraId="0AFBEA3F" w14:textId="77777777" w:rsidR="007233A7" w:rsidRPr="002E0CBA" w:rsidRDefault="007233A7" w:rsidP="007233A7">
                      <w:pPr>
                        <w:spacing w:after="0"/>
                        <w:ind w:right="-113" w:firstLine="0"/>
                        <w:jc w:val="left"/>
                        <w:rPr>
                          <w:sz w:val="20"/>
                          <w:szCs w:val="20"/>
                        </w:rPr>
                      </w:pPr>
                      <w:r>
                        <w:rPr>
                          <w:sz w:val="20"/>
                          <w:szCs w:val="20"/>
                        </w:rPr>
                        <w:t>droga wojewódzka</w:t>
                      </w:r>
                    </w:p>
                  </w:txbxContent>
                </v:textbox>
              </v:shape>
            </w:pict>
          </mc:Fallback>
        </mc:AlternateContent>
      </w:r>
      <w:r>
        <w:rPr>
          <w:rFonts w:cs="Arial"/>
          <w:i/>
          <w:iCs/>
          <w:noProof/>
          <w:sz w:val="18"/>
          <w:szCs w:val="18"/>
          <w:lang w:eastAsia="pl-PL"/>
        </w:rPr>
        <mc:AlternateContent>
          <mc:Choice Requires="wps">
            <w:drawing>
              <wp:anchor distT="0" distB="0" distL="114300" distR="114300" simplePos="0" relativeHeight="252749312" behindDoc="0" locked="0" layoutInCell="1" allowOverlap="1" wp14:anchorId="6BD1C4B7" wp14:editId="69749990">
                <wp:simplePos x="0" y="0"/>
                <wp:positionH relativeFrom="column">
                  <wp:posOffset>5008880</wp:posOffset>
                </wp:positionH>
                <wp:positionV relativeFrom="paragraph">
                  <wp:posOffset>189230</wp:posOffset>
                </wp:positionV>
                <wp:extent cx="1009650" cy="280670"/>
                <wp:effectExtent l="0" t="0" r="0" b="5080"/>
                <wp:wrapNone/>
                <wp:docPr id="121123377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626E2" w14:textId="77777777" w:rsidR="007233A7" w:rsidRPr="002E0CBA" w:rsidRDefault="007233A7" w:rsidP="007233A7">
                            <w:pPr>
                              <w:spacing w:after="0"/>
                              <w:ind w:firstLine="0"/>
                              <w:jc w:val="left"/>
                              <w:rPr>
                                <w:sz w:val="20"/>
                                <w:szCs w:val="20"/>
                              </w:rPr>
                            </w:pPr>
                            <w:r>
                              <w:rPr>
                                <w:sz w:val="20"/>
                                <w:szCs w:val="20"/>
                              </w:rPr>
                              <w:t>droga krajowa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1C4B7" id="_x0000_s1094" type="#_x0000_t202" style="position:absolute;left:0;text-align:left;margin-left:394.4pt;margin-top:14.9pt;width:79.5pt;height:22.1pt;z-index:2527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" filled="f" stroked="f">
                <v:fill opacity="0"/>
                <v:textbox>
                  <w:txbxContent>
                    <w:p w14:paraId="7D5626E2" w14:textId="77777777" w:rsidR="007233A7" w:rsidRPr="002E0CBA" w:rsidRDefault="007233A7" w:rsidP="007233A7">
                      <w:pPr>
                        <w:spacing w:after="0"/>
                        <w:ind w:firstLine="0"/>
                        <w:jc w:val="left"/>
                        <w:rPr>
                          <w:sz w:val="20"/>
                          <w:szCs w:val="20"/>
                        </w:rPr>
                      </w:pPr>
                      <w:r>
                        <w:rPr>
                          <w:sz w:val="20"/>
                          <w:szCs w:val="20"/>
                        </w:rPr>
                        <w:t>droga krajowa</w:t>
                      </w:r>
                    </w:p>
                  </w:txbxContent>
                </v:textbox>
              </v:shape>
            </w:pict>
          </mc:Fallback>
        </mc:AlternateContent>
      </w:r>
      <w:r>
        <w:rPr>
          <w:rFonts w:cs="Arial"/>
          <w:i/>
          <w:iCs/>
          <w:noProof/>
          <w:sz w:val="18"/>
          <w:szCs w:val="18"/>
          <w:lang w:eastAsia="pl-PL"/>
        </w:rPr>
        <mc:AlternateContent>
          <mc:Choice Requires="wps">
            <w:drawing>
              <wp:anchor distT="0" distB="0" distL="114300" distR="114300" simplePos="0" relativeHeight="252751360" behindDoc="0" locked="0" layoutInCell="1" allowOverlap="1" wp14:anchorId="39341788" wp14:editId="1E779DAA">
                <wp:simplePos x="0" y="0"/>
                <wp:positionH relativeFrom="column">
                  <wp:posOffset>5008880</wp:posOffset>
                </wp:positionH>
                <wp:positionV relativeFrom="paragraph">
                  <wp:posOffset>570230</wp:posOffset>
                </wp:positionV>
                <wp:extent cx="990600" cy="280670"/>
                <wp:effectExtent l="0" t="0" r="0" b="5080"/>
                <wp:wrapNone/>
                <wp:docPr id="184618534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EAE8D" w14:textId="77777777" w:rsidR="007233A7" w:rsidRPr="002E0CBA" w:rsidRDefault="007233A7" w:rsidP="007233A7">
                            <w:pPr>
                              <w:spacing w:after="0"/>
                              <w:ind w:firstLine="0"/>
                              <w:jc w:val="left"/>
                              <w:rPr>
                                <w:sz w:val="20"/>
                                <w:szCs w:val="20"/>
                              </w:rPr>
                            </w:pPr>
                            <w:r>
                              <w:rPr>
                                <w:sz w:val="20"/>
                                <w:szCs w:val="20"/>
                              </w:rPr>
                              <w:t>linia kolejowa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41788" id="_x0000_s1095" type="#_x0000_t202" style="position:absolute;left:0;text-align:left;margin-left:394.4pt;margin-top:44.9pt;width:78pt;height:22.1pt;z-index:2527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" filled="f" stroked="f">
                <v:fill opacity="0"/>
                <v:textbox>
                  <w:txbxContent>
                    <w:p w14:paraId="6D1EAE8D" w14:textId="77777777" w:rsidR="007233A7" w:rsidRPr="002E0CBA" w:rsidRDefault="007233A7" w:rsidP="007233A7">
                      <w:pPr>
                        <w:spacing w:after="0"/>
                        <w:ind w:firstLine="0"/>
                        <w:jc w:val="left"/>
                        <w:rPr>
                          <w:sz w:val="20"/>
                          <w:szCs w:val="20"/>
                        </w:rPr>
                      </w:pPr>
                      <w:r>
                        <w:rPr>
                          <w:sz w:val="20"/>
                          <w:szCs w:val="20"/>
                        </w:rPr>
                        <w:t>linia kolejowa</w:t>
                      </w:r>
                    </w:p>
                  </w:txbxContent>
                </v:textbox>
              </v:shape>
            </w:pict>
          </mc:Fallback>
        </mc:AlternateContent>
      </w:r>
      <w:r>
        <w:rPr>
          <w:rFonts w:cs="Arial"/>
          <w:i/>
          <w:iCs/>
          <w:noProof/>
          <w:sz w:val="18"/>
          <w:szCs w:val="18"/>
          <w:lang w:eastAsia="pl-PL"/>
        </w:rPr>
        <mc:AlternateContent>
          <mc:Choice Requires="wps">
            <w:drawing>
              <wp:anchor distT="0" distB="0" distL="114300" distR="114300" simplePos="0" relativeHeight="252753408" behindDoc="0" locked="0" layoutInCell="1" allowOverlap="1" wp14:anchorId="6DE853C1" wp14:editId="04E1FA85">
                <wp:simplePos x="0" y="0"/>
                <wp:positionH relativeFrom="column">
                  <wp:posOffset>5008880</wp:posOffset>
                </wp:positionH>
                <wp:positionV relativeFrom="paragraph">
                  <wp:posOffset>760730</wp:posOffset>
                </wp:positionV>
                <wp:extent cx="1266825" cy="280670"/>
                <wp:effectExtent l="0" t="0" r="0" b="5080"/>
                <wp:wrapNone/>
                <wp:docPr id="122753702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B3A34" w14:textId="77777777" w:rsidR="007233A7" w:rsidRPr="002E0CBA" w:rsidRDefault="007233A7" w:rsidP="007233A7">
                            <w:pPr>
                              <w:spacing w:after="0"/>
                              <w:ind w:right="-113" w:firstLine="0"/>
                              <w:jc w:val="left"/>
                              <w:rPr>
                                <w:sz w:val="20"/>
                                <w:szCs w:val="20"/>
                              </w:rPr>
                            </w:pPr>
                            <w:r>
                              <w:rPr>
                                <w:sz w:val="20"/>
                                <w:szCs w:val="20"/>
                              </w:rPr>
                              <w:t>przystanek kolejowy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853C1" id="_x0000_s1096" type="#_x0000_t202" style="position:absolute;left:0;text-align:left;margin-left:394.4pt;margin-top:59.9pt;width:99.75pt;height:22.1pt;z-index:2527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" filled="f" stroked="f">
                <v:fill opacity="0"/>
                <v:textbox>
                  <w:txbxContent>
                    <w:p w14:paraId="4D1B3A34" w14:textId="77777777" w:rsidR="007233A7" w:rsidRPr="002E0CBA" w:rsidRDefault="007233A7" w:rsidP="007233A7">
                      <w:pPr>
                        <w:spacing w:after="0"/>
                        <w:ind w:right="-113" w:firstLine="0"/>
                        <w:jc w:val="left"/>
                        <w:rPr>
                          <w:sz w:val="20"/>
                          <w:szCs w:val="20"/>
                        </w:rPr>
                      </w:pPr>
                      <w:r>
                        <w:rPr>
                          <w:sz w:val="20"/>
                          <w:szCs w:val="20"/>
                        </w:rPr>
                        <w:t>przystanek kolejowy</w:t>
                      </w:r>
                    </w:p>
                  </w:txbxContent>
                </v:textbox>
              </v:shape>
            </w:pict>
          </mc:Fallback>
        </mc:AlternateContent>
      </w:r>
      <w:r>
        <w:rPr>
          <w:noProof/>
          <w:lang w:eastAsia="pl-PL"/>
        </w:rPr>
        <w:drawing>
          <wp:inline distT="0" distB="0" distL="0" distR="0" wp14:anchorId="6C5466E7" wp14:editId="7CFC9AA9">
            <wp:extent cx="6300000" cy="5464719"/>
            <wp:effectExtent l="0" t="0" r="5715" b="317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pic:cNvPicPr/>
                  </pic:nvPicPr>
                  <pic:blipFill>
                    <a:blip r:embed="rId24">
                      <a:extLst>
                        <a:ext uri="{28A0092B-C50C-407E-A947-70E740481C1C}">
                          <a14:useLocalDpi xmlns:a14="http://schemas.microsoft.com/office/drawing/2010/main" val="0"/>
                        </a:ext>
                      </a:extLst>
                    </a:blip>
                    <a:stretch>
                      <a:fillRect/>
                    </a:stretch>
                  </pic:blipFill>
                  <pic:spPr>
                    <a:xfrm>
                      <a:off x="0" y="0"/>
                      <a:ext cx="6300000" cy="5464719"/>
                    </a:xfrm>
                    <a:prstGeom prst="rect">
                      <a:avLst/>
                    </a:prstGeom>
                  </pic:spPr>
                </pic:pic>
              </a:graphicData>
            </a:graphic>
          </wp:inline>
        </w:drawing>
      </w:r>
      <w:bookmarkEnd w:id="561"/>
    </w:p>
    <w:p w14:paraId="6BE838F7" w14:textId="536FB3F6" w:rsidR="007233A7" w:rsidRDefault="007233A7" w:rsidP="007233A7">
      <w:pPr>
        <w:pStyle w:val="Legenda"/>
      </w:pPr>
      <w:bookmarkStart w:id="562" w:name="_Toc141084190"/>
      <w:r>
        <w:t xml:space="preserve">Rysunek </w:t>
      </w:r>
      <w:r w:rsidR="007E2C9F">
        <w:rPr>
          <w:noProof/>
        </w:rPr>
        <w:fldChar w:fldCharType="begin"/>
      </w:r>
      <w:r w:rsidR="007E2C9F">
        <w:rPr>
          <w:noProof/>
        </w:rPr>
        <w:instrText xml:space="preserve"> SEQ Rysunek \* ARABIC </w:instrText>
      </w:r>
      <w:r w:rsidR="007E2C9F">
        <w:rPr>
          <w:noProof/>
        </w:rPr>
        <w:fldChar w:fldCharType="separate"/>
      </w:r>
      <w:r w:rsidR="00C72F55">
        <w:rPr>
          <w:noProof/>
        </w:rPr>
        <w:t>7</w:t>
      </w:r>
      <w:r w:rsidR="007E2C9F">
        <w:rPr>
          <w:noProof/>
        </w:rPr>
        <w:fldChar w:fldCharType="end"/>
      </w:r>
      <w:r>
        <w:t>. Infrastruktura komunikacyjna i źródła PEM na terenie gminy Dubicze Cerkiewne.</w:t>
      </w:r>
      <w:bookmarkEnd w:id="562"/>
    </w:p>
    <w:p w14:paraId="00E70F59" w14:textId="251122DF" w:rsidR="00FE5DF7" w:rsidRPr="007233A7" w:rsidRDefault="007233A7" w:rsidP="007233A7">
      <w:pPr>
        <w:ind w:firstLine="0"/>
        <w:rPr>
          <w:i/>
          <w:iCs/>
          <w:sz w:val="18"/>
          <w:szCs w:val="18"/>
        </w:rPr>
      </w:pPr>
      <w:r w:rsidRPr="00D7118C">
        <w:rPr>
          <w:i/>
          <w:iCs/>
          <w:sz w:val="18"/>
          <w:szCs w:val="18"/>
        </w:rPr>
        <w:t>Źródło: opracowanie własne na podstawie danych geoportal, ebin.josm.pl oraz beta.btsearch.pl</w:t>
      </w:r>
    </w:p>
    <w:p w14:paraId="250103AE" w14:textId="6125504B" w:rsidR="005540C4" w:rsidRPr="004E78E4" w:rsidRDefault="005540C4" w:rsidP="000B48FE">
      <w:pPr>
        <w:pStyle w:val="Nagwek3"/>
        <w:spacing w:before="120" w:after="120"/>
      </w:pPr>
      <w:bookmarkStart w:id="563" w:name="_Toc451175178"/>
      <w:bookmarkStart w:id="564" w:name="_Toc454225884"/>
      <w:bookmarkStart w:id="565" w:name="_Toc531776844"/>
      <w:bookmarkStart w:id="566" w:name="_Toc137798340"/>
      <w:bookmarkEnd w:id="559"/>
      <w:r w:rsidRPr="004E78E4">
        <w:t>Analiza SWOT</w:t>
      </w:r>
      <w:bookmarkEnd w:id="563"/>
      <w:bookmarkEnd w:id="564"/>
      <w:bookmarkEnd w:id="565"/>
      <w:bookmarkEnd w:id="566"/>
    </w:p>
    <w:p w14:paraId="32F70074" w14:textId="28C0E2AA" w:rsidR="005540C4" w:rsidRPr="00394CB4" w:rsidRDefault="005540C4" w:rsidP="00ED14D8">
      <w:pPr>
        <w:spacing w:before="120" w:after="0"/>
        <w:ind w:firstLine="0"/>
      </w:pPr>
      <w:bookmarkStart w:id="567" w:name="_Toc451175118"/>
      <w:bookmarkStart w:id="568" w:name="_Toc454300077"/>
      <w:bookmarkStart w:id="569" w:name="_Toc531775284"/>
      <w:bookmarkStart w:id="570" w:name="_Toc141084156"/>
      <w:r w:rsidRPr="00394CB4">
        <w:t xml:space="preserve">Tabela </w:t>
      </w:r>
      <w:r w:rsidR="001775A7">
        <w:fldChar w:fldCharType="begin"/>
      </w:r>
      <w:r w:rsidR="001F344B">
        <w:instrText xml:space="preserve"> SEQ Tabela \* ARABIC </w:instrText>
      </w:r>
      <w:r w:rsidR="001775A7">
        <w:fldChar w:fldCharType="separate"/>
      </w:r>
      <w:r w:rsidR="00C72F55">
        <w:rPr>
          <w:noProof/>
        </w:rPr>
        <w:t>8</w:t>
      </w:r>
      <w:r w:rsidR="001775A7">
        <w:rPr>
          <w:noProof/>
        </w:rPr>
        <w:fldChar w:fldCharType="end"/>
      </w:r>
      <w:r w:rsidRPr="00394CB4">
        <w:t>. Analiza SWOT dla obszaru interwencji „Zagrożenie hałasem”</w:t>
      </w:r>
      <w:bookmarkEnd w:id="567"/>
      <w:bookmarkEnd w:id="568"/>
      <w:bookmarkEnd w:id="569"/>
      <w:r w:rsidR="00822BD5">
        <w:t>.</w:t>
      </w:r>
      <w:bookmarkEnd w:id="570"/>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541"/>
      </w:tblGrid>
      <w:tr w:rsidR="005540C4" w:rsidRPr="00653150" w14:paraId="51437954" w14:textId="77777777" w:rsidTr="00136137">
        <w:trPr>
          <w:trHeight w:val="283"/>
          <w:jc w:val="center"/>
        </w:trPr>
        <w:tc>
          <w:tcPr>
            <w:tcW w:w="9923" w:type="dxa"/>
            <w:gridSpan w:val="2"/>
            <w:shd w:val="clear" w:color="auto" w:fill="B6DDE8"/>
            <w:vAlign w:val="center"/>
          </w:tcPr>
          <w:p w14:paraId="48D93E9A" w14:textId="77777777" w:rsidR="005540C4" w:rsidRPr="00F3234B" w:rsidRDefault="005540C4" w:rsidP="00800516">
            <w:pPr>
              <w:spacing w:after="0" w:line="240" w:lineRule="auto"/>
              <w:ind w:firstLine="0"/>
              <w:jc w:val="center"/>
              <w:rPr>
                <w:b/>
                <w:i/>
              </w:rPr>
            </w:pPr>
            <w:r w:rsidRPr="00F3234B">
              <w:rPr>
                <w:b/>
                <w:i/>
              </w:rPr>
              <w:t>Obszar interwencji „Zagrożenie hałasem”</w:t>
            </w:r>
          </w:p>
        </w:tc>
      </w:tr>
      <w:tr w:rsidR="005540C4" w:rsidRPr="00653150" w14:paraId="6DADB587" w14:textId="77777777" w:rsidTr="00FE5DF7">
        <w:trPr>
          <w:trHeight w:val="283"/>
          <w:jc w:val="center"/>
        </w:trPr>
        <w:tc>
          <w:tcPr>
            <w:tcW w:w="5382" w:type="dxa"/>
            <w:shd w:val="clear" w:color="auto" w:fill="F2F2F2"/>
            <w:vAlign w:val="center"/>
          </w:tcPr>
          <w:p w14:paraId="24926E20" w14:textId="77777777" w:rsidR="005540C4" w:rsidRPr="00334AFA" w:rsidRDefault="005540C4" w:rsidP="00800516">
            <w:pPr>
              <w:spacing w:after="0" w:line="240" w:lineRule="auto"/>
              <w:ind w:firstLine="0"/>
              <w:jc w:val="center"/>
              <w:rPr>
                <w:b/>
                <w:sz w:val="20"/>
                <w:szCs w:val="20"/>
              </w:rPr>
            </w:pPr>
            <w:r w:rsidRPr="00334AFA">
              <w:rPr>
                <w:b/>
                <w:sz w:val="20"/>
                <w:szCs w:val="20"/>
              </w:rPr>
              <w:t>MOCNE STRONY</w:t>
            </w:r>
          </w:p>
        </w:tc>
        <w:tc>
          <w:tcPr>
            <w:tcW w:w="4541" w:type="dxa"/>
            <w:shd w:val="clear" w:color="auto" w:fill="F2F2F2"/>
            <w:vAlign w:val="center"/>
          </w:tcPr>
          <w:p w14:paraId="2097769A" w14:textId="77777777" w:rsidR="005540C4" w:rsidRPr="00334AFA" w:rsidRDefault="005540C4" w:rsidP="00800516">
            <w:pPr>
              <w:spacing w:after="0" w:line="240" w:lineRule="auto"/>
              <w:ind w:firstLine="0"/>
              <w:jc w:val="center"/>
              <w:rPr>
                <w:b/>
                <w:sz w:val="20"/>
                <w:szCs w:val="20"/>
              </w:rPr>
            </w:pPr>
            <w:r w:rsidRPr="00334AFA">
              <w:rPr>
                <w:b/>
                <w:sz w:val="20"/>
                <w:szCs w:val="20"/>
              </w:rPr>
              <w:t>SŁABE STRONY</w:t>
            </w:r>
          </w:p>
        </w:tc>
      </w:tr>
      <w:tr w:rsidR="005540C4" w:rsidRPr="00653150" w14:paraId="43CB90A4" w14:textId="77777777" w:rsidTr="001741E4">
        <w:trPr>
          <w:trHeight w:val="1161"/>
          <w:jc w:val="center"/>
        </w:trPr>
        <w:tc>
          <w:tcPr>
            <w:tcW w:w="5382" w:type="dxa"/>
            <w:shd w:val="clear" w:color="auto" w:fill="auto"/>
          </w:tcPr>
          <w:p w14:paraId="1639E373" w14:textId="3B11F84D" w:rsidR="00401FD6" w:rsidRDefault="001F2887" w:rsidP="0093174F">
            <w:pPr>
              <w:pStyle w:val="Akapitzlist"/>
              <w:numPr>
                <w:ilvl w:val="0"/>
                <w:numId w:val="13"/>
              </w:numPr>
              <w:spacing w:after="0" w:line="240" w:lineRule="auto"/>
              <w:ind w:left="284" w:right="-57" w:hanging="284"/>
              <w:jc w:val="left"/>
              <w:rPr>
                <w:sz w:val="20"/>
                <w:szCs w:val="20"/>
              </w:rPr>
            </w:pPr>
            <w:r>
              <w:rPr>
                <w:sz w:val="20"/>
                <w:szCs w:val="20"/>
              </w:rPr>
              <w:t>brak zagrożenia hałasem lotniczym</w:t>
            </w:r>
            <w:r w:rsidR="00401FD6">
              <w:rPr>
                <w:sz w:val="20"/>
                <w:szCs w:val="20"/>
              </w:rPr>
              <w:t>,</w:t>
            </w:r>
          </w:p>
          <w:p w14:paraId="3B6F7CC9" w14:textId="1A42D061" w:rsidR="007775A3" w:rsidRDefault="007775A3" w:rsidP="0093174F">
            <w:pPr>
              <w:pStyle w:val="Akapitzlist"/>
              <w:numPr>
                <w:ilvl w:val="0"/>
                <w:numId w:val="13"/>
              </w:numPr>
              <w:spacing w:after="0" w:line="240" w:lineRule="auto"/>
              <w:ind w:left="284" w:right="-57" w:hanging="284"/>
              <w:jc w:val="left"/>
              <w:rPr>
                <w:sz w:val="20"/>
                <w:szCs w:val="20"/>
              </w:rPr>
            </w:pPr>
            <w:r>
              <w:rPr>
                <w:sz w:val="20"/>
                <w:szCs w:val="20"/>
              </w:rPr>
              <w:t>niewielkie zagrożenie hałasem przemysłowym,</w:t>
            </w:r>
          </w:p>
          <w:p w14:paraId="49FEEDD2" w14:textId="77777777" w:rsidR="00BC6847" w:rsidRDefault="007233A7" w:rsidP="0093174F">
            <w:pPr>
              <w:pStyle w:val="Akapitzlist"/>
              <w:numPr>
                <w:ilvl w:val="0"/>
                <w:numId w:val="13"/>
              </w:numPr>
              <w:spacing w:after="0" w:line="240" w:lineRule="auto"/>
              <w:ind w:left="284" w:right="-57" w:hanging="284"/>
              <w:jc w:val="left"/>
              <w:rPr>
                <w:sz w:val="20"/>
                <w:szCs w:val="20"/>
              </w:rPr>
            </w:pPr>
            <w:r>
              <w:rPr>
                <w:sz w:val="20"/>
                <w:szCs w:val="20"/>
              </w:rPr>
              <w:t>niewielka liczba zabudowań znajdująca się w najbliższym sąsiedztwie drogi o największym natężeniu ruchu</w:t>
            </w:r>
            <w:r w:rsidR="00482186">
              <w:rPr>
                <w:sz w:val="20"/>
                <w:szCs w:val="20"/>
              </w:rPr>
              <w:t>,</w:t>
            </w:r>
          </w:p>
          <w:p w14:paraId="50EC122D" w14:textId="2B95243E" w:rsidR="00482186" w:rsidRPr="007775A3" w:rsidRDefault="00482186" w:rsidP="0093174F">
            <w:pPr>
              <w:pStyle w:val="Akapitzlist"/>
              <w:numPr>
                <w:ilvl w:val="0"/>
                <w:numId w:val="13"/>
              </w:numPr>
              <w:spacing w:after="0" w:line="240" w:lineRule="auto"/>
              <w:ind w:left="284" w:right="-57" w:hanging="284"/>
              <w:jc w:val="left"/>
              <w:rPr>
                <w:sz w:val="20"/>
                <w:szCs w:val="20"/>
              </w:rPr>
            </w:pPr>
            <w:r>
              <w:rPr>
                <w:sz w:val="20"/>
                <w:szCs w:val="20"/>
              </w:rPr>
              <w:t>ścieżka rowerowa biegnąca wzdłuż drogi wojewódzkiej.</w:t>
            </w:r>
          </w:p>
        </w:tc>
        <w:tc>
          <w:tcPr>
            <w:tcW w:w="4541" w:type="dxa"/>
            <w:shd w:val="clear" w:color="auto" w:fill="auto"/>
          </w:tcPr>
          <w:p w14:paraId="5E5A285E" w14:textId="1168CA29" w:rsidR="00623233" w:rsidRPr="00BC6847" w:rsidRDefault="00967FCF" w:rsidP="00BC6847">
            <w:pPr>
              <w:pStyle w:val="Akapitzlist"/>
              <w:numPr>
                <w:ilvl w:val="0"/>
                <w:numId w:val="3"/>
              </w:numPr>
              <w:spacing w:after="0" w:line="240" w:lineRule="auto"/>
              <w:ind w:left="284" w:hanging="284"/>
              <w:jc w:val="left"/>
              <w:rPr>
                <w:bCs/>
                <w:sz w:val="20"/>
                <w:szCs w:val="20"/>
              </w:rPr>
            </w:pPr>
            <w:r w:rsidRPr="00967FCF">
              <w:rPr>
                <w:bCs/>
                <w:sz w:val="20"/>
                <w:szCs w:val="20"/>
              </w:rPr>
              <w:t>słaby stan nawierzchni niektórych dróg w</w:t>
            </w:r>
            <w:r w:rsidR="00FE5DF7">
              <w:rPr>
                <w:bCs/>
                <w:sz w:val="20"/>
                <w:szCs w:val="20"/>
              </w:rPr>
              <w:t> </w:t>
            </w:r>
            <w:r w:rsidR="00A36941">
              <w:rPr>
                <w:bCs/>
                <w:sz w:val="20"/>
                <w:szCs w:val="20"/>
              </w:rPr>
              <w:t>g</w:t>
            </w:r>
            <w:r w:rsidRPr="00967FCF">
              <w:rPr>
                <w:bCs/>
                <w:sz w:val="20"/>
                <w:szCs w:val="20"/>
              </w:rPr>
              <w:t>minie</w:t>
            </w:r>
            <w:r w:rsidR="00BC6847">
              <w:rPr>
                <w:bCs/>
                <w:sz w:val="20"/>
                <w:szCs w:val="20"/>
              </w:rPr>
              <w:t>.</w:t>
            </w:r>
          </w:p>
        </w:tc>
      </w:tr>
      <w:tr w:rsidR="005540C4" w:rsidRPr="00653150" w14:paraId="1D7E4E67" w14:textId="77777777" w:rsidTr="00FE5DF7">
        <w:trPr>
          <w:trHeight w:val="283"/>
          <w:jc w:val="center"/>
        </w:trPr>
        <w:tc>
          <w:tcPr>
            <w:tcW w:w="5382" w:type="dxa"/>
            <w:shd w:val="clear" w:color="auto" w:fill="F2F2F2"/>
            <w:vAlign w:val="center"/>
          </w:tcPr>
          <w:p w14:paraId="7378AC08" w14:textId="77777777" w:rsidR="005540C4" w:rsidRPr="00214E66" w:rsidRDefault="005540C4" w:rsidP="00800516">
            <w:pPr>
              <w:spacing w:after="0" w:line="240" w:lineRule="auto"/>
              <w:ind w:left="284" w:hanging="284"/>
              <w:jc w:val="center"/>
              <w:rPr>
                <w:b/>
                <w:sz w:val="20"/>
                <w:szCs w:val="20"/>
              </w:rPr>
            </w:pPr>
            <w:r w:rsidRPr="00214E66">
              <w:rPr>
                <w:b/>
                <w:sz w:val="20"/>
                <w:szCs w:val="20"/>
              </w:rPr>
              <w:lastRenderedPageBreak/>
              <w:t>SZANSE</w:t>
            </w:r>
          </w:p>
        </w:tc>
        <w:tc>
          <w:tcPr>
            <w:tcW w:w="4541" w:type="dxa"/>
            <w:shd w:val="clear" w:color="auto" w:fill="F2F2F2"/>
            <w:vAlign w:val="center"/>
          </w:tcPr>
          <w:p w14:paraId="776CA18B" w14:textId="77777777" w:rsidR="005540C4" w:rsidRPr="00214E66" w:rsidRDefault="005540C4" w:rsidP="00800516">
            <w:pPr>
              <w:spacing w:after="0" w:line="240" w:lineRule="auto"/>
              <w:ind w:left="284" w:hanging="284"/>
              <w:jc w:val="center"/>
              <w:rPr>
                <w:b/>
                <w:sz w:val="20"/>
                <w:szCs w:val="20"/>
              </w:rPr>
            </w:pPr>
            <w:r w:rsidRPr="00214E66">
              <w:rPr>
                <w:b/>
                <w:sz w:val="20"/>
                <w:szCs w:val="20"/>
              </w:rPr>
              <w:t>ZAGROŻENIA</w:t>
            </w:r>
          </w:p>
        </w:tc>
      </w:tr>
      <w:tr w:rsidR="005540C4" w:rsidRPr="00BB42D0" w14:paraId="046215BE" w14:textId="77777777" w:rsidTr="00FE5DF7">
        <w:trPr>
          <w:trHeight w:val="1273"/>
          <w:jc w:val="center"/>
        </w:trPr>
        <w:tc>
          <w:tcPr>
            <w:tcW w:w="5382" w:type="dxa"/>
            <w:shd w:val="clear" w:color="auto" w:fill="auto"/>
          </w:tcPr>
          <w:p w14:paraId="11929778" w14:textId="2B9577FA" w:rsidR="00A04E6B" w:rsidRDefault="00623233" w:rsidP="00520BD5">
            <w:pPr>
              <w:pStyle w:val="Akapitzlist"/>
              <w:numPr>
                <w:ilvl w:val="0"/>
                <w:numId w:val="3"/>
              </w:numPr>
              <w:spacing w:after="0" w:line="240" w:lineRule="auto"/>
              <w:ind w:left="284" w:hanging="284"/>
              <w:jc w:val="left"/>
              <w:rPr>
                <w:sz w:val="20"/>
                <w:szCs w:val="20"/>
              </w:rPr>
            </w:pPr>
            <w:r>
              <w:rPr>
                <w:sz w:val="20"/>
                <w:szCs w:val="20"/>
              </w:rPr>
              <w:t>objęcie terenu gminy monitoringiem</w:t>
            </w:r>
            <w:r w:rsidR="00A04E6B">
              <w:rPr>
                <w:sz w:val="20"/>
                <w:szCs w:val="20"/>
              </w:rPr>
              <w:t xml:space="preserve"> hałasu,</w:t>
            </w:r>
          </w:p>
          <w:p w14:paraId="20288392" w14:textId="6079352A" w:rsidR="00623233" w:rsidRDefault="00623233" w:rsidP="00520BD5">
            <w:pPr>
              <w:pStyle w:val="Akapitzlist"/>
              <w:numPr>
                <w:ilvl w:val="0"/>
                <w:numId w:val="3"/>
              </w:numPr>
              <w:spacing w:after="0" w:line="240" w:lineRule="auto"/>
              <w:ind w:left="284" w:hanging="284"/>
              <w:jc w:val="left"/>
              <w:rPr>
                <w:sz w:val="20"/>
                <w:szCs w:val="20"/>
              </w:rPr>
            </w:pPr>
            <w:r>
              <w:rPr>
                <w:sz w:val="20"/>
                <w:szCs w:val="20"/>
              </w:rPr>
              <w:t>dbałość o</w:t>
            </w:r>
            <w:r w:rsidR="00970C5B">
              <w:rPr>
                <w:sz w:val="20"/>
                <w:szCs w:val="20"/>
              </w:rPr>
              <w:t xml:space="preserve"> dobry</w:t>
            </w:r>
            <w:r>
              <w:rPr>
                <w:sz w:val="20"/>
                <w:szCs w:val="20"/>
              </w:rPr>
              <w:t xml:space="preserve"> stan dróg terenu gminy,</w:t>
            </w:r>
          </w:p>
          <w:p w14:paraId="3FC98619" w14:textId="77777777" w:rsidR="00E317C7" w:rsidRDefault="002C79CD" w:rsidP="00520BD5">
            <w:pPr>
              <w:pStyle w:val="Akapitzlist"/>
              <w:numPr>
                <w:ilvl w:val="0"/>
                <w:numId w:val="3"/>
              </w:numPr>
              <w:spacing w:after="0" w:line="240" w:lineRule="auto"/>
              <w:ind w:left="284" w:hanging="284"/>
              <w:jc w:val="left"/>
              <w:rPr>
                <w:sz w:val="20"/>
                <w:szCs w:val="20"/>
              </w:rPr>
            </w:pPr>
            <w:r>
              <w:rPr>
                <w:sz w:val="20"/>
                <w:szCs w:val="20"/>
              </w:rPr>
              <w:t>rozwój infrastruktury rowerowej,</w:t>
            </w:r>
          </w:p>
          <w:p w14:paraId="760E137A" w14:textId="77777777" w:rsidR="003057CE" w:rsidRDefault="00942A13" w:rsidP="00520BD5">
            <w:pPr>
              <w:pStyle w:val="Akapitzlist"/>
              <w:numPr>
                <w:ilvl w:val="0"/>
                <w:numId w:val="3"/>
              </w:numPr>
              <w:spacing w:after="0" w:line="240" w:lineRule="auto"/>
              <w:ind w:left="284" w:hanging="284"/>
              <w:jc w:val="left"/>
              <w:rPr>
                <w:sz w:val="20"/>
                <w:szCs w:val="20"/>
              </w:rPr>
            </w:pPr>
            <w:r>
              <w:rPr>
                <w:sz w:val="20"/>
                <w:szCs w:val="20"/>
              </w:rPr>
              <w:t>rozwój elektromobilności</w:t>
            </w:r>
            <w:r w:rsidR="003057CE">
              <w:rPr>
                <w:sz w:val="20"/>
                <w:szCs w:val="20"/>
              </w:rPr>
              <w:t>,</w:t>
            </w:r>
          </w:p>
          <w:p w14:paraId="312A4D11" w14:textId="77BBADF9" w:rsidR="00942A13" w:rsidRDefault="00942A13" w:rsidP="00520BD5">
            <w:pPr>
              <w:pStyle w:val="Akapitzlist"/>
              <w:numPr>
                <w:ilvl w:val="0"/>
                <w:numId w:val="3"/>
              </w:numPr>
              <w:spacing w:after="0" w:line="240" w:lineRule="auto"/>
              <w:ind w:left="284" w:hanging="284"/>
              <w:jc w:val="left"/>
              <w:rPr>
                <w:sz w:val="20"/>
                <w:szCs w:val="20"/>
              </w:rPr>
            </w:pPr>
            <w:r>
              <w:rPr>
                <w:sz w:val="20"/>
                <w:szCs w:val="20"/>
              </w:rPr>
              <w:t>wymiana starych aut na produkujące mniejszy hałas,</w:t>
            </w:r>
          </w:p>
          <w:p w14:paraId="3EDB52CD" w14:textId="750693A0" w:rsidR="006839C3" w:rsidRDefault="003C18E7" w:rsidP="00520BD5">
            <w:pPr>
              <w:pStyle w:val="Akapitzlist"/>
              <w:numPr>
                <w:ilvl w:val="0"/>
                <w:numId w:val="3"/>
              </w:numPr>
              <w:spacing w:after="0" w:line="240" w:lineRule="auto"/>
              <w:ind w:left="284" w:hanging="284"/>
              <w:jc w:val="left"/>
              <w:rPr>
                <w:sz w:val="20"/>
                <w:szCs w:val="20"/>
              </w:rPr>
            </w:pPr>
            <w:r w:rsidRPr="003C18E7">
              <w:rPr>
                <w:sz w:val="20"/>
                <w:szCs w:val="20"/>
              </w:rPr>
              <w:t xml:space="preserve">podjęcie działań zmniejszających </w:t>
            </w:r>
            <w:r w:rsidR="0036511D">
              <w:rPr>
                <w:sz w:val="20"/>
                <w:szCs w:val="20"/>
              </w:rPr>
              <w:t xml:space="preserve">uciążliwość </w:t>
            </w:r>
            <w:r w:rsidRPr="003C18E7">
              <w:rPr>
                <w:sz w:val="20"/>
                <w:szCs w:val="20"/>
              </w:rPr>
              <w:t>hałas</w:t>
            </w:r>
            <w:r w:rsidR="0036511D">
              <w:rPr>
                <w:sz w:val="20"/>
                <w:szCs w:val="20"/>
              </w:rPr>
              <w:t>u</w:t>
            </w:r>
            <w:r w:rsidRPr="003C18E7">
              <w:rPr>
                <w:sz w:val="20"/>
                <w:szCs w:val="20"/>
              </w:rPr>
              <w:t xml:space="preserve"> </w:t>
            </w:r>
            <w:r w:rsidR="0036511D">
              <w:rPr>
                <w:sz w:val="20"/>
                <w:szCs w:val="20"/>
              </w:rPr>
              <w:t>komunikacyjnego</w:t>
            </w:r>
            <w:r w:rsidR="0093174F">
              <w:rPr>
                <w:sz w:val="20"/>
                <w:szCs w:val="20"/>
              </w:rPr>
              <w:t xml:space="preserve"> w tym </w:t>
            </w:r>
            <w:r w:rsidR="003A17C2">
              <w:rPr>
                <w:sz w:val="20"/>
                <w:szCs w:val="20"/>
              </w:rPr>
              <w:t xml:space="preserve">nasadzenia roślinności wzdłuż dróg i </w:t>
            </w:r>
            <w:r w:rsidR="0093174F">
              <w:rPr>
                <w:sz w:val="20"/>
                <w:szCs w:val="20"/>
              </w:rPr>
              <w:t>użycie odpowiednich osłon akustycznych</w:t>
            </w:r>
            <w:r w:rsidR="003A17C2">
              <w:rPr>
                <w:sz w:val="20"/>
                <w:szCs w:val="20"/>
              </w:rPr>
              <w:t xml:space="preserve"> wzdłuż silnie użytkowanych dróg,</w:t>
            </w:r>
          </w:p>
          <w:p w14:paraId="5DE1058A" w14:textId="77777777" w:rsidR="0036511D" w:rsidRDefault="0036511D" w:rsidP="00520BD5">
            <w:pPr>
              <w:pStyle w:val="Akapitzlist"/>
              <w:numPr>
                <w:ilvl w:val="0"/>
                <w:numId w:val="3"/>
              </w:numPr>
              <w:spacing w:after="0" w:line="240" w:lineRule="auto"/>
              <w:ind w:left="284" w:hanging="284"/>
              <w:jc w:val="left"/>
              <w:rPr>
                <w:sz w:val="20"/>
                <w:szCs w:val="20"/>
              </w:rPr>
            </w:pPr>
            <w:r>
              <w:rPr>
                <w:sz w:val="20"/>
                <w:szCs w:val="20"/>
              </w:rPr>
              <w:t>inwestycje w technologie</w:t>
            </w:r>
            <w:r w:rsidR="000D0278">
              <w:rPr>
                <w:sz w:val="20"/>
                <w:szCs w:val="20"/>
              </w:rPr>
              <w:t xml:space="preserve"> </w:t>
            </w:r>
            <w:r>
              <w:rPr>
                <w:sz w:val="20"/>
                <w:szCs w:val="20"/>
              </w:rPr>
              <w:t>emitujące mniejszy hałas</w:t>
            </w:r>
            <w:r w:rsidR="003057CE">
              <w:rPr>
                <w:sz w:val="20"/>
                <w:szCs w:val="20"/>
              </w:rPr>
              <w:t>,</w:t>
            </w:r>
          </w:p>
          <w:p w14:paraId="7F046334" w14:textId="4ED825DF" w:rsidR="003057CE" w:rsidRPr="0036511D" w:rsidRDefault="003057CE" w:rsidP="00520BD5">
            <w:pPr>
              <w:pStyle w:val="Akapitzlist"/>
              <w:numPr>
                <w:ilvl w:val="0"/>
                <w:numId w:val="3"/>
              </w:numPr>
              <w:spacing w:after="0" w:line="240" w:lineRule="auto"/>
              <w:ind w:left="284" w:hanging="284"/>
              <w:jc w:val="left"/>
              <w:rPr>
                <w:sz w:val="20"/>
                <w:szCs w:val="20"/>
              </w:rPr>
            </w:pPr>
            <w:r>
              <w:rPr>
                <w:sz w:val="20"/>
                <w:szCs w:val="20"/>
              </w:rPr>
              <w:t>lokalizowanie obiektów przemysłowych w</w:t>
            </w:r>
            <w:r w:rsidR="00954D0A">
              <w:rPr>
                <w:sz w:val="20"/>
                <w:szCs w:val="20"/>
              </w:rPr>
              <w:t> </w:t>
            </w:r>
            <w:r>
              <w:rPr>
                <w:sz w:val="20"/>
                <w:szCs w:val="20"/>
              </w:rPr>
              <w:t>oddaleniu od zwartej zabudowy mieszkaniowej.</w:t>
            </w:r>
          </w:p>
        </w:tc>
        <w:tc>
          <w:tcPr>
            <w:tcW w:w="4541" w:type="dxa"/>
            <w:shd w:val="clear" w:color="auto" w:fill="auto"/>
          </w:tcPr>
          <w:p w14:paraId="665EAED6" w14:textId="7C9FB258" w:rsidR="00BE0FC3" w:rsidRDefault="006839C3" w:rsidP="00520BD5">
            <w:pPr>
              <w:pStyle w:val="Akapitzlist"/>
              <w:numPr>
                <w:ilvl w:val="0"/>
                <w:numId w:val="4"/>
              </w:numPr>
              <w:spacing w:after="0" w:line="240" w:lineRule="auto"/>
              <w:ind w:left="284" w:hanging="284"/>
              <w:jc w:val="left"/>
              <w:rPr>
                <w:sz w:val="20"/>
                <w:szCs w:val="20"/>
              </w:rPr>
            </w:pPr>
            <w:r>
              <w:rPr>
                <w:sz w:val="20"/>
                <w:szCs w:val="20"/>
              </w:rPr>
              <w:t>pogorszenie stanu</w:t>
            </w:r>
            <w:r w:rsidR="003C18E7" w:rsidRPr="003C18E7">
              <w:rPr>
                <w:sz w:val="20"/>
                <w:szCs w:val="20"/>
              </w:rPr>
              <w:t xml:space="preserve"> techniczn</w:t>
            </w:r>
            <w:r>
              <w:rPr>
                <w:sz w:val="20"/>
                <w:szCs w:val="20"/>
              </w:rPr>
              <w:t>ego pojazdów</w:t>
            </w:r>
            <w:r w:rsidR="00482186">
              <w:rPr>
                <w:sz w:val="20"/>
                <w:szCs w:val="20"/>
              </w:rPr>
              <w:t xml:space="preserve"> i</w:t>
            </w:r>
            <w:r w:rsidR="00FE5DF7">
              <w:rPr>
                <w:sz w:val="20"/>
                <w:szCs w:val="20"/>
              </w:rPr>
              <w:t> </w:t>
            </w:r>
            <w:r w:rsidR="00623233">
              <w:rPr>
                <w:sz w:val="20"/>
                <w:szCs w:val="20"/>
              </w:rPr>
              <w:t>dró</w:t>
            </w:r>
            <w:r w:rsidR="00482186">
              <w:rPr>
                <w:sz w:val="20"/>
                <w:szCs w:val="20"/>
              </w:rPr>
              <w:t>g</w:t>
            </w:r>
            <w:r w:rsidR="00954D0A">
              <w:rPr>
                <w:sz w:val="20"/>
                <w:szCs w:val="20"/>
              </w:rPr>
              <w:t>,</w:t>
            </w:r>
          </w:p>
          <w:p w14:paraId="28EEEBDD" w14:textId="1A163F12" w:rsidR="006839C3" w:rsidRDefault="00482186" w:rsidP="00954D0A">
            <w:pPr>
              <w:pStyle w:val="Akapitzlist"/>
              <w:numPr>
                <w:ilvl w:val="0"/>
                <w:numId w:val="4"/>
              </w:numPr>
              <w:spacing w:after="0" w:line="240" w:lineRule="auto"/>
              <w:ind w:left="284" w:hanging="284"/>
              <w:jc w:val="left"/>
              <w:rPr>
                <w:sz w:val="20"/>
                <w:szCs w:val="20"/>
              </w:rPr>
            </w:pPr>
            <w:r>
              <w:rPr>
                <w:sz w:val="20"/>
                <w:szCs w:val="20"/>
              </w:rPr>
              <w:t xml:space="preserve">dalszy </w:t>
            </w:r>
            <w:r w:rsidR="003C18E7" w:rsidRPr="003C18E7">
              <w:rPr>
                <w:sz w:val="20"/>
                <w:szCs w:val="20"/>
              </w:rPr>
              <w:t>wzr</w:t>
            </w:r>
            <w:r w:rsidR="00954D0A">
              <w:rPr>
                <w:sz w:val="20"/>
                <w:szCs w:val="20"/>
              </w:rPr>
              <w:t>ost natężenia</w:t>
            </w:r>
            <w:r w:rsidR="003C18E7" w:rsidRPr="003C18E7">
              <w:rPr>
                <w:sz w:val="20"/>
                <w:szCs w:val="20"/>
              </w:rPr>
              <w:t xml:space="preserve"> ruch</w:t>
            </w:r>
            <w:r w:rsidR="00954D0A">
              <w:rPr>
                <w:sz w:val="20"/>
                <w:szCs w:val="20"/>
              </w:rPr>
              <w:t>u</w:t>
            </w:r>
            <w:r w:rsidR="003C18E7" w:rsidRPr="003C18E7">
              <w:rPr>
                <w:sz w:val="20"/>
                <w:szCs w:val="20"/>
              </w:rPr>
              <w:t xml:space="preserve"> </w:t>
            </w:r>
            <w:r w:rsidR="006839C3">
              <w:rPr>
                <w:sz w:val="20"/>
                <w:szCs w:val="20"/>
              </w:rPr>
              <w:t>komunikacyjn</w:t>
            </w:r>
            <w:r w:rsidR="00954D0A">
              <w:rPr>
                <w:sz w:val="20"/>
                <w:szCs w:val="20"/>
              </w:rPr>
              <w:t>ego</w:t>
            </w:r>
            <w:r w:rsidR="003A17C2">
              <w:rPr>
                <w:sz w:val="20"/>
                <w:szCs w:val="20"/>
              </w:rPr>
              <w:t>,</w:t>
            </w:r>
          </w:p>
          <w:p w14:paraId="3EC41B8F" w14:textId="12F3B37D" w:rsidR="003A17C2" w:rsidRPr="00954D0A" w:rsidRDefault="00482186" w:rsidP="00954D0A">
            <w:pPr>
              <w:pStyle w:val="Akapitzlist"/>
              <w:numPr>
                <w:ilvl w:val="0"/>
                <w:numId w:val="4"/>
              </w:numPr>
              <w:spacing w:after="0" w:line="240" w:lineRule="auto"/>
              <w:ind w:left="284" w:hanging="284"/>
              <w:jc w:val="left"/>
              <w:rPr>
                <w:sz w:val="20"/>
                <w:szCs w:val="20"/>
              </w:rPr>
            </w:pPr>
            <w:r>
              <w:rPr>
                <w:sz w:val="20"/>
                <w:szCs w:val="20"/>
              </w:rPr>
              <w:t>lokalizowanie w pobliżu miejsc zamieszkania ludzi obiektów mogących być źródłem ponadnormatywnego hałasu.</w:t>
            </w:r>
          </w:p>
        </w:tc>
      </w:tr>
    </w:tbl>
    <w:p w14:paraId="41E8D6DE" w14:textId="7C324480" w:rsidR="005540C4" w:rsidRPr="004E78E4" w:rsidRDefault="005540C4" w:rsidP="00BE1393">
      <w:pPr>
        <w:pStyle w:val="Nagwek2"/>
      </w:pPr>
      <w:bookmarkStart w:id="571" w:name="_Toc451175179"/>
      <w:bookmarkStart w:id="572" w:name="_Toc454225885"/>
      <w:bookmarkStart w:id="573" w:name="_Toc531776845"/>
      <w:bookmarkStart w:id="574" w:name="_Toc137798341"/>
      <w:r w:rsidRPr="004E78E4">
        <w:t>Pola elektromagnetyczne</w:t>
      </w:r>
      <w:bookmarkStart w:id="575" w:name="_Hlk531537476"/>
      <w:bookmarkEnd w:id="571"/>
      <w:bookmarkEnd w:id="572"/>
      <w:bookmarkEnd w:id="573"/>
      <w:bookmarkEnd w:id="574"/>
    </w:p>
    <w:p w14:paraId="1C87C902" w14:textId="77777777" w:rsidR="0096083F" w:rsidRPr="00755F12" w:rsidRDefault="0096083F" w:rsidP="000B48FE">
      <w:pPr>
        <w:pStyle w:val="Nagwek3"/>
        <w:spacing w:before="120" w:after="120"/>
      </w:pPr>
      <w:bookmarkStart w:id="576" w:name="_Toc451175180"/>
      <w:bookmarkStart w:id="577" w:name="_Toc454225886"/>
      <w:bookmarkStart w:id="578" w:name="_Toc512495389"/>
      <w:bookmarkStart w:id="579" w:name="_Toc531776846"/>
      <w:bookmarkStart w:id="580" w:name="_Toc137798342"/>
      <w:bookmarkStart w:id="581" w:name="_Toc454300078"/>
      <w:r w:rsidRPr="00755F12">
        <w:t>Ocena stanu</w:t>
      </w:r>
      <w:bookmarkEnd w:id="576"/>
      <w:bookmarkEnd w:id="577"/>
      <w:bookmarkEnd w:id="578"/>
      <w:bookmarkEnd w:id="579"/>
      <w:bookmarkEnd w:id="580"/>
    </w:p>
    <w:p w14:paraId="469BBD52" w14:textId="1E0BC857" w:rsidR="0096083F" w:rsidRDefault="00945790" w:rsidP="00616BA9">
      <w:pPr>
        <w:spacing w:after="0"/>
        <w:rPr>
          <w:rFonts w:cs="Arial"/>
        </w:rPr>
      </w:pPr>
      <w:bookmarkStart w:id="582" w:name="_Hlk531537586"/>
      <w:r>
        <w:rPr>
          <w:rFonts w:cs="Arial"/>
        </w:rPr>
        <w:t xml:space="preserve">Według art. 121 </w:t>
      </w:r>
      <w:r w:rsidRPr="00945790">
        <w:rPr>
          <w:rFonts w:cs="Arial"/>
          <w:i/>
          <w:iCs/>
        </w:rPr>
        <w:t>ustawy poś</w:t>
      </w:r>
      <w:r>
        <w:rPr>
          <w:rFonts w:cs="Arial"/>
        </w:rPr>
        <w:t xml:space="preserve"> [1] należy utrzymać poziom pól elektromagnetycznych (PEM) poniżej poziomów </w:t>
      </w:r>
      <w:r w:rsidRPr="00947AB3">
        <w:rPr>
          <w:rFonts w:cs="Arial"/>
        </w:rPr>
        <w:t>dopuszczaln</w:t>
      </w:r>
      <w:r>
        <w:rPr>
          <w:rFonts w:cs="Arial"/>
        </w:rPr>
        <w:t>ych w</w:t>
      </w:r>
      <w:r w:rsidRPr="00947AB3">
        <w:rPr>
          <w:rFonts w:cs="Arial"/>
        </w:rPr>
        <w:t xml:space="preserve"> środowisku wskazan</w:t>
      </w:r>
      <w:r>
        <w:rPr>
          <w:rFonts w:cs="Arial"/>
        </w:rPr>
        <w:t xml:space="preserve">ych </w:t>
      </w:r>
      <w:r w:rsidRPr="00947AB3">
        <w:rPr>
          <w:rFonts w:cs="Arial"/>
        </w:rPr>
        <w:t>w</w:t>
      </w:r>
      <w:r>
        <w:rPr>
          <w:rFonts w:cs="Arial"/>
        </w:rPr>
        <w:t> r</w:t>
      </w:r>
      <w:r w:rsidRPr="00947AB3">
        <w:rPr>
          <w:rFonts w:cs="Arial"/>
        </w:rPr>
        <w:t xml:space="preserve">ozporządzeniu Ministra </w:t>
      </w:r>
      <w:r>
        <w:rPr>
          <w:rFonts w:cs="Arial"/>
        </w:rPr>
        <w:t>Zdrowia</w:t>
      </w:r>
      <w:r w:rsidRPr="00B90BCB">
        <w:rPr>
          <w:rFonts w:cs="Arial"/>
        </w:rPr>
        <w:t xml:space="preserve"> </w:t>
      </w:r>
      <w:r w:rsidRPr="00D410EB">
        <w:rPr>
          <w:rFonts w:cs="Arial"/>
          <w:i/>
          <w:iCs/>
        </w:rPr>
        <w:t>w sprawie dopuszczalnych poziomów pól elektromagnetycznych w</w:t>
      </w:r>
      <w:r>
        <w:rPr>
          <w:rFonts w:cs="Arial"/>
          <w:i/>
          <w:iCs/>
        </w:rPr>
        <w:t> </w:t>
      </w:r>
      <w:r w:rsidRPr="00D410EB">
        <w:rPr>
          <w:rFonts w:cs="Arial"/>
          <w:i/>
          <w:iCs/>
        </w:rPr>
        <w:t>środowisku</w:t>
      </w:r>
      <w:r>
        <w:rPr>
          <w:rFonts w:cs="Arial"/>
          <w:i/>
          <w:iCs/>
        </w:rPr>
        <w:t xml:space="preserve"> </w:t>
      </w:r>
      <w:r w:rsidRPr="00947AB3">
        <w:rPr>
          <w:rFonts w:cs="Arial"/>
        </w:rPr>
        <w:t>[</w:t>
      </w:r>
      <w:r>
        <w:rPr>
          <w:rFonts w:cs="Arial"/>
        </w:rPr>
        <w:t>1</w:t>
      </w:r>
      <w:r w:rsidR="00FE5DF7">
        <w:rPr>
          <w:rFonts w:cs="Arial"/>
        </w:rPr>
        <w:t>3</w:t>
      </w:r>
      <w:r w:rsidRPr="00947AB3">
        <w:rPr>
          <w:rFonts w:cs="Arial"/>
        </w:rPr>
        <w:t>].</w:t>
      </w:r>
      <w:r>
        <w:rPr>
          <w:rFonts w:cs="Arial"/>
        </w:rPr>
        <w:t xml:space="preserve"> </w:t>
      </w:r>
      <w:r w:rsidR="0096083F" w:rsidRPr="001D17DF">
        <w:t xml:space="preserve">Zgodnie z art. 122a ust. 1 i 2 </w:t>
      </w:r>
      <w:r>
        <w:t>ww. ustawy</w:t>
      </w:r>
      <w:r w:rsidR="00B352B7">
        <w:t xml:space="preserve"> </w:t>
      </w:r>
      <w:r w:rsidR="0096083F" w:rsidRPr="001D17DF">
        <w:t xml:space="preserve">pomiary poziomów </w:t>
      </w:r>
      <w:r w:rsidR="00716656">
        <w:t xml:space="preserve">PEM </w:t>
      </w:r>
      <w:r w:rsidR="0096083F" w:rsidRPr="001D17DF">
        <w:t>w środowisku wykonuje prowadzący instalację lub użytkownik urządzenia emitującego pola elektromagnetyczne</w:t>
      </w:r>
      <w:r w:rsidR="00CD302E">
        <w:t>. Urządzeniami tymi są</w:t>
      </w:r>
      <w:r w:rsidR="00E574F6">
        <w:t>: stacj</w:t>
      </w:r>
      <w:r w:rsidR="00CD302E">
        <w:t>e</w:t>
      </w:r>
      <w:r w:rsidR="00E574F6">
        <w:t xml:space="preserve"> elektroenergetyczn</w:t>
      </w:r>
      <w:r w:rsidR="00CD302E">
        <w:t xml:space="preserve">e </w:t>
      </w:r>
      <w:r w:rsidR="00E574F6">
        <w:t>lub napowietrzn</w:t>
      </w:r>
      <w:r w:rsidR="00CD302E">
        <w:t>e</w:t>
      </w:r>
      <w:r w:rsidR="00E574F6">
        <w:t xml:space="preserve"> lini</w:t>
      </w:r>
      <w:r w:rsidR="00CD302E">
        <w:t>e</w:t>
      </w:r>
      <w:r w:rsidR="00E574F6">
        <w:t xml:space="preserve"> elektroenergetyczn</w:t>
      </w:r>
      <w:r w:rsidR="00CD302E">
        <w:t>e</w:t>
      </w:r>
      <w:r w:rsidR="00E574F6">
        <w:t xml:space="preserve"> o napięciu znamionowym nie niższym niż 110 kV</w:t>
      </w:r>
      <w:r w:rsidR="00A34684">
        <w:t xml:space="preserve"> (kilowolt)</w:t>
      </w:r>
      <w:r w:rsidR="00E574F6">
        <w:t xml:space="preserve">, </w:t>
      </w:r>
      <w:r w:rsidR="00CD302E">
        <w:t>instalacje</w:t>
      </w:r>
      <w:r w:rsidR="00E574F6">
        <w:t xml:space="preserve"> radiokomunikacyjn</w:t>
      </w:r>
      <w:r w:rsidR="00CD302E">
        <w:t>e</w:t>
      </w:r>
      <w:r w:rsidR="00E574F6">
        <w:t>, radionawigacyjn</w:t>
      </w:r>
      <w:r w:rsidR="00CD302E">
        <w:t>e</w:t>
      </w:r>
      <w:r w:rsidR="00E574F6">
        <w:t xml:space="preserve"> lub radiolokacyjn</w:t>
      </w:r>
      <w:r w:rsidR="00CD302E">
        <w:t>e</w:t>
      </w:r>
      <w:r w:rsidR="00E574F6">
        <w:t>, emitując</w:t>
      </w:r>
      <w:r w:rsidR="00CD302E">
        <w:t>e</w:t>
      </w:r>
      <w:r w:rsidR="00E574F6">
        <w:t xml:space="preserve"> pola elektromagnetyczne, których równoważna moc promieniowana izotropowo wynosi nie mniej niż 15 W</w:t>
      </w:r>
      <w:r w:rsidR="00A34684">
        <w:t xml:space="preserve"> (wat)</w:t>
      </w:r>
      <w:r w:rsidR="00CD302E">
        <w:t xml:space="preserve"> lub </w:t>
      </w:r>
      <w:r w:rsidR="00E574F6">
        <w:t>emitując</w:t>
      </w:r>
      <w:r w:rsidR="00CD302E">
        <w:t>e</w:t>
      </w:r>
      <w:r w:rsidR="00E574F6">
        <w:t xml:space="preserve"> pola elektromagnetyczne o częstotliwościach od 30 kHz</w:t>
      </w:r>
      <w:r w:rsidR="00A34684">
        <w:t xml:space="preserve"> (kiloherc)</w:t>
      </w:r>
      <w:r w:rsidR="00E574F6">
        <w:t xml:space="preserve"> do 300 GHz</w:t>
      </w:r>
      <w:r w:rsidR="00A34684">
        <w:t xml:space="preserve"> (gigaherc)</w:t>
      </w:r>
      <w:r w:rsidR="00E574F6">
        <w:t>. Pomiary są następnie przekazywane WIOŚ i</w:t>
      </w:r>
      <w:r w:rsidR="00623233">
        <w:t xml:space="preserve"> Państwowemu Wojewódzkiemu Inspektorowi Sanitarnemu</w:t>
      </w:r>
      <w:bookmarkStart w:id="583" w:name="_Hlk35586842"/>
      <w:r w:rsidR="00401FD6">
        <w:t xml:space="preserve">. </w:t>
      </w:r>
      <w:r w:rsidRPr="00A611D4">
        <w:rPr>
          <w:rFonts w:cs="Arial"/>
        </w:rPr>
        <w:t>Zgodnie z art. 12</w:t>
      </w:r>
      <w:r>
        <w:rPr>
          <w:rFonts w:cs="Arial"/>
        </w:rPr>
        <w:t>3</w:t>
      </w:r>
      <w:r w:rsidRPr="00A611D4">
        <w:rPr>
          <w:rFonts w:cs="Arial"/>
        </w:rPr>
        <w:t xml:space="preserve"> </w:t>
      </w:r>
      <w:r w:rsidRPr="00945790">
        <w:rPr>
          <w:rFonts w:cs="Arial"/>
          <w:i/>
        </w:rPr>
        <w:t>ustawy poś</w:t>
      </w:r>
      <w:r>
        <w:rPr>
          <w:rFonts w:cs="Arial"/>
        </w:rPr>
        <w:t xml:space="preserve"> </w:t>
      </w:r>
      <w:r w:rsidRPr="00A611D4">
        <w:rPr>
          <w:rFonts w:cs="Arial"/>
        </w:rPr>
        <w:t>oceny</w:t>
      </w:r>
      <w:r w:rsidRPr="001D17DF">
        <w:rPr>
          <w:rFonts w:cs="Arial"/>
        </w:rPr>
        <w:t xml:space="preserve"> poziomów </w:t>
      </w:r>
      <w:r>
        <w:rPr>
          <w:rFonts w:cs="Arial"/>
        </w:rPr>
        <w:t>PEM</w:t>
      </w:r>
      <w:r w:rsidRPr="001D17DF">
        <w:rPr>
          <w:rFonts w:cs="Arial"/>
        </w:rPr>
        <w:t xml:space="preserve"> w środowisku i</w:t>
      </w:r>
      <w:r>
        <w:rPr>
          <w:rFonts w:cs="Arial"/>
        </w:rPr>
        <w:t> </w:t>
      </w:r>
      <w:r w:rsidRPr="001D17DF">
        <w:rPr>
          <w:rFonts w:cs="Arial"/>
        </w:rPr>
        <w:t xml:space="preserve">obserwacji zmian </w:t>
      </w:r>
      <w:r w:rsidRPr="001D17DF">
        <w:t>dokonuje się w ramach P</w:t>
      </w:r>
      <w:r>
        <w:t>MŚ</w:t>
      </w:r>
      <w:r w:rsidRPr="001D17DF">
        <w:t xml:space="preserve">. </w:t>
      </w:r>
      <w:bookmarkStart w:id="584" w:name="_Hlk35939511"/>
      <w:r>
        <w:rPr>
          <w:rFonts w:cs="Arial"/>
        </w:rPr>
        <w:t>GIOŚ</w:t>
      </w:r>
      <w:r w:rsidRPr="001D17DF">
        <w:rPr>
          <w:rFonts w:cs="Arial"/>
        </w:rPr>
        <w:t xml:space="preserve"> prowadzi okresowe badania</w:t>
      </w:r>
      <w:r>
        <w:rPr>
          <w:rFonts w:cs="Arial"/>
        </w:rPr>
        <w:t xml:space="preserve"> </w:t>
      </w:r>
      <w:r w:rsidRPr="001D17DF">
        <w:rPr>
          <w:rFonts w:cs="Arial"/>
        </w:rPr>
        <w:t>kontrolne</w:t>
      </w:r>
      <w:r>
        <w:rPr>
          <w:rFonts w:cs="Arial"/>
        </w:rPr>
        <w:t xml:space="preserve"> </w:t>
      </w:r>
      <w:r w:rsidRPr="001D17DF">
        <w:rPr>
          <w:rFonts w:cs="Arial"/>
        </w:rPr>
        <w:t>poziomów</w:t>
      </w:r>
      <w:r>
        <w:rPr>
          <w:rFonts w:cs="Arial"/>
        </w:rPr>
        <w:t xml:space="preserve"> </w:t>
      </w:r>
      <w:r w:rsidRPr="001D17DF">
        <w:rPr>
          <w:rFonts w:cs="Arial"/>
        </w:rPr>
        <w:t>pól</w:t>
      </w:r>
      <w:r>
        <w:rPr>
          <w:rFonts w:cs="Arial"/>
        </w:rPr>
        <w:t xml:space="preserve"> </w:t>
      </w:r>
      <w:r w:rsidRPr="001D17DF">
        <w:rPr>
          <w:rFonts w:cs="Arial"/>
        </w:rPr>
        <w:t>w środowisku,</w:t>
      </w:r>
      <w:r>
        <w:rPr>
          <w:rFonts w:cs="Arial"/>
        </w:rPr>
        <w:t xml:space="preserve"> </w:t>
      </w:r>
      <w:r w:rsidRPr="001D17DF">
        <w:rPr>
          <w:rFonts w:cs="Arial"/>
        </w:rPr>
        <w:t>na</w:t>
      </w:r>
      <w:r>
        <w:rPr>
          <w:rFonts w:cs="Arial"/>
        </w:rPr>
        <w:t xml:space="preserve"> </w:t>
      </w:r>
      <w:r w:rsidRPr="001D17DF">
        <w:rPr>
          <w:rFonts w:cs="Arial"/>
        </w:rPr>
        <w:t>podstawie</w:t>
      </w:r>
      <w:r>
        <w:rPr>
          <w:rFonts w:cs="Arial"/>
        </w:rPr>
        <w:t xml:space="preserve"> </w:t>
      </w:r>
      <w:r w:rsidRPr="001D17DF">
        <w:rPr>
          <w:rFonts w:cs="Arial"/>
        </w:rPr>
        <w:t>których</w:t>
      </w:r>
      <w:r>
        <w:rPr>
          <w:rFonts w:cs="Arial"/>
        </w:rPr>
        <w:t xml:space="preserve"> </w:t>
      </w:r>
      <w:r w:rsidRPr="001D17DF">
        <w:rPr>
          <w:rFonts w:cs="Arial"/>
        </w:rPr>
        <w:t xml:space="preserve">prowadzi </w:t>
      </w:r>
      <w:r>
        <w:rPr>
          <w:rFonts w:cs="Arial"/>
        </w:rPr>
        <w:t xml:space="preserve">aktualizowany corocznie </w:t>
      </w:r>
      <w:r w:rsidRPr="001D17DF">
        <w:rPr>
          <w:rFonts w:cs="Arial"/>
        </w:rPr>
        <w:t>rejestr zawierający informację o terenach, na których stwierdzono przekroczenie dopuszczalnych</w:t>
      </w:r>
      <w:r>
        <w:rPr>
          <w:rFonts w:cs="Arial"/>
        </w:rPr>
        <w:t xml:space="preserve"> </w:t>
      </w:r>
      <w:r w:rsidRPr="001D17DF">
        <w:rPr>
          <w:rFonts w:cs="Arial"/>
        </w:rPr>
        <w:t>poziomów</w:t>
      </w:r>
      <w:r>
        <w:rPr>
          <w:rFonts w:cs="Arial"/>
        </w:rPr>
        <w:t xml:space="preserve"> PEM </w:t>
      </w:r>
      <w:r w:rsidRPr="001D17DF">
        <w:rPr>
          <w:rFonts w:cs="Arial"/>
        </w:rPr>
        <w:t>w</w:t>
      </w:r>
      <w:r>
        <w:rPr>
          <w:rFonts w:cs="Arial"/>
        </w:rPr>
        <w:t> </w:t>
      </w:r>
      <w:r w:rsidRPr="001D17DF">
        <w:rPr>
          <w:rFonts w:cs="Arial"/>
        </w:rPr>
        <w:t>środowisku.</w:t>
      </w:r>
      <w:bookmarkEnd w:id="584"/>
    </w:p>
    <w:p w14:paraId="6FAC02A0" w14:textId="7D1AADAA" w:rsidR="00B643AB" w:rsidRDefault="00B643AB" w:rsidP="00B643AB">
      <w:pPr>
        <w:contextualSpacing/>
        <w:rPr>
          <w:rFonts w:cs="Arial"/>
        </w:rPr>
      </w:pPr>
      <w:bookmarkStart w:id="585" w:name="_Hlk521675988"/>
      <w:r>
        <w:rPr>
          <w:rFonts w:cs="Arial"/>
        </w:rPr>
        <w:t>Monitoring pól elektromagnetycznych na terenie gminy Dubicze Cerkiewne w ostatnich latach nie był prowadzony. Najbliższe punkty monitoringu znajdowały się w mieście Hajnówka i Kleszczele oraz miejscowości Czeremcha,</w:t>
      </w:r>
      <w:bookmarkEnd w:id="585"/>
      <w:r>
        <w:rPr>
          <w:rFonts w:cs="Arial"/>
        </w:rPr>
        <w:t xml:space="preserve"> nie stwierdzono w nich przekroczeń dopuszczalnych norm PEM (Wyniki pomiarów monitoringowych PEM za rok 2019, 2020 i 2021).</w:t>
      </w:r>
    </w:p>
    <w:p w14:paraId="5B4EDF36" w14:textId="0A18DE1E" w:rsidR="003434CC" w:rsidRPr="00C83545" w:rsidRDefault="003434CC" w:rsidP="003434CC">
      <w:pPr>
        <w:pStyle w:val="Legenda"/>
      </w:pPr>
      <w:bookmarkStart w:id="586" w:name="_Toc531775285"/>
      <w:bookmarkStart w:id="587" w:name="_Toc141084157"/>
      <w:bookmarkEnd w:id="583"/>
      <w:r w:rsidRPr="00C83545">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9</w:t>
      </w:r>
      <w:r w:rsidR="007E2C9F">
        <w:rPr>
          <w:noProof/>
        </w:rPr>
        <w:fldChar w:fldCharType="end"/>
      </w:r>
      <w:r w:rsidRPr="00C83545">
        <w:t>. Wyniki pomiarów PE</w:t>
      </w:r>
      <w:bookmarkEnd w:id="586"/>
      <w:r>
        <w:t xml:space="preserve">M </w:t>
      </w:r>
      <w:r w:rsidR="00415C3F">
        <w:t xml:space="preserve">na terenie gminy </w:t>
      </w:r>
      <w:r w:rsidR="009275C6">
        <w:t>Dubicze Cerkiewne</w:t>
      </w:r>
      <w:r>
        <w:t>.</w:t>
      </w:r>
      <w:bookmarkEnd w:id="587"/>
    </w:p>
    <w:tbl>
      <w:tblPr>
        <w:tblW w:w="9925" w:type="dxa"/>
        <w:jc w:val="center"/>
        <w:tblCellMar>
          <w:left w:w="70" w:type="dxa"/>
          <w:right w:w="70" w:type="dxa"/>
        </w:tblCellMar>
        <w:tblLook w:val="04A0" w:firstRow="1" w:lastRow="0" w:firstColumn="1" w:lastColumn="0" w:noHBand="0" w:noVBand="1"/>
      </w:tblPr>
      <w:tblGrid>
        <w:gridCol w:w="3256"/>
        <w:gridCol w:w="1275"/>
        <w:gridCol w:w="2552"/>
        <w:gridCol w:w="2842"/>
      </w:tblGrid>
      <w:tr w:rsidR="003434CC" w:rsidRPr="00C83545" w14:paraId="65DE3A38" w14:textId="77777777" w:rsidTr="009275C6">
        <w:trPr>
          <w:trHeight w:val="283"/>
          <w:tblHeader/>
          <w:jc w:val="center"/>
        </w:trPr>
        <w:tc>
          <w:tcPr>
            <w:tcW w:w="3256" w:type="dxa"/>
            <w:tcBorders>
              <w:top w:val="single" w:sz="4" w:space="0" w:color="auto"/>
              <w:left w:val="single" w:sz="4" w:space="0" w:color="auto"/>
              <w:bottom w:val="single" w:sz="4" w:space="0" w:color="auto"/>
              <w:right w:val="single" w:sz="4" w:space="0" w:color="auto"/>
            </w:tcBorders>
            <w:shd w:val="clear" w:color="auto" w:fill="B6DDE8"/>
            <w:noWrap/>
            <w:vAlign w:val="center"/>
            <w:hideMark/>
          </w:tcPr>
          <w:p w14:paraId="7BD5EE62" w14:textId="77777777" w:rsidR="003434CC" w:rsidRPr="007D4B53" w:rsidRDefault="003434CC" w:rsidP="008C0A85">
            <w:pPr>
              <w:spacing w:after="0" w:line="240" w:lineRule="auto"/>
              <w:ind w:left="-57" w:right="-57" w:firstLine="0"/>
              <w:jc w:val="center"/>
              <w:rPr>
                <w:rFonts w:eastAsia="Times New Roman" w:cs="Arial"/>
                <w:sz w:val="18"/>
                <w:szCs w:val="18"/>
                <w:lang w:eastAsia="pl-PL"/>
              </w:rPr>
            </w:pPr>
            <w:r w:rsidRPr="007D4B53">
              <w:rPr>
                <w:rFonts w:eastAsia="Times New Roman" w:cs="Arial"/>
                <w:sz w:val="18"/>
                <w:szCs w:val="18"/>
                <w:lang w:eastAsia="pl-PL"/>
              </w:rPr>
              <w:t>Lokalizacja stacji</w:t>
            </w:r>
            <w:r>
              <w:rPr>
                <w:rFonts w:eastAsia="Times New Roman" w:cs="Arial"/>
                <w:sz w:val="18"/>
                <w:szCs w:val="18"/>
                <w:lang w:eastAsia="pl-PL"/>
              </w:rPr>
              <w:t xml:space="preserve"> (miejscowość, powiat)</w:t>
            </w:r>
          </w:p>
        </w:tc>
        <w:tc>
          <w:tcPr>
            <w:tcW w:w="1275" w:type="dxa"/>
            <w:tcBorders>
              <w:top w:val="single" w:sz="4" w:space="0" w:color="auto"/>
              <w:left w:val="single" w:sz="4" w:space="0" w:color="auto"/>
              <w:bottom w:val="single" w:sz="4" w:space="0" w:color="auto"/>
              <w:right w:val="single" w:sz="4" w:space="0" w:color="auto"/>
            </w:tcBorders>
            <w:shd w:val="clear" w:color="auto" w:fill="B6DDE8"/>
            <w:vAlign w:val="center"/>
          </w:tcPr>
          <w:p w14:paraId="592728A6" w14:textId="77777777" w:rsidR="003434CC" w:rsidRPr="007D4B53" w:rsidRDefault="003434CC" w:rsidP="008C0A85">
            <w:pPr>
              <w:spacing w:after="0" w:line="240" w:lineRule="auto"/>
              <w:ind w:left="-57" w:right="-57" w:firstLine="0"/>
              <w:jc w:val="center"/>
              <w:rPr>
                <w:rFonts w:eastAsia="Times New Roman" w:cs="Arial"/>
                <w:sz w:val="18"/>
                <w:szCs w:val="18"/>
                <w:lang w:eastAsia="pl-PL"/>
              </w:rPr>
            </w:pPr>
            <w:r w:rsidRPr="007D4B53">
              <w:rPr>
                <w:rFonts w:eastAsia="Times New Roman" w:cs="Arial"/>
                <w:sz w:val="18"/>
                <w:szCs w:val="18"/>
                <w:lang w:eastAsia="pl-PL"/>
              </w:rPr>
              <w:t>Typ terenu</w:t>
            </w:r>
          </w:p>
        </w:tc>
        <w:tc>
          <w:tcPr>
            <w:tcW w:w="2552" w:type="dxa"/>
            <w:tcBorders>
              <w:top w:val="single" w:sz="4" w:space="0" w:color="auto"/>
              <w:left w:val="single" w:sz="4" w:space="0" w:color="auto"/>
              <w:bottom w:val="single" w:sz="4" w:space="0" w:color="auto"/>
              <w:right w:val="single" w:sz="4" w:space="0" w:color="auto"/>
            </w:tcBorders>
            <w:shd w:val="clear" w:color="auto" w:fill="B6DDE8"/>
            <w:noWrap/>
            <w:vAlign w:val="center"/>
            <w:hideMark/>
          </w:tcPr>
          <w:p w14:paraId="4E4F5CAB" w14:textId="0E3D3865" w:rsidR="003434CC" w:rsidRPr="007D4B53" w:rsidRDefault="003434CC" w:rsidP="008C0A85">
            <w:pPr>
              <w:spacing w:after="0" w:line="240" w:lineRule="auto"/>
              <w:ind w:left="-57" w:right="-57" w:firstLine="0"/>
              <w:jc w:val="center"/>
              <w:rPr>
                <w:rFonts w:eastAsia="Times New Roman" w:cs="Arial"/>
                <w:sz w:val="18"/>
                <w:szCs w:val="18"/>
                <w:lang w:eastAsia="pl-PL"/>
              </w:rPr>
            </w:pPr>
            <w:r w:rsidRPr="007D4B53">
              <w:rPr>
                <w:rFonts w:eastAsia="Times New Roman" w:cs="Arial"/>
                <w:sz w:val="18"/>
                <w:szCs w:val="18"/>
                <w:lang w:eastAsia="pl-PL"/>
              </w:rPr>
              <w:t>Wyniki pomiarów</w:t>
            </w:r>
            <w:r>
              <w:rPr>
                <w:rFonts w:eastAsia="Times New Roman" w:cs="Arial"/>
                <w:sz w:val="18"/>
                <w:szCs w:val="18"/>
                <w:lang w:eastAsia="pl-PL"/>
              </w:rPr>
              <w:t xml:space="preserve"> </w:t>
            </w:r>
            <w:r w:rsidRPr="007D4B53">
              <w:rPr>
                <w:rFonts w:eastAsia="Times New Roman" w:cs="Arial"/>
                <w:sz w:val="18"/>
                <w:szCs w:val="18"/>
                <w:lang w:eastAsia="pl-PL"/>
              </w:rPr>
              <w:t>[V/m]</w:t>
            </w:r>
          </w:p>
        </w:tc>
        <w:tc>
          <w:tcPr>
            <w:tcW w:w="2842" w:type="dxa"/>
            <w:tcBorders>
              <w:top w:val="single" w:sz="4" w:space="0" w:color="auto"/>
              <w:left w:val="single" w:sz="4" w:space="0" w:color="auto"/>
              <w:bottom w:val="single" w:sz="4" w:space="0" w:color="auto"/>
              <w:right w:val="single" w:sz="4" w:space="0" w:color="auto"/>
            </w:tcBorders>
            <w:shd w:val="clear" w:color="auto" w:fill="B6DDE8"/>
            <w:noWrap/>
            <w:vAlign w:val="center"/>
            <w:hideMark/>
          </w:tcPr>
          <w:p w14:paraId="55A2E955" w14:textId="77777777" w:rsidR="003434CC" w:rsidRPr="007D4B53" w:rsidRDefault="003434CC" w:rsidP="008C0A85">
            <w:pPr>
              <w:spacing w:after="0" w:line="240" w:lineRule="auto"/>
              <w:ind w:left="-57" w:right="-57" w:firstLine="0"/>
              <w:jc w:val="center"/>
              <w:rPr>
                <w:rFonts w:eastAsia="Times New Roman" w:cs="Arial"/>
                <w:sz w:val="18"/>
                <w:szCs w:val="18"/>
                <w:lang w:eastAsia="pl-PL"/>
              </w:rPr>
            </w:pPr>
            <w:r w:rsidRPr="007D4B53">
              <w:rPr>
                <w:rFonts w:eastAsia="Times New Roman" w:cs="Arial"/>
                <w:sz w:val="18"/>
                <w:szCs w:val="18"/>
                <w:lang w:eastAsia="pl-PL"/>
              </w:rPr>
              <w:t>Dopuszczalny poziom PEM [V/m]</w:t>
            </w:r>
          </w:p>
        </w:tc>
      </w:tr>
      <w:tr w:rsidR="00BB30E9" w:rsidRPr="00C83545" w14:paraId="08DDE224" w14:textId="77777777" w:rsidTr="006A1B12">
        <w:trPr>
          <w:trHeight w:val="255"/>
          <w:jc w:val="center"/>
        </w:trPr>
        <w:tc>
          <w:tcPr>
            <w:tcW w:w="7083" w:type="dxa"/>
            <w:gridSpan w:val="3"/>
            <w:tcBorders>
              <w:top w:val="single" w:sz="4" w:space="0" w:color="auto"/>
              <w:left w:val="single" w:sz="4" w:space="0" w:color="auto"/>
              <w:bottom w:val="single" w:sz="4" w:space="0" w:color="auto"/>
              <w:right w:val="single" w:sz="4" w:space="0" w:color="auto"/>
            </w:tcBorders>
            <w:shd w:val="clear" w:color="auto" w:fill="DEEAF6"/>
            <w:noWrap/>
            <w:vAlign w:val="center"/>
          </w:tcPr>
          <w:p w14:paraId="196C561B" w14:textId="3323614C" w:rsidR="00BB30E9" w:rsidRPr="007D4B53" w:rsidRDefault="00BB30E9" w:rsidP="008C0A85">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Rok 2019</w:t>
            </w:r>
          </w:p>
        </w:tc>
        <w:tc>
          <w:tcPr>
            <w:tcW w:w="2842" w:type="dxa"/>
            <w:vMerge w:val="restart"/>
            <w:tcBorders>
              <w:top w:val="single" w:sz="4" w:space="0" w:color="auto"/>
              <w:left w:val="nil"/>
              <w:right w:val="single" w:sz="4" w:space="0" w:color="auto"/>
            </w:tcBorders>
            <w:shd w:val="clear" w:color="auto" w:fill="auto"/>
            <w:noWrap/>
            <w:vAlign w:val="center"/>
          </w:tcPr>
          <w:p w14:paraId="6C300287" w14:textId="77777777" w:rsidR="00BB30E9" w:rsidRPr="007D4B53" w:rsidRDefault="00BB30E9" w:rsidP="008C0A85">
            <w:pPr>
              <w:spacing w:after="0" w:line="240" w:lineRule="auto"/>
              <w:ind w:left="-57" w:right="-57" w:firstLine="0"/>
              <w:jc w:val="center"/>
              <w:rPr>
                <w:rFonts w:eastAsia="Times New Roman" w:cs="Arial"/>
                <w:sz w:val="18"/>
                <w:szCs w:val="18"/>
                <w:lang w:eastAsia="pl-PL"/>
              </w:rPr>
            </w:pPr>
            <w:r w:rsidRPr="007D4B53">
              <w:rPr>
                <w:rFonts w:eastAsia="Times New Roman" w:cs="Arial"/>
                <w:sz w:val="18"/>
                <w:szCs w:val="18"/>
                <w:lang w:eastAsia="pl-PL"/>
              </w:rPr>
              <w:t>61</w:t>
            </w:r>
          </w:p>
        </w:tc>
      </w:tr>
      <w:tr w:rsidR="00BB30E9" w:rsidRPr="00C83545" w14:paraId="24E79F30" w14:textId="77777777" w:rsidTr="006A1B12">
        <w:trPr>
          <w:trHeight w:val="255"/>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94489" w14:textId="57C5BA0A" w:rsidR="00BB30E9" w:rsidRPr="000F728E" w:rsidRDefault="00BB30E9" w:rsidP="008C0A85">
            <w:pPr>
              <w:spacing w:after="0" w:line="240" w:lineRule="auto"/>
              <w:ind w:left="-57" w:right="-57" w:firstLine="0"/>
              <w:jc w:val="center"/>
              <w:rPr>
                <w:sz w:val="18"/>
                <w:szCs w:val="18"/>
              </w:rPr>
            </w:pPr>
            <w:r>
              <w:rPr>
                <w:sz w:val="18"/>
                <w:szCs w:val="18"/>
              </w:rPr>
              <w:t>Hajnówka</w:t>
            </w:r>
          </w:p>
        </w:tc>
        <w:tc>
          <w:tcPr>
            <w:tcW w:w="1275" w:type="dxa"/>
            <w:tcBorders>
              <w:top w:val="single" w:sz="4" w:space="0" w:color="auto"/>
              <w:left w:val="nil"/>
              <w:bottom w:val="single" w:sz="4" w:space="0" w:color="auto"/>
              <w:right w:val="single" w:sz="4" w:space="0" w:color="auto"/>
            </w:tcBorders>
            <w:vAlign w:val="center"/>
          </w:tcPr>
          <w:p w14:paraId="07072439" w14:textId="16C09E36" w:rsidR="00BB30E9" w:rsidRDefault="00BB30E9" w:rsidP="00BB30E9">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miasto</w:t>
            </w:r>
          </w:p>
        </w:tc>
        <w:tc>
          <w:tcPr>
            <w:tcW w:w="2552" w:type="dxa"/>
            <w:tcBorders>
              <w:top w:val="nil"/>
              <w:left w:val="single" w:sz="4" w:space="0" w:color="auto"/>
              <w:bottom w:val="single" w:sz="4" w:space="0" w:color="auto"/>
              <w:right w:val="single" w:sz="4" w:space="0" w:color="auto"/>
            </w:tcBorders>
            <w:shd w:val="clear" w:color="auto" w:fill="auto"/>
            <w:noWrap/>
            <w:vAlign w:val="center"/>
          </w:tcPr>
          <w:p w14:paraId="38055A20" w14:textId="1D7D73D6" w:rsidR="00BB30E9" w:rsidRDefault="00BB30E9" w:rsidP="008C0A85">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0,29</w:t>
            </w:r>
          </w:p>
        </w:tc>
        <w:tc>
          <w:tcPr>
            <w:tcW w:w="2842" w:type="dxa"/>
            <w:vMerge/>
            <w:tcBorders>
              <w:left w:val="nil"/>
              <w:right w:val="single" w:sz="4" w:space="0" w:color="auto"/>
            </w:tcBorders>
            <w:shd w:val="clear" w:color="auto" w:fill="auto"/>
            <w:noWrap/>
            <w:vAlign w:val="center"/>
          </w:tcPr>
          <w:p w14:paraId="405F590A" w14:textId="77777777" w:rsidR="00BB30E9" w:rsidRPr="007D4B53" w:rsidRDefault="00BB30E9" w:rsidP="008C0A85">
            <w:pPr>
              <w:spacing w:after="0" w:line="240" w:lineRule="auto"/>
              <w:ind w:left="-57" w:right="-57" w:firstLine="0"/>
              <w:jc w:val="center"/>
              <w:rPr>
                <w:rFonts w:eastAsia="Times New Roman" w:cs="Arial"/>
                <w:sz w:val="18"/>
                <w:szCs w:val="18"/>
                <w:lang w:eastAsia="pl-PL"/>
              </w:rPr>
            </w:pPr>
          </w:p>
        </w:tc>
      </w:tr>
      <w:tr w:rsidR="00BB30E9" w:rsidRPr="00C83545" w14:paraId="4BD5EB36" w14:textId="77777777" w:rsidTr="006A1B12">
        <w:trPr>
          <w:trHeight w:val="255"/>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3554D" w14:textId="6C3D04D1" w:rsidR="00BB30E9" w:rsidRDefault="00BB30E9" w:rsidP="008C0A85">
            <w:pPr>
              <w:spacing w:after="0" w:line="240" w:lineRule="auto"/>
              <w:ind w:left="-57" w:right="-57" w:firstLine="0"/>
              <w:jc w:val="center"/>
              <w:rPr>
                <w:sz w:val="18"/>
                <w:szCs w:val="18"/>
              </w:rPr>
            </w:pPr>
            <w:r>
              <w:rPr>
                <w:sz w:val="18"/>
                <w:szCs w:val="18"/>
              </w:rPr>
              <w:t>Czeremcha</w:t>
            </w:r>
          </w:p>
        </w:tc>
        <w:tc>
          <w:tcPr>
            <w:tcW w:w="1275" w:type="dxa"/>
            <w:tcBorders>
              <w:top w:val="single" w:sz="4" w:space="0" w:color="auto"/>
              <w:left w:val="nil"/>
              <w:bottom w:val="single" w:sz="4" w:space="0" w:color="auto"/>
              <w:right w:val="single" w:sz="4" w:space="0" w:color="auto"/>
            </w:tcBorders>
            <w:vAlign w:val="center"/>
          </w:tcPr>
          <w:p w14:paraId="792C6687" w14:textId="6F892F16" w:rsidR="00BB30E9" w:rsidRDefault="00BB30E9" w:rsidP="008C0A85">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wiejski</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64E0B" w14:textId="5961746C" w:rsidR="00BB30E9" w:rsidRDefault="00BB30E9" w:rsidP="008C0A85">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&lt;0,2</w:t>
            </w:r>
          </w:p>
        </w:tc>
        <w:tc>
          <w:tcPr>
            <w:tcW w:w="2842" w:type="dxa"/>
            <w:vMerge/>
            <w:tcBorders>
              <w:left w:val="nil"/>
              <w:right w:val="single" w:sz="4" w:space="0" w:color="auto"/>
            </w:tcBorders>
            <w:shd w:val="clear" w:color="auto" w:fill="auto"/>
            <w:noWrap/>
            <w:vAlign w:val="center"/>
          </w:tcPr>
          <w:p w14:paraId="6ACCBF5B" w14:textId="77777777" w:rsidR="00BB30E9" w:rsidRPr="007D4B53" w:rsidRDefault="00BB30E9" w:rsidP="008C0A85">
            <w:pPr>
              <w:spacing w:after="0" w:line="240" w:lineRule="auto"/>
              <w:ind w:left="-57" w:right="-57" w:firstLine="0"/>
              <w:jc w:val="center"/>
              <w:rPr>
                <w:rFonts w:eastAsia="Times New Roman" w:cs="Arial"/>
                <w:sz w:val="18"/>
                <w:szCs w:val="18"/>
                <w:lang w:eastAsia="pl-PL"/>
              </w:rPr>
            </w:pPr>
          </w:p>
        </w:tc>
      </w:tr>
      <w:tr w:rsidR="00BB30E9" w:rsidRPr="00C83545" w14:paraId="27CB7325" w14:textId="77777777" w:rsidTr="006A1B12">
        <w:trPr>
          <w:trHeight w:val="255"/>
          <w:jc w:val="center"/>
        </w:trPr>
        <w:tc>
          <w:tcPr>
            <w:tcW w:w="7083" w:type="dxa"/>
            <w:gridSpan w:val="3"/>
            <w:tcBorders>
              <w:top w:val="single" w:sz="4" w:space="0" w:color="auto"/>
              <w:left w:val="single" w:sz="4" w:space="0" w:color="auto"/>
              <w:bottom w:val="single" w:sz="4" w:space="0" w:color="auto"/>
              <w:right w:val="single" w:sz="4" w:space="0" w:color="auto"/>
            </w:tcBorders>
            <w:shd w:val="clear" w:color="auto" w:fill="DEEAF6"/>
            <w:noWrap/>
            <w:vAlign w:val="center"/>
          </w:tcPr>
          <w:p w14:paraId="17FC0520" w14:textId="67CAD445" w:rsidR="00BB30E9" w:rsidRDefault="00BB30E9" w:rsidP="008C0A85">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Rok 2020</w:t>
            </w:r>
          </w:p>
        </w:tc>
        <w:tc>
          <w:tcPr>
            <w:tcW w:w="2842" w:type="dxa"/>
            <w:vMerge/>
            <w:tcBorders>
              <w:left w:val="nil"/>
              <w:right w:val="single" w:sz="4" w:space="0" w:color="auto"/>
            </w:tcBorders>
            <w:shd w:val="clear" w:color="auto" w:fill="auto"/>
            <w:noWrap/>
            <w:vAlign w:val="center"/>
          </w:tcPr>
          <w:p w14:paraId="3A5D4922" w14:textId="77777777" w:rsidR="00BB30E9" w:rsidRPr="007D4B53" w:rsidRDefault="00BB30E9" w:rsidP="008C0A85">
            <w:pPr>
              <w:spacing w:after="0" w:line="240" w:lineRule="auto"/>
              <w:ind w:left="-57" w:right="-57" w:firstLine="0"/>
              <w:jc w:val="center"/>
              <w:rPr>
                <w:rFonts w:eastAsia="Times New Roman" w:cs="Arial"/>
                <w:sz w:val="18"/>
                <w:szCs w:val="18"/>
                <w:lang w:eastAsia="pl-PL"/>
              </w:rPr>
            </w:pPr>
          </w:p>
        </w:tc>
      </w:tr>
      <w:tr w:rsidR="00BB30E9" w:rsidRPr="00C83545" w14:paraId="588703BE" w14:textId="77777777" w:rsidTr="006A1B12">
        <w:trPr>
          <w:trHeight w:val="255"/>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2EC29" w14:textId="28DDCF95" w:rsidR="00BB30E9" w:rsidRDefault="00BB30E9" w:rsidP="00EE72A7">
            <w:pPr>
              <w:spacing w:after="0" w:line="240" w:lineRule="auto"/>
              <w:ind w:left="-57" w:right="-57" w:firstLine="0"/>
              <w:jc w:val="center"/>
              <w:rPr>
                <w:sz w:val="18"/>
                <w:szCs w:val="18"/>
              </w:rPr>
            </w:pPr>
            <w:r>
              <w:rPr>
                <w:sz w:val="18"/>
                <w:szCs w:val="18"/>
              </w:rPr>
              <w:t>Hajnówka</w:t>
            </w:r>
          </w:p>
        </w:tc>
        <w:tc>
          <w:tcPr>
            <w:tcW w:w="1275" w:type="dxa"/>
            <w:tcBorders>
              <w:top w:val="single" w:sz="4" w:space="0" w:color="auto"/>
              <w:left w:val="nil"/>
              <w:bottom w:val="single" w:sz="4" w:space="0" w:color="auto"/>
              <w:right w:val="single" w:sz="4" w:space="0" w:color="auto"/>
            </w:tcBorders>
            <w:vAlign w:val="center"/>
          </w:tcPr>
          <w:p w14:paraId="3E2AC779" w14:textId="60715953" w:rsidR="00BB30E9" w:rsidRDefault="00BB30E9" w:rsidP="00EE72A7">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miasto</w:t>
            </w:r>
          </w:p>
        </w:tc>
        <w:tc>
          <w:tcPr>
            <w:tcW w:w="2552" w:type="dxa"/>
            <w:tcBorders>
              <w:top w:val="nil"/>
              <w:left w:val="single" w:sz="4" w:space="0" w:color="auto"/>
              <w:bottom w:val="single" w:sz="4" w:space="0" w:color="auto"/>
              <w:right w:val="single" w:sz="4" w:space="0" w:color="auto"/>
            </w:tcBorders>
            <w:shd w:val="clear" w:color="auto" w:fill="auto"/>
            <w:noWrap/>
            <w:vAlign w:val="center"/>
          </w:tcPr>
          <w:p w14:paraId="0A3339FD" w14:textId="0825EBD7" w:rsidR="00BB30E9" w:rsidRDefault="00BB30E9" w:rsidP="00EE72A7">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0,23</w:t>
            </w:r>
          </w:p>
        </w:tc>
        <w:tc>
          <w:tcPr>
            <w:tcW w:w="2842" w:type="dxa"/>
            <w:vMerge/>
            <w:tcBorders>
              <w:left w:val="nil"/>
              <w:right w:val="single" w:sz="4" w:space="0" w:color="auto"/>
            </w:tcBorders>
            <w:shd w:val="clear" w:color="auto" w:fill="auto"/>
            <w:noWrap/>
            <w:vAlign w:val="center"/>
          </w:tcPr>
          <w:p w14:paraId="6A4447E5" w14:textId="77777777" w:rsidR="00BB30E9" w:rsidRPr="007D4B53" w:rsidRDefault="00BB30E9" w:rsidP="00EE72A7">
            <w:pPr>
              <w:spacing w:after="0" w:line="240" w:lineRule="auto"/>
              <w:ind w:left="-57" w:right="-57" w:firstLine="0"/>
              <w:jc w:val="center"/>
              <w:rPr>
                <w:rFonts w:eastAsia="Times New Roman" w:cs="Arial"/>
                <w:sz w:val="18"/>
                <w:szCs w:val="18"/>
                <w:lang w:eastAsia="pl-PL"/>
              </w:rPr>
            </w:pPr>
          </w:p>
        </w:tc>
      </w:tr>
      <w:tr w:rsidR="00BB30E9" w:rsidRPr="00C83545" w14:paraId="7E231BAC" w14:textId="77777777" w:rsidTr="006A1B12">
        <w:trPr>
          <w:trHeight w:val="255"/>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56E49" w14:textId="6F8B01C1" w:rsidR="00BB30E9" w:rsidRDefault="00BB30E9" w:rsidP="00EE72A7">
            <w:pPr>
              <w:spacing w:after="0" w:line="240" w:lineRule="auto"/>
              <w:ind w:left="-57" w:right="-57" w:firstLine="0"/>
              <w:jc w:val="center"/>
              <w:rPr>
                <w:sz w:val="18"/>
                <w:szCs w:val="18"/>
              </w:rPr>
            </w:pPr>
            <w:r>
              <w:rPr>
                <w:sz w:val="18"/>
                <w:szCs w:val="18"/>
              </w:rPr>
              <w:t>Białowieża</w:t>
            </w:r>
          </w:p>
        </w:tc>
        <w:tc>
          <w:tcPr>
            <w:tcW w:w="1275" w:type="dxa"/>
            <w:tcBorders>
              <w:top w:val="single" w:sz="4" w:space="0" w:color="auto"/>
              <w:left w:val="nil"/>
              <w:bottom w:val="single" w:sz="4" w:space="0" w:color="auto"/>
              <w:right w:val="single" w:sz="4" w:space="0" w:color="auto"/>
            </w:tcBorders>
            <w:vAlign w:val="center"/>
          </w:tcPr>
          <w:p w14:paraId="26E4EB5F" w14:textId="08FAB860" w:rsidR="00BB30E9" w:rsidRDefault="00BB30E9" w:rsidP="00EE72A7">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wiejski</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2650F0" w14:textId="065A5670" w:rsidR="00BB30E9" w:rsidRDefault="00BB30E9" w:rsidP="00EE72A7">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&lt;0,2</w:t>
            </w:r>
          </w:p>
        </w:tc>
        <w:tc>
          <w:tcPr>
            <w:tcW w:w="2842" w:type="dxa"/>
            <w:vMerge/>
            <w:tcBorders>
              <w:left w:val="nil"/>
              <w:right w:val="single" w:sz="4" w:space="0" w:color="auto"/>
            </w:tcBorders>
            <w:shd w:val="clear" w:color="auto" w:fill="auto"/>
            <w:noWrap/>
            <w:vAlign w:val="center"/>
          </w:tcPr>
          <w:p w14:paraId="53FBCE38" w14:textId="77777777" w:rsidR="00BB30E9" w:rsidRPr="007D4B53" w:rsidRDefault="00BB30E9" w:rsidP="00EE72A7">
            <w:pPr>
              <w:spacing w:after="0" w:line="240" w:lineRule="auto"/>
              <w:ind w:left="-57" w:right="-57" w:firstLine="0"/>
              <w:jc w:val="center"/>
              <w:rPr>
                <w:rFonts w:eastAsia="Times New Roman" w:cs="Arial"/>
                <w:sz w:val="18"/>
                <w:szCs w:val="18"/>
                <w:lang w:eastAsia="pl-PL"/>
              </w:rPr>
            </w:pPr>
          </w:p>
        </w:tc>
      </w:tr>
      <w:tr w:rsidR="00BB30E9" w:rsidRPr="00C83545" w14:paraId="297B5104" w14:textId="77777777" w:rsidTr="006A1B12">
        <w:trPr>
          <w:trHeight w:val="255"/>
          <w:jc w:val="center"/>
        </w:trPr>
        <w:tc>
          <w:tcPr>
            <w:tcW w:w="7083" w:type="dxa"/>
            <w:gridSpan w:val="3"/>
            <w:tcBorders>
              <w:top w:val="single" w:sz="4" w:space="0" w:color="auto"/>
              <w:left w:val="single" w:sz="4" w:space="0" w:color="auto"/>
              <w:bottom w:val="single" w:sz="4" w:space="0" w:color="auto"/>
              <w:right w:val="single" w:sz="4" w:space="0" w:color="auto"/>
            </w:tcBorders>
            <w:shd w:val="clear" w:color="auto" w:fill="DEEAF6"/>
            <w:noWrap/>
            <w:vAlign w:val="center"/>
          </w:tcPr>
          <w:p w14:paraId="07776863" w14:textId="215B8F1A" w:rsidR="00BB30E9" w:rsidRDefault="00BB30E9" w:rsidP="00EE72A7">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Rok 2021</w:t>
            </w:r>
          </w:p>
        </w:tc>
        <w:tc>
          <w:tcPr>
            <w:tcW w:w="2842" w:type="dxa"/>
            <w:vMerge/>
            <w:tcBorders>
              <w:left w:val="nil"/>
              <w:right w:val="single" w:sz="4" w:space="0" w:color="auto"/>
            </w:tcBorders>
            <w:shd w:val="clear" w:color="auto" w:fill="auto"/>
            <w:noWrap/>
            <w:vAlign w:val="center"/>
          </w:tcPr>
          <w:p w14:paraId="0AEC6214" w14:textId="202E4496" w:rsidR="00BB30E9" w:rsidRPr="007D4B53" w:rsidRDefault="00BB30E9" w:rsidP="00EE72A7">
            <w:pPr>
              <w:spacing w:after="0" w:line="240" w:lineRule="auto"/>
              <w:ind w:left="-57" w:right="-57" w:firstLine="0"/>
              <w:jc w:val="center"/>
              <w:rPr>
                <w:rFonts w:eastAsia="Times New Roman" w:cs="Arial"/>
                <w:sz w:val="18"/>
                <w:szCs w:val="18"/>
                <w:lang w:eastAsia="pl-PL"/>
              </w:rPr>
            </w:pPr>
          </w:p>
        </w:tc>
      </w:tr>
      <w:tr w:rsidR="00BB30E9" w:rsidRPr="00C83545" w14:paraId="080DE7C4" w14:textId="77777777" w:rsidTr="00A32368">
        <w:trPr>
          <w:trHeight w:val="255"/>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62239" w14:textId="0B009A29" w:rsidR="00BB30E9" w:rsidRDefault="00BB30E9" w:rsidP="00EE72A7">
            <w:pPr>
              <w:spacing w:after="0" w:line="240" w:lineRule="auto"/>
              <w:ind w:left="-57" w:right="-57" w:firstLine="0"/>
              <w:jc w:val="center"/>
              <w:rPr>
                <w:sz w:val="18"/>
                <w:szCs w:val="18"/>
              </w:rPr>
            </w:pPr>
            <w:r>
              <w:rPr>
                <w:sz w:val="18"/>
                <w:szCs w:val="18"/>
              </w:rPr>
              <w:t>Kleszczele</w:t>
            </w:r>
          </w:p>
        </w:tc>
        <w:tc>
          <w:tcPr>
            <w:tcW w:w="1275" w:type="dxa"/>
            <w:tcBorders>
              <w:top w:val="single" w:sz="4" w:space="0" w:color="auto"/>
              <w:left w:val="nil"/>
              <w:bottom w:val="single" w:sz="4" w:space="0" w:color="auto"/>
              <w:right w:val="single" w:sz="4" w:space="0" w:color="auto"/>
            </w:tcBorders>
            <w:vAlign w:val="center"/>
          </w:tcPr>
          <w:p w14:paraId="0A6BB9E7" w14:textId="4AD72D0E" w:rsidR="00BB30E9" w:rsidRDefault="00BB30E9" w:rsidP="00EE72A7">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miasto</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79A8C" w14:textId="4C0D0FCB" w:rsidR="00BB30E9" w:rsidRDefault="00BB30E9" w:rsidP="00EE72A7">
            <w:pPr>
              <w:spacing w:after="0" w:line="240" w:lineRule="auto"/>
              <w:ind w:left="-57" w:right="-57" w:firstLine="0"/>
              <w:jc w:val="center"/>
              <w:rPr>
                <w:rFonts w:eastAsia="Times New Roman" w:cs="Arial"/>
                <w:sz w:val="18"/>
                <w:szCs w:val="18"/>
                <w:lang w:eastAsia="pl-PL"/>
              </w:rPr>
            </w:pPr>
            <w:r>
              <w:rPr>
                <w:rFonts w:eastAsia="Times New Roman" w:cs="Arial"/>
                <w:sz w:val="18"/>
                <w:szCs w:val="18"/>
                <w:lang w:eastAsia="pl-PL"/>
              </w:rPr>
              <w:t>&lt;0,8</w:t>
            </w:r>
          </w:p>
        </w:tc>
        <w:tc>
          <w:tcPr>
            <w:tcW w:w="2842" w:type="dxa"/>
            <w:vMerge/>
            <w:tcBorders>
              <w:left w:val="nil"/>
              <w:bottom w:val="single" w:sz="4" w:space="0" w:color="auto"/>
              <w:right w:val="single" w:sz="4" w:space="0" w:color="auto"/>
            </w:tcBorders>
            <w:shd w:val="clear" w:color="auto" w:fill="auto"/>
            <w:noWrap/>
            <w:vAlign w:val="center"/>
          </w:tcPr>
          <w:p w14:paraId="4180DF93" w14:textId="77777777" w:rsidR="00BB30E9" w:rsidRPr="007D4B53" w:rsidRDefault="00BB30E9" w:rsidP="00EE72A7">
            <w:pPr>
              <w:spacing w:after="0" w:line="240" w:lineRule="auto"/>
              <w:ind w:left="-57" w:right="-57" w:firstLine="0"/>
              <w:jc w:val="center"/>
              <w:rPr>
                <w:rFonts w:eastAsia="Times New Roman" w:cs="Arial"/>
                <w:sz w:val="18"/>
                <w:szCs w:val="18"/>
                <w:lang w:eastAsia="pl-PL"/>
              </w:rPr>
            </w:pPr>
          </w:p>
        </w:tc>
      </w:tr>
    </w:tbl>
    <w:p w14:paraId="0BF99A41" w14:textId="4E702BBC" w:rsidR="007C1959" w:rsidRPr="007C1959" w:rsidRDefault="007C1959" w:rsidP="007C1959">
      <w:pPr>
        <w:spacing w:after="0"/>
        <w:ind w:firstLine="0"/>
        <w:rPr>
          <w:rFonts w:cs="Arial"/>
          <w:iCs/>
          <w:sz w:val="16"/>
          <w:szCs w:val="16"/>
        </w:rPr>
      </w:pPr>
      <w:r w:rsidRPr="007C1959">
        <w:rPr>
          <w:rFonts w:cs="Arial"/>
          <w:iCs/>
          <w:sz w:val="16"/>
          <w:szCs w:val="16"/>
        </w:rPr>
        <w:t xml:space="preserve">Legenda: </w:t>
      </w:r>
      <w:r>
        <w:rPr>
          <w:rFonts w:cs="Arial"/>
          <w:iCs/>
          <w:sz w:val="16"/>
          <w:szCs w:val="16"/>
        </w:rPr>
        <w:t xml:space="preserve">V/m - </w:t>
      </w:r>
      <w:r w:rsidRPr="007C1959">
        <w:rPr>
          <w:rFonts w:eastAsia="Times New Roman" w:cs="Arial"/>
          <w:sz w:val="16"/>
          <w:szCs w:val="16"/>
          <w:lang w:eastAsia="pl-PL"/>
        </w:rPr>
        <w:t>wolt na metr</w:t>
      </w:r>
      <w:r>
        <w:rPr>
          <w:rFonts w:eastAsia="Times New Roman" w:cs="Arial"/>
          <w:sz w:val="16"/>
          <w:szCs w:val="16"/>
          <w:lang w:eastAsia="pl-PL"/>
        </w:rPr>
        <w:t>.</w:t>
      </w:r>
    </w:p>
    <w:p w14:paraId="7AA27846" w14:textId="7111A800" w:rsidR="003434CC" w:rsidRDefault="003434CC" w:rsidP="003434CC">
      <w:pPr>
        <w:ind w:firstLine="0"/>
        <w:rPr>
          <w:rFonts w:cs="Arial"/>
          <w:i/>
          <w:sz w:val="18"/>
          <w:szCs w:val="18"/>
        </w:rPr>
      </w:pPr>
      <w:r w:rsidRPr="00D753C5">
        <w:rPr>
          <w:rFonts w:cs="Arial"/>
          <w:i/>
          <w:sz w:val="18"/>
          <w:szCs w:val="18"/>
        </w:rPr>
        <w:t xml:space="preserve">Źródło: </w:t>
      </w:r>
      <w:r>
        <w:rPr>
          <w:rFonts w:cs="Arial"/>
          <w:i/>
          <w:sz w:val="18"/>
          <w:szCs w:val="18"/>
        </w:rPr>
        <w:t>Wyniki pomiarów monitoringowych PEM za rok</w:t>
      </w:r>
      <w:r w:rsidR="00415C3F">
        <w:rPr>
          <w:rFonts w:cs="Arial"/>
          <w:i/>
          <w:sz w:val="18"/>
          <w:szCs w:val="18"/>
        </w:rPr>
        <w:t xml:space="preserve"> </w:t>
      </w:r>
      <w:r w:rsidR="00571CD9">
        <w:rPr>
          <w:rFonts w:cs="Arial"/>
          <w:i/>
          <w:sz w:val="18"/>
          <w:szCs w:val="18"/>
        </w:rPr>
        <w:t xml:space="preserve">2019, </w:t>
      </w:r>
      <w:r>
        <w:rPr>
          <w:rFonts w:cs="Arial"/>
          <w:i/>
          <w:sz w:val="18"/>
          <w:szCs w:val="18"/>
        </w:rPr>
        <w:t>2020</w:t>
      </w:r>
      <w:r w:rsidR="00571CD9">
        <w:rPr>
          <w:rFonts w:cs="Arial"/>
          <w:i/>
          <w:sz w:val="18"/>
          <w:szCs w:val="18"/>
        </w:rPr>
        <w:t xml:space="preserve"> i 2021</w:t>
      </w:r>
      <w:r>
        <w:rPr>
          <w:rFonts w:cs="Arial"/>
          <w:i/>
          <w:sz w:val="18"/>
          <w:szCs w:val="18"/>
        </w:rPr>
        <w:t>.</w:t>
      </w:r>
    </w:p>
    <w:p w14:paraId="0432C93B" w14:textId="4DC0B671" w:rsidR="00705083" w:rsidRDefault="00705083" w:rsidP="008371C2">
      <w:pPr>
        <w:spacing w:after="0"/>
        <w:rPr>
          <w:szCs w:val="24"/>
          <w:lang w:eastAsia="pl-PL"/>
        </w:rPr>
      </w:pPr>
      <w:r w:rsidRPr="002C6DAD">
        <w:rPr>
          <w:szCs w:val="24"/>
          <w:lang w:eastAsia="pl-PL"/>
        </w:rPr>
        <w:t xml:space="preserve">Obszar gminy zasilany jest w energię elektryczną z istniejącej napowietrznej sieci </w:t>
      </w:r>
      <w:r>
        <w:rPr>
          <w:szCs w:val="24"/>
          <w:lang w:eastAsia="pl-PL"/>
        </w:rPr>
        <w:t>średniego i niskiego</w:t>
      </w:r>
      <w:r w:rsidRPr="002C6DAD">
        <w:rPr>
          <w:szCs w:val="24"/>
          <w:lang w:eastAsia="pl-PL"/>
        </w:rPr>
        <w:t xml:space="preserve"> napięcia.</w:t>
      </w:r>
      <w:r>
        <w:rPr>
          <w:szCs w:val="24"/>
          <w:lang w:eastAsia="pl-PL"/>
        </w:rPr>
        <w:t xml:space="preserve"> </w:t>
      </w:r>
      <w:r w:rsidR="006549CD">
        <w:rPr>
          <w:szCs w:val="24"/>
          <w:lang w:eastAsia="pl-PL"/>
        </w:rPr>
        <w:t>P</w:t>
      </w:r>
      <w:r>
        <w:rPr>
          <w:szCs w:val="24"/>
          <w:lang w:eastAsia="pl-PL"/>
        </w:rPr>
        <w:t xml:space="preserve">rzez teren gminy </w:t>
      </w:r>
      <w:r w:rsidR="006549CD">
        <w:rPr>
          <w:szCs w:val="24"/>
          <w:lang w:eastAsia="pl-PL"/>
        </w:rPr>
        <w:t xml:space="preserve">nie </w:t>
      </w:r>
      <w:r>
        <w:rPr>
          <w:szCs w:val="24"/>
          <w:lang w:eastAsia="pl-PL"/>
        </w:rPr>
        <w:t>przebiegają</w:t>
      </w:r>
      <w:r w:rsidR="006549CD">
        <w:rPr>
          <w:szCs w:val="24"/>
          <w:lang w:eastAsia="pl-PL"/>
        </w:rPr>
        <w:t xml:space="preserve"> </w:t>
      </w:r>
      <w:r>
        <w:rPr>
          <w:szCs w:val="24"/>
          <w:lang w:eastAsia="pl-PL"/>
        </w:rPr>
        <w:t xml:space="preserve">linie wysokiego (110 kV) </w:t>
      </w:r>
      <w:r w:rsidR="006549CD">
        <w:rPr>
          <w:szCs w:val="24"/>
          <w:lang w:eastAsia="pl-PL"/>
        </w:rPr>
        <w:t>ani</w:t>
      </w:r>
      <w:r>
        <w:rPr>
          <w:szCs w:val="24"/>
          <w:lang w:eastAsia="pl-PL"/>
        </w:rPr>
        <w:t xml:space="preserve"> najwyższych napięć (220 kV),</w:t>
      </w:r>
      <w:r w:rsidR="008371C2">
        <w:rPr>
          <w:szCs w:val="24"/>
          <w:lang w:eastAsia="pl-PL"/>
        </w:rPr>
        <w:t xml:space="preserve"> </w:t>
      </w:r>
      <w:r w:rsidR="006549CD">
        <w:rPr>
          <w:szCs w:val="24"/>
          <w:lang w:eastAsia="pl-PL"/>
        </w:rPr>
        <w:t>nie występują również</w:t>
      </w:r>
      <w:r w:rsidR="008371C2">
        <w:rPr>
          <w:szCs w:val="24"/>
          <w:lang w:eastAsia="pl-PL"/>
        </w:rPr>
        <w:t xml:space="preserve"> </w:t>
      </w:r>
      <w:r>
        <w:rPr>
          <w:szCs w:val="24"/>
          <w:lang w:eastAsia="pl-PL"/>
        </w:rPr>
        <w:t>stacj</w:t>
      </w:r>
      <w:r w:rsidR="006549CD">
        <w:rPr>
          <w:szCs w:val="24"/>
          <w:lang w:eastAsia="pl-PL"/>
        </w:rPr>
        <w:t>e</w:t>
      </w:r>
      <w:r>
        <w:rPr>
          <w:szCs w:val="24"/>
          <w:lang w:eastAsia="pl-PL"/>
        </w:rPr>
        <w:t xml:space="preserve"> elektroenergetyczn</w:t>
      </w:r>
      <w:r w:rsidR="006549CD">
        <w:rPr>
          <w:szCs w:val="24"/>
          <w:lang w:eastAsia="pl-PL"/>
        </w:rPr>
        <w:t>e</w:t>
      </w:r>
      <w:r>
        <w:rPr>
          <w:szCs w:val="24"/>
          <w:lang w:eastAsia="pl-PL"/>
        </w:rPr>
        <w:t xml:space="preserve">. Na terenie gminy zlokalizowane są </w:t>
      </w:r>
      <w:r w:rsidR="006549CD">
        <w:rPr>
          <w:szCs w:val="24"/>
          <w:lang w:eastAsia="pl-PL"/>
        </w:rPr>
        <w:t>natomiast</w:t>
      </w:r>
      <w:r>
        <w:rPr>
          <w:szCs w:val="24"/>
          <w:lang w:eastAsia="pl-PL"/>
        </w:rPr>
        <w:t xml:space="preserve"> 4 maszty antenowe</w:t>
      </w:r>
      <w:r w:rsidR="006549CD">
        <w:rPr>
          <w:szCs w:val="24"/>
          <w:lang w:eastAsia="pl-PL"/>
        </w:rPr>
        <w:t>: dwa</w:t>
      </w:r>
      <w:r w:rsidR="008371C2">
        <w:rPr>
          <w:szCs w:val="24"/>
          <w:lang w:eastAsia="pl-PL"/>
        </w:rPr>
        <w:t xml:space="preserve"> w pobliżu miejscowości </w:t>
      </w:r>
      <w:r w:rsidR="006549CD">
        <w:rPr>
          <w:szCs w:val="24"/>
          <w:lang w:eastAsia="pl-PL"/>
        </w:rPr>
        <w:t>Dubicze Cerkiewne i po jednym w miejscowościach Stary Kornin i Starzyna</w:t>
      </w:r>
      <w:r w:rsidR="00FE5DF7">
        <w:rPr>
          <w:szCs w:val="24"/>
          <w:lang w:eastAsia="pl-PL"/>
        </w:rPr>
        <w:t xml:space="preserve"> (Rysunek 7)</w:t>
      </w:r>
      <w:r w:rsidR="002D5245">
        <w:rPr>
          <w:szCs w:val="24"/>
          <w:lang w:eastAsia="pl-PL"/>
        </w:rPr>
        <w:t xml:space="preserve">, żaden </w:t>
      </w:r>
      <w:r w:rsidR="008371C2">
        <w:rPr>
          <w:szCs w:val="24"/>
          <w:lang w:eastAsia="pl-PL"/>
        </w:rPr>
        <w:t>nie znajduje się w otoczeniu zwartej zabudowy mieszkaniowej.</w:t>
      </w:r>
    </w:p>
    <w:p w14:paraId="60E761EA" w14:textId="0C944472" w:rsidR="00705083" w:rsidRPr="00705083" w:rsidRDefault="00705083" w:rsidP="00705083">
      <w:pPr>
        <w:rPr>
          <w:rFonts w:cs="Arial"/>
        </w:rPr>
      </w:pPr>
      <w:r>
        <w:rPr>
          <w:rFonts w:cs="Arial"/>
        </w:rPr>
        <w:lastRenderedPageBreak/>
        <w:t>Natężenie pola elektromagnetycznego zależy od długości fal je produkujących, odległości od źródła i obecności osłon. Prowadzone badania nie wykazały, by którekolwiek z wymienionych źródeł pól elektromagnetycznych mogło negatywnie wpływać na zdrowie i życie ludzi zamieszkujących w ich pobliżu.</w:t>
      </w:r>
    </w:p>
    <w:p w14:paraId="31E183E9" w14:textId="56005760" w:rsidR="005540C4" w:rsidRPr="000E124E" w:rsidRDefault="005540C4" w:rsidP="000B48FE">
      <w:pPr>
        <w:pStyle w:val="Nagwek3"/>
        <w:spacing w:before="120" w:after="120"/>
      </w:pPr>
      <w:bookmarkStart w:id="588" w:name="_Toc451175181"/>
      <w:bookmarkStart w:id="589" w:name="_Toc454225887"/>
      <w:bookmarkStart w:id="590" w:name="_Toc531776847"/>
      <w:bookmarkStart w:id="591" w:name="_Toc137798343"/>
      <w:bookmarkEnd w:id="575"/>
      <w:bookmarkEnd w:id="581"/>
      <w:bookmarkEnd w:id="582"/>
      <w:r w:rsidRPr="000E124E">
        <w:t>Analiza SWOT</w:t>
      </w:r>
      <w:bookmarkEnd w:id="588"/>
      <w:bookmarkEnd w:id="589"/>
      <w:bookmarkEnd w:id="590"/>
      <w:bookmarkEnd w:id="591"/>
    </w:p>
    <w:p w14:paraId="338E49CD" w14:textId="1C0F1342" w:rsidR="005540C4" w:rsidRPr="000E124E" w:rsidRDefault="005540C4" w:rsidP="00F8199D">
      <w:pPr>
        <w:pStyle w:val="Legenda"/>
      </w:pPr>
      <w:bookmarkStart w:id="592" w:name="_Toc451175120"/>
      <w:bookmarkStart w:id="593" w:name="_Toc454300079"/>
      <w:bookmarkStart w:id="594" w:name="_Toc531775286"/>
      <w:bookmarkStart w:id="595" w:name="_Toc141084158"/>
      <w:r w:rsidRPr="000E124E">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10</w:t>
      </w:r>
      <w:r w:rsidR="007E2C9F">
        <w:rPr>
          <w:noProof/>
        </w:rPr>
        <w:fldChar w:fldCharType="end"/>
      </w:r>
      <w:r w:rsidRPr="000E124E">
        <w:t>. Analiza SWOT dla obszaru interwencji „Pole elektromagnetyczne”</w:t>
      </w:r>
      <w:bookmarkEnd w:id="592"/>
      <w:bookmarkEnd w:id="593"/>
      <w:bookmarkEnd w:id="594"/>
      <w:bookmarkEnd w:id="595"/>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100"/>
      </w:tblGrid>
      <w:tr w:rsidR="005540C4" w:rsidRPr="000E124E" w14:paraId="6EBF4F09" w14:textId="77777777" w:rsidTr="00136137">
        <w:trPr>
          <w:trHeight w:val="283"/>
          <w:jc w:val="center"/>
        </w:trPr>
        <w:tc>
          <w:tcPr>
            <w:tcW w:w="9915" w:type="dxa"/>
            <w:gridSpan w:val="2"/>
            <w:shd w:val="clear" w:color="auto" w:fill="B6DDE8"/>
            <w:vAlign w:val="center"/>
          </w:tcPr>
          <w:p w14:paraId="74B2143D" w14:textId="77777777" w:rsidR="005540C4" w:rsidRPr="00800516" w:rsidRDefault="005540C4" w:rsidP="00800516">
            <w:pPr>
              <w:spacing w:after="0" w:line="240" w:lineRule="auto"/>
              <w:ind w:firstLine="0"/>
              <w:jc w:val="center"/>
              <w:rPr>
                <w:b/>
                <w:i/>
              </w:rPr>
            </w:pPr>
            <w:r w:rsidRPr="00800516">
              <w:rPr>
                <w:b/>
                <w:i/>
              </w:rPr>
              <w:t>Obszar interwencji „Pole elektromagnetyczne”</w:t>
            </w:r>
          </w:p>
        </w:tc>
      </w:tr>
      <w:tr w:rsidR="005540C4" w:rsidRPr="000E124E" w14:paraId="7DA152A4" w14:textId="77777777" w:rsidTr="0093174F">
        <w:trPr>
          <w:trHeight w:val="283"/>
          <w:jc w:val="center"/>
        </w:trPr>
        <w:tc>
          <w:tcPr>
            <w:tcW w:w="4815" w:type="dxa"/>
            <w:shd w:val="clear" w:color="auto" w:fill="F2F2F2"/>
            <w:vAlign w:val="center"/>
          </w:tcPr>
          <w:p w14:paraId="3C47F53F" w14:textId="77777777" w:rsidR="005540C4" w:rsidRPr="000E124E" w:rsidRDefault="005540C4" w:rsidP="00800516">
            <w:pPr>
              <w:spacing w:after="0" w:line="240" w:lineRule="auto"/>
              <w:ind w:firstLine="0"/>
              <w:jc w:val="center"/>
              <w:rPr>
                <w:b/>
                <w:sz w:val="20"/>
                <w:szCs w:val="20"/>
              </w:rPr>
            </w:pPr>
            <w:r w:rsidRPr="000E124E">
              <w:rPr>
                <w:b/>
                <w:sz w:val="20"/>
                <w:szCs w:val="20"/>
              </w:rPr>
              <w:t>MOCNE STRONY</w:t>
            </w:r>
          </w:p>
        </w:tc>
        <w:tc>
          <w:tcPr>
            <w:tcW w:w="5100" w:type="dxa"/>
            <w:shd w:val="clear" w:color="auto" w:fill="F2F2F2"/>
            <w:vAlign w:val="center"/>
          </w:tcPr>
          <w:p w14:paraId="2F9837CC" w14:textId="77777777" w:rsidR="005540C4" w:rsidRPr="000E124E" w:rsidRDefault="005540C4" w:rsidP="00800516">
            <w:pPr>
              <w:spacing w:after="0" w:line="240" w:lineRule="auto"/>
              <w:ind w:firstLine="0"/>
              <w:jc w:val="center"/>
              <w:rPr>
                <w:b/>
                <w:sz w:val="20"/>
                <w:szCs w:val="20"/>
              </w:rPr>
            </w:pPr>
            <w:r w:rsidRPr="000E124E">
              <w:rPr>
                <w:b/>
                <w:sz w:val="20"/>
                <w:szCs w:val="20"/>
              </w:rPr>
              <w:t>SŁABE STRONY</w:t>
            </w:r>
          </w:p>
        </w:tc>
      </w:tr>
      <w:tr w:rsidR="005540C4" w:rsidRPr="000E124E" w14:paraId="3E9DF445" w14:textId="77777777" w:rsidTr="009275C6">
        <w:trPr>
          <w:trHeight w:val="627"/>
          <w:jc w:val="center"/>
        </w:trPr>
        <w:tc>
          <w:tcPr>
            <w:tcW w:w="4815" w:type="dxa"/>
            <w:shd w:val="clear" w:color="auto" w:fill="auto"/>
          </w:tcPr>
          <w:p w14:paraId="0B7FA6F6" w14:textId="3E04AE4A" w:rsidR="00A04E6B" w:rsidRDefault="009275C6" w:rsidP="00415C3F">
            <w:pPr>
              <w:pStyle w:val="Akapitzlist"/>
              <w:numPr>
                <w:ilvl w:val="0"/>
                <w:numId w:val="6"/>
              </w:numPr>
              <w:spacing w:after="0" w:line="240" w:lineRule="auto"/>
              <w:ind w:left="284" w:hanging="284"/>
              <w:jc w:val="left"/>
              <w:rPr>
                <w:sz w:val="20"/>
                <w:szCs w:val="20"/>
              </w:rPr>
            </w:pPr>
            <w:r>
              <w:rPr>
                <w:sz w:val="20"/>
                <w:szCs w:val="20"/>
              </w:rPr>
              <w:t xml:space="preserve">przypuszczalny </w:t>
            </w:r>
            <w:r w:rsidR="00B034AB">
              <w:rPr>
                <w:sz w:val="20"/>
                <w:szCs w:val="20"/>
              </w:rPr>
              <w:t xml:space="preserve">brak przekroczeń norm </w:t>
            </w:r>
            <w:r w:rsidR="002B5B7D">
              <w:rPr>
                <w:sz w:val="20"/>
                <w:szCs w:val="20"/>
              </w:rPr>
              <w:t>PEM</w:t>
            </w:r>
            <w:r w:rsidR="00DC512A">
              <w:rPr>
                <w:sz w:val="20"/>
                <w:szCs w:val="20"/>
              </w:rPr>
              <w:t>,</w:t>
            </w:r>
          </w:p>
          <w:p w14:paraId="23450F45" w14:textId="11F52AFA" w:rsidR="00DC512A" w:rsidRPr="00415C3F" w:rsidRDefault="00DC512A" w:rsidP="00415C3F">
            <w:pPr>
              <w:pStyle w:val="Akapitzlist"/>
              <w:numPr>
                <w:ilvl w:val="0"/>
                <w:numId w:val="6"/>
              </w:numPr>
              <w:spacing w:after="0" w:line="240" w:lineRule="auto"/>
              <w:ind w:left="284" w:hanging="284"/>
              <w:jc w:val="left"/>
              <w:rPr>
                <w:sz w:val="20"/>
                <w:szCs w:val="20"/>
              </w:rPr>
            </w:pPr>
            <w:r>
              <w:rPr>
                <w:sz w:val="20"/>
                <w:szCs w:val="20"/>
              </w:rPr>
              <w:t>źródła PEM położone poza terenami zwartej zabudowy mieszkaniowej.</w:t>
            </w:r>
          </w:p>
        </w:tc>
        <w:tc>
          <w:tcPr>
            <w:tcW w:w="5100" w:type="dxa"/>
            <w:shd w:val="clear" w:color="auto" w:fill="auto"/>
          </w:tcPr>
          <w:p w14:paraId="2B678D21" w14:textId="404B66E4" w:rsidR="00415C3F" w:rsidRPr="009275C6" w:rsidRDefault="009275C6" w:rsidP="009275C6">
            <w:pPr>
              <w:pStyle w:val="Akapitzlist"/>
              <w:numPr>
                <w:ilvl w:val="0"/>
                <w:numId w:val="6"/>
              </w:numPr>
              <w:spacing w:after="0" w:line="240" w:lineRule="auto"/>
              <w:ind w:left="284" w:hanging="284"/>
              <w:jc w:val="left"/>
              <w:rPr>
                <w:sz w:val="20"/>
                <w:szCs w:val="20"/>
              </w:rPr>
            </w:pPr>
            <w:r>
              <w:rPr>
                <w:sz w:val="20"/>
                <w:szCs w:val="20"/>
              </w:rPr>
              <w:t>brak prowadzonego monitoringu PEM na terenie gminy.</w:t>
            </w:r>
          </w:p>
        </w:tc>
      </w:tr>
      <w:tr w:rsidR="005540C4" w:rsidRPr="000E124E" w14:paraId="14E3B6EF" w14:textId="77777777" w:rsidTr="0093174F">
        <w:trPr>
          <w:trHeight w:val="283"/>
          <w:jc w:val="center"/>
        </w:trPr>
        <w:tc>
          <w:tcPr>
            <w:tcW w:w="4815" w:type="dxa"/>
            <w:shd w:val="clear" w:color="auto" w:fill="F2F2F2"/>
            <w:vAlign w:val="center"/>
          </w:tcPr>
          <w:p w14:paraId="4CB0C745" w14:textId="77777777" w:rsidR="005540C4" w:rsidRPr="00C523B0" w:rsidRDefault="005540C4" w:rsidP="00800516">
            <w:pPr>
              <w:spacing w:after="0" w:line="240" w:lineRule="auto"/>
              <w:ind w:firstLine="0"/>
              <w:jc w:val="center"/>
              <w:rPr>
                <w:b/>
                <w:sz w:val="20"/>
                <w:szCs w:val="20"/>
              </w:rPr>
            </w:pPr>
            <w:r w:rsidRPr="00C523B0">
              <w:rPr>
                <w:b/>
                <w:sz w:val="20"/>
                <w:szCs w:val="20"/>
              </w:rPr>
              <w:t>SZANSE</w:t>
            </w:r>
          </w:p>
        </w:tc>
        <w:tc>
          <w:tcPr>
            <w:tcW w:w="5100" w:type="dxa"/>
            <w:shd w:val="clear" w:color="auto" w:fill="F2F2F2"/>
            <w:vAlign w:val="center"/>
          </w:tcPr>
          <w:p w14:paraId="34D9717E" w14:textId="77777777" w:rsidR="005540C4" w:rsidRPr="00C523B0" w:rsidRDefault="005540C4" w:rsidP="00800516">
            <w:pPr>
              <w:spacing w:after="0" w:line="240" w:lineRule="auto"/>
              <w:ind w:firstLine="0"/>
              <w:jc w:val="center"/>
              <w:rPr>
                <w:b/>
                <w:sz w:val="20"/>
                <w:szCs w:val="20"/>
              </w:rPr>
            </w:pPr>
            <w:r w:rsidRPr="00C523B0">
              <w:rPr>
                <w:b/>
                <w:sz w:val="20"/>
                <w:szCs w:val="20"/>
              </w:rPr>
              <w:t>ZAGROŻENIA</w:t>
            </w:r>
          </w:p>
        </w:tc>
      </w:tr>
      <w:tr w:rsidR="005540C4" w:rsidRPr="00BB42D0" w14:paraId="1913C539" w14:textId="77777777" w:rsidTr="0093174F">
        <w:trPr>
          <w:trHeight w:val="590"/>
          <w:jc w:val="center"/>
        </w:trPr>
        <w:tc>
          <w:tcPr>
            <w:tcW w:w="4815" w:type="dxa"/>
            <w:shd w:val="clear" w:color="auto" w:fill="auto"/>
          </w:tcPr>
          <w:p w14:paraId="54D8D25D" w14:textId="72A5F039" w:rsidR="00F036D9" w:rsidRDefault="00F036D9" w:rsidP="00520BD5">
            <w:pPr>
              <w:pStyle w:val="Akapitzlist"/>
              <w:numPr>
                <w:ilvl w:val="0"/>
                <w:numId w:val="7"/>
              </w:numPr>
              <w:spacing w:after="0" w:line="240" w:lineRule="auto"/>
              <w:ind w:left="284" w:hanging="284"/>
              <w:jc w:val="left"/>
              <w:rPr>
                <w:color w:val="000000" w:themeColor="text1"/>
                <w:sz w:val="20"/>
                <w:szCs w:val="20"/>
              </w:rPr>
            </w:pPr>
            <w:r>
              <w:rPr>
                <w:color w:val="000000" w:themeColor="text1"/>
                <w:sz w:val="20"/>
                <w:szCs w:val="20"/>
              </w:rPr>
              <w:t>lokowani</w:t>
            </w:r>
            <w:r w:rsidR="00E84290">
              <w:rPr>
                <w:color w:val="000000" w:themeColor="text1"/>
                <w:sz w:val="20"/>
                <w:szCs w:val="20"/>
              </w:rPr>
              <w:t>e</w:t>
            </w:r>
            <w:r>
              <w:rPr>
                <w:color w:val="000000" w:themeColor="text1"/>
                <w:sz w:val="20"/>
                <w:szCs w:val="20"/>
              </w:rPr>
              <w:t xml:space="preserve"> instalacji emitujących PEM w oddaleniu od zabudowy mieszkaniowej,</w:t>
            </w:r>
          </w:p>
          <w:p w14:paraId="6F537B97" w14:textId="05E24760" w:rsidR="00A549EC" w:rsidRDefault="00A549EC" w:rsidP="00520BD5">
            <w:pPr>
              <w:pStyle w:val="Akapitzlist"/>
              <w:numPr>
                <w:ilvl w:val="0"/>
                <w:numId w:val="7"/>
              </w:numPr>
              <w:spacing w:after="0" w:line="240" w:lineRule="auto"/>
              <w:ind w:left="284" w:hanging="284"/>
              <w:jc w:val="left"/>
              <w:rPr>
                <w:color w:val="000000" w:themeColor="text1"/>
                <w:sz w:val="20"/>
                <w:szCs w:val="20"/>
              </w:rPr>
            </w:pPr>
            <w:r>
              <w:rPr>
                <w:color w:val="000000" w:themeColor="text1"/>
                <w:sz w:val="20"/>
                <w:szCs w:val="20"/>
              </w:rPr>
              <w:t>rozwój technologii przesyłu</w:t>
            </w:r>
            <w:r w:rsidR="002B5B7D">
              <w:rPr>
                <w:color w:val="000000" w:themeColor="text1"/>
                <w:sz w:val="20"/>
                <w:szCs w:val="20"/>
              </w:rPr>
              <w:t xml:space="preserve"> energii i informacji</w:t>
            </w:r>
            <w:r w:rsidR="00F036D9">
              <w:rPr>
                <w:color w:val="000000" w:themeColor="text1"/>
                <w:sz w:val="20"/>
                <w:szCs w:val="20"/>
              </w:rPr>
              <w:t xml:space="preserve">, który nie powoduje ponadnormatywnej </w:t>
            </w:r>
            <w:r w:rsidR="007F6233">
              <w:rPr>
                <w:color w:val="000000" w:themeColor="text1"/>
                <w:sz w:val="20"/>
                <w:szCs w:val="20"/>
              </w:rPr>
              <w:t>emisj</w:t>
            </w:r>
            <w:r w:rsidR="00F036D9">
              <w:rPr>
                <w:color w:val="000000" w:themeColor="text1"/>
                <w:sz w:val="20"/>
                <w:szCs w:val="20"/>
              </w:rPr>
              <w:t>i pól elektromagnetycznych,</w:t>
            </w:r>
          </w:p>
          <w:p w14:paraId="5E67DEE3" w14:textId="5A6F9635" w:rsidR="0066577A" w:rsidRPr="00A549EC" w:rsidRDefault="0066577A" w:rsidP="00520BD5">
            <w:pPr>
              <w:pStyle w:val="Akapitzlist"/>
              <w:numPr>
                <w:ilvl w:val="0"/>
                <w:numId w:val="7"/>
              </w:numPr>
              <w:spacing w:after="0" w:line="240" w:lineRule="auto"/>
              <w:ind w:left="284" w:hanging="284"/>
              <w:jc w:val="left"/>
              <w:rPr>
                <w:color w:val="000000" w:themeColor="text1"/>
                <w:sz w:val="20"/>
                <w:szCs w:val="20"/>
              </w:rPr>
            </w:pPr>
            <w:r>
              <w:rPr>
                <w:color w:val="000000" w:themeColor="text1"/>
                <w:sz w:val="20"/>
                <w:szCs w:val="20"/>
              </w:rPr>
              <w:t xml:space="preserve">modernizacja sieci i stacji </w:t>
            </w:r>
            <w:r w:rsidR="00944E0C">
              <w:rPr>
                <w:color w:val="000000" w:themeColor="text1"/>
                <w:sz w:val="20"/>
                <w:szCs w:val="20"/>
              </w:rPr>
              <w:t xml:space="preserve">elektroenergetycznych w celu </w:t>
            </w:r>
            <w:r w:rsidR="00F036D9">
              <w:rPr>
                <w:color w:val="000000" w:themeColor="text1"/>
                <w:sz w:val="20"/>
                <w:szCs w:val="20"/>
              </w:rPr>
              <w:t>ograniczenie</w:t>
            </w:r>
            <w:r w:rsidR="00944E0C">
              <w:rPr>
                <w:color w:val="000000" w:themeColor="text1"/>
                <w:sz w:val="20"/>
                <w:szCs w:val="20"/>
              </w:rPr>
              <w:t xml:space="preserve"> emisji PEM.</w:t>
            </w:r>
          </w:p>
        </w:tc>
        <w:tc>
          <w:tcPr>
            <w:tcW w:w="5100" w:type="dxa"/>
            <w:shd w:val="clear" w:color="auto" w:fill="auto"/>
          </w:tcPr>
          <w:p w14:paraId="51DE96BC" w14:textId="77777777" w:rsidR="006E28A0" w:rsidRPr="00A04E6B" w:rsidRDefault="006E28A0" w:rsidP="00F43C47">
            <w:pPr>
              <w:pStyle w:val="Akapitzlist"/>
              <w:numPr>
                <w:ilvl w:val="0"/>
                <w:numId w:val="5"/>
              </w:numPr>
              <w:spacing w:after="0" w:line="240" w:lineRule="auto"/>
              <w:ind w:left="284" w:right="-57" w:hanging="284"/>
              <w:jc w:val="left"/>
              <w:rPr>
                <w:color w:val="000000" w:themeColor="text1"/>
                <w:sz w:val="20"/>
                <w:szCs w:val="20"/>
              </w:rPr>
            </w:pPr>
            <w:r w:rsidRPr="00A04E6B">
              <w:rPr>
                <w:color w:val="000000" w:themeColor="text1"/>
                <w:sz w:val="20"/>
                <w:szCs w:val="20"/>
              </w:rPr>
              <w:t xml:space="preserve">rozwój technologii emitujących </w:t>
            </w:r>
            <w:r w:rsidR="002B5B7D">
              <w:rPr>
                <w:color w:val="000000" w:themeColor="text1"/>
                <w:sz w:val="20"/>
                <w:szCs w:val="20"/>
              </w:rPr>
              <w:t>zwiększone</w:t>
            </w:r>
            <w:r w:rsidR="003A7642">
              <w:rPr>
                <w:color w:val="000000" w:themeColor="text1"/>
                <w:sz w:val="20"/>
                <w:szCs w:val="20"/>
              </w:rPr>
              <w:t xml:space="preserve"> PEM,</w:t>
            </w:r>
          </w:p>
          <w:p w14:paraId="63499631" w14:textId="3E62283F" w:rsidR="00F63F76" w:rsidRPr="00A04E6B" w:rsidRDefault="00E063CD" w:rsidP="00F43C47">
            <w:pPr>
              <w:pStyle w:val="Akapitzlist"/>
              <w:numPr>
                <w:ilvl w:val="0"/>
                <w:numId w:val="5"/>
              </w:numPr>
              <w:spacing w:after="0" w:line="240" w:lineRule="auto"/>
              <w:ind w:left="284" w:right="-57" w:hanging="284"/>
              <w:jc w:val="left"/>
              <w:rPr>
                <w:color w:val="000000" w:themeColor="text1"/>
                <w:sz w:val="20"/>
                <w:szCs w:val="20"/>
              </w:rPr>
            </w:pPr>
            <w:r w:rsidRPr="00A04E6B">
              <w:rPr>
                <w:color w:val="000000" w:themeColor="text1"/>
                <w:sz w:val="20"/>
                <w:szCs w:val="20"/>
              </w:rPr>
              <w:t xml:space="preserve">zwiększająca się liczba źródeł </w:t>
            </w:r>
            <w:r w:rsidR="00F43C47">
              <w:rPr>
                <w:color w:val="000000" w:themeColor="text1"/>
                <w:sz w:val="20"/>
                <w:szCs w:val="20"/>
              </w:rPr>
              <w:t xml:space="preserve">emitujących </w:t>
            </w:r>
            <w:r w:rsidRPr="00A04E6B">
              <w:rPr>
                <w:color w:val="000000" w:themeColor="text1"/>
                <w:sz w:val="20"/>
                <w:szCs w:val="20"/>
              </w:rPr>
              <w:t>PEM</w:t>
            </w:r>
            <w:r w:rsidR="00F43C47">
              <w:rPr>
                <w:color w:val="000000" w:themeColor="text1"/>
                <w:sz w:val="20"/>
                <w:szCs w:val="20"/>
              </w:rPr>
              <w:t xml:space="preserve"> o</w:t>
            </w:r>
            <w:r w:rsidR="00E16D6C">
              <w:rPr>
                <w:color w:val="000000" w:themeColor="text1"/>
                <w:sz w:val="20"/>
                <w:szCs w:val="20"/>
              </w:rPr>
              <w:t> </w:t>
            </w:r>
            <w:r w:rsidR="00F43C47">
              <w:rPr>
                <w:color w:val="000000" w:themeColor="text1"/>
                <w:sz w:val="20"/>
                <w:szCs w:val="20"/>
              </w:rPr>
              <w:t>znacznym natężeniu</w:t>
            </w:r>
            <w:r w:rsidR="00F176B4" w:rsidRPr="00A04E6B">
              <w:rPr>
                <w:color w:val="000000" w:themeColor="text1"/>
                <w:sz w:val="20"/>
                <w:szCs w:val="20"/>
              </w:rPr>
              <w:t>.</w:t>
            </w:r>
          </w:p>
        </w:tc>
      </w:tr>
    </w:tbl>
    <w:p w14:paraId="2681D302" w14:textId="105BCCE7" w:rsidR="005540C4" w:rsidRPr="00CD429E" w:rsidRDefault="005540C4" w:rsidP="00BE1393">
      <w:pPr>
        <w:pStyle w:val="Nagwek2"/>
      </w:pPr>
      <w:bookmarkStart w:id="596" w:name="_Toc451175182"/>
      <w:bookmarkStart w:id="597" w:name="_Toc454225888"/>
      <w:bookmarkStart w:id="598" w:name="_Toc531776848"/>
      <w:bookmarkStart w:id="599" w:name="_Toc137798344"/>
      <w:r w:rsidRPr="00CD429E">
        <w:t>Gospodarowanie wodami</w:t>
      </w:r>
      <w:bookmarkEnd w:id="596"/>
      <w:bookmarkEnd w:id="597"/>
      <w:bookmarkEnd w:id="598"/>
      <w:bookmarkEnd w:id="599"/>
    </w:p>
    <w:p w14:paraId="5D88A926" w14:textId="619DFD18" w:rsidR="00F97FD1" w:rsidRPr="00012ED1" w:rsidRDefault="00F97FD1" w:rsidP="00ED14D8">
      <w:pPr>
        <w:spacing w:after="0"/>
      </w:pPr>
      <w:r w:rsidRPr="00012ED1">
        <w:t xml:space="preserve">Zgodnie z </w:t>
      </w:r>
      <w:r w:rsidR="00E574F6">
        <w:t>u</w:t>
      </w:r>
      <w:r w:rsidRPr="00012ED1">
        <w:t xml:space="preserve">stawą </w:t>
      </w:r>
      <w:r w:rsidRPr="00012ED1">
        <w:rPr>
          <w:i/>
        </w:rPr>
        <w:t>Prawo Wodne</w:t>
      </w:r>
      <w:r w:rsidRPr="00012ED1">
        <w:t xml:space="preserve"> [</w:t>
      </w:r>
      <w:r w:rsidR="000C67E3">
        <w:t>1</w:t>
      </w:r>
      <w:r w:rsidR="00FE5DF7">
        <w:t>4</w:t>
      </w:r>
      <w:r w:rsidRPr="00012ED1">
        <w:t>] dla potrzeb gospodarowania wodami wody dzieli się na:</w:t>
      </w:r>
    </w:p>
    <w:p w14:paraId="5ECE0433" w14:textId="77777777" w:rsidR="006F3D72" w:rsidRDefault="006F71C2" w:rsidP="00520BD5">
      <w:pPr>
        <w:pStyle w:val="Akapitzlist"/>
        <w:numPr>
          <w:ilvl w:val="0"/>
          <w:numId w:val="64"/>
        </w:numPr>
        <w:ind w:left="568" w:hanging="284"/>
      </w:pPr>
      <w:r>
        <w:t>Jednolite części wód powierzchniowych (JCWP), z wyodrębnieniem jednolitych części:</w:t>
      </w:r>
      <w:r w:rsidR="006F3D72">
        <w:t xml:space="preserve"> </w:t>
      </w:r>
      <w:r w:rsidR="00E574F6">
        <w:t>w</w:t>
      </w:r>
      <w:r>
        <w:t>ód przejściowych lub przybrzeżnych</w:t>
      </w:r>
      <w:r w:rsidR="006F3D72">
        <w:t xml:space="preserve"> oraz w</w:t>
      </w:r>
      <w:r>
        <w:t>ód sztucznych lub silnie zmienionych;</w:t>
      </w:r>
    </w:p>
    <w:p w14:paraId="2083F9DD" w14:textId="77777777" w:rsidR="006F3D72" w:rsidRDefault="006F71C2" w:rsidP="00520BD5">
      <w:pPr>
        <w:pStyle w:val="Akapitzlist"/>
        <w:numPr>
          <w:ilvl w:val="0"/>
          <w:numId w:val="64"/>
        </w:numPr>
        <w:spacing w:after="0"/>
        <w:ind w:left="568" w:hanging="284"/>
      </w:pPr>
      <w:r>
        <w:t>Jednolite części wód podziemnych (JCWPd);</w:t>
      </w:r>
    </w:p>
    <w:p w14:paraId="7F58A54B" w14:textId="365D60CB" w:rsidR="00A17E86" w:rsidRPr="006F71C2" w:rsidRDefault="004A2116" w:rsidP="006F3D72">
      <w:pPr>
        <w:ind w:firstLine="0"/>
      </w:pPr>
      <w:r>
        <w:tab/>
      </w:r>
      <w:r w:rsidR="00AD302E">
        <w:t>Zgodnie z art. 349</w:t>
      </w:r>
      <w:r w:rsidR="00E574F6">
        <w:t xml:space="preserve"> ust. </w:t>
      </w:r>
      <w:r w:rsidR="00AD302E">
        <w:t>2 ww. ustawy badania i oceny stanu wód powierzchniowych i podziemnych dokonuje się w ramach PMŚ. Zgodnie z art. 349</w:t>
      </w:r>
      <w:r w:rsidR="00E574F6">
        <w:t xml:space="preserve"> ust. </w:t>
      </w:r>
      <w:r w:rsidR="00AD302E">
        <w:t>3-5, 10, 8 oraz art. 17</w:t>
      </w:r>
      <w:r w:rsidR="00E574F6">
        <w:t xml:space="preserve"> ust. </w:t>
      </w:r>
      <w:r w:rsidR="00AD302E">
        <w:t xml:space="preserve">2. pkt. 1. badania JCWP prowadzi GIOŚ i </w:t>
      </w:r>
      <w:r w:rsidR="0081556A">
        <w:t>P</w:t>
      </w:r>
      <w:r w:rsidR="006775D4">
        <w:t>aństwowa Służba Hydrologiczno-Meteorologiczna</w:t>
      </w:r>
      <w:r w:rsidR="0081556A">
        <w:t xml:space="preserve"> (PSHM</w:t>
      </w:r>
      <w:r w:rsidR="006775D4">
        <w:t>)</w:t>
      </w:r>
      <w:r w:rsidR="00AD302E">
        <w:t xml:space="preserve">, oceny stanu JCWP dokonuje GIOŚ, zaś badań i oceny stanu JCWPd dokonuje </w:t>
      </w:r>
      <w:bookmarkStart w:id="600" w:name="_Hlk129090622"/>
      <w:r w:rsidR="00AD302E">
        <w:t>P</w:t>
      </w:r>
      <w:r w:rsidR="0081556A">
        <w:t xml:space="preserve">aństwowa Służba Hydrogeologiczna </w:t>
      </w:r>
      <w:bookmarkEnd w:id="600"/>
      <w:r w:rsidR="0081556A">
        <w:t>(P</w:t>
      </w:r>
      <w:r w:rsidR="00AD302E">
        <w:t>SH</w:t>
      </w:r>
      <w:r w:rsidR="0081556A">
        <w:t>)</w:t>
      </w:r>
      <w:r w:rsidR="00AD302E">
        <w:t>.</w:t>
      </w:r>
    </w:p>
    <w:p w14:paraId="05009BC0" w14:textId="0EFCEADD" w:rsidR="003E7D22" w:rsidRPr="003E7D22" w:rsidRDefault="005540C4" w:rsidP="000B48FE">
      <w:pPr>
        <w:pStyle w:val="Nagwek3"/>
        <w:spacing w:before="120" w:after="120"/>
      </w:pPr>
      <w:bookmarkStart w:id="601" w:name="_Toc451175183"/>
      <w:bookmarkStart w:id="602" w:name="_Toc454225889"/>
      <w:bookmarkStart w:id="603" w:name="_Toc531776849"/>
      <w:bookmarkStart w:id="604" w:name="_Toc137798345"/>
      <w:r w:rsidRPr="00064133">
        <w:t>Ocena stanu</w:t>
      </w:r>
      <w:bookmarkEnd w:id="601"/>
      <w:bookmarkEnd w:id="602"/>
      <w:bookmarkEnd w:id="603"/>
      <w:bookmarkEnd w:id="604"/>
    </w:p>
    <w:p w14:paraId="0363BBB8" w14:textId="7468D053" w:rsidR="00C523B0" w:rsidRDefault="0004413D" w:rsidP="00E944ED">
      <w:pPr>
        <w:pStyle w:val="Nagwek4"/>
      </w:pPr>
      <w:bookmarkStart w:id="605" w:name="_Hlk531537877"/>
      <w:r>
        <w:tab/>
      </w:r>
      <w:r w:rsidR="005540C4" w:rsidRPr="00064133">
        <w:t>Jednolite części wód podziemnych</w:t>
      </w:r>
      <w:r w:rsidR="00066FAB">
        <w:t xml:space="preserve"> (JCWPd)</w:t>
      </w:r>
    </w:p>
    <w:p w14:paraId="56C4C471" w14:textId="7A73C906" w:rsidR="00A32368" w:rsidRDefault="00ED6C3A" w:rsidP="00A32368">
      <w:pPr>
        <w:widowControl w:val="0"/>
      </w:pPr>
      <w:r>
        <w:t xml:space="preserve">Obszar gminy Dubicze Cerkiewne, </w:t>
      </w:r>
      <w:r>
        <w:rPr>
          <w:color w:val="000000"/>
        </w:rPr>
        <w:t xml:space="preserve">zgodnie z aktualnym podziałem na </w:t>
      </w:r>
      <w:r w:rsidRPr="00D62824">
        <w:t>17</w:t>
      </w:r>
      <w:r>
        <w:t>4</w:t>
      </w:r>
      <w:r w:rsidRPr="00D62824">
        <w:t xml:space="preserve"> JCWPd</w:t>
      </w:r>
      <w:r>
        <w:t>, położony jest w południowo wschodniej części JCWPd nr 52 (</w:t>
      </w:r>
      <w:r w:rsidRPr="000E69DE">
        <w:rPr>
          <w:color w:val="000000"/>
        </w:rPr>
        <w:t>PLGW</w:t>
      </w:r>
      <w:r>
        <w:rPr>
          <w:color w:val="000000"/>
        </w:rPr>
        <w:t>20</w:t>
      </w:r>
      <w:r w:rsidRPr="000E69DE">
        <w:rPr>
          <w:color w:val="000000"/>
        </w:rPr>
        <w:t>00</w:t>
      </w:r>
      <w:r>
        <w:rPr>
          <w:color w:val="000000"/>
        </w:rPr>
        <w:t>52) i w zachodniej części JCWPd nr 56 (PLGW200056).</w:t>
      </w:r>
      <w:bookmarkStart w:id="606" w:name="_Hlk24457003"/>
      <w:bookmarkStart w:id="607" w:name="_Ref496603724"/>
      <w:bookmarkStart w:id="608" w:name="_Toc531775287"/>
      <w:r w:rsidR="00A32368">
        <w:rPr>
          <w:color w:val="000000"/>
        </w:rPr>
        <w:t xml:space="preserve"> </w:t>
      </w:r>
      <w:r w:rsidR="00A32368">
        <w:t>Najpłytszy poziom piętra czwartorzędowego na terenie obu JCWPd zasilany jest infiltracyjnie, jego bazą drenażu na terenie JCWPd nr 52 są dopływy Narwi, zaś na terenie JCWPd nr 65 dolina Leśnej. Głębiej leżące poziomy i piętra zasilane są na drodze przesączania wód, bazą drenażu jest dla nich Narew na terenie JCWPd nr 52 oraz Bug i Narew w części północnej na terenie JCWPd nr 5</w:t>
      </w:r>
      <w:bookmarkEnd w:id="606"/>
      <w:bookmarkEnd w:id="607"/>
      <w:bookmarkEnd w:id="608"/>
      <w:r w:rsidR="00A32368">
        <w:t>6.</w:t>
      </w:r>
    </w:p>
    <w:p w14:paraId="3AA5E0EE" w14:textId="185DEAC5" w:rsidR="00BB30E9" w:rsidRDefault="00BB30E9" w:rsidP="00BB30E9">
      <w:pPr>
        <w:pStyle w:val="Legenda"/>
      </w:pPr>
      <w:bookmarkStart w:id="609" w:name="_Toc141084159"/>
      <w:r w:rsidRPr="006E4BB1">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11</w:t>
      </w:r>
      <w:r w:rsidR="007E2C9F">
        <w:rPr>
          <w:noProof/>
        </w:rPr>
        <w:fldChar w:fldCharType="end"/>
      </w:r>
      <w:r w:rsidRPr="006E4BB1">
        <w:t xml:space="preserve">. Ogólna charakterystyka JCWPd </w:t>
      </w:r>
      <w:r>
        <w:t>nr 52 i 56.</w:t>
      </w:r>
      <w:bookmarkEnd w:id="609"/>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2268"/>
        <w:gridCol w:w="2977"/>
        <w:gridCol w:w="2273"/>
      </w:tblGrid>
      <w:tr w:rsidR="00BB30E9" w:rsidRPr="00241729" w14:paraId="15ACA2A1" w14:textId="77777777" w:rsidTr="00034C7B">
        <w:trPr>
          <w:trHeight w:val="255"/>
          <w:jc w:val="center"/>
        </w:trPr>
        <w:tc>
          <w:tcPr>
            <w:tcW w:w="2405" w:type="dxa"/>
            <w:vMerge w:val="restart"/>
            <w:shd w:val="clear" w:color="000000" w:fill="B6DDE8"/>
            <w:vAlign w:val="center"/>
            <w:hideMark/>
          </w:tcPr>
          <w:p w14:paraId="08B2D59E" w14:textId="77777777" w:rsidR="00BB30E9" w:rsidRPr="007D4B53" w:rsidRDefault="00BB30E9" w:rsidP="00034C7B">
            <w:pPr>
              <w:spacing w:after="0" w:line="240" w:lineRule="auto"/>
              <w:ind w:left="-57" w:right="-57" w:firstLine="0"/>
              <w:jc w:val="center"/>
              <w:rPr>
                <w:rFonts w:eastAsia="Times New Roman" w:cs="Arial"/>
                <w:color w:val="000000"/>
                <w:sz w:val="18"/>
                <w:szCs w:val="18"/>
              </w:rPr>
            </w:pPr>
            <w:r w:rsidRPr="007D4B53">
              <w:rPr>
                <w:rFonts w:eastAsia="Times New Roman" w:cs="Arial"/>
                <w:color w:val="000000"/>
                <w:sz w:val="18"/>
                <w:szCs w:val="18"/>
              </w:rPr>
              <w:t>Jednolita część wód</w:t>
            </w:r>
          </w:p>
          <w:p w14:paraId="4FB9C8FE" w14:textId="77777777" w:rsidR="00BB30E9" w:rsidRPr="007D4B53" w:rsidRDefault="00BB30E9" w:rsidP="00034C7B">
            <w:pPr>
              <w:spacing w:after="0" w:line="240" w:lineRule="auto"/>
              <w:ind w:left="-57" w:right="-57" w:firstLine="0"/>
              <w:jc w:val="center"/>
              <w:rPr>
                <w:rFonts w:eastAsia="Times New Roman" w:cs="Arial"/>
                <w:color w:val="000000"/>
                <w:sz w:val="18"/>
                <w:szCs w:val="18"/>
              </w:rPr>
            </w:pPr>
            <w:r w:rsidRPr="007D4B53">
              <w:rPr>
                <w:rFonts w:eastAsia="Times New Roman" w:cs="Arial"/>
                <w:color w:val="000000"/>
                <w:sz w:val="18"/>
                <w:szCs w:val="18"/>
              </w:rPr>
              <w:t>podziemnych (JCWPd)</w:t>
            </w:r>
          </w:p>
        </w:tc>
        <w:tc>
          <w:tcPr>
            <w:tcW w:w="2268" w:type="dxa"/>
            <w:shd w:val="clear" w:color="auto" w:fill="DEEAF6"/>
            <w:vAlign w:val="center"/>
            <w:hideMark/>
          </w:tcPr>
          <w:p w14:paraId="256093C3" w14:textId="77777777" w:rsidR="00BB30E9" w:rsidRPr="007D4B53" w:rsidRDefault="00BB30E9" w:rsidP="00034C7B">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Identyfikator UE</w:t>
            </w:r>
          </w:p>
        </w:tc>
        <w:tc>
          <w:tcPr>
            <w:tcW w:w="2977" w:type="dxa"/>
            <w:vAlign w:val="center"/>
          </w:tcPr>
          <w:p w14:paraId="0511715E" w14:textId="77777777" w:rsidR="00BB30E9" w:rsidRPr="00241729" w:rsidRDefault="00BB30E9" w:rsidP="00034C7B">
            <w:pPr>
              <w:spacing w:after="0" w:line="240" w:lineRule="auto"/>
              <w:ind w:firstLine="0"/>
              <w:jc w:val="center"/>
              <w:rPr>
                <w:rFonts w:eastAsia="Times New Roman" w:cs="Arial"/>
                <w:color w:val="000000"/>
                <w:sz w:val="18"/>
                <w:szCs w:val="18"/>
              </w:rPr>
            </w:pPr>
            <w:r w:rsidRPr="00241729">
              <w:rPr>
                <w:rFonts w:eastAsia="Times New Roman" w:cs="Arial"/>
                <w:color w:val="000000"/>
                <w:sz w:val="18"/>
                <w:szCs w:val="18"/>
              </w:rPr>
              <w:t>PLGW</w:t>
            </w:r>
            <w:r>
              <w:rPr>
                <w:rFonts w:eastAsia="Times New Roman" w:cs="Arial"/>
                <w:color w:val="000000"/>
                <w:sz w:val="18"/>
                <w:szCs w:val="18"/>
              </w:rPr>
              <w:t>2</w:t>
            </w:r>
            <w:r w:rsidRPr="00241729">
              <w:rPr>
                <w:rFonts w:eastAsia="Times New Roman" w:cs="Arial"/>
                <w:color w:val="000000"/>
                <w:sz w:val="18"/>
                <w:szCs w:val="18"/>
              </w:rPr>
              <w:t>000</w:t>
            </w:r>
            <w:r>
              <w:rPr>
                <w:rFonts w:eastAsia="Times New Roman" w:cs="Arial"/>
                <w:color w:val="000000"/>
                <w:sz w:val="18"/>
                <w:szCs w:val="18"/>
              </w:rPr>
              <w:t>52</w:t>
            </w:r>
          </w:p>
        </w:tc>
        <w:tc>
          <w:tcPr>
            <w:tcW w:w="2273" w:type="dxa"/>
            <w:shd w:val="clear" w:color="auto" w:fill="auto"/>
            <w:vAlign w:val="center"/>
          </w:tcPr>
          <w:p w14:paraId="0936C83E" w14:textId="77777777" w:rsidR="00BB30E9" w:rsidRPr="00241729" w:rsidRDefault="00BB30E9" w:rsidP="00034C7B">
            <w:pPr>
              <w:spacing w:after="0" w:line="240" w:lineRule="auto"/>
              <w:ind w:firstLine="0"/>
              <w:jc w:val="center"/>
              <w:rPr>
                <w:rFonts w:eastAsia="Times New Roman" w:cs="Arial"/>
                <w:color w:val="000000"/>
                <w:sz w:val="18"/>
                <w:szCs w:val="18"/>
              </w:rPr>
            </w:pPr>
            <w:r w:rsidRPr="00241729">
              <w:rPr>
                <w:rFonts w:eastAsia="Times New Roman" w:cs="Arial"/>
                <w:color w:val="000000"/>
                <w:sz w:val="18"/>
                <w:szCs w:val="18"/>
              </w:rPr>
              <w:t>PLGW</w:t>
            </w:r>
            <w:r>
              <w:rPr>
                <w:rFonts w:eastAsia="Times New Roman" w:cs="Arial"/>
                <w:color w:val="000000"/>
                <w:sz w:val="18"/>
                <w:szCs w:val="18"/>
              </w:rPr>
              <w:t>2</w:t>
            </w:r>
            <w:r w:rsidRPr="00241729">
              <w:rPr>
                <w:rFonts w:eastAsia="Times New Roman" w:cs="Arial"/>
                <w:color w:val="000000"/>
                <w:sz w:val="18"/>
                <w:szCs w:val="18"/>
              </w:rPr>
              <w:t>000</w:t>
            </w:r>
            <w:r>
              <w:rPr>
                <w:rFonts w:eastAsia="Times New Roman" w:cs="Arial"/>
                <w:color w:val="000000"/>
                <w:sz w:val="18"/>
                <w:szCs w:val="18"/>
              </w:rPr>
              <w:t>56</w:t>
            </w:r>
          </w:p>
        </w:tc>
      </w:tr>
      <w:tr w:rsidR="00BB30E9" w:rsidRPr="00241729" w14:paraId="521FE037" w14:textId="77777777" w:rsidTr="00034C7B">
        <w:trPr>
          <w:trHeight w:val="255"/>
          <w:jc w:val="center"/>
        </w:trPr>
        <w:tc>
          <w:tcPr>
            <w:tcW w:w="2405" w:type="dxa"/>
            <w:vMerge/>
            <w:vAlign w:val="center"/>
            <w:hideMark/>
          </w:tcPr>
          <w:p w14:paraId="1AE7C57E" w14:textId="77777777" w:rsidR="00BB30E9" w:rsidRPr="007D4B53" w:rsidRDefault="00BB30E9" w:rsidP="00034C7B">
            <w:pPr>
              <w:spacing w:after="0" w:line="240" w:lineRule="auto"/>
              <w:ind w:left="-57" w:right="-57" w:firstLine="0"/>
              <w:jc w:val="center"/>
              <w:rPr>
                <w:rFonts w:eastAsia="Times New Roman" w:cs="Arial"/>
                <w:color w:val="000000"/>
                <w:sz w:val="18"/>
                <w:szCs w:val="18"/>
              </w:rPr>
            </w:pPr>
          </w:p>
        </w:tc>
        <w:tc>
          <w:tcPr>
            <w:tcW w:w="2268" w:type="dxa"/>
            <w:shd w:val="clear" w:color="auto" w:fill="DEEAF6"/>
            <w:vAlign w:val="center"/>
            <w:hideMark/>
          </w:tcPr>
          <w:p w14:paraId="489045CB" w14:textId="77777777" w:rsidR="00BB30E9" w:rsidRPr="007D4B53" w:rsidRDefault="00BB30E9" w:rsidP="00034C7B">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Numer JCWPd</w:t>
            </w:r>
          </w:p>
        </w:tc>
        <w:tc>
          <w:tcPr>
            <w:tcW w:w="2977" w:type="dxa"/>
            <w:vAlign w:val="center"/>
          </w:tcPr>
          <w:p w14:paraId="61D26079" w14:textId="77777777" w:rsidR="00BB30E9" w:rsidRPr="00241729" w:rsidRDefault="00BB30E9" w:rsidP="00034C7B">
            <w:pPr>
              <w:spacing w:after="0" w:line="240" w:lineRule="auto"/>
              <w:ind w:firstLine="0"/>
              <w:jc w:val="center"/>
              <w:rPr>
                <w:rFonts w:eastAsia="Times New Roman" w:cs="Arial"/>
                <w:b/>
                <w:bCs/>
                <w:color w:val="000000"/>
                <w:sz w:val="18"/>
                <w:szCs w:val="18"/>
              </w:rPr>
            </w:pPr>
            <w:r>
              <w:rPr>
                <w:rFonts w:eastAsia="Times New Roman" w:cs="Arial"/>
                <w:b/>
                <w:bCs/>
                <w:color w:val="000000"/>
                <w:sz w:val="18"/>
                <w:szCs w:val="18"/>
              </w:rPr>
              <w:t>52</w:t>
            </w:r>
          </w:p>
        </w:tc>
        <w:tc>
          <w:tcPr>
            <w:tcW w:w="2273" w:type="dxa"/>
            <w:shd w:val="clear" w:color="auto" w:fill="auto"/>
            <w:vAlign w:val="center"/>
          </w:tcPr>
          <w:p w14:paraId="5ECBF917" w14:textId="77777777" w:rsidR="00BB30E9" w:rsidRPr="00241729" w:rsidRDefault="00BB30E9" w:rsidP="00034C7B">
            <w:pPr>
              <w:spacing w:after="0" w:line="240" w:lineRule="auto"/>
              <w:ind w:firstLine="0"/>
              <w:jc w:val="center"/>
              <w:rPr>
                <w:rFonts w:eastAsia="Times New Roman" w:cs="Arial"/>
                <w:b/>
                <w:bCs/>
                <w:color w:val="000000"/>
                <w:sz w:val="18"/>
                <w:szCs w:val="18"/>
              </w:rPr>
            </w:pPr>
            <w:r>
              <w:rPr>
                <w:rFonts w:eastAsia="Times New Roman" w:cs="Arial"/>
                <w:b/>
                <w:bCs/>
                <w:color w:val="000000"/>
                <w:sz w:val="18"/>
                <w:szCs w:val="18"/>
              </w:rPr>
              <w:t>56</w:t>
            </w:r>
          </w:p>
        </w:tc>
      </w:tr>
      <w:tr w:rsidR="00BB30E9" w:rsidRPr="00241729" w14:paraId="4DFEBB8F" w14:textId="77777777" w:rsidTr="00034C7B">
        <w:trPr>
          <w:trHeight w:val="255"/>
          <w:jc w:val="center"/>
        </w:trPr>
        <w:tc>
          <w:tcPr>
            <w:tcW w:w="2405" w:type="dxa"/>
            <w:vMerge w:val="restart"/>
            <w:shd w:val="clear" w:color="000000" w:fill="B6DDE8"/>
            <w:vAlign w:val="center"/>
            <w:hideMark/>
          </w:tcPr>
          <w:p w14:paraId="2BE9774C" w14:textId="77777777" w:rsidR="00BB30E9" w:rsidRPr="007D4B53" w:rsidRDefault="00BB30E9" w:rsidP="00034C7B">
            <w:pPr>
              <w:spacing w:after="0" w:line="240" w:lineRule="auto"/>
              <w:ind w:left="-57" w:right="-57" w:firstLine="0"/>
              <w:jc w:val="center"/>
              <w:rPr>
                <w:rFonts w:eastAsia="Times New Roman" w:cs="Arial"/>
                <w:color w:val="000000"/>
                <w:sz w:val="18"/>
                <w:szCs w:val="18"/>
              </w:rPr>
            </w:pPr>
            <w:r w:rsidRPr="007D4B53">
              <w:rPr>
                <w:rFonts w:eastAsia="Times New Roman" w:cs="Arial"/>
                <w:color w:val="000000"/>
                <w:sz w:val="18"/>
                <w:szCs w:val="18"/>
              </w:rPr>
              <w:t>Lokalizacja</w:t>
            </w:r>
          </w:p>
        </w:tc>
        <w:tc>
          <w:tcPr>
            <w:tcW w:w="2268" w:type="dxa"/>
            <w:shd w:val="clear" w:color="auto" w:fill="DEEAF6"/>
            <w:vAlign w:val="center"/>
            <w:hideMark/>
          </w:tcPr>
          <w:p w14:paraId="369265DE" w14:textId="77777777" w:rsidR="00BB30E9" w:rsidRPr="007D4B53" w:rsidRDefault="00BB30E9" w:rsidP="00034C7B">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Dorzecze</w:t>
            </w:r>
          </w:p>
        </w:tc>
        <w:tc>
          <w:tcPr>
            <w:tcW w:w="2977" w:type="dxa"/>
            <w:vAlign w:val="center"/>
          </w:tcPr>
          <w:p w14:paraId="295AC586" w14:textId="77777777" w:rsidR="00BB30E9" w:rsidRPr="00241729" w:rsidRDefault="00BB30E9" w:rsidP="00034C7B">
            <w:pPr>
              <w:spacing w:after="0" w:line="240" w:lineRule="auto"/>
              <w:ind w:firstLine="0"/>
              <w:jc w:val="center"/>
              <w:rPr>
                <w:rFonts w:eastAsia="Times New Roman" w:cs="Arial"/>
                <w:color w:val="000000"/>
                <w:sz w:val="18"/>
                <w:szCs w:val="18"/>
              </w:rPr>
            </w:pPr>
            <w:r w:rsidRPr="00241729">
              <w:rPr>
                <w:rFonts w:eastAsia="Times New Roman" w:cs="Arial"/>
                <w:color w:val="000000"/>
                <w:sz w:val="18"/>
                <w:szCs w:val="18"/>
              </w:rPr>
              <w:t>W</w:t>
            </w:r>
            <w:r>
              <w:rPr>
                <w:rFonts w:eastAsia="Times New Roman" w:cs="Arial"/>
                <w:color w:val="000000"/>
                <w:sz w:val="18"/>
                <w:szCs w:val="18"/>
              </w:rPr>
              <w:t>isły</w:t>
            </w:r>
          </w:p>
        </w:tc>
        <w:tc>
          <w:tcPr>
            <w:tcW w:w="2273" w:type="dxa"/>
            <w:shd w:val="clear" w:color="auto" w:fill="auto"/>
            <w:vAlign w:val="center"/>
          </w:tcPr>
          <w:p w14:paraId="1A587149" w14:textId="77777777" w:rsidR="00BB30E9" w:rsidRPr="00241729" w:rsidRDefault="00BB30E9" w:rsidP="00034C7B">
            <w:pPr>
              <w:spacing w:after="0" w:line="240" w:lineRule="auto"/>
              <w:ind w:firstLine="0"/>
              <w:jc w:val="center"/>
              <w:rPr>
                <w:rFonts w:eastAsia="Times New Roman" w:cs="Arial"/>
                <w:color w:val="000000"/>
                <w:sz w:val="18"/>
                <w:szCs w:val="18"/>
              </w:rPr>
            </w:pPr>
            <w:r w:rsidRPr="00241729">
              <w:rPr>
                <w:rFonts w:eastAsia="Times New Roman" w:cs="Arial"/>
                <w:color w:val="000000"/>
                <w:sz w:val="18"/>
                <w:szCs w:val="18"/>
              </w:rPr>
              <w:t>W</w:t>
            </w:r>
            <w:r>
              <w:rPr>
                <w:rFonts w:eastAsia="Times New Roman" w:cs="Arial"/>
                <w:color w:val="000000"/>
                <w:sz w:val="18"/>
                <w:szCs w:val="18"/>
              </w:rPr>
              <w:t>isły</w:t>
            </w:r>
          </w:p>
        </w:tc>
      </w:tr>
      <w:tr w:rsidR="00BB30E9" w:rsidRPr="00241729" w14:paraId="08C5EEE4" w14:textId="77777777" w:rsidTr="00034C7B">
        <w:trPr>
          <w:trHeight w:val="255"/>
          <w:jc w:val="center"/>
        </w:trPr>
        <w:tc>
          <w:tcPr>
            <w:tcW w:w="2405" w:type="dxa"/>
            <w:vMerge/>
            <w:vAlign w:val="center"/>
            <w:hideMark/>
          </w:tcPr>
          <w:p w14:paraId="406E4613" w14:textId="77777777" w:rsidR="00BB30E9" w:rsidRPr="007D4B53" w:rsidRDefault="00BB30E9" w:rsidP="00034C7B">
            <w:pPr>
              <w:spacing w:after="0" w:line="240" w:lineRule="auto"/>
              <w:ind w:left="-57" w:right="-57"/>
              <w:jc w:val="center"/>
              <w:rPr>
                <w:rFonts w:eastAsia="Times New Roman" w:cs="Arial"/>
                <w:color w:val="000000"/>
                <w:sz w:val="18"/>
                <w:szCs w:val="18"/>
              </w:rPr>
            </w:pPr>
          </w:p>
        </w:tc>
        <w:tc>
          <w:tcPr>
            <w:tcW w:w="2268" w:type="dxa"/>
            <w:shd w:val="clear" w:color="auto" w:fill="DEEAF6"/>
            <w:vAlign w:val="center"/>
            <w:hideMark/>
          </w:tcPr>
          <w:p w14:paraId="61831AAC" w14:textId="77777777" w:rsidR="00BB30E9" w:rsidRPr="007D4B53" w:rsidRDefault="00BB30E9" w:rsidP="00034C7B">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Region wodny</w:t>
            </w:r>
          </w:p>
        </w:tc>
        <w:tc>
          <w:tcPr>
            <w:tcW w:w="2977" w:type="dxa"/>
            <w:vAlign w:val="center"/>
          </w:tcPr>
          <w:p w14:paraId="7DA3152B" w14:textId="77777777" w:rsidR="00BB30E9" w:rsidRPr="00241729" w:rsidRDefault="00BB30E9" w:rsidP="00034C7B">
            <w:pPr>
              <w:spacing w:after="0" w:line="240" w:lineRule="auto"/>
              <w:ind w:firstLine="0"/>
              <w:jc w:val="center"/>
              <w:rPr>
                <w:rFonts w:eastAsia="Times New Roman" w:cs="Arial"/>
                <w:color w:val="000000"/>
                <w:sz w:val="18"/>
                <w:szCs w:val="18"/>
              </w:rPr>
            </w:pPr>
            <w:r>
              <w:rPr>
                <w:rFonts w:eastAsia="Times New Roman" w:cs="Arial"/>
                <w:color w:val="000000"/>
                <w:sz w:val="18"/>
                <w:szCs w:val="18"/>
              </w:rPr>
              <w:t>Środkowej Wisły</w:t>
            </w:r>
          </w:p>
        </w:tc>
        <w:tc>
          <w:tcPr>
            <w:tcW w:w="2273" w:type="dxa"/>
            <w:shd w:val="clear" w:color="auto" w:fill="auto"/>
            <w:vAlign w:val="center"/>
          </w:tcPr>
          <w:p w14:paraId="747006E8" w14:textId="77777777" w:rsidR="00BB30E9" w:rsidRPr="00241729" w:rsidRDefault="00BB30E9" w:rsidP="00034C7B">
            <w:pPr>
              <w:spacing w:after="0" w:line="240" w:lineRule="auto"/>
              <w:ind w:firstLine="0"/>
              <w:jc w:val="center"/>
              <w:rPr>
                <w:rFonts w:eastAsia="Times New Roman" w:cs="Arial"/>
                <w:color w:val="000000"/>
                <w:sz w:val="18"/>
                <w:szCs w:val="18"/>
              </w:rPr>
            </w:pPr>
            <w:r>
              <w:rPr>
                <w:rFonts w:eastAsia="Times New Roman" w:cs="Arial"/>
                <w:color w:val="000000"/>
                <w:sz w:val="18"/>
                <w:szCs w:val="18"/>
              </w:rPr>
              <w:t>Środkowej Wisły</w:t>
            </w:r>
          </w:p>
        </w:tc>
      </w:tr>
      <w:tr w:rsidR="00BB30E9" w:rsidRPr="00241729" w14:paraId="1A6CCDAA" w14:textId="77777777" w:rsidTr="00034C7B">
        <w:trPr>
          <w:trHeight w:val="255"/>
          <w:jc w:val="center"/>
        </w:trPr>
        <w:tc>
          <w:tcPr>
            <w:tcW w:w="2405" w:type="dxa"/>
            <w:vMerge/>
            <w:vAlign w:val="center"/>
            <w:hideMark/>
          </w:tcPr>
          <w:p w14:paraId="2C6A5701" w14:textId="77777777" w:rsidR="00BB30E9" w:rsidRPr="007D4B53" w:rsidRDefault="00BB30E9" w:rsidP="00034C7B">
            <w:pPr>
              <w:spacing w:after="0" w:line="240" w:lineRule="auto"/>
              <w:ind w:left="-57" w:right="-57"/>
              <w:jc w:val="center"/>
              <w:rPr>
                <w:rFonts w:eastAsia="Times New Roman" w:cs="Arial"/>
                <w:color w:val="000000"/>
                <w:sz w:val="18"/>
                <w:szCs w:val="18"/>
              </w:rPr>
            </w:pPr>
          </w:p>
        </w:tc>
        <w:tc>
          <w:tcPr>
            <w:tcW w:w="2268" w:type="dxa"/>
            <w:shd w:val="clear" w:color="auto" w:fill="DEEAF6"/>
            <w:vAlign w:val="center"/>
            <w:hideMark/>
          </w:tcPr>
          <w:p w14:paraId="0698815B" w14:textId="77777777" w:rsidR="00BB30E9" w:rsidRPr="007D4B53" w:rsidRDefault="00BB30E9" w:rsidP="00034C7B">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RZGW</w:t>
            </w:r>
          </w:p>
        </w:tc>
        <w:tc>
          <w:tcPr>
            <w:tcW w:w="2977" w:type="dxa"/>
            <w:vAlign w:val="center"/>
          </w:tcPr>
          <w:p w14:paraId="23A7382F" w14:textId="77777777" w:rsidR="00BB30E9" w:rsidRPr="00241729" w:rsidRDefault="00BB30E9" w:rsidP="00034C7B">
            <w:pPr>
              <w:spacing w:after="0" w:line="240" w:lineRule="auto"/>
              <w:ind w:firstLine="0"/>
              <w:jc w:val="center"/>
              <w:rPr>
                <w:rFonts w:eastAsia="Times New Roman" w:cs="Arial"/>
                <w:color w:val="000000"/>
                <w:sz w:val="18"/>
                <w:szCs w:val="18"/>
              </w:rPr>
            </w:pPr>
            <w:r>
              <w:rPr>
                <w:rFonts w:eastAsia="Times New Roman" w:cs="Arial"/>
                <w:color w:val="000000"/>
                <w:sz w:val="18"/>
                <w:szCs w:val="18"/>
              </w:rPr>
              <w:t>Warszawa</w:t>
            </w:r>
          </w:p>
        </w:tc>
        <w:tc>
          <w:tcPr>
            <w:tcW w:w="2273" w:type="dxa"/>
            <w:shd w:val="clear" w:color="auto" w:fill="auto"/>
            <w:vAlign w:val="center"/>
          </w:tcPr>
          <w:p w14:paraId="6123186C" w14:textId="77777777" w:rsidR="00BB30E9" w:rsidRPr="00241729" w:rsidRDefault="00BB30E9" w:rsidP="00034C7B">
            <w:pPr>
              <w:spacing w:after="0" w:line="240" w:lineRule="auto"/>
              <w:ind w:firstLine="0"/>
              <w:jc w:val="center"/>
              <w:rPr>
                <w:rFonts w:eastAsia="Times New Roman" w:cs="Arial"/>
                <w:color w:val="000000"/>
                <w:sz w:val="18"/>
                <w:szCs w:val="18"/>
              </w:rPr>
            </w:pPr>
            <w:r>
              <w:rPr>
                <w:rFonts w:eastAsia="Times New Roman" w:cs="Arial"/>
                <w:color w:val="000000"/>
                <w:sz w:val="18"/>
                <w:szCs w:val="18"/>
              </w:rPr>
              <w:t>Warszawa</w:t>
            </w:r>
          </w:p>
        </w:tc>
      </w:tr>
      <w:tr w:rsidR="00BB30E9" w:rsidRPr="00241729" w14:paraId="42DA8FE1" w14:textId="77777777" w:rsidTr="00034C7B">
        <w:trPr>
          <w:trHeight w:val="255"/>
          <w:jc w:val="center"/>
        </w:trPr>
        <w:tc>
          <w:tcPr>
            <w:tcW w:w="2405" w:type="dxa"/>
            <w:vMerge/>
            <w:vAlign w:val="center"/>
          </w:tcPr>
          <w:p w14:paraId="5B1AB1D9" w14:textId="77777777" w:rsidR="00BB30E9" w:rsidRPr="007D4B53" w:rsidRDefault="00BB30E9" w:rsidP="00034C7B">
            <w:pPr>
              <w:spacing w:after="0" w:line="240" w:lineRule="auto"/>
              <w:ind w:left="-57" w:right="-57"/>
              <w:jc w:val="center"/>
              <w:rPr>
                <w:rFonts w:eastAsia="Times New Roman" w:cs="Arial"/>
                <w:color w:val="000000"/>
                <w:sz w:val="18"/>
                <w:szCs w:val="18"/>
              </w:rPr>
            </w:pPr>
          </w:p>
        </w:tc>
        <w:tc>
          <w:tcPr>
            <w:tcW w:w="2268" w:type="dxa"/>
            <w:shd w:val="clear" w:color="auto" w:fill="DEEAF6"/>
            <w:vAlign w:val="center"/>
          </w:tcPr>
          <w:p w14:paraId="2A25A96D" w14:textId="77777777" w:rsidR="00BB30E9" w:rsidRPr="007D4B53" w:rsidRDefault="00BB30E9" w:rsidP="00034C7B">
            <w:pPr>
              <w:spacing w:after="0" w:line="240" w:lineRule="auto"/>
              <w:ind w:firstLine="0"/>
              <w:jc w:val="center"/>
              <w:rPr>
                <w:rFonts w:eastAsia="Times New Roman" w:cs="Arial"/>
                <w:color w:val="000000"/>
                <w:sz w:val="18"/>
                <w:szCs w:val="18"/>
              </w:rPr>
            </w:pPr>
            <w:r>
              <w:rPr>
                <w:rFonts w:eastAsia="Times New Roman" w:cs="Arial"/>
                <w:color w:val="000000"/>
                <w:sz w:val="18"/>
                <w:szCs w:val="18"/>
              </w:rPr>
              <w:t>Główna z</w:t>
            </w:r>
            <w:r w:rsidRPr="007D4B53">
              <w:rPr>
                <w:rFonts w:eastAsia="Times New Roman" w:cs="Arial"/>
                <w:color w:val="000000"/>
                <w:sz w:val="18"/>
                <w:szCs w:val="18"/>
              </w:rPr>
              <w:t>lewnia</w:t>
            </w:r>
          </w:p>
        </w:tc>
        <w:tc>
          <w:tcPr>
            <w:tcW w:w="2977" w:type="dxa"/>
            <w:vAlign w:val="center"/>
          </w:tcPr>
          <w:p w14:paraId="01E17B0A" w14:textId="77777777" w:rsidR="00BB30E9" w:rsidRDefault="00BB30E9" w:rsidP="00034C7B">
            <w:pPr>
              <w:spacing w:after="0" w:line="240" w:lineRule="auto"/>
              <w:ind w:firstLine="0"/>
              <w:jc w:val="center"/>
              <w:rPr>
                <w:rFonts w:eastAsia="Times New Roman" w:cs="Arial"/>
                <w:color w:val="000000"/>
                <w:sz w:val="18"/>
                <w:szCs w:val="18"/>
              </w:rPr>
            </w:pPr>
            <w:r>
              <w:rPr>
                <w:rFonts w:eastAsia="Times New Roman" w:cs="Arial"/>
                <w:color w:val="000000"/>
                <w:sz w:val="18"/>
                <w:szCs w:val="18"/>
              </w:rPr>
              <w:t>Narew</w:t>
            </w:r>
          </w:p>
        </w:tc>
        <w:tc>
          <w:tcPr>
            <w:tcW w:w="2273" w:type="dxa"/>
            <w:shd w:val="clear" w:color="auto" w:fill="auto"/>
            <w:vAlign w:val="center"/>
          </w:tcPr>
          <w:p w14:paraId="4239EA33" w14:textId="77777777" w:rsidR="00BB30E9" w:rsidRDefault="00BB30E9" w:rsidP="00034C7B">
            <w:pPr>
              <w:spacing w:after="0" w:line="240" w:lineRule="auto"/>
              <w:ind w:firstLine="0"/>
              <w:jc w:val="center"/>
              <w:rPr>
                <w:rFonts w:eastAsia="Times New Roman" w:cs="Arial"/>
                <w:color w:val="000000"/>
                <w:sz w:val="18"/>
                <w:szCs w:val="18"/>
              </w:rPr>
            </w:pPr>
            <w:r>
              <w:rPr>
                <w:rFonts w:eastAsia="Times New Roman" w:cs="Arial"/>
                <w:color w:val="000000"/>
                <w:sz w:val="18"/>
                <w:szCs w:val="18"/>
              </w:rPr>
              <w:t>Leśna</w:t>
            </w:r>
          </w:p>
        </w:tc>
      </w:tr>
      <w:tr w:rsidR="00BB30E9" w:rsidRPr="00241729" w14:paraId="5365F3C2" w14:textId="77777777" w:rsidTr="00034C7B">
        <w:trPr>
          <w:trHeight w:val="255"/>
          <w:jc w:val="center"/>
        </w:trPr>
        <w:tc>
          <w:tcPr>
            <w:tcW w:w="2405" w:type="dxa"/>
            <w:vMerge w:val="restart"/>
            <w:shd w:val="clear" w:color="auto" w:fill="B6DDE8"/>
            <w:vAlign w:val="center"/>
          </w:tcPr>
          <w:p w14:paraId="55CE840D" w14:textId="77777777" w:rsidR="00BB30E9" w:rsidRPr="007D4B53" w:rsidRDefault="00BB30E9" w:rsidP="00034C7B">
            <w:pPr>
              <w:spacing w:after="0" w:line="240" w:lineRule="auto"/>
              <w:ind w:right="-113" w:firstLine="0"/>
              <w:jc w:val="center"/>
              <w:rPr>
                <w:rFonts w:eastAsia="Times New Roman" w:cs="Arial"/>
                <w:color w:val="000000"/>
                <w:sz w:val="18"/>
                <w:szCs w:val="18"/>
              </w:rPr>
            </w:pPr>
            <w:r>
              <w:rPr>
                <w:rFonts w:eastAsia="Times New Roman" w:cs="Arial"/>
                <w:color w:val="000000"/>
                <w:sz w:val="18"/>
                <w:szCs w:val="18"/>
              </w:rPr>
              <w:t>Zagospodarowanie terenu [%]</w:t>
            </w:r>
          </w:p>
        </w:tc>
        <w:tc>
          <w:tcPr>
            <w:tcW w:w="2268" w:type="dxa"/>
            <w:shd w:val="clear" w:color="auto" w:fill="DEEAF6"/>
            <w:vAlign w:val="center"/>
          </w:tcPr>
          <w:p w14:paraId="6EACD457" w14:textId="77777777" w:rsidR="00BB30E9" w:rsidRDefault="00BB30E9" w:rsidP="00034C7B">
            <w:pPr>
              <w:spacing w:after="0" w:line="240" w:lineRule="auto"/>
              <w:ind w:right="-113" w:firstLine="0"/>
              <w:jc w:val="center"/>
              <w:rPr>
                <w:rFonts w:eastAsia="Times New Roman" w:cs="Arial"/>
                <w:color w:val="000000"/>
                <w:sz w:val="18"/>
                <w:szCs w:val="18"/>
              </w:rPr>
            </w:pPr>
            <w:r>
              <w:rPr>
                <w:rFonts w:eastAsia="Times New Roman" w:cs="Arial"/>
                <w:color w:val="000000"/>
                <w:sz w:val="18"/>
                <w:szCs w:val="18"/>
              </w:rPr>
              <w:t>Tereny rolnicze</w:t>
            </w:r>
          </w:p>
        </w:tc>
        <w:tc>
          <w:tcPr>
            <w:tcW w:w="2977" w:type="dxa"/>
            <w:shd w:val="clear" w:color="auto" w:fill="auto"/>
            <w:vAlign w:val="center"/>
          </w:tcPr>
          <w:p w14:paraId="775B03D7" w14:textId="77777777" w:rsidR="00BB30E9" w:rsidRDefault="00BB30E9" w:rsidP="00034C7B">
            <w:pPr>
              <w:spacing w:after="0" w:line="240" w:lineRule="auto"/>
              <w:ind w:right="-113" w:firstLine="0"/>
              <w:jc w:val="center"/>
              <w:rPr>
                <w:rFonts w:eastAsia="Times New Roman" w:cs="Arial"/>
                <w:color w:val="000000"/>
                <w:sz w:val="18"/>
                <w:szCs w:val="18"/>
              </w:rPr>
            </w:pPr>
            <w:r>
              <w:rPr>
                <w:rFonts w:eastAsia="Times New Roman" w:cs="Arial"/>
                <w:color w:val="000000"/>
                <w:sz w:val="18"/>
                <w:szCs w:val="18"/>
              </w:rPr>
              <w:t>59,03</w:t>
            </w:r>
          </w:p>
        </w:tc>
        <w:tc>
          <w:tcPr>
            <w:tcW w:w="2273" w:type="dxa"/>
            <w:shd w:val="clear" w:color="auto" w:fill="auto"/>
            <w:vAlign w:val="center"/>
          </w:tcPr>
          <w:p w14:paraId="79AF4138" w14:textId="77777777" w:rsidR="00BB30E9" w:rsidRDefault="00BB30E9" w:rsidP="00034C7B">
            <w:pPr>
              <w:spacing w:after="0" w:line="240" w:lineRule="auto"/>
              <w:ind w:right="-113" w:firstLine="0"/>
              <w:jc w:val="center"/>
              <w:rPr>
                <w:rFonts w:eastAsia="Times New Roman" w:cs="Arial"/>
                <w:color w:val="000000"/>
                <w:sz w:val="18"/>
                <w:szCs w:val="18"/>
              </w:rPr>
            </w:pPr>
            <w:r>
              <w:rPr>
                <w:rFonts w:eastAsia="Times New Roman" w:cs="Arial"/>
                <w:color w:val="000000"/>
                <w:sz w:val="18"/>
                <w:szCs w:val="18"/>
              </w:rPr>
              <w:t>26,73</w:t>
            </w:r>
          </w:p>
        </w:tc>
      </w:tr>
      <w:tr w:rsidR="00BB30E9" w:rsidRPr="00241729" w14:paraId="1236F433" w14:textId="77777777" w:rsidTr="00034C7B">
        <w:trPr>
          <w:trHeight w:val="255"/>
          <w:jc w:val="center"/>
        </w:trPr>
        <w:tc>
          <w:tcPr>
            <w:tcW w:w="2405" w:type="dxa"/>
            <w:vMerge/>
            <w:shd w:val="clear" w:color="auto" w:fill="B6DDE8"/>
            <w:vAlign w:val="center"/>
          </w:tcPr>
          <w:p w14:paraId="09454168" w14:textId="77777777" w:rsidR="00BB30E9" w:rsidRDefault="00BB30E9" w:rsidP="00034C7B">
            <w:pPr>
              <w:spacing w:after="0" w:line="240" w:lineRule="auto"/>
              <w:ind w:right="-113" w:firstLine="0"/>
              <w:jc w:val="center"/>
              <w:rPr>
                <w:rFonts w:eastAsia="Times New Roman" w:cs="Arial"/>
                <w:color w:val="000000"/>
                <w:sz w:val="18"/>
                <w:szCs w:val="18"/>
              </w:rPr>
            </w:pPr>
          </w:p>
        </w:tc>
        <w:tc>
          <w:tcPr>
            <w:tcW w:w="2268" w:type="dxa"/>
            <w:shd w:val="clear" w:color="auto" w:fill="DEEAF6"/>
            <w:vAlign w:val="center"/>
          </w:tcPr>
          <w:p w14:paraId="40EAE3C9" w14:textId="77777777" w:rsidR="00BB30E9" w:rsidRDefault="00BB30E9" w:rsidP="00034C7B">
            <w:pPr>
              <w:spacing w:after="0" w:line="240" w:lineRule="auto"/>
              <w:ind w:right="-113" w:firstLine="0"/>
              <w:jc w:val="center"/>
              <w:rPr>
                <w:rFonts w:eastAsia="Times New Roman" w:cs="Arial"/>
                <w:color w:val="000000"/>
                <w:sz w:val="18"/>
                <w:szCs w:val="18"/>
              </w:rPr>
            </w:pPr>
            <w:r>
              <w:rPr>
                <w:rFonts w:eastAsia="Times New Roman" w:cs="Arial"/>
                <w:color w:val="000000"/>
                <w:sz w:val="18"/>
                <w:szCs w:val="18"/>
              </w:rPr>
              <w:t>Tereny leśne i zielone</w:t>
            </w:r>
          </w:p>
        </w:tc>
        <w:tc>
          <w:tcPr>
            <w:tcW w:w="2977" w:type="dxa"/>
            <w:shd w:val="clear" w:color="auto" w:fill="auto"/>
            <w:vAlign w:val="center"/>
          </w:tcPr>
          <w:p w14:paraId="0E3167EB" w14:textId="77777777" w:rsidR="00BB30E9" w:rsidRDefault="00BB30E9" w:rsidP="00034C7B">
            <w:pPr>
              <w:spacing w:after="0" w:line="240" w:lineRule="auto"/>
              <w:ind w:right="-113" w:firstLine="0"/>
              <w:jc w:val="center"/>
              <w:rPr>
                <w:rFonts w:eastAsia="Times New Roman" w:cs="Arial"/>
                <w:color w:val="000000"/>
                <w:sz w:val="18"/>
                <w:szCs w:val="18"/>
              </w:rPr>
            </w:pPr>
            <w:r>
              <w:rPr>
                <w:rFonts w:eastAsia="Times New Roman" w:cs="Arial"/>
                <w:color w:val="000000"/>
                <w:sz w:val="18"/>
                <w:szCs w:val="18"/>
              </w:rPr>
              <w:t>36,87</w:t>
            </w:r>
          </w:p>
        </w:tc>
        <w:tc>
          <w:tcPr>
            <w:tcW w:w="2273" w:type="dxa"/>
            <w:shd w:val="clear" w:color="auto" w:fill="auto"/>
            <w:vAlign w:val="center"/>
          </w:tcPr>
          <w:p w14:paraId="186C6A4E" w14:textId="77777777" w:rsidR="00BB30E9" w:rsidRDefault="00BB30E9" w:rsidP="00034C7B">
            <w:pPr>
              <w:spacing w:after="0" w:line="240" w:lineRule="auto"/>
              <w:ind w:right="-113" w:firstLine="0"/>
              <w:jc w:val="center"/>
              <w:rPr>
                <w:rFonts w:eastAsia="Times New Roman" w:cs="Arial"/>
                <w:color w:val="000000"/>
                <w:sz w:val="18"/>
                <w:szCs w:val="18"/>
              </w:rPr>
            </w:pPr>
            <w:r>
              <w:rPr>
                <w:rFonts w:eastAsia="Times New Roman" w:cs="Arial"/>
                <w:color w:val="000000"/>
                <w:sz w:val="18"/>
                <w:szCs w:val="18"/>
              </w:rPr>
              <w:t>68,5</w:t>
            </w:r>
          </w:p>
        </w:tc>
      </w:tr>
      <w:tr w:rsidR="00BB30E9" w:rsidRPr="00241729" w14:paraId="5B05A49A" w14:textId="77777777" w:rsidTr="00034C7B">
        <w:trPr>
          <w:trHeight w:val="255"/>
          <w:jc w:val="center"/>
        </w:trPr>
        <w:tc>
          <w:tcPr>
            <w:tcW w:w="2405" w:type="dxa"/>
            <w:vMerge/>
            <w:shd w:val="clear" w:color="auto" w:fill="B6DDE8"/>
            <w:vAlign w:val="center"/>
          </w:tcPr>
          <w:p w14:paraId="61431567" w14:textId="77777777" w:rsidR="00BB30E9" w:rsidRPr="007D4B53" w:rsidRDefault="00BB30E9" w:rsidP="00034C7B">
            <w:pPr>
              <w:spacing w:after="0" w:line="240" w:lineRule="auto"/>
              <w:ind w:right="-113" w:firstLine="0"/>
              <w:jc w:val="center"/>
              <w:rPr>
                <w:rFonts w:eastAsia="Times New Roman" w:cs="Arial"/>
                <w:color w:val="000000"/>
                <w:sz w:val="18"/>
                <w:szCs w:val="18"/>
              </w:rPr>
            </w:pPr>
          </w:p>
        </w:tc>
        <w:tc>
          <w:tcPr>
            <w:tcW w:w="2268" w:type="dxa"/>
            <w:shd w:val="clear" w:color="auto" w:fill="DEEAF6"/>
            <w:vAlign w:val="center"/>
          </w:tcPr>
          <w:p w14:paraId="6598F831" w14:textId="77777777" w:rsidR="00BB30E9" w:rsidRDefault="00BB30E9" w:rsidP="00034C7B">
            <w:pPr>
              <w:spacing w:after="0" w:line="240" w:lineRule="auto"/>
              <w:ind w:right="-113" w:firstLine="0"/>
              <w:jc w:val="center"/>
              <w:rPr>
                <w:rFonts w:eastAsia="Times New Roman" w:cs="Arial"/>
                <w:color w:val="000000"/>
                <w:sz w:val="18"/>
                <w:szCs w:val="18"/>
              </w:rPr>
            </w:pPr>
            <w:r>
              <w:rPr>
                <w:rFonts w:eastAsia="Times New Roman" w:cs="Arial"/>
                <w:color w:val="000000"/>
                <w:sz w:val="18"/>
                <w:szCs w:val="18"/>
              </w:rPr>
              <w:t>Obszary podmokłe i wodne</w:t>
            </w:r>
          </w:p>
        </w:tc>
        <w:tc>
          <w:tcPr>
            <w:tcW w:w="2977" w:type="dxa"/>
            <w:vAlign w:val="center"/>
          </w:tcPr>
          <w:p w14:paraId="38765F98" w14:textId="77777777" w:rsidR="00BB30E9" w:rsidRDefault="00BB30E9" w:rsidP="00034C7B">
            <w:pPr>
              <w:spacing w:after="0" w:line="240" w:lineRule="auto"/>
              <w:ind w:right="-113" w:firstLine="0"/>
              <w:jc w:val="center"/>
              <w:rPr>
                <w:rFonts w:eastAsia="Times New Roman" w:cs="Arial"/>
                <w:color w:val="000000"/>
                <w:sz w:val="18"/>
                <w:szCs w:val="18"/>
              </w:rPr>
            </w:pPr>
            <w:r>
              <w:rPr>
                <w:rFonts w:eastAsia="Times New Roman" w:cs="Arial"/>
                <w:color w:val="000000"/>
                <w:sz w:val="18"/>
                <w:szCs w:val="18"/>
              </w:rPr>
              <w:t>1,54</w:t>
            </w:r>
          </w:p>
        </w:tc>
        <w:tc>
          <w:tcPr>
            <w:tcW w:w="2273" w:type="dxa"/>
            <w:shd w:val="clear" w:color="auto" w:fill="auto"/>
            <w:vAlign w:val="center"/>
          </w:tcPr>
          <w:p w14:paraId="303E245C" w14:textId="77777777" w:rsidR="00BB30E9" w:rsidRDefault="00BB30E9" w:rsidP="00034C7B">
            <w:pPr>
              <w:spacing w:after="0" w:line="240" w:lineRule="auto"/>
              <w:ind w:right="-113" w:firstLine="0"/>
              <w:jc w:val="center"/>
              <w:rPr>
                <w:rFonts w:eastAsia="Times New Roman" w:cs="Arial"/>
                <w:color w:val="000000"/>
                <w:sz w:val="18"/>
                <w:szCs w:val="18"/>
              </w:rPr>
            </w:pPr>
            <w:r>
              <w:rPr>
                <w:rFonts w:eastAsia="Times New Roman" w:cs="Arial"/>
                <w:color w:val="000000"/>
                <w:sz w:val="18"/>
                <w:szCs w:val="18"/>
              </w:rPr>
              <w:t>1,56</w:t>
            </w:r>
          </w:p>
        </w:tc>
      </w:tr>
      <w:tr w:rsidR="00BB30E9" w:rsidRPr="00241729" w14:paraId="7EC1369F" w14:textId="77777777" w:rsidTr="00034C7B">
        <w:trPr>
          <w:trHeight w:val="255"/>
          <w:jc w:val="center"/>
        </w:trPr>
        <w:tc>
          <w:tcPr>
            <w:tcW w:w="2405" w:type="dxa"/>
            <w:vMerge/>
            <w:shd w:val="clear" w:color="auto" w:fill="B6DDE8"/>
            <w:vAlign w:val="center"/>
          </w:tcPr>
          <w:p w14:paraId="02889738" w14:textId="77777777" w:rsidR="00BB30E9" w:rsidRPr="007D4B53" w:rsidRDefault="00BB30E9" w:rsidP="00034C7B">
            <w:pPr>
              <w:spacing w:after="0" w:line="240" w:lineRule="auto"/>
              <w:ind w:right="-113" w:firstLine="0"/>
              <w:jc w:val="center"/>
              <w:rPr>
                <w:rFonts w:eastAsia="Times New Roman" w:cs="Arial"/>
                <w:color w:val="000000"/>
                <w:sz w:val="18"/>
                <w:szCs w:val="18"/>
              </w:rPr>
            </w:pPr>
          </w:p>
        </w:tc>
        <w:tc>
          <w:tcPr>
            <w:tcW w:w="2268" w:type="dxa"/>
            <w:shd w:val="clear" w:color="auto" w:fill="DEEAF6"/>
            <w:vAlign w:val="center"/>
          </w:tcPr>
          <w:p w14:paraId="4D1DE8B4" w14:textId="77777777" w:rsidR="00BB30E9" w:rsidRDefault="00BB30E9" w:rsidP="00034C7B">
            <w:pPr>
              <w:spacing w:after="0" w:line="240" w:lineRule="auto"/>
              <w:ind w:right="-113" w:firstLine="0"/>
              <w:jc w:val="center"/>
              <w:rPr>
                <w:rFonts w:eastAsia="Times New Roman" w:cs="Arial"/>
                <w:color w:val="000000"/>
                <w:sz w:val="18"/>
                <w:szCs w:val="18"/>
              </w:rPr>
            </w:pPr>
            <w:r>
              <w:rPr>
                <w:rFonts w:eastAsia="Times New Roman" w:cs="Arial"/>
                <w:color w:val="000000"/>
                <w:sz w:val="18"/>
                <w:szCs w:val="18"/>
              </w:rPr>
              <w:t>Obszary antropogeniczne</w:t>
            </w:r>
          </w:p>
        </w:tc>
        <w:tc>
          <w:tcPr>
            <w:tcW w:w="2977" w:type="dxa"/>
            <w:vAlign w:val="center"/>
          </w:tcPr>
          <w:p w14:paraId="0F75256D" w14:textId="77777777" w:rsidR="00BB30E9" w:rsidRDefault="00BB30E9" w:rsidP="00034C7B">
            <w:pPr>
              <w:spacing w:after="0" w:line="240" w:lineRule="auto"/>
              <w:ind w:right="-113" w:firstLine="0"/>
              <w:jc w:val="center"/>
              <w:rPr>
                <w:rFonts w:eastAsia="Times New Roman" w:cs="Arial"/>
                <w:color w:val="000000"/>
                <w:sz w:val="18"/>
                <w:szCs w:val="18"/>
              </w:rPr>
            </w:pPr>
            <w:r>
              <w:rPr>
                <w:rFonts w:eastAsia="Times New Roman" w:cs="Arial"/>
                <w:color w:val="000000"/>
                <w:sz w:val="18"/>
                <w:szCs w:val="18"/>
              </w:rPr>
              <w:t>2,56</w:t>
            </w:r>
          </w:p>
        </w:tc>
        <w:tc>
          <w:tcPr>
            <w:tcW w:w="2273" w:type="dxa"/>
            <w:shd w:val="clear" w:color="auto" w:fill="auto"/>
            <w:vAlign w:val="center"/>
          </w:tcPr>
          <w:p w14:paraId="1C297D86" w14:textId="77777777" w:rsidR="00BB30E9" w:rsidRDefault="00BB30E9" w:rsidP="00034C7B">
            <w:pPr>
              <w:spacing w:after="0" w:line="240" w:lineRule="auto"/>
              <w:ind w:right="-113" w:firstLine="0"/>
              <w:jc w:val="center"/>
              <w:rPr>
                <w:rFonts w:eastAsia="Times New Roman" w:cs="Arial"/>
                <w:color w:val="000000"/>
                <w:sz w:val="18"/>
                <w:szCs w:val="18"/>
              </w:rPr>
            </w:pPr>
            <w:r>
              <w:rPr>
                <w:rFonts w:eastAsia="Times New Roman" w:cs="Arial"/>
                <w:color w:val="000000"/>
                <w:sz w:val="18"/>
                <w:szCs w:val="18"/>
              </w:rPr>
              <w:t>3,21</w:t>
            </w:r>
          </w:p>
        </w:tc>
      </w:tr>
      <w:tr w:rsidR="004F2A1E" w:rsidRPr="00241729" w14:paraId="2F1810D6" w14:textId="77777777" w:rsidTr="00843ABE">
        <w:trPr>
          <w:trHeight w:val="2150"/>
          <w:jc w:val="center"/>
        </w:trPr>
        <w:tc>
          <w:tcPr>
            <w:tcW w:w="2405" w:type="dxa"/>
            <w:vMerge w:val="restart"/>
            <w:tcBorders>
              <w:bottom w:val="single" w:sz="4" w:space="0" w:color="auto"/>
            </w:tcBorders>
            <w:shd w:val="clear" w:color="000000" w:fill="B6DDE8"/>
            <w:vAlign w:val="center"/>
            <w:hideMark/>
          </w:tcPr>
          <w:p w14:paraId="555973C3" w14:textId="77777777" w:rsidR="004F2A1E" w:rsidRPr="007D4B53" w:rsidRDefault="004F2A1E" w:rsidP="00034C7B">
            <w:pPr>
              <w:spacing w:after="0" w:line="240" w:lineRule="auto"/>
              <w:ind w:left="-113" w:right="-113" w:firstLine="0"/>
              <w:jc w:val="center"/>
              <w:rPr>
                <w:rFonts w:eastAsia="Times New Roman" w:cs="Arial"/>
                <w:color w:val="000000"/>
                <w:sz w:val="18"/>
                <w:szCs w:val="18"/>
              </w:rPr>
            </w:pPr>
            <w:r w:rsidRPr="007D4B53">
              <w:rPr>
                <w:rFonts w:eastAsia="Times New Roman" w:cs="Arial"/>
                <w:color w:val="000000"/>
                <w:sz w:val="18"/>
                <w:szCs w:val="18"/>
              </w:rPr>
              <w:lastRenderedPageBreak/>
              <w:t>Charakterystyka</w:t>
            </w:r>
            <w:r>
              <w:rPr>
                <w:rFonts w:eastAsia="Times New Roman" w:cs="Arial"/>
                <w:color w:val="000000"/>
                <w:sz w:val="18"/>
                <w:szCs w:val="18"/>
              </w:rPr>
              <w:t xml:space="preserve"> pięter wodonośnych i nadkładu</w:t>
            </w:r>
          </w:p>
        </w:tc>
        <w:tc>
          <w:tcPr>
            <w:tcW w:w="2268" w:type="dxa"/>
            <w:tcBorders>
              <w:bottom w:val="single" w:sz="4" w:space="0" w:color="auto"/>
            </w:tcBorders>
            <w:shd w:val="clear" w:color="auto" w:fill="DEEAF6"/>
            <w:vAlign w:val="center"/>
          </w:tcPr>
          <w:p w14:paraId="63BADF5F" w14:textId="77777777" w:rsidR="004F2A1E" w:rsidRPr="007D4B53" w:rsidRDefault="004F2A1E" w:rsidP="00034C7B">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Stratygrafia i</w:t>
            </w:r>
            <w:r>
              <w:rPr>
                <w:rFonts w:eastAsia="Times New Roman" w:cs="Arial"/>
                <w:color w:val="000000"/>
                <w:sz w:val="18"/>
                <w:szCs w:val="18"/>
              </w:rPr>
              <w:t> </w:t>
            </w:r>
            <w:r w:rsidRPr="007D4B53">
              <w:rPr>
                <w:rFonts w:eastAsia="Times New Roman" w:cs="Arial"/>
                <w:color w:val="000000"/>
                <w:sz w:val="18"/>
                <w:szCs w:val="18"/>
              </w:rPr>
              <w:t>charakterystyka</w:t>
            </w:r>
          </w:p>
        </w:tc>
        <w:tc>
          <w:tcPr>
            <w:tcW w:w="2977" w:type="dxa"/>
            <w:tcBorders>
              <w:bottom w:val="single" w:sz="4" w:space="0" w:color="auto"/>
            </w:tcBorders>
          </w:tcPr>
          <w:p w14:paraId="1318300F" w14:textId="77777777" w:rsidR="004F2A1E" w:rsidRDefault="004F2A1E" w:rsidP="00034C7B">
            <w:pPr>
              <w:pStyle w:val="Akapitzlist"/>
              <w:numPr>
                <w:ilvl w:val="0"/>
                <w:numId w:val="65"/>
              </w:numPr>
              <w:spacing w:after="0" w:line="240" w:lineRule="auto"/>
              <w:ind w:left="0" w:right="-113"/>
              <w:jc w:val="left"/>
              <w:rPr>
                <w:rFonts w:eastAsia="Times New Roman" w:cs="Arial"/>
                <w:sz w:val="18"/>
                <w:szCs w:val="18"/>
                <w:lang w:eastAsia="pl-PL"/>
              </w:rPr>
            </w:pPr>
            <w:r>
              <w:rPr>
                <w:rFonts w:eastAsia="Times New Roman" w:cs="Arial"/>
                <w:sz w:val="18"/>
                <w:szCs w:val="18"/>
                <w:lang w:eastAsia="pl-PL"/>
              </w:rPr>
              <w:t xml:space="preserve"> </w:t>
            </w:r>
            <w:r w:rsidRPr="00241729">
              <w:rPr>
                <w:rFonts w:eastAsia="Times New Roman" w:cs="Arial"/>
                <w:sz w:val="18"/>
                <w:szCs w:val="18"/>
                <w:lang w:eastAsia="pl-PL"/>
              </w:rPr>
              <w:t>Q</w:t>
            </w:r>
            <w:r w:rsidRPr="00172BCE">
              <w:rPr>
                <w:rFonts w:eastAsia="Times New Roman" w:cs="Arial"/>
                <w:sz w:val="18"/>
                <w:szCs w:val="18"/>
                <w:lang w:eastAsia="pl-PL"/>
              </w:rPr>
              <w:t>1</w:t>
            </w:r>
            <w:r>
              <w:rPr>
                <w:rFonts w:eastAsia="Times New Roman" w:cs="Arial"/>
                <w:sz w:val="18"/>
                <w:szCs w:val="18"/>
                <w:lang w:eastAsia="pl-PL"/>
              </w:rPr>
              <w:t>, Q2 – wody porowe w utworach piaszczysto-żwirowych,</w:t>
            </w:r>
          </w:p>
          <w:p w14:paraId="21F85C2F" w14:textId="77777777" w:rsidR="004F2A1E" w:rsidRPr="00A32368" w:rsidRDefault="004F2A1E" w:rsidP="00034C7B">
            <w:pPr>
              <w:pStyle w:val="Akapitzlist"/>
              <w:numPr>
                <w:ilvl w:val="0"/>
                <w:numId w:val="65"/>
              </w:numPr>
              <w:spacing w:after="0" w:line="240" w:lineRule="auto"/>
              <w:ind w:left="0" w:right="-113"/>
              <w:jc w:val="left"/>
              <w:rPr>
                <w:rFonts w:eastAsia="Times New Roman" w:cs="Arial"/>
                <w:sz w:val="18"/>
                <w:szCs w:val="18"/>
                <w:lang w:eastAsia="pl-PL"/>
              </w:rPr>
            </w:pPr>
            <w:r w:rsidRPr="00A32368">
              <w:rPr>
                <w:rFonts w:eastAsia="Times New Roman" w:cs="Arial"/>
                <w:sz w:val="18"/>
                <w:szCs w:val="18"/>
                <w:lang w:eastAsia="pl-PL"/>
              </w:rPr>
              <w:t xml:space="preserve"> Ng-Q – wody porowe w utworach piaszczysto-żwirowych z węglem brunatnym,</w:t>
            </w:r>
          </w:p>
          <w:p w14:paraId="4FF53B68" w14:textId="77777777" w:rsidR="004F2A1E" w:rsidRDefault="004F2A1E" w:rsidP="00034C7B">
            <w:pPr>
              <w:pStyle w:val="Akapitzlist"/>
              <w:numPr>
                <w:ilvl w:val="0"/>
                <w:numId w:val="65"/>
              </w:numPr>
              <w:spacing w:after="0" w:line="240" w:lineRule="auto"/>
              <w:ind w:left="0" w:right="-113"/>
              <w:jc w:val="left"/>
              <w:rPr>
                <w:rFonts w:eastAsia="Times New Roman" w:cs="Arial"/>
                <w:sz w:val="18"/>
                <w:szCs w:val="18"/>
                <w:lang w:eastAsia="pl-PL"/>
              </w:rPr>
            </w:pPr>
            <w:r>
              <w:rPr>
                <w:rFonts w:eastAsia="Times New Roman" w:cs="Arial"/>
                <w:sz w:val="18"/>
                <w:szCs w:val="18"/>
                <w:lang w:eastAsia="pl-PL"/>
              </w:rPr>
              <w:t xml:space="preserve"> Pg – wody porowe w utworach piaszczystych,</w:t>
            </w:r>
          </w:p>
          <w:p w14:paraId="0DF4F7CD" w14:textId="77777777" w:rsidR="004F2A1E" w:rsidRPr="00AB13F6" w:rsidRDefault="004F2A1E" w:rsidP="00034C7B">
            <w:pPr>
              <w:pStyle w:val="Akapitzlist"/>
              <w:numPr>
                <w:ilvl w:val="0"/>
                <w:numId w:val="65"/>
              </w:numPr>
              <w:spacing w:after="0" w:line="240" w:lineRule="auto"/>
              <w:ind w:left="0" w:right="-113"/>
              <w:jc w:val="left"/>
              <w:rPr>
                <w:rFonts w:eastAsia="Times New Roman" w:cs="Arial"/>
                <w:sz w:val="18"/>
                <w:szCs w:val="18"/>
                <w:lang w:eastAsia="pl-PL"/>
              </w:rPr>
            </w:pPr>
            <w:r>
              <w:rPr>
                <w:rFonts w:eastAsia="Times New Roman" w:cs="Arial"/>
                <w:sz w:val="18"/>
                <w:szCs w:val="18"/>
                <w:lang w:eastAsia="pl-PL"/>
              </w:rPr>
              <w:t xml:space="preserve"> K – wody porowo-szczelinowe w gezach, kredzie piszącej, marglach, wapieniach, opokach i piaskowcach.</w:t>
            </w:r>
          </w:p>
        </w:tc>
        <w:tc>
          <w:tcPr>
            <w:tcW w:w="2273" w:type="dxa"/>
            <w:tcBorders>
              <w:bottom w:val="single" w:sz="4" w:space="0" w:color="auto"/>
            </w:tcBorders>
            <w:shd w:val="clear" w:color="auto" w:fill="auto"/>
          </w:tcPr>
          <w:p w14:paraId="09D31FFC" w14:textId="77777777" w:rsidR="004F2A1E" w:rsidRPr="00E65249" w:rsidRDefault="004F2A1E" w:rsidP="00034C7B">
            <w:pPr>
              <w:pStyle w:val="Akapitzlist"/>
              <w:numPr>
                <w:ilvl w:val="0"/>
                <w:numId w:val="65"/>
              </w:numPr>
              <w:spacing w:after="0" w:line="240" w:lineRule="auto"/>
              <w:ind w:left="0" w:right="-113"/>
              <w:jc w:val="left"/>
              <w:rPr>
                <w:rFonts w:eastAsia="Times New Roman" w:cs="Arial"/>
                <w:sz w:val="18"/>
                <w:szCs w:val="18"/>
                <w:lang w:eastAsia="pl-PL"/>
              </w:rPr>
            </w:pPr>
            <w:r>
              <w:rPr>
                <w:rFonts w:eastAsia="Times New Roman" w:cs="Arial"/>
                <w:sz w:val="18"/>
                <w:szCs w:val="18"/>
                <w:lang w:eastAsia="pl-PL"/>
              </w:rPr>
              <w:t xml:space="preserve"> </w:t>
            </w:r>
            <w:r w:rsidRPr="00241729">
              <w:rPr>
                <w:rFonts w:eastAsia="Times New Roman" w:cs="Arial"/>
                <w:sz w:val="18"/>
                <w:szCs w:val="18"/>
                <w:lang w:eastAsia="pl-PL"/>
              </w:rPr>
              <w:t>Q</w:t>
            </w:r>
            <w:r>
              <w:rPr>
                <w:rFonts w:eastAsia="Times New Roman" w:cs="Arial"/>
                <w:sz w:val="18"/>
                <w:szCs w:val="18"/>
                <w:lang w:eastAsia="pl-PL"/>
              </w:rPr>
              <w:t>1, Q2, Q3 – wody porowe w utworach piaszczystych,</w:t>
            </w:r>
          </w:p>
          <w:p w14:paraId="037EB5FB" w14:textId="77777777" w:rsidR="004F2A1E" w:rsidRPr="00AB13F6" w:rsidRDefault="004F2A1E" w:rsidP="00034C7B">
            <w:pPr>
              <w:pStyle w:val="Akapitzlist"/>
              <w:numPr>
                <w:ilvl w:val="0"/>
                <w:numId w:val="65"/>
              </w:numPr>
              <w:spacing w:after="0" w:line="240" w:lineRule="auto"/>
              <w:ind w:left="0" w:right="-113"/>
              <w:jc w:val="left"/>
              <w:rPr>
                <w:rFonts w:eastAsia="Times New Roman" w:cs="Arial"/>
                <w:sz w:val="18"/>
                <w:szCs w:val="18"/>
                <w:lang w:eastAsia="pl-PL"/>
              </w:rPr>
            </w:pPr>
            <w:r w:rsidRPr="00A32368">
              <w:rPr>
                <w:rFonts w:eastAsia="Times New Roman" w:cs="Arial"/>
                <w:sz w:val="18"/>
                <w:szCs w:val="18"/>
                <w:lang w:eastAsia="pl-PL"/>
              </w:rPr>
              <w:t xml:space="preserve">  </w:t>
            </w:r>
            <w:r>
              <w:rPr>
                <w:rFonts w:eastAsia="Times New Roman" w:cs="Arial"/>
                <w:sz w:val="18"/>
                <w:szCs w:val="18"/>
                <w:lang w:eastAsia="pl-PL"/>
              </w:rPr>
              <w:t>Pg-Ng-Q – wody porowe w utworach piaszczystych.</w:t>
            </w:r>
          </w:p>
        </w:tc>
      </w:tr>
      <w:tr w:rsidR="004F2A1E" w:rsidRPr="00241729" w14:paraId="2901C17E" w14:textId="77777777" w:rsidTr="00034C7B">
        <w:trPr>
          <w:trHeight w:val="255"/>
          <w:jc w:val="center"/>
        </w:trPr>
        <w:tc>
          <w:tcPr>
            <w:tcW w:w="2405" w:type="dxa"/>
            <w:vMerge/>
            <w:shd w:val="clear" w:color="000000" w:fill="B6DDE8"/>
            <w:vAlign w:val="center"/>
            <w:hideMark/>
          </w:tcPr>
          <w:p w14:paraId="626ED00C" w14:textId="77777777" w:rsidR="004F2A1E" w:rsidRPr="007D4B53" w:rsidRDefault="004F2A1E" w:rsidP="00034C7B">
            <w:pPr>
              <w:spacing w:after="0" w:line="240" w:lineRule="auto"/>
              <w:ind w:left="-57" w:right="-57" w:firstLine="0"/>
              <w:jc w:val="center"/>
              <w:rPr>
                <w:rFonts w:eastAsia="Times New Roman" w:cs="Arial"/>
                <w:color w:val="000000"/>
                <w:sz w:val="18"/>
                <w:szCs w:val="18"/>
              </w:rPr>
            </w:pPr>
          </w:p>
        </w:tc>
        <w:tc>
          <w:tcPr>
            <w:tcW w:w="2268" w:type="dxa"/>
            <w:shd w:val="clear" w:color="auto" w:fill="DEEAF6"/>
            <w:vAlign w:val="center"/>
          </w:tcPr>
          <w:p w14:paraId="50305944" w14:textId="77777777" w:rsidR="004F2A1E" w:rsidRPr="007D4B53" w:rsidRDefault="004F2A1E" w:rsidP="00034C7B">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Liczba pięter wodonośnych</w:t>
            </w:r>
          </w:p>
        </w:tc>
        <w:tc>
          <w:tcPr>
            <w:tcW w:w="2977" w:type="dxa"/>
            <w:vAlign w:val="center"/>
          </w:tcPr>
          <w:p w14:paraId="69DD57AC" w14:textId="77777777" w:rsidR="004F2A1E" w:rsidRPr="00241729" w:rsidRDefault="004F2A1E" w:rsidP="00034C7B">
            <w:pPr>
              <w:spacing w:after="0" w:line="240" w:lineRule="auto"/>
              <w:ind w:firstLine="0"/>
              <w:jc w:val="center"/>
              <w:rPr>
                <w:rFonts w:eastAsia="Times New Roman" w:cs="Arial"/>
                <w:sz w:val="18"/>
                <w:szCs w:val="18"/>
              </w:rPr>
            </w:pPr>
            <w:r>
              <w:rPr>
                <w:rFonts w:eastAsia="Times New Roman" w:cs="Arial"/>
                <w:sz w:val="18"/>
                <w:szCs w:val="18"/>
              </w:rPr>
              <w:t>3</w:t>
            </w:r>
          </w:p>
        </w:tc>
        <w:tc>
          <w:tcPr>
            <w:tcW w:w="2273" w:type="dxa"/>
            <w:shd w:val="clear" w:color="auto" w:fill="auto"/>
            <w:vAlign w:val="center"/>
          </w:tcPr>
          <w:p w14:paraId="6B7956BF" w14:textId="77777777" w:rsidR="004F2A1E" w:rsidRPr="00241729" w:rsidRDefault="004F2A1E" w:rsidP="00034C7B">
            <w:pPr>
              <w:spacing w:after="0" w:line="240" w:lineRule="auto"/>
              <w:ind w:firstLine="0"/>
              <w:jc w:val="center"/>
              <w:rPr>
                <w:rFonts w:eastAsia="Times New Roman" w:cs="Arial"/>
                <w:sz w:val="18"/>
                <w:szCs w:val="18"/>
              </w:rPr>
            </w:pPr>
            <w:r>
              <w:rPr>
                <w:rFonts w:eastAsia="Times New Roman" w:cs="Arial"/>
                <w:sz w:val="18"/>
                <w:szCs w:val="18"/>
              </w:rPr>
              <w:t>2</w:t>
            </w:r>
          </w:p>
        </w:tc>
      </w:tr>
      <w:tr w:rsidR="004F2A1E" w:rsidRPr="00241729" w14:paraId="4BC67C9A" w14:textId="77777777" w:rsidTr="00034C7B">
        <w:trPr>
          <w:trHeight w:val="255"/>
          <w:jc w:val="center"/>
        </w:trPr>
        <w:tc>
          <w:tcPr>
            <w:tcW w:w="2405" w:type="dxa"/>
            <w:vMerge/>
            <w:shd w:val="clear" w:color="000000" w:fill="B6DDE8"/>
            <w:vAlign w:val="center"/>
          </w:tcPr>
          <w:p w14:paraId="4368CC06" w14:textId="77777777" w:rsidR="004F2A1E" w:rsidRPr="007D4B53" w:rsidRDefault="004F2A1E" w:rsidP="00034C7B">
            <w:pPr>
              <w:spacing w:after="0" w:line="240" w:lineRule="auto"/>
              <w:ind w:left="-57" w:right="-57"/>
              <w:jc w:val="center"/>
              <w:rPr>
                <w:rFonts w:eastAsia="Times New Roman" w:cs="Arial"/>
                <w:color w:val="000000"/>
                <w:sz w:val="18"/>
                <w:szCs w:val="18"/>
              </w:rPr>
            </w:pPr>
          </w:p>
        </w:tc>
        <w:tc>
          <w:tcPr>
            <w:tcW w:w="2268" w:type="dxa"/>
            <w:shd w:val="clear" w:color="auto" w:fill="DEEAF6"/>
            <w:vAlign w:val="center"/>
          </w:tcPr>
          <w:p w14:paraId="2667E670" w14:textId="77777777" w:rsidR="004F2A1E" w:rsidRPr="007D4B53" w:rsidRDefault="004F2A1E" w:rsidP="00034C7B">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Charakterystyka nadkładu</w:t>
            </w:r>
          </w:p>
        </w:tc>
        <w:tc>
          <w:tcPr>
            <w:tcW w:w="5250" w:type="dxa"/>
            <w:gridSpan w:val="2"/>
            <w:vAlign w:val="center"/>
          </w:tcPr>
          <w:p w14:paraId="7B000B82" w14:textId="77777777" w:rsidR="004F2A1E" w:rsidRDefault="004F2A1E" w:rsidP="00034C7B">
            <w:pPr>
              <w:spacing w:after="0" w:line="240" w:lineRule="auto"/>
              <w:ind w:firstLine="0"/>
              <w:jc w:val="center"/>
              <w:rPr>
                <w:rFonts w:eastAsia="Times New Roman" w:cs="Arial"/>
                <w:sz w:val="18"/>
                <w:szCs w:val="18"/>
              </w:rPr>
            </w:pPr>
            <w:r>
              <w:rPr>
                <w:rFonts w:eastAsia="Times New Roman" w:cs="Arial"/>
                <w:sz w:val="18"/>
                <w:szCs w:val="18"/>
              </w:rPr>
              <w:t>Głównie utwory słabo przepuszczalne</w:t>
            </w:r>
          </w:p>
        </w:tc>
      </w:tr>
      <w:tr w:rsidR="00BB30E9" w:rsidRPr="00241729" w14:paraId="1E5DA921" w14:textId="77777777" w:rsidTr="00034C7B">
        <w:trPr>
          <w:trHeight w:val="237"/>
          <w:jc w:val="center"/>
        </w:trPr>
        <w:tc>
          <w:tcPr>
            <w:tcW w:w="2405" w:type="dxa"/>
            <w:shd w:val="clear" w:color="auto" w:fill="B6DDE8"/>
            <w:vAlign w:val="center"/>
            <w:hideMark/>
          </w:tcPr>
          <w:p w14:paraId="18A6FBE3" w14:textId="77777777" w:rsidR="00BB30E9" w:rsidRPr="007D4B53" w:rsidRDefault="00BB30E9" w:rsidP="00034C7B">
            <w:pPr>
              <w:spacing w:after="0" w:line="240" w:lineRule="auto"/>
              <w:ind w:left="-57" w:right="-57" w:firstLine="0"/>
              <w:jc w:val="center"/>
              <w:rPr>
                <w:rFonts w:eastAsia="Times New Roman" w:cs="Arial"/>
                <w:color w:val="000000"/>
                <w:sz w:val="18"/>
                <w:szCs w:val="18"/>
              </w:rPr>
            </w:pPr>
            <w:r w:rsidRPr="007D4B53">
              <w:rPr>
                <w:rFonts w:eastAsia="Times New Roman" w:cs="Arial"/>
                <w:color w:val="000000"/>
                <w:sz w:val="18"/>
                <w:szCs w:val="18"/>
              </w:rPr>
              <w:t>Antropopresja</w:t>
            </w:r>
          </w:p>
        </w:tc>
        <w:tc>
          <w:tcPr>
            <w:tcW w:w="2268" w:type="dxa"/>
            <w:shd w:val="clear" w:color="auto" w:fill="DEEAF6"/>
            <w:vAlign w:val="center"/>
          </w:tcPr>
          <w:p w14:paraId="5919E212" w14:textId="77777777" w:rsidR="00BB30E9" w:rsidRPr="007D4B53" w:rsidRDefault="00BB30E9" w:rsidP="00034C7B">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Leje depresji</w:t>
            </w:r>
          </w:p>
        </w:tc>
        <w:tc>
          <w:tcPr>
            <w:tcW w:w="2977" w:type="dxa"/>
            <w:vAlign w:val="center"/>
          </w:tcPr>
          <w:p w14:paraId="5102A5A1" w14:textId="77777777" w:rsidR="00BB30E9" w:rsidRPr="00241729" w:rsidRDefault="00BB30E9" w:rsidP="00034C7B">
            <w:pPr>
              <w:spacing w:after="0" w:line="240" w:lineRule="auto"/>
              <w:ind w:firstLine="0"/>
              <w:jc w:val="center"/>
              <w:rPr>
                <w:rFonts w:eastAsia="Times New Roman" w:cs="Arial"/>
                <w:sz w:val="18"/>
                <w:szCs w:val="18"/>
              </w:rPr>
            </w:pPr>
            <w:r>
              <w:rPr>
                <w:rFonts w:eastAsia="Times New Roman" w:cs="Arial"/>
                <w:sz w:val="18"/>
                <w:szCs w:val="18"/>
              </w:rPr>
              <w:t>Lokalne, związane z poborem wód podziemnych</w:t>
            </w:r>
          </w:p>
        </w:tc>
        <w:tc>
          <w:tcPr>
            <w:tcW w:w="2273" w:type="dxa"/>
            <w:shd w:val="clear" w:color="auto" w:fill="auto"/>
            <w:vAlign w:val="center"/>
          </w:tcPr>
          <w:p w14:paraId="6D98EA33" w14:textId="77777777" w:rsidR="00BB30E9" w:rsidRPr="00241729" w:rsidRDefault="00BB30E9" w:rsidP="00034C7B">
            <w:pPr>
              <w:spacing w:after="0" w:line="240" w:lineRule="auto"/>
              <w:ind w:firstLine="0"/>
              <w:jc w:val="center"/>
              <w:rPr>
                <w:rFonts w:eastAsia="Times New Roman" w:cs="Arial"/>
                <w:sz w:val="18"/>
                <w:szCs w:val="18"/>
              </w:rPr>
            </w:pPr>
            <w:r>
              <w:rPr>
                <w:rFonts w:eastAsia="Times New Roman" w:cs="Arial"/>
                <w:sz w:val="18"/>
                <w:szCs w:val="18"/>
              </w:rPr>
              <w:t>Nie występują</w:t>
            </w:r>
          </w:p>
        </w:tc>
      </w:tr>
      <w:tr w:rsidR="00BB30E9" w:rsidRPr="00241729" w14:paraId="2203D881" w14:textId="77777777" w:rsidTr="00034C7B">
        <w:trPr>
          <w:trHeight w:val="283"/>
          <w:jc w:val="center"/>
        </w:trPr>
        <w:tc>
          <w:tcPr>
            <w:tcW w:w="2405" w:type="dxa"/>
            <w:shd w:val="clear" w:color="auto" w:fill="B6DDE8"/>
            <w:vAlign w:val="center"/>
            <w:hideMark/>
          </w:tcPr>
          <w:p w14:paraId="0A2E218C" w14:textId="77777777" w:rsidR="00BB30E9" w:rsidRPr="007D4B53" w:rsidRDefault="00BB30E9" w:rsidP="00034C7B">
            <w:pPr>
              <w:spacing w:after="0" w:line="240" w:lineRule="auto"/>
              <w:ind w:left="-57" w:right="-57" w:firstLine="0"/>
              <w:jc w:val="center"/>
              <w:rPr>
                <w:rFonts w:eastAsia="Times New Roman" w:cs="Arial"/>
                <w:color w:val="000000"/>
                <w:sz w:val="18"/>
                <w:szCs w:val="18"/>
              </w:rPr>
            </w:pPr>
            <w:r w:rsidRPr="007D4B53">
              <w:rPr>
                <w:rFonts w:eastAsia="Times New Roman" w:cs="Arial"/>
                <w:color w:val="000000"/>
                <w:sz w:val="18"/>
                <w:szCs w:val="18"/>
              </w:rPr>
              <w:t>Pobór wód rejestrowany 2011 r</w:t>
            </w:r>
            <w:r>
              <w:rPr>
                <w:rFonts w:eastAsia="Times New Roman" w:cs="Arial"/>
                <w:color w:val="000000"/>
                <w:sz w:val="18"/>
                <w:szCs w:val="18"/>
              </w:rPr>
              <w:t xml:space="preserve">. </w:t>
            </w:r>
            <w:r w:rsidRPr="007D4B53">
              <w:rPr>
                <w:rFonts w:eastAsia="Times New Roman" w:cs="Arial"/>
                <w:color w:val="000000"/>
                <w:sz w:val="18"/>
                <w:szCs w:val="18"/>
              </w:rPr>
              <w:t>[tys. m</w:t>
            </w:r>
            <w:r w:rsidRPr="007D4B53">
              <w:rPr>
                <w:rFonts w:eastAsia="Times New Roman" w:cs="Arial"/>
                <w:color w:val="000000"/>
                <w:sz w:val="18"/>
                <w:szCs w:val="18"/>
                <w:vertAlign w:val="superscript"/>
              </w:rPr>
              <w:t>3</w:t>
            </w:r>
            <w:r w:rsidRPr="00E030E7">
              <w:rPr>
                <w:rFonts w:eastAsia="Times New Roman" w:cs="Arial"/>
                <w:color w:val="000000"/>
                <w:sz w:val="18"/>
                <w:szCs w:val="18"/>
              </w:rPr>
              <w:t>/</w:t>
            </w:r>
            <w:r w:rsidRPr="007D4B53">
              <w:rPr>
                <w:rFonts w:eastAsia="Times New Roman" w:cs="Arial"/>
                <w:color w:val="000000"/>
                <w:sz w:val="18"/>
                <w:szCs w:val="18"/>
              </w:rPr>
              <w:t>rok]</w:t>
            </w:r>
          </w:p>
        </w:tc>
        <w:tc>
          <w:tcPr>
            <w:tcW w:w="2268" w:type="dxa"/>
            <w:shd w:val="clear" w:color="auto" w:fill="DEEAF6"/>
            <w:vAlign w:val="center"/>
            <w:hideMark/>
          </w:tcPr>
          <w:p w14:paraId="26C9A112" w14:textId="77777777" w:rsidR="00BB30E9" w:rsidRPr="007D4B53" w:rsidRDefault="00BB30E9" w:rsidP="00034C7B">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Dla zaopatrzenia ludności w wodę, przemysłu i inne</w:t>
            </w:r>
          </w:p>
        </w:tc>
        <w:tc>
          <w:tcPr>
            <w:tcW w:w="2977" w:type="dxa"/>
            <w:vAlign w:val="center"/>
          </w:tcPr>
          <w:p w14:paraId="203505A2" w14:textId="77777777" w:rsidR="00BB30E9" w:rsidRPr="00A56916" w:rsidRDefault="00BB30E9" w:rsidP="00034C7B">
            <w:pPr>
              <w:spacing w:after="0" w:line="240" w:lineRule="auto"/>
              <w:ind w:firstLine="0"/>
              <w:jc w:val="center"/>
              <w:rPr>
                <w:rFonts w:eastAsia="Times New Roman" w:cs="Arial"/>
                <w:color w:val="000000" w:themeColor="text1"/>
                <w:sz w:val="18"/>
                <w:szCs w:val="18"/>
              </w:rPr>
            </w:pPr>
            <w:r>
              <w:rPr>
                <w:rFonts w:eastAsia="Times New Roman" w:cs="Arial"/>
                <w:color w:val="000000" w:themeColor="text1"/>
                <w:sz w:val="18"/>
                <w:szCs w:val="18"/>
              </w:rPr>
              <w:t>15 509,56</w:t>
            </w:r>
          </w:p>
        </w:tc>
        <w:tc>
          <w:tcPr>
            <w:tcW w:w="2273" w:type="dxa"/>
            <w:shd w:val="clear" w:color="auto" w:fill="auto"/>
            <w:vAlign w:val="center"/>
          </w:tcPr>
          <w:p w14:paraId="2D25E661" w14:textId="77777777" w:rsidR="00BB30E9" w:rsidRPr="00A56916" w:rsidRDefault="00BB30E9" w:rsidP="00034C7B">
            <w:pPr>
              <w:spacing w:after="0" w:line="240" w:lineRule="auto"/>
              <w:ind w:firstLine="0"/>
              <w:jc w:val="center"/>
              <w:rPr>
                <w:rFonts w:eastAsia="Times New Roman" w:cs="Arial"/>
                <w:color w:val="000000" w:themeColor="text1"/>
                <w:sz w:val="18"/>
                <w:szCs w:val="18"/>
              </w:rPr>
            </w:pPr>
            <w:r>
              <w:rPr>
                <w:rFonts w:eastAsia="Times New Roman" w:cs="Arial"/>
                <w:color w:val="000000" w:themeColor="text1"/>
                <w:sz w:val="18"/>
                <w:szCs w:val="18"/>
              </w:rPr>
              <w:t>1 584,57</w:t>
            </w:r>
          </w:p>
        </w:tc>
      </w:tr>
      <w:tr w:rsidR="00BB30E9" w:rsidRPr="00241729" w14:paraId="6C9F1B48" w14:textId="77777777" w:rsidTr="00034C7B">
        <w:trPr>
          <w:trHeight w:val="255"/>
          <w:jc w:val="center"/>
        </w:trPr>
        <w:tc>
          <w:tcPr>
            <w:tcW w:w="2405" w:type="dxa"/>
            <w:vMerge w:val="restart"/>
            <w:shd w:val="clear" w:color="000000" w:fill="B6DDE8"/>
            <w:vAlign w:val="center"/>
          </w:tcPr>
          <w:p w14:paraId="0895885C" w14:textId="77777777" w:rsidR="00BB30E9" w:rsidRPr="007D4B53" w:rsidRDefault="00BB30E9" w:rsidP="00034C7B">
            <w:pPr>
              <w:spacing w:after="0" w:line="240" w:lineRule="auto"/>
              <w:ind w:left="-57" w:right="-57" w:firstLine="0"/>
              <w:jc w:val="center"/>
              <w:rPr>
                <w:rFonts w:eastAsia="Times New Roman" w:cs="Arial"/>
                <w:color w:val="000000"/>
                <w:sz w:val="18"/>
                <w:szCs w:val="18"/>
              </w:rPr>
            </w:pPr>
            <w:r w:rsidRPr="007D4B53">
              <w:rPr>
                <w:rFonts w:eastAsia="Times New Roman" w:cs="Arial"/>
                <w:color w:val="000000"/>
                <w:sz w:val="18"/>
                <w:szCs w:val="18"/>
              </w:rPr>
              <w:t>Zasoby dostępne do zagospodarowania [m</w:t>
            </w:r>
            <w:r w:rsidRPr="007D4B53">
              <w:rPr>
                <w:rFonts w:eastAsia="Times New Roman" w:cs="Arial"/>
                <w:color w:val="000000"/>
                <w:sz w:val="18"/>
                <w:szCs w:val="18"/>
                <w:vertAlign w:val="superscript"/>
              </w:rPr>
              <w:t>3</w:t>
            </w:r>
            <w:r w:rsidRPr="007D4B53">
              <w:rPr>
                <w:rFonts w:eastAsia="Times New Roman" w:cs="Arial"/>
                <w:color w:val="000000"/>
                <w:sz w:val="18"/>
                <w:szCs w:val="18"/>
              </w:rPr>
              <w:t>/d</w:t>
            </w:r>
            <w:r>
              <w:rPr>
                <w:rFonts w:eastAsia="Times New Roman" w:cs="Arial"/>
                <w:color w:val="000000"/>
                <w:sz w:val="18"/>
                <w:szCs w:val="18"/>
              </w:rPr>
              <w:t>obę</w:t>
            </w:r>
            <w:r w:rsidRPr="007D4B53">
              <w:rPr>
                <w:rFonts w:eastAsia="Times New Roman" w:cs="Arial"/>
                <w:color w:val="000000"/>
                <w:sz w:val="18"/>
                <w:szCs w:val="18"/>
              </w:rPr>
              <w:t>]</w:t>
            </w:r>
          </w:p>
        </w:tc>
        <w:tc>
          <w:tcPr>
            <w:tcW w:w="2268" w:type="dxa"/>
            <w:shd w:val="clear" w:color="auto" w:fill="DEEAF6"/>
            <w:vAlign w:val="center"/>
          </w:tcPr>
          <w:p w14:paraId="6B9CED70" w14:textId="77777777" w:rsidR="00BB30E9" w:rsidRPr="007D4B53" w:rsidRDefault="00BB30E9" w:rsidP="00034C7B">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zasoby</w:t>
            </w:r>
          </w:p>
        </w:tc>
        <w:tc>
          <w:tcPr>
            <w:tcW w:w="2977" w:type="dxa"/>
            <w:vAlign w:val="center"/>
          </w:tcPr>
          <w:p w14:paraId="7E4DCE7B" w14:textId="77777777" w:rsidR="00BB30E9" w:rsidRPr="00241729" w:rsidRDefault="00BB30E9" w:rsidP="00034C7B">
            <w:pPr>
              <w:spacing w:after="0" w:line="240" w:lineRule="auto"/>
              <w:ind w:firstLine="0"/>
              <w:jc w:val="center"/>
              <w:rPr>
                <w:rFonts w:eastAsia="Times New Roman" w:cs="Arial"/>
                <w:sz w:val="18"/>
                <w:szCs w:val="18"/>
              </w:rPr>
            </w:pPr>
            <w:r>
              <w:rPr>
                <w:rFonts w:eastAsia="Times New Roman" w:cs="Arial"/>
                <w:sz w:val="18"/>
                <w:szCs w:val="18"/>
              </w:rPr>
              <w:t>759 196</w:t>
            </w:r>
          </w:p>
        </w:tc>
        <w:tc>
          <w:tcPr>
            <w:tcW w:w="2273" w:type="dxa"/>
            <w:shd w:val="clear" w:color="auto" w:fill="auto"/>
            <w:vAlign w:val="center"/>
          </w:tcPr>
          <w:p w14:paraId="09F73B00" w14:textId="77777777" w:rsidR="00BB30E9" w:rsidRPr="00241729" w:rsidRDefault="00BB30E9" w:rsidP="00034C7B">
            <w:pPr>
              <w:spacing w:after="0" w:line="240" w:lineRule="auto"/>
              <w:ind w:firstLine="0"/>
              <w:jc w:val="center"/>
              <w:rPr>
                <w:rFonts w:eastAsia="Times New Roman" w:cs="Arial"/>
                <w:sz w:val="18"/>
                <w:szCs w:val="18"/>
              </w:rPr>
            </w:pPr>
            <w:r>
              <w:rPr>
                <w:rFonts w:eastAsia="Times New Roman" w:cs="Arial"/>
                <w:sz w:val="18"/>
                <w:szCs w:val="18"/>
              </w:rPr>
              <w:t>15 954</w:t>
            </w:r>
          </w:p>
        </w:tc>
      </w:tr>
      <w:tr w:rsidR="00BB30E9" w:rsidRPr="00241729" w14:paraId="132C0157" w14:textId="77777777" w:rsidTr="00034C7B">
        <w:trPr>
          <w:trHeight w:val="255"/>
          <w:jc w:val="center"/>
        </w:trPr>
        <w:tc>
          <w:tcPr>
            <w:tcW w:w="2405" w:type="dxa"/>
            <w:vMerge/>
            <w:shd w:val="clear" w:color="000000" w:fill="B6DDE8"/>
            <w:vAlign w:val="center"/>
          </w:tcPr>
          <w:p w14:paraId="2EE68069" w14:textId="77777777" w:rsidR="00BB30E9" w:rsidRPr="007D4B53" w:rsidRDefault="00BB30E9" w:rsidP="00034C7B">
            <w:pPr>
              <w:spacing w:after="0" w:line="240" w:lineRule="auto"/>
              <w:ind w:firstLine="0"/>
              <w:jc w:val="center"/>
              <w:rPr>
                <w:rFonts w:eastAsia="Times New Roman" w:cs="Arial"/>
                <w:color w:val="000000"/>
                <w:sz w:val="18"/>
                <w:szCs w:val="18"/>
              </w:rPr>
            </w:pPr>
          </w:p>
        </w:tc>
        <w:tc>
          <w:tcPr>
            <w:tcW w:w="2268" w:type="dxa"/>
            <w:shd w:val="clear" w:color="auto" w:fill="DEEAF6"/>
            <w:vAlign w:val="center"/>
          </w:tcPr>
          <w:p w14:paraId="5BD8FB4F" w14:textId="77777777" w:rsidR="00BB30E9" w:rsidRPr="007D4B53" w:rsidRDefault="00BB30E9" w:rsidP="00034C7B">
            <w:pPr>
              <w:spacing w:after="0" w:line="240" w:lineRule="auto"/>
              <w:ind w:firstLine="0"/>
              <w:jc w:val="center"/>
              <w:rPr>
                <w:rFonts w:eastAsia="Times New Roman" w:cs="Arial"/>
                <w:color w:val="000000"/>
                <w:sz w:val="18"/>
                <w:szCs w:val="18"/>
              </w:rPr>
            </w:pPr>
            <w:r w:rsidRPr="007D4B53">
              <w:rPr>
                <w:rFonts w:eastAsia="Times New Roman" w:cs="Arial"/>
                <w:color w:val="000000"/>
                <w:sz w:val="18"/>
                <w:szCs w:val="18"/>
              </w:rPr>
              <w:t>% wykorzystania zasobów</w:t>
            </w:r>
          </w:p>
        </w:tc>
        <w:tc>
          <w:tcPr>
            <w:tcW w:w="2977" w:type="dxa"/>
            <w:vAlign w:val="center"/>
          </w:tcPr>
          <w:p w14:paraId="2E2DE443" w14:textId="77777777" w:rsidR="00BB30E9" w:rsidRDefault="00BB30E9" w:rsidP="00034C7B">
            <w:pPr>
              <w:spacing w:after="0" w:line="240" w:lineRule="auto"/>
              <w:ind w:firstLine="0"/>
              <w:jc w:val="center"/>
              <w:rPr>
                <w:rFonts w:eastAsia="Times New Roman" w:cs="Arial"/>
                <w:sz w:val="18"/>
                <w:szCs w:val="18"/>
              </w:rPr>
            </w:pPr>
            <w:r>
              <w:rPr>
                <w:rFonts w:eastAsia="Times New Roman" w:cs="Arial"/>
                <w:sz w:val="18"/>
                <w:szCs w:val="18"/>
              </w:rPr>
              <w:t>5,6</w:t>
            </w:r>
          </w:p>
        </w:tc>
        <w:tc>
          <w:tcPr>
            <w:tcW w:w="2273" w:type="dxa"/>
            <w:shd w:val="clear" w:color="auto" w:fill="auto"/>
            <w:vAlign w:val="center"/>
          </w:tcPr>
          <w:p w14:paraId="319A9AA9" w14:textId="77777777" w:rsidR="00BB30E9" w:rsidRDefault="00BB30E9" w:rsidP="00034C7B">
            <w:pPr>
              <w:spacing w:after="0" w:line="240" w:lineRule="auto"/>
              <w:ind w:firstLine="0"/>
              <w:jc w:val="center"/>
              <w:rPr>
                <w:rFonts w:eastAsia="Times New Roman" w:cs="Arial"/>
                <w:sz w:val="18"/>
                <w:szCs w:val="18"/>
              </w:rPr>
            </w:pPr>
            <w:r>
              <w:rPr>
                <w:rFonts w:eastAsia="Times New Roman" w:cs="Arial"/>
                <w:sz w:val="18"/>
                <w:szCs w:val="18"/>
              </w:rPr>
              <w:t>27,2</w:t>
            </w:r>
          </w:p>
        </w:tc>
      </w:tr>
    </w:tbl>
    <w:p w14:paraId="1A3C2613" w14:textId="77777777" w:rsidR="00BB30E9" w:rsidRPr="000B5B46" w:rsidRDefault="00BB30E9" w:rsidP="00BB30E9">
      <w:pPr>
        <w:pStyle w:val="Bezodstpw"/>
        <w:rPr>
          <w:rFonts w:ascii="Cambria" w:hAnsi="Cambria"/>
          <w:bCs/>
          <w:sz w:val="16"/>
          <w:szCs w:val="16"/>
        </w:rPr>
      </w:pPr>
      <w:r w:rsidRPr="000B5B46">
        <w:rPr>
          <w:rFonts w:ascii="Cambria" w:hAnsi="Cambria"/>
          <w:bCs/>
          <w:sz w:val="16"/>
          <w:szCs w:val="16"/>
        </w:rPr>
        <w:t>Legenda:</w:t>
      </w:r>
      <w:r>
        <w:rPr>
          <w:rFonts w:ascii="Cambria" w:hAnsi="Cambria"/>
          <w:bCs/>
          <w:sz w:val="16"/>
          <w:szCs w:val="16"/>
        </w:rPr>
        <w:t xml:space="preserve"> Q – piętro czwartorzędowe: Ng-Q – piętro neogeńsko-czwartorzędowe (miocen, plejstocen), Pg – piętro paleogeńskie (eocen, oligocen), Pg-Ng-Q – piętro paleogeńsko-neogeńsko-czwartorzędowe (eocen, oligocen, miocen, plejstocen), K – piętro kredowe.</w:t>
      </w:r>
    </w:p>
    <w:p w14:paraId="1E3919C7" w14:textId="108D549D" w:rsidR="00B643AB" w:rsidRPr="00ED6C3A" w:rsidRDefault="00BB30E9" w:rsidP="00BB30E9">
      <w:pPr>
        <w:widowControl w:val="0"/>
        <w:ind w:firstLine="0"/>
      </w:pPr>
      <w:r>
        <w:rPr>
          <w:bCs/>
          <w:i/>
          <w:iCs/>
          <w:sz w:val="18"/>
          <w:szCs w:val="18"/>
        </w:rPr>
        <w:t>Ź</w:t>
      </w:r>
      <w:r w:rsidRPr="005052A6">
        <w:rPr>
          <w:bCs/>
          <w:i/>
          <w:iCs/>
          <w:sz w:val="18"/>
          <w:szCs w:val="18"/>
        </w:rPr>
        <w:t>ródło: Karta informacyjna JCWPd</w:t>
      </w:r>
      <w:r>
        <w:rPr>
          <w:bCs/>
          <w:i/>
          <w:iCs/>
          <w:sz w:val="18"/>
          <w:szCs w:val="18"/>
        </w:rPr>
        <w:t xml:space="preserve"> 52 i 56.</w:t>
      </w:r>
      <w:r w:rsidRPr="005052A6">
        <w:rPr>
          <w:rFonts w:cs="Arial"/>
          <w:i/>
          <w:sz w:val="18"/>
          <w:szCs w:val="18"/>
        </w:rPr>
        <w:t xml:space="preserve"> Charakterystyka geologiczna i hydrogeologiczna zweryfikowanych JCWPd.</w:t>
      </w:r>
    </w:p>
    <w:p w14:paraId="374E1A43" w14:textId="6B5B919D" w:rsidR="000C33CB" w:rsidRDefault="004F2A1E" w:rsidP="000C33CB">
      <w:pPr>
        <w:spacing w:after="0"/>
        <w:ind w:firstLine="0"/>
        <w:jc w:val="center"/>
      </w:pPr>
      <w:r>
        <w:rPr>
          <w:noProof/>
          <w:lang w:eastAsia="pl-PL"/>
        </w:rPr>
        <mc:AlternateContent>
          <mc:Choice Requires="wps">
            <w:drawing>
              <wp:anchor distT="0" distB="0" distL="114300" distR="114300" simplePos="0" relativeHeight="252459520" behindDoc="0" locked="0" layoutInCell="1" allowOverlap="1" wp14:anchorId="21C36DCA" wp14:editId="61369F88">
                <wp:simplePos x="0" y="0"/>
                <wp:positionH relativeFrom="column">
                  <wp:posOffset>1837055</wp:posOffset>
                </wp:positionH>
                <wp:positionV relativeFrom="paragraph">
                  <wp:posOffset>1507490</wp:posOffset>
                </wp:positionV>
                <wp:extent cx="1066800" cy="266700"/>
                <wp:effectExtent l="0" t="0" r="0" b="0"/>
                <wp:wrapNone/>
                <wp:docPr id="19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49628" w14:textId="37B0CA81" w:rsidR="003E3029" w:rsidRPr="00934D5F" w:rsidRDefault="003E3029" w:rsidP="00491A8E">
                            <w:pPr>
                              <w:spacing w:after="0" w:line="240" w:lineRule="auto"/>
                              <w:ind w:firstLine="0"/>
                              <w:jc w:val="center"/>
                              <w:rPr>
                                <w:sz w:val="20"/>
                                <w:szCs w:val="20"/>
                              </w:rPr>
                            </w:pPr>
                            <w:r w:rsidRPr="00934D5F">
                              <w:rPr>
                                <w:sz w:val="20"/>
                                <w:szCs w:val="20"/>
                              </w:rPr>
                              <w:t>PLGW2000</w:t>
                            </w:r>
                            <w:r w:rsidR="00567FC2">
                              <w:rPr>
                                <w:sz w:val="20"/>
                                <w:szCs w:val="20"/>
                              </w:rPr>
                              <w:t>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36DCA" id="Text Box 115" o:spid="_x0000_s1097" type="#_x0000_t202" style="position:absolute;left:0;text-align:left;margin-left:144.65pt;margin-top:118.7pt;width:84pt;height:21pt;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" filled="f" stroked="f">
                <v:fill opacity="0"/>
                <v:textbox>
                  <w:txbxContent>
                    <w:p w14:paraId="4DA49628" w14:textId="37B0CA81" w:rsidR="003E3029" w:rsidRPr="00934D5F" w:rsidRDefault="003E3029" w:rsidP="00491A8E">
                      <w:pPr>
                        <w:spacing w:after="0" w:line="240" w:lineRule="auto"/>
                        <w:ind w:firstLine="0"/>
                        <w:jc w:val="center"/>
                        <w:rPr>
                          <w:sz w:val="20"/>
                          <w:szCs w:val="20"/>
                        </w:rPr>
                      </w:pPr>
                      <w:r w:rsidRPr="00934D5F">
                        <w:rPr>
                          <w:sz w:val="20"/>
                          <w:szCs w:val="20"/>
                        </w:rPr>
                        <w:t>PLGW2000</w:t>
                      </w:r>
                      <w:r w:rsidR="00567FC2">
                        <w:rPr>
                          <w:sz w:val="20"/>
                          <w:szCs w:val="20"/>
                        </w:rPr>
                        <w:t>52</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723712" behindDoc="0" locked="0" layoutInCell="1" allowOverlap="1" wp14:anchorId="4AF24D2B" wp14:editId="564823BC">
                <wp:simplePos x="0" y="0"/>
                <wp:positionH relativeFrom="column">
                  <wp:posOffset>226695</wp:posOffset>
                </wp:positionH>
                <wp:positionV relativeFrom="paragraph">
                  <wp:posOffset>1489075</wp:posOffset>
                </wp:positionV>
                <wp:extent cx="485775" cy="280670"/>
                <wp:effectExtent l="0" t="0" r="0" b="5080"/>
                <wp:wrapNone/>
                <wp:docPr id="21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AB1BC" w14:textId="6A57FA7B" w:rsidR="00567FC2" w:rsidRPr="002E0CBA" w:rsidRDefault="00567FC2" w:rsidP="00567FC2">
                            <w:pPr>
                              <w:spacing w:after="0"/>
                              <w:ind w:right="-57" w:firstLine="0"/>
                              <w:jc w:val="left"/>
                              <w:rPr>
                                <w:sz w:val="20"/>
                                <w:szCs w:val="20"/>
                              </w:rPr>
                            </w:pPr>
                            <w:r>
                              <w:rPr>
                                <w:sz w:val="20"/>
                                <w:szCs w:val="20"/>
                              </w:rPr>
                              <w:t>1136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24D2B" id="_x0000_s1098" type="#_x0000_t202" style="position:absolute;left:0;text-align:left;margin-left:17.85pt;margin-top:117.25pt;width:38.25pt;height:22.1pt;z-index:2527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" filled="f" stroked="f">
                <v:fill opacity="0"/>
                <v:textbox>
                  <w:txbxContent>
                    <w:p w14:paraId="5D2AB1BC" w14:textId="6A57FA7B" w:rsidR="00567FC2" w:rsidRPr="002E0CBA" w:rsidRDefault="00567FC2" w:rsidP="00567FC2">
                      <w:pPr>
                        <w:spacing w:after="0"/>
                        <w:ind w:right="-57" w:firstLine="0"/>
                        <w:jc w:val="left"/>
                        <w:rPr>
                          <w:sz w:val="20"/>
                          <w:szCs w:val="20"/>
                        </w:rPr>
                      </w:pPr>
                      <w:r>
                        <w:rPr>
                          <w:sz w:val="20"/>
                          <w:szCs w:val="20"/>
                        </w:rPr>
                        <w:t>1136</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725760" behindDoc="0" locked="0" layoutInCell="1" allowOverlap="1" wp14:anchorId="6963260B" wp14:editId="1B23D9B9">
                <wp:simplePos x="0" y="0"/>
                <wp:positionH relativeFrom="column">
                  <wp:posOffset>741045</wp:posOffset>
                </wp:positionH>
                <wp:positionV relativeFrom="paragraph">
                  <wp:posOffset>93980</wp:posOffset>
                </wp:positionV>
                <wp:extent cx="485775" cy="280670"/>
                <wp:effectExtent l="0" t="0" r="0" b="5080"/>
                <wp:wrapNone/>
                <wp:docPr id="21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BEF67" w14:textId="01FF67F4" w:rsidR="00567FC2" w:rsidRPr="002E0CBA" w:rsidRDefault="00567FC2" w:rsidP="00567FC2">
                            <w:pPr>
                              <w:spacing w:after="0"/>
                              <w:ind w:right="-57" w:firstLine="0"/>
                              <w:jc w:val="left"/>
                              <w:rPr>
                                <w:sz w:val="20"/>
                                <w:szCs w:val="20"/>
                              </w:rPr>
                            </w:pPr>
                            <w:r>
                              <w:rPr>
                                <w:sz w:val="20"/>
                                <w:szCs w:val="20"/>
                              </w:rPr>
                              <w:t>8509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3260B" id="_x0000_s1099" type="#_x0000_t202" style="position:absolute;left:0;text-align:left;margin-left:58.35pt;margin-top:7.4pt;width:38.25pt;height:22.1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" filled="f" stroked="f">
                <v:fill opacity="0"/>
                <v:textbox>
                  <w:txbxContent>
                    <w:p w14:paraId="32CBEF67" w14:textId="01FF67F4" w:rsidR="00567FC2" w:rsidRPr="002E0CBA" w:rsidRDefault="00567FC2" w:rsidP="00567FC2">
                      <w:pPr>
                        <w:spacing w:after="0"/>
                        <w:ind w:right="-57" w:firstLine="0"/>
                        <w:jc w:val="left"/>
                        <w:rPr>
                          <w:sz w:val="20"/>
                          <w:szCs w:val="20"/>
                        </w:rPr>
                      </w:pPr>
                      <w:r>
                        <w:rPr>
                          <w:sz w:val="20"/>
                          <w:szCs w:val="20"/>
                        </w:rPr>
                        <w:t>8509</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765696" behindDoc="0" locked="0" layoutInCell="1" allowOverlap="1" wp14:anchorId="72E9FD4F" wp14:editId="47AC41AE">
                <wp:simplePos x="0" y="0"/>
                <wp:positionH relativeFrom="column">
                  <wp:posOffset>3617595</wp:posOffset>
                </wp:positionH>
                <wp:positionV relativeFrom="paragraph">
                  <wp:posOffset>84455</wp:posOffset>
                </wp:positionV>
                <wp:extent cx="485775" cy="280670"/>
                <wp:effectExtent l="0" t="0" r="0" b="5080"/>
                <wp:wrapNone/>
                <wp:docPr id="143555971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26E42" w14:textId="49E66683" w:rsidR="00567E8F" w:rsidRPr="002E0CBA" w:rsidRDefault="00567E8F" w:rsidP="00567FC2">
                            <w:pPr>
                              <w:spacing w:after="0"/>
                              <w:ind w:right="-57" w:firstLine="0"/>
                              <w:jc w:val="left"/>
                              <w:rPr>
                                <w:sz w:val="20"/>
                                <w:szCs w:val="20"/>
                              </w:rPr>
                            </w:pPr>
                            <w:r>
                              <w:rPr>
                                <w:sz w:val="20"/>
                                <w:szCs w:val="20"/>
                              </w:rPr>
                              <w:t>8522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9FD4F" id="_x0000_s1100" type="#_x0000_t202" style="position:absolute;left:0;text-align:left;margin-left:284.85pt;margin-top:6.65pt;width:38.25pt;height:22.1pt;z-index:2527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" filled="f" stroked="f">
                <v:fill opacity="0"/>
                <v:textbox>
                  <w:txbxContent>
                    <w:p w14:paraId="00F26E42" w14:textId="49E66683" w:rsidR="00567E8F" w:rsidRPr="002E0CBA" w:rsidRDefault="00567E8F" w:rsidP="00567FC2">
                      <w:pPr>
                        <w:spacing w:after="0"/>
                        <w:ind w:right="-57" w:firstLine="0"/>
                        <w:jc w:val="left"/>
                        <w:rPr>
                          <w:sz w:val="20"/>
                          <w:szCs w:val="20"/>
                        </w:rPr>
                      </w:pPr>
                      <w:r>
                        <w:rPr>
                          <w:sz w:val="20"/>
                          <w:szCs w:val="20"/>
                        </w:rPr>
                        <w:t>8522</w:t>
                      </w:r>
                    </w:p>
                  </w:txbxContent>
                </v:textbox>
              </v:shape>
            </w:pict>
          </mc:Fallback>
        </mc:AlternateContent>
      </w:r>
      <w:r>
        <w:rPr>
          <w:noProof/>
          <w:lang w:eastAsia="pl-PL"/>
        </w:rPr>
        <mc:AlternateContent>
          <mc:Choice Requires="wps">
            <w:drawing>
              <wp:anchor distT="0" distB="0" distL="114300" distR="114300" simplePos="0" relativeHeight="252455424" behindDoc="0" locked="0" layoutInCell="1" allowOverlap="1" wp14:anchorId="3983F3C6" wp14:editId="2B60B460">
                <wp:simplePos x="0" y="0"/>
                <wp:positionH relativeFrom="column">
                  <wp:posOffset>5094605</wp:posOffset>
                </wp:positionH>
                <wp:positionV relativeFrom="paragraph">
                  <wp:posOffset>3961130</wp:posOffset>
                </wp:positionV>
                <wp:extent cx="1038225" cy="295275"/>
                <wp:effectExtent l="0" t="0" r="0" b="9525"/>
                <wp:wrapNone/>
                <wp:docPr id="19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A5487" w14:textId="5B22FF35" w:rsidR="00491A8E" w:rsidRPr="00934D5F" w:rsidRDefault="00491A8E" w:rsidP="00491A8E">
                            <w:pPr>
                              <w:spacing w:after="0" w:line="240" w:lineRule="auto"/>
                              <w:ind w:firstLine="0"/>
                              <w:jc w:val="center"/>
                              <w:rPr>
                                <w:sz w:val="20"/>
                                <w:szCs w:val="20"/>
                              </w:rPr>
                            </w:pPr>
                            <w:r w:rsidRPr="00934D5F">
                              <w:rPr>
                                <w:sz w:val="20"/>
                                <w:szCs w:val="20"/>
                              </w:rPr>
                              <w:t>PLGW2000</w:t>
                            </w:r>
                            <w:r w:rsidR="00567FC2">
                              <w:rPr>
                                <w:sz w:val="20"/>
                                <w:szCs w:val="20"/>
                              </w:rPr>
                              <w:t>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3F3C6" id="_x0000_s1101" type="#_x0000_t202" style="position:absolute;left:0;text-align:left;margin-left:401.15pt;margin-top:311.9pt;width:81.75pt;height:23.25pt;z-index:2524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" filled="f" stroked="f">
                <v:fill opacity="0"/>
                <v:textbox>
                  <w:txbxContent>
                    <w:p w14:paraId="628A5487" w14:textId="5B22FF35" w:rsidR="00491A8E" w:rsidRPr="00934D5F" w:rsidRDefault="00491A8E" w:rsidP="00491A8E">
                      <w:pPr>
                        <w:spacing w:after="0" w:line="240" w:lineRule="auto"/>
                        <w:ind w:firstLine="0"/>
                        <w:jc w:val="center"/>
                        <w:rPr>
                          <w:sz w:val="20"/>
                          <w:szCs w:val="20"/>
                        </w:rPr>
                      </w:pPr>
                      <w:r w:rsidRPr="00934D5F">
                        <w:rPr>
                          <w:sz w:val="20"/>
                          <w:szCs w:val="20"/>
                        </w:rPr>
                        <w:t>PLGW2000</w:t>
                      </w:r>
                      <w:r w:rsidR="00567FC2">
                        <w:rPr>
                          <w:sz w:val="20"/>
                          <w:szCs w:val="20"/>
                        </w:rPr>
                        <w:t>56</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468736" behindDoc="0" locked="0" layoutInCell="1" allowOverlap="1" wp14:anchorId="7FE0AD11" wp14:editId="5CD7F4C0">
                <wp:simplePos x="0" y="0"/>
                <wp:positionH relativeFrom="column">
                  <wp:posOffset>3430270</wp:posOffset>
                </wp:positionH>
                <wp:positionV relativeFrom="paragraph">
                  <wp:posOffset>5141595</wp:posOffset>
                </wp:positionV>
                <wp:extent cx="359410" cy="280670"/>
                <wp:effectExtent l="0" t="0" r="0" b="5080"/>
                <wp:wrapNone/>
                <wp:docPr id="20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266E5" w14:textId="46FF9992" w:rsidR="003E3029" w:rsidRPr="002E0CBA" w:rsidRDefault="00567FC2" w:rsidP="00D40EAD">
                            <w:pPr>
                              <w:spacing w:after="0"/>
                              <w:ind w:left="-113" w:right="-57" w:firstLine="0"/>
                              <w:jc w:val="left"/>
                              <w:rPr>
                                <w:sz w:val="20"/>
                                <w:szCs w:val="20"/>
                              </w:rPr>
                            </w:pPr>
                            <w:r>
                              <w:rPr>
                                <w:sz w:val="20"/>
                                <w:szCs w:val="20"/>
                              </w:rPr>
                              <w:t>6473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0AD11" id="_x0000_s1102" type="#_x0000_t202" style="position:absolute;left:0;text-align:left;margin-left:270.1pt;margin-top:404.85pt;width:28.3pt;height:22.1pt;z-index:2524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" filled="f" stroked="f">
                <v:fill opacity="0"/>
                <v:textbox>
                  <w:txbxContent>
                    <w:p w14:paraId="29A266E5" w14:textId="46FF9992" w:rsidR="003E3029" w:rsidRPr="002E0CBA" w:rsidRDefault="00567FC2" w:rsidP="00D40EAD">
                      <w:pPr>
                        <w:spacing w:after="0"/>
                        <w:ind w:left="-113" w:right="-57" w:firstLine="0"/>
                        <w:jc w:val="left"/>
                        <w:rPr>
                          <w:sz w:val="20"/>
                          <w:szCs w:val="20"/>
                        </w:rPr>
                      </w:pPr>
                      <w:r>
                        <w:rPr>
                          <w:sz w:val="20"/>
                          <w:szCs w:val="20"/>
                        </w:rPr>
                        <w:t>6473</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767744" behindDoc="0" locked="0" layoutInCell="1" allowOverlap="1" wp14:anchorId="6F0D048D" wp14:editId="517D1E6C">
                <wp:simplePos x="0" y="0"/>
                <wp:positionH relativeFrom="column">
                  <wp:posOffset>5621020</wp:posOffset>
                </wp:positionH>
                <wp:positionV relativeFrom="paragraph">
                  <wp:posOffset>2626995</wp:posOffset>
                </wp:positionV>
                <wp:extent cx="359410" cy="280670"/>
                <wp:effectExtent l="0" t="0" r="0" b="5080"/>
                <wp:wrapNone/>
                <wp:docPr id="73671304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75A6E" w14:textId="1CCC0478" w:rsidR="00567E8F" w:rsidRPr="002E0CBA" w:rsidRDefault="00567E8F" w:rsidP="00D40EAD">
                            <w:pPr>
                              <w:spacing w:after="0"/>
                              <w:ind w:left="-113" w:right="-57" w:firstLine="0"/>
                              <w:jc w:val="left"/>
                              <w:rPr>
                                <w:sz w:val="20"/>
                                <w:szCs w:val="20"/>
                              </w:rPr>
                            </w:pPr>
                            <w:r>
                              <w:rPr>
                                <w:sz w:val="20"/>
                                <w:szCs w:val="20"/>
                              </w:rPr>
                              <w:t>6810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D048D" id="_x0000_s1103" type="#_x0000_t202" style="position:absolute;left:0;text-align:left;margin-left:442.6pt;margin-top:206.85pt;width:28.3pt;height:22.1pt;z-index:2527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" filled="f" stroked="f">
                <v:fill opacity="0"/>
                <v:textbox>
                  <w:txbxContent>
                    <w:p w14:paraId="6FB75A6E" w14:textId="1CCC0478" w:rsidR="00567E8F" w:rsidRPr="002E0CBA" w:rsidRDefault="00567E8F" w:rsidP="00D40EAD">
                      <w:pPr>
                        <w:spacing w:after="0"/>
                        <w:ind w:left="-113" w:right="-57" w:firstLine="0"/>
                        <w:jc w:val="left"/>
                        <w:rPr>
                          <w:sz w:val="20"/>
                          <w:szCs w:val="20"/>
                        </w:rPr>
                      </w:pPr>
                      <w:r>
                        <w:rPr>
                          <w:sz w:val="20"/>
                          <w:szCs w:val="20"/>
                        </w:rPr>
                        <w:t>6810</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466688" behindDoc="0" locked="0" layoutInCell="1" allowOverlap="1" wp14:anchorId="77C4D38D" wp14:editId="0E88B8DE">
                <wp:simplePos x="0" y="0"/>
                <wp:positionH relativeFrom="column">
                  <wp:posOffset>4732655</wp:posOffset>
                </wp:positionH>
                <wp:positionV relativeFrom="paragraph">
                  <wp:posOffset>2346325</wp:posOffset>
                </wp:positionV>
                <wp:extent cx="361950" cy="295275"/>
                <wp:effectExtent l="0" t="0" r="0" b="9525"/>
                <wp:wrapNone/>
                <wp:docPr id="19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05C9A" w14:textId="21D6B365" w:rsidR="003E3029" w:rsidRPr="002E0CBA" w:rsidRDefault="00567FC2" w:rsidP="003E3029">
                            <w:pPr>
                              <w:spacing w:after="0" w:line="240" w:lineRule="auto"/>
                              <w:ind w:left="-113" w:right="-57" w:firstLine="0"/>
                              <w:jc w:val="left"/>
                              <w:rPr>
                                <w:sz w:val="20"/>
                                <w:szCs w:val="20"/>
                              </w:rPr>
                            </w:pPr>
                            <w:r>
                              <w:rPr>
                                <w:sz w:val="20"/>
                                <w:szCs w:val="20"/>
                              </w:rPr>
                              <w:t>315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4D38D" id="_x0000_s1104" type="#_x0000_t202" style="position:absolute;left:0;text-align:left;margin-left:372.65pt;margin-top:184.75pt;width:28.5pt;height:23.25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G0yAIAAOE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" filled="f" stroked="f">
                <v:fill opacity="0"/>
                <v:textbox>
                  <w:txbxContent>
                    <w:p w14:paraId="7CF05C9A" w14:textId="21D6B365" w:rsidR="003E3029" w:rsidRPr="002E0CBA" w:rsidRDefault="00567FC2" w:rsidP="003E3029">
                      <w:pPr>
                        <w:spacing w:after="0" w:line="240" w:lineRule="auto"/>
                        <w:ind w:left="-113" w:right="-57" w:firstLine="0"/>
                        <w:jc w:val="left"/>
                        <w:rPr>
                          <w:sz w:val="20"/>
                          <w:szCs w:val="20"/>
                        </w:rPr>
                      </w:pPr>
                      <w:r>
                        <w:rPr>
                          <w:sz w:val="20"/>
                          <w:szCs w:val="20"/>
                        </w:rPr>
                        <w:t>315</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464640" behindDoc="0" locked="0" layoutInCell="1" allowOverlap="1" wp14:anchorId="043CE960" wp14:editId="48E6B446">
                <wp:simplePos x="0" y="0"/>
                <wp:positionH relativeFrom="column">
                  <wp:posOffset>4320540</wp:posOffset>
                </wp:positionH>
                <wp:positionV relativeFrom="paragraph">
                  <wp:posOffset>3536950</wp:posOffset>
                </wp:positionV>
                <wp:extent cx="428625" cy="280670"/>
                <wp:effectExtent l="0" t="0" r="0" b="5080"/>
                <wp:wrapNone/>
                <wp:docPr id="19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067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F75A7" w14:textId="725FAB3F" w:rsidR="003E3029" w:rsidRPr="002E0CBA" w:rsidRDefault="00567FC2" w:rsidP="00D40EAD">
                            <w:pPr>
                              <w:spacing w:after="0"/>
                              <w:ind w:left="-113" w:right="-57" w:firstLine="0"/>
                              <w:jc w:val="left"/>
                              <w:rPr>
                                <w:sz w:val="20"/>
                                <w:szCs w:val="20"/>
                              </w:rPr>
                            </w:pPr>
                            <w:r>
                              <w:rPr>
                                <w:sz w:val="20"/>
                                <w:szCs w:val="20"/>
                              </w:rPr>
                              <w:t>5329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CE960" id="_x0000_s1105" type="#_x0000_t202" style="position:absolute;left:0;text-align:left;margin-left:340.2pt;margin-top:278.5pt;width:33.75pt;height:22.1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" filled="f" stroked="f">
                <v:fill opacity="0"/>
                <v:textbox>
                  <w:txbxContent>
                    <w:p w14:paraId="6DCF75A7" w14:textId="725FAB3F" w:rsidR="003E3029" w:rsidRPr="002E0CBA" w:rsidRDefault="00567FC2" w:rsidP="00D40EAD">
                      <w:pPr>
                        <w:spacing w:after="0"/>
                        <w:ind w:left="-113" w:right="-57" w:firstLine="0"/>
                        <w:jc w:val="left"/>
                        <w:rPr>
                          <w:sz w:val="20"/>
                          <w:szCs w:val="20"/>
                        </w:rPr>
                      </w:pPr>
                      <w:r>
                        <w:rPr>
                          <w:sz w:val="20"/>
                          <w:szCs w:val="20"/>
                        </w:rPr>
                        <w:t>5329</w:t>
                      </w:r>
                    </w:p>
                  </w:txbxContent>
                </v:textbox>
              </v:shape>
            </w:pict>
          </mc:Fallback>
        </mc:AlternateContent>
      </w:r>
      <w:r>
        <w:rPr>
          <w:noProof/>
          <w:lang w:eastAsia="pl-PL"/>
        </w:rPr>
        <mc:AlternateContent>
          <mc:Choice Requires="wps">
            <w:drawing>
              <wp:anchor distT="0" distB="0" distL="114300" distR="114300" simplePos="0" relativeHeight="252491264" behindDoc="0" locked="0" layoutInCell="1" allowOverlap="1" wp14:anchorId="63362DFE" wp14:editId="6F161183">
                <wp:simplePos x="0" y="0"/>
                <wp:positionH relativeFrom="column">
                  <wp:posOffset>3113405</wp:posOffset>
                </wp:positionH>
                <wp:positionV relativeFrom="paragraph">
                  <wp:posOffset>3889375</wp:posOffset>
                </wp:positionV>
                <wp:extent cx="904875" cy="447675"/>
                <wp:effectExtent l="0" t="0" r="0" b="9525"/>
                <wp:wrapNone/>
                <wp:docPr id="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476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AA29E" w14:textId="55F35CBB" w:rsidR="009764D1" w:rsidRPr="00934D5F" w:rsidRDefault="00567FC2" w:rsidP="00567FC2">
                            <w:pPr>
                              <w:spacing w:after="0" w:line="240" w:lineRule="auto"/>
                              <w:ind w:firstLine="0"/>
                              <w:jc w:val="center"/>
                              <w:rPr>
                                <w:sz w:val="20"/>
                                <w:szCs w:val="20"/>
                              </w:rPr>
                            </w:pPr>
                            <w:r>
                              <w:rPr>
                                <w:sz w:val="20"/>
                                <w:szCs w:val="20"/>
                              </w:rPr>
                              <w:t>Dubicze Cerkiewne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62DFE" id="Text Box 24" o:spid="_x0000_s1106" type="#_x0000_t202" style="position:absolute;left:0;text-align:left;margin-left:245.15pt;margin-top:306.25pt;width:71.25pt;height:35.25pt;z-index:2524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" filled="f" stroked="f">
                <v:fill opacity="0"/>
                <v:textbox>
                  <w:txbxContent>
                    <w:p w14:paraId="7F8AA29E" w14:textId="55F35CBB" w:rsidR="009764D1" w:rsidRPr="00934D5F" w:rsidRDefault="00567FC2" w:rsidP="00567FC2">
                      <w:pPr>
                        <w:spacing w:after="0" w:line="240" w:lineRule="auto"/>
                        <w:ind w:firstLine="0"/>
                        <w:jc w:val="center"/>
                        <w:rPr>
                          <w:sz w:val="20"/>
                          <w:szCs w:val="20"/>
                        </w:rPr>
                      </w:pPr>
                      <w:r>
                        <w:rPr>
                          <w:sz w:val="20"/>
                          <w:szCs w:val="20"/>
                        </w:rPr>
                        <w:t>Dubicze Cerkiewne</w:t>
                      </w:r>
                    </w:p>
                  </w:txbxContent>
                </v:textbox>
              </v:shape>
            </w:pict>
          </mc:Fallback>
        </mc:AlternateContent>
      </w:r>
      <w:r>
        <w:rPr>
          <w:noProof/>
          <w:lang w:eastAsia="pl-PL"/>
        </w:rPr>
        <mc:AlternateContent>
          <mc:Choice Requires="wps">
            <w:drawing>
              <wp:anchor distT="0" distB="0" distL="114300" distR="114300" simplePos="0" relativeHeight="252786176" behindDoc="0" locked="0" layoutInCell="1" allowOverlap="1" wp14:anchorId="50C0535C" wp14:editId="5ED9D758">
                <wp:simplePos x="0" y="0"/>
                <wp:positionH relativeFrom="column">
                  <wp:posOffset>3027680</wp:posOffset>
                </wp:positionH>
                <wp:positionV relativeFrom="paragraph">
                  <wp:posOffset>3427730</wp:posOffset>
                </wp:positionV>
                <wp:extent cx="904875" cy="295275"/>
                <wp:effectExtent l="0" t="0" r="0" b="9525"/>
                <wp:wrapNone/>
                <wp:docPr id="9997043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14CFE" w14:textId="769BF379" w:rsidR="00433282" w:rsidRPr="00934D5F" w:rsidRDefault="00433282" w:rsidP="00567FC2">
                            <w:pPr>
                              <w:spacing w:after="0" w:line="240" w:lineRule="auto"/>
                              <w:ind w:firstLine="0"/>
                              <w:jc w:val="center"/>
                              <w:rPr>
                                <w:sz w:val="20"/>
                                <w:szCs w:val="20"/>
                              </w:rPr>
                            </w:pPr>
                            <w:r>
                              <w:rPr>
                                <w:sz w:val="20"/>
                                <w:szCs w:val="20"/>
                              </w:rPr>
                              <w:t>Stary Kornin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0535C" id="_x0000_s1107" type="#_x0000_t202" style="position:absolute;left:0;text-align:left;margin-left:238.4pt;margin-top:269.9pt;width:71.25pt;height:23.25pt;z-index:2527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" filled="f" stroked="f">
                <v:fill opacity="0"/>
                <v:textbox>
                  <w:txbxContent>
                    <w:p w14:paraId="71014CFE" w14:textId="769BF379" w:rsidR="00433282" w:rsidRPr="00934D5F" w:rsidRDefault="00433282" w:rsidP="00567FC2">
                      <w:pPr>
                        <w:spacing w:after="0" w:line="240" w:lineRule="auto"/>
                        <w:ind w:firstLine="0"/>
                        <w:jc w:val="center"/>
                        <w:rPr>
                          <w:sz w:val="20"/>
                          <w:szCs w:val="20"/>
                        </w:rPr>
                      </w:pPr>
                      <w:r>
                        <w:rPr>
                          <w:sz w:val="20"/>
                          <w:szCs w:val="20"/>
                        </w:rPr>
                        <w:t>Stary Kornin</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439040" behindDoc="0" locked="0" layoutInCell="1" allowOverlap="1" wp14:anchorId="744E0931" wp14:editId="499B1215">
                <wp:simplePos x="0" y="0"/>
                <wp:positionH relativeFrom="column">
                  <wp:posOffset>15240</wp:posOffset>
                </wp:positionH>
                <wp:positionV relativeFrom="paragraph">
                  <wp:posOffset>4732655</wp:posOffset>
                </wp:positionV>
                <wp:extent cx="685800" cy="251460"/>
                <wp:effectExtent l="0" t="0" r="0" b="0"/>
                <wp:wrapNone/>
                <wp:docPr id="17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A5DE5" w14:textId="2D63F7CA" w:rsidR="002C4369" w:rsidRPr="002E0CBA" w:rsidRDefault="00D40EAD" w:rsidP="00D40EAD">
                            <w:pPr>
                              <w:spacing w:after="0"/>
                              <w:ind w:left="-113" w:right="-57" w:firstLine="0"/>
                              <w:jc w:val="left"/>
                              <w:rPr>
                                <w:sz w:val="20"/>
                                <w:szCs w:val="20"/>
                              </w:rPr>
                            </w:pPr>
                            <w:r>
                              <w:rPr>
                                <w:sz w:val="20"/>
                                <w:szCs w:val="20"/>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E0931" id="_x0000_s1108" type="#_x0000_t202" style="position:absolute;left:0;text-align:left;margin-left:1.2pt;margin-top:372.65pt;width:54pt;height:19.8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" filled="f" stroked="f">
                <v:fill opacity="0"/>
                <v:textbox>
                  <w:txbxContent>
                    <w:p w14:paraId="7D3A5DE5" w14:textId="2D63F7CA" w:rsidR="002C4369" w:rsidRPr="002E0CBA" w:rsidRDefault="00D40EAD" w:rsidP="00D40EAD">
                      <w:pPr>
                        <w:spacing w:after="0"/>
                        <w:ind w:left="-113" w:right="-57" w:firstLine="0"/>
                        <w:jc w:val="left"/>
                        <w:rPr>
                          <w:sz w:val="20"/>
                          <w:szCs w:val="20"/>
                        </w:rPr>
                      </w:pPr>
                      <w:r>
                        <w:rPr>
                          <w:sz w:val="20"/>
                          <w:szCs w:val="20"/>
                        </w:rPr>
                        <w:t>Legenda:</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453376" behindDoc="0" locked="0" layoutInCell="1" allowOverlap="1" wp14:anchorId="21D3436F" wp14:editId="046B2D74">
                <wp:simplePos x="0" y="0"/>
                <wp:positionH relativeFrom="column">
                  <wp:posOffset>163830</wp:posOffset>
                </wp:positionH>
                <wp:positionV relativeFrom="paragraph">
                  <wp:posOffset>5086985</wp:posOffset>
                </wp:positionV>
                <wp:extent cx="2143125" cy="251460"/>
                <wp:effectExtent l="0" t="0" r="0" b="0"/>
                <wp:wrapNone/>
                <wp:docPr id="19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9AB94" w14:textId="777FE162" w:rsidR="00D40EAD" w:rsidRPr="002E0CBA" w:rsidRDefault="00D40EAD" w:rsidP="00D40EAD">
                            <w:pPr>
                              <w:spacing w:after="0"/>
                              <w:ind w:left="-113" w:right="-57" w:firstLine="0"/>
                              <w:jc w:val="left"/>
                              <w:rPr>
                                <w:sz w:val="20"/>
                                <w:szCs w:val="20"/>
                              </w:rPr>
                            </w:pPr>
                            <w:r>
                              <w:rPr>
                                <w:sz w:val="20"/>
                                <w:szCs w:val="20"/>
                              </w:rPr>
                              <w:t>punkt monitoringu wód podziemnych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3436F" id="_x0000_s1109" type="#_x0000_t202" style="position:absolute;left:0;text-align:left;margin-left:12.9pt;margin-top:400.55pt;width:168.75pt;height:19.8pt;z-index:2524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" filled="f" stroked="f">
                <v:fill opacity="0"/>
                <v:textbox>
                  <w:txbxContent>
                    <w:p w14:paraId="26A9AB94" w14:textId="777FE162" w:rsidR="00D40EAD" w:rsidRPr="002E0CBA" w:rsidRDefault="00D40EAD" w:rsidP="00D40EAD">
                      <w:pPr>
                        <w:spacing w:after="0"/>
                        <w:ind w:left="-113" w:right="-57" w:firstLine="0"/>
                        <w:jc w:val="left"/>
                        <w:rPr>
                          <w:sz w:val="20"/>
                          <w:szCs w:val="20"/>
                        </w:rPr>
                      </w:pPr>
                      <w:r>
                        <w:rPr>
                          <w:sz w:val="20"/>
                          <w:szCs w:val="20"/>
                        </w:rPr>
                        <w:t>punkt monitoringu wód podziemnych</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763648" behindDoc="0" locked="0" layoutInCell="1" allowOverlap="1" wp14:anchorId="52D0BAE9" wp14:editId="552F3BAC">
                <wp:simplePos x="0" y="0"/>
                <wp:positionH relativeFrom="column">
                  <wp:posOffset>160655</wp:posOffset>
                </wp:positionH>
                <wp:positionV relativeFrom="paragraph">
                  <wp:posOffset>5270500</wp:posOffset>
                </wp:positionV>
                <wp:extent cx="1362075" cy="251460"/>
                <wp:effectExtent l="0" t="0" r="0" b="0"/>
                <wp:wrapNone/>
                <wp:docPr id="126140084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CDEAA" w14:textId="60C025F0" w:rsidR="00B172FA" w:rsidRPr="002E0CBA" w:rsidRDefault="00B172FA" w:rsidP="00D40EAD">
                            <w:pPr>
                              <w:spacing w:after="0"/>
                              <w:ind w:left="-113" w:right="-57" w:firstLine="0"/>
                              <w:jc w:val="left"/>
                              <w:rPr>
                                <w:sz w:val="20"/>
                                <w:szCs w:val="20"/>
                              </w:rPr>
                            </w:pPr>
                            <w:r>
                              <w:rPr>
                                <w:sz w:val="20"/>
                                <w:szCs w:val="20"/>
                              </w:rPr>
                              <w:t>oczyszczalnia ścieków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0BAE9" id="_x0000_s1110" type="#_x0000_t202" style="position:absolute;left:0;text-align:left;margin-left:12.65pt;margin-top:415pt;width:107.25pt;height:19.8pt;z-index:2527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" filled="f" stroked="f">
                <v:fill opacity="0"/>
                <v:textbox>
                  <w:txbxContent>
                    <w:p w14:paraId="6DBCDEAA" w14:textId="60C025F0" w:rsidR="00B172FA" w:rsidRPr="002E0CBA" w:rsidRDefault="00B172FA" w:rsidP="00D40EAD">
                      <w:pPr>
                        <w:spacing w:after="0"/>
                        <w:ind w:left="-113" w:right="-57" w:firstLine="0"/>
                        <w:jc w:val="left"/>
                        <w:rPr>
                          <w:sz w:val="20"/>
                          <w:szCs w:val="20"/>
                        </w:rPr>
                      </w:pPr>
                      <w:r>
                        <w:rPr>
                          <w:sz w:val="20"/>
                          <w:szCs w:val="20"/>
                        </w:rPr>
                        <w:t>oczyszczalnia ścieków</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451328" behindDoc="0" locked="0" layoutInCell="1" allowOverlap="1" wp14:anchorId="0BFA8CB2" wp14:editId="6E1AE30C">
                <wp:simplePos x="0" y="0"/>
                <wp:positionH relativeFrom="column">
                  <wp:posOffset>151130</wp:posOffset>
                </wp:positionH>
                <wp:positionV relativeFrom="paragraph">
                  <wp:posOffset>4903470</wp:posOffset>
                </wp:positionV>
                <wp:extent cx="895350" cy="252000"/>
                <wp:effectExtent l="0" t="0" r="0" b="0"/>
                <wp:wrapNone/>
                <wp:docPr id="18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520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45B37" w14:textId="45A8103B" w:rsidR="00D40EAD" w:rsidRPr="002E0CBA" w:rsidRDefault="00D40EAD" w:rsidP="00D40EAD">
                            <w:pPr>
                              <w:spacing w:after="0"/>
                              <w:ind w:left="-113" w:right="-57" w:firstLine="0"/>
                              <w:jc w:val="left"/>
                              <w:rPr>
                                <w:sz w:val="20"/>
                                <w:szCs w:val="20"/>
                              </w:rPr>
                            </w:pPr>
                            <w:r>
                              <w:rPr>
                                <w:sz w:val="20"/>
                                <w:szCs w:val="20"/>
                              </w:rPr>
                              <w:t>ujęcie wody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A8CB2" id="_x0000_s1111" type="#_x0000_t202" style="position:absolute;left:0;text-align:left;margin-left:11.9pt;margin-top:386.1pt;width:70.5pt;height:19.85pt;z-index:2524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" filled="f" stroked="f">
                <v:fill opacity="0"/>
                <v:textbox>
                  <w:txbxContent>
                    <w:p w14:paraId="7AD45B37" w14:textId="45A8103B" w:rsidR="00D40EAD" w:rsidRPr="002E0CBA" w:rsidRDefault="00D40EAD" w:rsidP="00D40EAD">
                      <w:pPr>
                        <w:spacing w:after="0"/>
                        <w:ind w:left="-113" w:right="-57" w:firstLine="0"/>
                        <w:jc w:val="left"/>
                        <w:rPr>
                          <w:sz w:val="20"/>
                          <w:szCs w:val="20"/>
                        </w:rPr>
                      </w:pPr>
                      <w:r>
                        <w:rPr>
                          <w:sz w:val="20"/>
                          <w:szCs w:val="20"/>
                        </w:rPr>
                        <w:t>ujęcie wody</w:t>
                      </w:r>
                    </w:p>
                  </w:txbxContent>
                </v:textbox>
              </v:shape>
            </w:pict>
          </mc:Fallback>
        </mc:AlternateContent>
      </w:r>
      <w:r>
        <w:rPr>
          <w:noProof/>
          <w:lang w:eastAsia="pl-PL"/>
        </w:rPr>
        <mc:AlternateContent>
          <mc:Choice Requires="wps">
            <w:drawing>
              <wp:anchor distT="0" distB="0" distL="114300" distR="114300" simplePos="0" relativeHeight="252457472" behindDoc="0" locked="0" layoutInCell="1" allowOverlap="1" wp14:anchorId="221E066A" wp14:editId="3711195C">
                <wp:simplePos x="0" y="0"/>
                <wp:positionH relativeFrom="column">
                  <wp:posOffset>551180</wp:posOffset>
                </wp:positionH>
                <wp:positionV relativeFrom="paragraph">
                  <wp:posOffset>4365625</wp:posOffset>
                </wp:positionV>
                <wp:extent cx="1143000" cy="247650"/>
                <wp:effectExtent l="0" t="0" r="0" b="0"/>
                <wp:wrapNone/>
                <wp:docPr id="19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476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A48CC" w14:textId="5F613C89" w:rsidR="00491A8E" w:rsidRPr="00934D5F" w:rsidRDefault="00491A8E" w:rsidP="00491A8E">
                            <w:pPr>
                              <w:spacing w:after="0" w:line="240" w:lineRule="auto"/>
                              <w:ind w:firstLine="0"/>
                              <w:jc w:val="center"/>
                              <w:rPr>
                                <w:sz w:val="20"/>
                                <w:szCs w:val="20"/>
                              </w:rPr>
                            </w:pPr>
                            <w:r w:rsidRPr="00934D5F">
                              <w:rPr>
                                <w:sz w:val="20"/>
                                <w:szCs w:val="20"/>
                              </w:rPr>
                              <w:t>PLGW2000</w:t>
                            </w:r>
                            <w:r w:rsidR="00567FC2">
                              <w:rPr>
                                <w:sz w:val="20"/>
                                <w:szCs w:val="20"/>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E066A" id="_x0000_s1112" type="#_x0000_t202" style="position:absolute;left:0;text-align:left;margin-left:43.4pt;margin-top:343.75pt;width:90pt;height:19.5pt;z-index:2524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" filled="f" stroked="f">
                <v:fill opacity="0"/>
                <v:textbox>
                  <w:txbxContent>
                    <w:p w14:paraId="3DCA48CC" w14:textId="5F613C89" w:rsidR="00491A8E" w:rsidRPr="00934D5F" w:rsidRDefault="00491A8E" w:rsidP="00491A8E">
                      <w:pPr>
                        <w:spacing w:after="0" w:line="240" w:lineRule="auto"/>
                        <w:ind w:firstLine="0"/>
                        <w:jc w:val="center"/>
                        <w:rPr>
                          <w:sz w:val="20"/>
                          <w:szCs w:val="20"/>
                        </w:rPr>
                      </w:pPr>
                      <w:r w:rsidRPr="00934D5F">
                        <w:rPr>
                          <w:sz w:val="20"/>
                          <w:szCs w:val="20"/>
                        </w:rPr>
                        <w:t>PLGW2000</w:t>
                      </w:r>
                      <w:r w:rsidR="00567FC2">
                        <w:rPr>
                          <w:sz w:val="20"/>
                          <w:szCs w:val="20"/>
                        </w:rPr>
                        <w:t>55</w:t>
                      </w:r>
                    </w:p>
                  </w:txbxContent>
                </v:textbox>
              </v:shape>
            </w:pict>
          </mc:Fallback>
        </mc:AlternateContent>
      </w:r>
      <w:r w:rsidR="000C33CB">
        <w:rPr>
          <w:noProof/>
          <w:lang w:eastAsia="pl-PL"/>
        </w:rPr>
        <w:drawing>
          <wp:inline distT="0" distB="0" distL="0" distR="0" wp14:anchorId="4C5F98D0" wp14:editId="06FB7970">
            <wp:extent cx="6299999" cy="5537219"/>
            <wp:effectExtent l="0" t="0" r="5715"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25">
                      <a:extLst>
                        <a:ext uri="{28A0092B-C50C-407E-A947-70E740481C1C}">
                          <a14:useLocalDpi xmlns:a14="http://schemas.microsoft.com/office/drawing/2010/main" val="0"/>
                        </a:ext>
                      </a:extLst>
                    </a:blip>
                    <a:stretch>
                      <a:fillRect/>
                    </a:stretch>
                  </pic:blipFill>
                  <pic:spPr>
                    <a:xfrm>
                      <a:off x="0" y="0"/>
                      <a:ext cx="6299999" cy="5537219"/>
                    </a:xfrm>
                    <a:prstGeom prst="rect">
                      <a:avLst/>
                    </a:prstGeom>
                  </pic:spPr>
                </pic:pic>
              </a:graphicData>
            </a:graphic>
          </wp:inline>
        </w:drawing>
      </w:r>
    </w:p>
    <w:p w14:paraId="41C073BF" w14:textId="2CA187D5" w:rsidR="00B643AB" w:rsidRPr="00B643AB" w:rsidRDefault="000C33CB" w:rsidP="00B643AB">
      <w:pPr>
        <w:pStyle w:val="Legenda"/>
      </w:pPr>
      <w:bookmarkStart w:id="610" w:name="_Toc141084191"/>
      <w:r>
        <w:t xml:space="preserve">Rysunek </w:t>
      </w:r>
      <w:r w:rsidR="007E2C9F">
        <w:rPr>
          <w:noProof/>
        </w:rPr>
        <w:fldChar w:fldCharType="begin"/>
      </w:r>
      <w:r w:rsidR="007E2C9F">
        <w:rPr>
          <w:noProof/>
        </w:rPr>
        <w:instrText xml:space="preserve"> SEQ Rysunek \* ARABIC </w:instrText>
      </w:r>
      <w:r w:rsidR="007E2C9F">
        <w:rPr>
          <w:noProof/>
        </w:rPr>
        <w:fldChar w:fldCharType="separate"/>
      </w:r>
      <w:r w:rsidR="00C72F55">
        <w:rPr>
          <w:noProof/>
        </w:rPr>
        <w:t>8</w:t>
      </w:r>
      <w:r w:rsidR="007E2C9F">
        <w:rPr>
          <w:noProof/>
        </w:rPr>
        <w:fldChar w:fldCharType="end"/>
      </w:r>
      <w:r>
        <w:t xml:space="preserve">. Położenie gminy </w:t>
      </w:r>
      <w:r w:rsidR="00D7118C">
        <w:t>Dubicze Cerkiewne</w:t>
      </w:r>
      <w:r>
        <w:t xml:space="preserve"> na tle JCWPd</w:t>
      </w:r>
      <w:r w:rsidR="00D7118C">
        <w:t xml:space="preserve"> wraz z lokalizacją punktów monitoringu wód podziemnych</w:t>
      </w:r>
      <w:r w:rsidR="00136137">
        <w:t xml:space="preserve"> oraz</w:t>
      </w:r>
      <w:r w:rsidR="00D7118C">
        <w:t xml:space="preserve"> ujęć wód </w:t>
      </w:r>
      <w:r w:rsidR="00136137">
        <w:t>i</w:t>
      </w:r>
      <w:r w:rsidR="00D7118C">
        <w:t xml:space="preserve"> oczyszczalni ścieków</w:t>
      </w:r>
      <w:r w:rsidR="00136137">
        <w:t xml:space="preserve"> na jej terenie</w:t>
      </w:r>
      <w:r w:rsidR="00D7118C">
        <w:t>.</w:t>
      </w:r>
      <w:bookmarkEnd w:id="610"/>
    </w:p>
    <w:p w14:paraId="54594D87" w14:textId="22A5060C" w:rsidR="000C33CB" w:rsidRDefault="000C33CB" w:rsidP="000C33CB">
      <w:pPr>
        <w:ind w:firstLine="0"/>
        <w:rPr>
          <w:i/>
          <w:iCs/>
          <w:sz w:val="18"/>
          <w:szCs w:val="18"/>
        </w:rPr>
      </w:pPr>
      <w:r w:rsidRPr="00FF4AC5">
        <w:rPr>
          <w:i/>
          <w:iCs/>
          <w:sz w:val="18"/>
          <w:szCs w:val="18"/>
        </w:rPr>
        <w:t>Źródło: opracowanie własne na podstawie danych geoportal</w:t>
      </w:r>
      <w:r>
        <w:rPr>
          <w:i/>
          <w:iCs/>
          <w:sz w:val="18"/>
          <w:szCs w:val="18"/>
        </w:rPr>
        <w:t xml:space="preserve"> i PIG-PIB.</w:t>
      </w:r>
    </w:p>
    <w:p w14:paraId="428CFCD0" w14:textId="49382A49" w:rsidR="0001413C" w:rsidRDefault="00A4795B" w:rsidP="0001413C">
      <w:r>
        <w:lastRenderedPageBreak/>
        <w:t xml:space="preserve">Na terenie </w:t>
      </w:r>
      <w:r w:rsidR="00430B73">
        <w:t>g</w:t>
      </w:r>
      <w:r>
        <w:t xml:space="preserve">miny </w:t>
      </w:r>
      <w:r w:rsidR="00136137">
        <w:t>Dubicze Cerkiewne</w:t>
      </w:r>
      <w:r w:rsidR="00F57F7B">
        <w:t xml:space="preserve"> w 20</w:t>
      </w:r>
      <w:r w:rsidR="00136137">
        <w:t>22</w:t>
      </w:r>
      <w:r w:rsidR="00F57F7B">
        <w:t xml:space="preserve"> r.</w:t>
      </w:r>
      <w:r w:rsidR="00136137">
        <w:t xml:space="preserve"> nie był umiejscowiony żaden z</w:t>
      </w:r>
      <w:r w:rsidR="00F57F7B">
        <w:t xml:space="preserve"> </w:t>
      </w:r>
      <w:r w:rsidR="00E15DF4">
        <w:t>punkt</w:t>
      </w:r>
      <w:r w:rsidR="00136137">
        <w:t>ów</w:t>
      </w:r>
      <w:r w:rsidR="00E15DF4">
        <w:t xml:space="preserve"> monitoringu wód podziemnych</w:t>
      </w:r>
      <w:r w:rsidR="00136137">
        <w:t xml:space="preserve"> </w:t>
      </w:r>
      <w:r w:rsidR="00E574F6">
        <w:t>w</w:t>
      </w:r>
      <w:r w:rsidR="00F57F7B">
        <w:t> </w:t>
      </w:r>
      <w:r w:rsidR="00E574F6">
        <w:t>ramach PMŚ</w:t>
      </w:r>
      <w:r w:rsidR="002F23D3">
        <w:t xml:space="preserve">. </w:t>
      </w:r>
      <w:r w:rsidR="00136137">
        <w:t>Najbliższe</w:t>
      </w:r>
      <w:r w:rsidR="00F57F7B">
        <w:t xml:space="preserve"> </w:t>
      </w:r>
      <w:r w:rsidR="00136137">
        <w:t>znajdowały się</w:t>
      </w:r>
      <w:r w:rsidR="002F23D3">
        <w:t xml:space="preserve"> na terenie </w:t>
      </w:r>
      <w:r w:rsidR="00136137">
        <w:t xml:space="preserve">sąsiednich </w:t>
      </w:r>
      <w:r w:rsidR="004F1DD0">
        <w:t>gmin</w:t>
      </w:r>
      <w:r w:rsidR="00136137">
        <w:t xml:space="preserve"> Kleszczele i Hajnówka oraz nieco dalej na terenie gmin Białowieża, </w:t>
      </w:r>
      <w:r w:rsidR="00FA0161">
        <w:t>Narew, Bielsk Podlaski i Juchnowiec Kościelny.</w:t>
      </w:r>
    </w:p>
    <w:p w14:paraId="2A35A0CF" w14:textId="6D31FFA4" w:rsidR="006D7858" w:rsidRDefault="006D7858" w:rsidP="00F8199D">
      <w:pPr>
        <w:pStyle w:val="Legenda"/>
      </w:pPr>
      <w:bookmarkStart w:id="611" w:name="_Toc141084160"/>
      <w:r>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12</w:t>
      </w:r>
      <w:r w:rsidR="007E2C9F">
        <w:rPr>
          <w:noProof/>
        </w:rPr>
        <w:fldChar w:fldCharType="end"/>
      </w:r>
      <w:r>
        <w:t>. Klasa jakości wód podziemnych w punktach monitoring</w:t>
      </w:r>
      <w:r w:rsidR="00F57F7B">
        <w:t>u</w:t>
      </w:r>
      <w:r w:rsidR="0076049D">
        <w:t xml:space="preserve"> </w:t>
      </w:r>
      <w:r w:rsidR="00F57F7B">
        <w:t>na terenie i w pobliżu</w:t>
      </w:r>
      <w:r>
        <w:t xml:space="preserve"> </w:t>
      </w:r>
      <w:r w:rsidR="002D7F47">
        <w:t>g</w:t>
      </w:r>
      <w:r>
        <w:t xml:space="preserve">miny </w:t>
      </w:r>
      <w:r w:rsidR="004F2A1E">
        <w:t>Dubicze Cerkiewne</w:t>
      </w:r>
      <w:r>
        <w:t>.</w:t>
      </w:r>
      <w:bookmarkEnd w:id="611"/>
    </w:p>
    <w:tbl>
      <w:tblPr>
        <w:tblStyle w:val="Tabela-Siatka"/>
        <w:tblW w:w="9912" w:type="dxa"/>
        <w:jc w:val="center"/>
        <w:tblLook w:val="04A0" w:firstRow="1" w:lastRow="0" w:firstColumn="1" w:lastColumn="0" w:noHBand="0" w:noVBand="1"/>
      </w:tblPr>
      <w:tblGrid>
        <w:gridCol w:w="1106"/>
        <w:gridCol w:w="1377"/>
        <w:gridCol w:w="566"/>
        <w:gridCol w:w="986"/>
        <w:gridCol w:w="628"/>
        <w:gridCol w:w="936"/>
        <w:gridCol w:w="633"/>
        <w:gridCol w:w="1418"/>
        <w:gridCol w:w="1437"/>
        <w:gridCol w:w="825"/>
      </w:tblGrid>
      <w:tr w:rsidR="0037371E" w:rsidRPr="00F83BCB" w14:paraId="3283E905" w14:textId="77777777" w:rsidTr="0037371E">
        <w:trPr>
          <w:jc w:val="center"/>
        </w:trPr>
        <w:tc>
          <w:tcPr>
            <w:tcW w:w="1106" w:type="dxa"/>
            <w:shd w:val="clear" w:color="auto" w:fill="B6DDE8"/>
            <w:vAlign w:val="center"/>
          </w:tcPr>
          <w:p w14:paraId="66670003" w14:textId="77777777" w:rsidR="00A82375" w:rsidRPr="007D4B53" w:rsidRDefault="00A82375" w:rsidP="00F64CB3">
            <w:pPr>
              <w:spacing w:after="0" w:line="240" w:lineRule="auto"/>
              <w:ind w:left="-113" w:right="-113" w:firstLine="0"/>
              <w:jc w:val="center"/>
              <w:rPr>
                <w:sz w:val="18"/>
                <w:szCs w:val="18"/>
              </w:rPr>
            </w:pPr>
            <w:r w:rsidRPr="007D4B53">
              <w:rPr>
                <w:sz w:val="18"/>
                <w:szCs w:val="18"/>
              </w:rPr>
              <w:t>Miejscowość</w:t>
            </w:r>
          </w:p>
        </w:tc>
        <w:tc>
          <w:tcPr>
            <w:tcW w:w="1377" w:type="dxa"/>
            <w:shd w:val="clear" w:color="auto" w:fill="B6DDE8"/>
            <w:vAlign w:val="center"/>
          </w:tcPr>
          <w:p w14:paraId="187852A0" w14:textId="18EEE90B" w:rsidR="00A82375" w:rsidRPr="007D4B53" w:rsidRDefault="00A82375" w:rsidP="0037371E">
            <w:pPr>
              <w:spacing w:after="0" w:line="240" w:lineRule="auto"/>
              <w:ind w:left="-113" w:right="-113" w:firstLine="0"/>
              <w:jc w:val="center"/>
              <w:rPr>
                <w:sz w:val="18"/>
                <w:szCs w:val="18"/>
              </w:rPr>
            </w:pPr>
            <w:r w:rsidRPr="007D4B53">
              <w:rPr>
                <w:sz w:val="18"/>
                <w:szCs w:val="18"/>
              </w:rPr>
              <w:t>Gmina</w:t>
            </w:r>
            <w:r>
              <w:rPr>
                <w:sz w:val="18"/>
                <w:szCs w:val="18"/>
              </w:rPr>
              <w:t xml:space="preserve"> (rodzaj, powiat)</w:t>
            </w:r>
          </w:p>
        </w:tc>
        <w:tc>
          <w:tcPr>
            <w:tcW w:w="566" w:type="dxa"/>
            <w:shd w:val="clear" w:color="auto" w:fill="B6DDE8"/>
            <w:vAlign w:val="center"/>
          </w:tcPr>
          <w:p w14:paraId="608B6A54" w14:textId="5AB37134" w:rsidR="00A82375" w:rsidRPr="007D4B53" w:rsidRDefault="0037371E" w:rsidP="00A82375">
            <w:pPr>
              <w:spacing w:after="0" w:line="240" w:lineRule="auto"/>
              <w:ind w:left="-113" w:right="-113" w:firstLine="0"/>
              <w:jc w:val="center"/>
              <w:rPr>
                <w:sz w:val="18"/>
                <w:szCs w:val="18"/>
              </w:rPr>
            </w:pPr>
            <w:r>
              <w:rPr>
                <w:sz w:val="18"/>
                <w:szCs w:val="18"/>
              </w:rPr>
              <w:t xml:space="preserve">Nr </w:t>
            </w:r>
            <w:r w:rsidR="00A82375">
              <w:rPr>
                <w:sz w:val="18"/>
                <w:szCs w:val="18"/>
              </w:rPr>
              <w:t>ID</w:t>
            </w:r>
          </w:p>
        </w:tc>
        <w:tc>
          <w:tcPr>
            <w:tcW w:w="986" w:type="dxa"/>
            <w:shd w:val="clear" w:color="auto" w:fill="B6DDE8"/>
            <w:vAlign w:val="center"/>
          </w:tcPr>
          <w:p w14:paraId="5B068E4D" w14:textId="38744BC4" w:rsidR="00A82375" w:rsidRPr="007D4B53" w:rsidRDefault="00A82375" w:rsidP="00F64CB3">
            <w:pPr>
              <w:spacing w:after="0" w:line="240" w:lineRule="auto"/>
              <w:ind w:left="-113" w:right="-113" w:firstLine="0"/>
              <w:jc w:val="center"/>
              <w:rPr>
                <w:sz w:val="18"/>
                <w:szCs w:val="18"/>
              </w:rPr>
            </w:pPr>
            <w:r w:rsidRPr="007D4B53">
              <w:rPr>
                <w:sz w:val="18"/>
                <w:szCs w:val="18"/>
              </w:rPr>
              <w:t>Nr MONBADA</w:t>
            </w:r>
          </w:p>
        </w:tc>
        <w:tc>
          <w:tcPr>
            <w:tcW w:w="628" w:type="dxa"/>
            <w:shd w:val="clear" w:color="auto" w:fill="B6DDE8"/>
            <w:vAlign w:val="center"/>
          </w:tcPr>
          <w:p w14:paraId="258E196F" w14:textId="77777777" w:rsidR="00A82375" w:rsidRPr="007D4B53" w:rsidRDefault="00A82375" w:rsidP="00F64CB3">
            <w:pPr>
              <w:spacing w:after="0" w:line="240" w:lineRule="auto"/>
              <w:ind w:left="-113" w:right="-113" w:firstLine="0"/>
              <w:jc w:val="center"/>
              <w:rPr>
                <w:sz w:val="18"/>
                <w:szCs w:val="18"/>
              </w:rPr>
            </w:pPr>
            <w:r w:rsidRPr="007D4B53">
              <w:rPr>
                <w:sz w:val="18"/>
                <w:szCs w:val="18"/>
              </w:rPr>
              <w:t>Nr JCWPd</w:t>
            </w:r>
          </w:p>
        </w:tc>
        <w:tc>
          <w:tcPr>
            <w:tcW w:w="936" w:type="dxa"/>
            <w:shd w:val="clear" w:color="auto" w:fill="B6DDE8"/>
            <w:vAlign w:val="center"/>
          </w:tcPr>
          <w:p w14:paraId="57727BA8" w14:textId="77777777" w:rsidR="00A82375" w:rsidRPr="007D4B53" w:rsidRDefault="00A82375" w:rsidP="00F64CB3">
            <w:pPr>
              <w:spacing w:after="0" w:line="240" w:lineRule="auto"/>
              <w:ind w:left="-113" w:right="-113" w:firstLine="0"/>
              <w:jc w:val="center"/>
              <w:rPr>
                <w:sz w:val="18"/>
                <w:szCs w:val="18"/>
              </w:rPr>
            </w:pPr>
            <w:r w:rsidRPr="007D4B53">
              <w:rPr>
                <w:sz w:val="18"/>
                <w:szCs w:val="18"/>
              </w:rPr>
              <w:t>Przedział pobierania</w:t>
            </w:r>
          </w:p>
          <w:p w14:paraId="5DFECF0B" w14:textId="77777777" w:rsidR="00A82375" w:rsidRPr="007D4B53" w:rsidRDefault="00A82375" w:rsidP="00F64CB3">
            <w:pPr>
              <w:spacing w:after="0" w:line="240" w:lineRule="auto"/>
              <w:ind w:left="-113" w:right="-113" w:firstLine="0"/>
              <w:jc w:val="center"/>
              <w:rPr>
                <w:sz w:val="18"/>
                <w:szCs w:val="18"/>
              </w:rPr>
            </w:pPr>
            <w:r w:rsidRPr="007D4B53">
              <w:rPr>
                <w:sz w:val="18"/>
                <w:szCs w:val="18"/>
              </w:rPr>
              <w:t>[m p.p.t.]</w:t>
            </w:r>
          </w:p>
        </w:tc>
        <w:tc>
          <w:tcPr>
            <w:tcW w:w="633" w:type="dxa"/>
            <w:shd w:val="clear" w:color="auto" w:fill="B6DDE8"/>
            <w:vAlign w:val="center"/>
          </w:tcPr>
          <w:p w14:paraId="1359D23C" w14:textId="77E7A37F" w:rsidR="00A82375" w:rsidRPr="007D4B53" w:rsidRDefault="00A82375" w:rsidP="00F64CB3">
            <w:pPr>
              <w:spacing w:after="0" w:line="240" w:lineRule="auto"/>
              <w:ind w:left="-113" w:right="-113" w:firstLine="0"/>
              <w:jc w:val="center"/>
              <w:rPr>
                <w:sz w:val="18"/>
                <w:szCs w:val="18"/>
              </w:rPr>
            </w:pPr>
            <w:r w:rsidRPr="007D4B53">
              <w:rPr>
                <w:sz w:val="18"/>
                <w:szCs w:val="18"/>
              </w:rPr>
              <w:t>Straty</w:t>
            </w:r>
            <w:r>
              <w:rPr>
                <w:sz w:val="18"/>
                <w:szCs w:val="18"/>
              </w:rPr>
              <w:t>-</w:t>
            </w:r>
            <w:r w:rsidRPr="007D4B53">
              <w:rPr>
                <w:sz w:val="18"/>
                <w:szCs w:val="18"/>
              </w:rPr>
              <w:t>grafia</w:t>
            </w:r>
          </w:p>
        </w:tc>
        <w:tc>
          <w:tcPr>
            <w:tcW w:w="1418" w:type="dxa"/>
            <w:shd w:val="clear" w:color="auto" w:fill="B6DDE8"/>
            <w:vAlign w:val="center"/>
          </w:tcPr>
          <w:p w14:paraId="77E2F739" w14:textId="77777777" w:rsidR="00A82375" w:rsidRPr="007D4B53" w:rsidRDefault="00A82375" w:rsidP="00F64CB3">
            <w:pPr>
              <w:spacing w:after="0" w:line="240" w:lineRule="auto"/>
              <w:ind w:left="-113" w:right="-113" w:firstLine="0"/>
              <w:jc w:val="center"/>
              <w:rPr>
                <w:sz w:val="18"/>
                <w:szCs w:val="18"/>
              </w:rPr>
            </w:pPr>
            <w:r w:rsidRPr="007D4B53">
              <w:rPr>
                <w:sz w:val="18"/>
                <w:szCs w:val="18"/>
              </w:rPr>
              <w:t>Zwierciadło, ośrodek</w:t>
            </w:r>
          </w:p>
        </w:tc>
        <w:tc>
          <w:tcPr>
            <w:tcW w:w="1437" w:type="dxa"/>
            <w:shd w:val="clear" w:color="auto" w:fill="B6DDE8"/>
            <w:vAlign w:val="center"/>
          </w:tcPr>
          <w:p w14:paraId="59334515" w14:textId="377F299E" w:rsidR="00A82375" w:rsidRPr="007D4B53" w:rsidRDefault="00A82375" w:rsidP="00F64CB3">
            <w:pPr>
              <w:spacing w:after="0" w:line="240" w:lineRule="auto"/>
              <w:ind w:left="-113" w:right="-113" w:firstLine="0"/>
              <w:jc w:val="center"/>
              <w:rPr>
                <w:sz w:val="18"/>
                <w:szCs w:val="18"/>
              </w:rPr>
            </w:pPr>
            <w:r w:rsidRPr="007D4B53">
              <w:rPr>
                <w:sz w:val="18"/>
                <w:szCs w:val="18"/>
              </w:rPr>
              <w:t>Użytkowanie</w:t>
            </w:r>
            <w:r w:rsidR="0037371E">
              <w:rPr>
                <w:sz w:val="18"/>
                <w:szCs w:val="18"/>
              </w:rPr>
              <w:br/>
            </w:r>
            <w:r w:rsidRPr="007D4B53">
              <w:rPr>
                <w:sz w:val="18"/>
                <w:szCs w:val="18"/>
              </w:rPr>
              <w:t>terenu</w:t>
            </w:r>
          </w:p>
        </w:tc>
        <w:tc>
          <w:tcPr>
            <w:tcW w:w="825" w:type="dxa"/>
            <w:shd w:val="clear" w:color="auto" w:fill="B6DDE8"/>
            <w:vAlign w:val="center"/>
          </w:tcPr>
          <w:p w14:paraId="1EEE2EBE" w14:textId="77777777" w:rsidR="00A82375" w:rsidRPr="007D4B53" w:rsidRDefault="00A82375" w:rsidP="00F64CB3">
            <w:pPr>
              <w:spacing w:after="0" w:line="240" w:lineRule="auto"/>
              <w:ind w:left="-113" w:right="-113" w:firstLine="0"/>
              <w:jc w:val="center"/>
              <w:rPr>
                <w:sz w:val="18"/>
                <w:szCs w:val="18"/>
              </w:rPr>
            </w:pPr>
            <w:r w:rsidRPr="007D4B53">
              <w:rPr>
                <w:sz w:val="18"/>
                <w:szCs w:val="18"/>
              </w:rPr>
              <w:t>Końcowa klasa jakości</w:t>
            </w:r>
          </w:p>
        </w:tc>
      </w:tr>
      <w:tr w:rsidR="0037371E" w14:paraId="12EF719E" w14:textId="77777777" w:rsidTr="0037371E">
        <w:trPr>
          <w:trHeight w:val="255"/>
          <w:jc w:val="center"/>
        </w:trPr>
        <w:tc>
          <w:tcPr>
            <w:tcW w:w="1106" w:type="dxa"/>
            <w:vAlign w:val="center"/>
          </w:tcPr>
          <w:p w14:paraId="3C8BEEC8" w14:textId="150F4E13" w:rsidR="00A82375" w:rsidRDefault="00A82375" w:rsidP="00A82375">
            <w:pPr>
              <w:spacing w:after="0" w:line="240" w:lineRule="auto"/>
              <w:ind w:left="-113" w:right="-113" w:firstLine="0"/>
              <w:jc w:val="center"/>
              <w:rPr>
                <w:sz w:val="18"/>
                <w:szCs w:val="18"/>
              </w:rPr>
            </w:pPr>
            <w:r>
              <w:rPr>
                <w:sz w:val="18"/>
                <w:szCs w:val="18"/>
              </w:rPr>
              <w:t>Husaki</w:t>
            </w:r>
          </w:p>
        </w:tc>
        <w:tc>
          <w:tcPr>
            <w:tcW w:w="1377" w:type="dxa"/>
            <w:vAlign w:val="center"/>
          </w:tcPr>
          <w:p w14:paraId="5F5450D0" w14:textId="6A3FF555" w:rsidR="00A82375" w:rsidRDefault="00A82375" w:rsidP="0037371E">
            <w:pPr>
              <w:spacing w:after="0" w:line="240" w:lineRule="auto"/>
              <w:ind w:left="-113" w:right="-113" w:firstLine="0"/>
              <w:jc w:val="center"/>
              <w:rPr>
                <w:sz w:val="18"/>
                <w:szCs w:val="18"/>
              </w:rPr>
            </w:pPr>
            <w:r>
              <w:rPr>
                <w:sz w:val="18"/>
                <w:szCs w:val="18"/>
              </w:rPr>
              <w:t>Bielsk Podlaski</w:t>
            </w:r>
            <w:r w:rsidR="0037371E">
              <w:rPr>
                <w:sz w:val="18"/>
                <w:szCs w:val="18"/>
              </w:rPr>
              <w:br/>
            </w:r>
            <w:r>
              <w:rPr>
                <w:sz w:val="18"/>
                <w:szCs w:val="18"/>
              </w:rPr>
              <w:t>(w, B)</w:t>
            </w:r>
          </w:p>
        </w:tc>
        <w:tc>
          <w:tcPr>
            <w:tcW w:w="566" w:type="dxa"/>
            <w:vAlign w:val="center"/>
          </w:tcPr>
          <w:p w14:paraId="0DD53A86" w14:textId="79C04C70" w:rsidR="00A82375" w:rsidRDefault="00A82375" w:rsidP="00A82375">
            <w:pPr>
              <w:spacing w:after="0" w:line="240" w:lineRule="auto"/>
              <w:ind w:left="-113" w:right="-113" w:firstLine="0"/>
              <w:jc w:val="center"/>
              <w:rPr>
                <w:sz w:val="18"/>
                <w:szCs w:val="18"/>
              </w:rPr>
            </w:pPr>
            <w:r>
              <w:rPr>
                <w:sz w:val="18"/>
                <w:szCs w:val="18"/>
              </w:rPr>
              <w:t>1136</w:t>
            </w:r>
          </w:p>
        </w:tc>
        <w:tc>
          <w:tcPr>
            <w:tcW w:w="986" w:type="dxa"/>
            <w:vAlign w:val="center"/>
          </w:tcPr>
          <w:p w14:paraId="40AD1374" w14:textId="3E7C370E" w:rsidR="00A82375" w:rsidRDefault="00A82375" w:rsidP="00A82375">
            <w:pPr>
              <w:spacing w:after="0" w:line="240" w:lineRule="auto"/>
              <w:ind w:left="-113" w:right="-113" w:firstLine="0"/>
              <w:jc w:val="center"/>
              <w:rPr>
                <w:sz w:val="18"/>
                <w:szCs w:val="18"/>
              </w:rPr>
            </w:pPr>
            <w:r>
              <w:rPr>
                <w:sz w:val="18"/>
                <w:szCs w:val="18"/>
              </w:rPr>
              <w:t>1881</w:t>
            </w:r>
          </w:p>
        </w:tc>
        <w:tc>
          <w:tcPr>
            <w:tcW w:w="628" w:type="dxa"/>
            <w:vAlign w:val="center"/>
          </w:tcPr>
          <w:p w14:paraId="4AD02574" w14:textId="179EF724" w:rsidR="00A82375" w:rsidRDefault="00A82375" w:rsidP="00A82375">
            <w:pPr>
              <w:spacing w:after="0" w:line="240" w:lineRule="auto"/>
              <w:ind w:left="-113" w:right="-113" w:firstLine="0"/>
              <w:jc w:val="center"/>
              <w:rPr>
                <w:sz w:val="18"/>
                <w:szCs w:val="18"/>
              </w:rPr>
            </w:pPr>
            <w:r>
              <w:rPr>
                <w:sz w:val="18"/>
                <w:szCs w:val="18"/>
              </w:rPr>
              <w:t>52</w:t>
            </w:r>
          </w:p>
        </w:tc>
        <w:tc>
          <w:tcPr>
            <w:tcW w:w="936" w:type="dxa"/>
            <w:vAlign w:val="center"/>
          </w:tcPr>
          <w:p w14:paraId="2E39A497" w14:textId="6886AD48" w:rsidR="00A82375" w:rsidRDefault="00A82375" w:rsidP="00A82375">
            <w:pPr>
              <w:spacing w:after="0" w:line="240" w:lineRule="auto"/>
              <w:ind w:left="-113" w:right="-113" w:firstLine="0"/>
              <w:jc w:val="center"/>
              <w:rPr>
                <w:sz w:val="18"/>
                <w:szCs w:val="18"/>
              </w:rPr>
            </w:pPr>
            <w:r>
              <w:rPr>
                <w:sz w:val="18"/>
                <w:szCs w:val="18"/>
              </w:rPr>
              <w:t>392-407</w:t>
            </w:r>
          </w:p>
        </w:tc>
        <w:tc>
          <w:tcPr>
            <w:tcW w:w="633" w:type="dxa"/>
            <w:vAlign w:val="center"/>
          </w:tcPr>
          <w:p w14:paraId="746BF956" w14:textId="7A4DD555" w:rsidR="00A82375" w:rsidRDefault="00A82375" w:rsidP="00A82375">
            <w:pPr>
              <w:spacing w:after="0" w:line="240" w:lineRule="auto"/>
              <w:ind w:left="-113" w:right="-113" w:firstLine="0"/>
              <w:jc w:val="center"/>
              <w:rPr>
                <w:sz w:val="18"/>
                <w:szCs w:val="18"/>
              </w:rPr>
            </w:pPr>
            <w:r>
              <w:rPr>
                <w:sz w:val="18"/>
                <w:szCs w:val="18"/>
              </w:rPr>
              <w:t>J3+K2</w:t>
            </w:r>
          </w:p>
        </w:tc>
        <w:tc>
          <w:tcPr>
            <w:tcW w:w="1418" w:type="dxa"/>
            <w:vAlign w:val="center"/>
          </w:tcPr>
          <w:p w14:paraId="6D495931" w14:textId="6A80C71A" w:rsidR="00A82375" w:rsidRDefault="00BF1D5A" w:rsidP="00A82375">
            <w:pPr>
              <w:spacing w:after="0" w:line="240" w:lineRule="auto"/>
              <w:ind w:left="-113" w:right="-113" w:firstLine="0"/>
              <w:jc w:val="center"/>
              <w:rPr>
                <w:sz w:val="18"/>
                <w:szCs w:val="18"/>
              </w:rPr>
            </w:pPr>
            <w:r>
              <w:rPr>
                <w:sz w:val="18"/>
                <w:szCs w:val="18"/>
              </w:rPr>
              <w:t xml:space="preserve">Napięte, </w:t>
            </w:r>
            <w:r w:rsidR="00A82375">
              <w:rPr>
                <w:sz w:val="18"/>
                <w:szCs w:val="18"/>
              </w:rPr>
              <w:t>porowo-szczelinowy</w:t>
            </w:r>
          </w:p>
        </w:tc>
        <w:tc>
          <w:tcPr>
            <w:tcW w:w="1437" w:type="dxa"/>
            <w:vAlign w:val="center"/>
          </w:tcPr>
          <w:p w14:paraId="31EF9DDE" w14:textId="0A4764BB" w:rsidR="00A82375" w:rsidRDefault="00A82375" w:rsidP="00A82375">
            <w:pPr>
              <w:spacing w:after="0" w:line="240" w:lineRule="auto"/>
              <w:ind w:left="-113" w:right="-113" w:firstLine="0"/>
              <w:jc w:val="center"/>
              <w:rPr>
                <w:sz w:val="18"/>
                <w:szCs w:val="18"/>
              </w:rPr>
            </w:pPr>
            <w:r>
              <w:rPr>
                <w:sz w:val="18"/>
                <w:szCs w:val="18"/>
              </w:rPr>
              <w:t>Łąki i pastwiska</w:t>
            </w:r>
          </w:p>
        </w:tc>
        <w:tc>
          <w:tcPr>
            <w:tcW w:w="825" w:type="dxa"/>
            <w:shd w:val="clear" w:color="auto" w:fill="7BED8E"/>
            <w:vAlign w:val="center"/>
          </w:tcPr>
          <w:p w14:paraId="50882B3C" w14:textId="6FF01ECA" w:rsidR="00A82375" w:rsidRDefault="00A82375" w:rsidP="00A82375">
            <w:pPr>
              <w:spacing w:after="0" w:line="240" w:lineRule="auto"/>
              <w:ind w:left="-113" w:right="-113" w:firstLine="0"/>
              <w:jc w:val="center"/>
              <w:rPr>
                <w:sz w:val="18"/>
                <w:szCs w:val="18"/>
              </w:rPr>
            </w:pPr>
            <w:r>
              <w:rPr>
                <w:sz w:val="18"/>
                <w:szCs w:val="18"/>
              </w:rPr>
              <w:t>II</w:t>
            </w:r>
          </w:p>
        </w:tc>
      </w:tr>
      <w:tr w:rsidR="0037371E" w14:paraId="24A46578" w14:textId="77777777" w:rsidTr="0037371E">
        <w:trPr>
          <w:trHeight w:val="255"/>
          <w:jc w:val="center"/>
        </w:trPr>
        <w:tc>
          <w:tcPr>
            <w:tcW w:w="1106" w:type="dxa"/>
            <w:vAlign w:val="center"/>
          </w:tcPr>
          <w:p w14:paraId="2B93E39F" w14:textId="58649919" w:rsidR="00A82375" w:rsidRDefault="00BF1D5A" w:rsidP="00BF1D5A">
            <w:pPr>
              <w:spacing w:after="0" w:line="240" w:lineRule="auto"/>
              <w:ind w:left="-57" w:right="-57" w:firstLine="0"/>
              <w:jc w:val="center"/>
              <w:rPr>
                <w:sz w:val="18"/>
                <w:szCs w:val="18"/>
              </w:rPr>
            </w:pPr>
            <w:r>
              <w:rPr>
                <w:sz w:val="18"/>
                <w:szCs w:val="18"/>
              </w:rPr>
              <w:t>Zajączki</w:t>
            </w:r>
          </w:p>
        </w:tc>
        <w:tc>
          <w:tcPr>
            <w:tcW w:w="1377" w:type="dxa"/>
            <w:vAlign w:val="center"/>
          </w:tcPr>
          <w:p w14:paraId="6390026E" w14:textId="068D14C8" w:rsidR="00A82375" w:rsidRDefault="00BF1D5A" w:rsidP="0037371E">
            <w:pPr>
              <w:spacing w:after="0" w:line="240" w:lineRule="auto"/>
              <w:ind w:left="-113" w:right="-113" w:firstLine="0"/>
              <w:jc w:val="center"/>
              <w:rPr>
                <w:sz w:val="18"/>
                <w:szCs w:val="18"/>
              </w:rPr>
            </w:pPr>
            <w:r>
              <w:rPr>
                <w:sz w:val="18"/>
                <w:szCs w:val="18"/>
              </w:rPr>
              <w:t>Juchnowiec Kościelny (w, Bs)</w:t>
            </w:r>
          </w:p>
        </w:tc>
        <w:tc>
          <w:tcPr>
            <w:tcW w:w="566" w:type="dxa"/>
            <w:vAlign w:val="center"/>
          </w:tcPr>
          <w:p w14:paraId="6163C826" w14:textId="614151DB" w:rsidR="00A82375" w:rsidRDefault="00A82375" w:rsidP="00BF1D5A">
            <w:pPr>
              <w:spacing w:after="0" w:line="240" w:lineRule="auto"/>
              <w:ind w:left="-57" w:right="-57" w:firstLine="0"/>
              <w:jc w:val="center"/>
              <w:rPr>
                <w:sz w:val="18"/>
                <w:szCs w:val="18"/>
              </w:rPr>
            </w:pPr>
            <w:r>
              <w:rPr>
                <w:sz w:val="18"/>
                <w:szCs w:val="18"/>
              </w:rPr>
              <w:t>8509</w:t>
            </w:r>
          </w:p>
        </w:tc>
        <w:tc>
          <w:tcPr>
            <w:tcW w:w="986" w:type="dxa"/>
            <w:vAlign w:val="center"/>
          </w:tcPr>
          <w:p w14:paraId="26BA3497" w14:textId="3B817EDF" w:rsidR="00A82375" w:rsidRDefault="00A82375" w:rsidP="00BF1D5A">
            <w:pPr>
              <w:spacing w:after="0" w:line="240" w:lineRule="auto"/>
              <w:ind w:left="-57" w:right="-57" w:firstLine="0"/>
              <w:jc w:val="center"/>
              <w:rPr>
                <w:sz w:val="18"/>
                <w:szCs w:val="18"/>
              </w:rPr>
            </w:pPr>
            <w:r>
              <w:rPr>
                <w:sz w:val="18"/>
                <w:szCs w:val="18"/>
              </w:rPr>
              <w:t>2255</w:t>
            </w:r>
          </w:p>
        </w:tc>
        <w:tc>
          <w:tcPr>
            <w:tcW w:w="628" w:type="dxa"/>
            <w:vAlign w:val="center"/>
          </w:tcPr>
          <w:p w14:paraId="50805DA5" w14:textId="5278345C" w:rsidR="00A82375" w:rsidRDefault="00A82375" w:rsidP="00BF1D5A">
            <w:pPr>
              <w:spacing w:after="0" w:line="240" w:lineRule="auto"/>
              <w:ind w:left="-57" w:right="-57" w:firstLine="0"/>
              <w:jc w:val="center"/>
              <w:rPr>
                <w:sz w:val="18"/>
                <w:szCs w:val="18"/>
              </w:rPr>
            </w:pPr>
            <w:r>
              <w:rPr>
                <w:sz w:val="18"/>
                <w:szCs w:val="18"/>
              </w:rPr>
              <w:t>52</w:t>
            </w:r>
          </w:p>
        </w:tc>
        <w:tc>
          <w:tcPr>
            <w:tcW w:w="936" w:type="dxa"/>
            <w:vAlign w:val="center"/>
          </w:tcPr>
          <w:p w14:paraId="67956625" w14:textId="314D911A" w:rsidR="00A82375" w:rsidRDefault="00BF1D5A" w:rsidP="00BF1D5A">
            <w:pPr>
              <w:spacing w:after="0" w:line="240" w:lineRule="auto"/>
              <w:ind w:left="-57" w:right="-57" w:firstLine="0"/>
              <w:jc w:val="center"/>
              <w:rPr>
                <w:sz w:val="18"/>
                <w:szCs w:val="18"/>
              </w:rPr>
            </w:pPr>
            <w:r>
              <w:rPr>
                <w:sz w:val="18"/>
                <w:szCs w:val="18"/>
              </w:rPr>
              <w:t>42,1-64,4</w:t>
            </w:r>
          </w:p>
        </w:tc>
        <w:tc>
          <w:tcPr>
            <w:tcW w:w="633" w:type="dxa"/>
            <w:vAlign w:val="center"/>
          </w:tcPr>
          <w:p w14:paraId="697C8629" w14:textId="07C45E94" w:rsidR="00A82375" w:rsidRDefault="00BF1D5A" w:rsidP="00BF1D5A">
            <w:pPr>
              <w:spacing w:after="0" w:line="240" w:lineRule="auto"/>
              <w:ind w:left="-57" w:right="-57" w:firstLine="0"/>
              <w:jc w:val="center"/>
              <w:rPr>
                <w:sz w:val="18"/>
                <w:szCs w:val="18"/>
              </w:rPr>
            </w:pPr>
            <w:r>
              <w:rPr>
                <w:sz w:val="18"/>
                <w:szCs w:val="18"/>
              </w:rPr>
              <w:t>Q</w:t>
            </w:r>
          </w:p>
        </w:tc>
        <w:tc>
          <w:tcPr>
            <w:tcW w:w="1418" w:type="dxa"/>
            <w:vAlign w:val="center"/>
          </w:tcPr>
          <w:p w14:paraId="6933C23C" w14:textId="31CD652F" w:rsidR="00A82375" w:rsidRDefault="00BF1D5A" w:rsidP="00BF1D5A">
            <w:pPr>
              <w:spacing w:after="0" w:line="240" w:lineRule="auto"/>
              <w:ind w:left="-57" w:right="-57" w:firstLine="0"/>
              <w:jc w:val="center"/>
              <w:rPr>
                <w:sz w:val="18"/>
                <w:szCs w:val="18"/>
              </w:rPr>
            </w:pPr>
            <w:r>
              <w:rPr>
                <w:sz w:val="18"/>
                <w:szCs w:val="18"/>
              </w:rPr>
              <w:t>Napięte, porowy</w:t>
            </w:r>
          </w:p>
        </w:tc>
        <w:tc>
          <w:tcPr>
            <w:tcW w:w="1437" w:type="dxa"/>
            <w:vAlign w:val="center"/>
          </w:tcPr>
          <w:p w14:paraId="01AF74DB" w14:textId="6950E1E0" w:rsidR="00A82375" w:rsidRDefault="00BF1D5A" w:rsidP="00BF1D5A">
            <w:pPr>
              <w:spacing w:after="0" w:line="240" w:lineRule="auto"/>
              <w:ind w:left="-57" w:right="-57" w:firstLine="0"/>
              <w:jc w:val="center"/>
              <w:rPr>
                <w:sz w:val="18"/>
                <w:szCs w:val="18"/>
              </w:rPr>
            </w:pPr>
            <w:r>
              <w:rPr>
                <w:sz w:val="18"/>
                <w:szCs w:val="18"/>
              </w:rPr>
              <w:t>Grunty orne</w:t>
            </w:r>
          </w:p>
        </w:tc>
        <w:tc>
          <w:tcPr>
            <w:tcW w:w="825" w:type="dxa"/>
            <w:shd w:val="clear" w:color="auto" w:fill="FFFF00"/>
            <w:vAlign w:val="center"/>
          </w:tcPr>
          <w:p w14:paraId="4322AF1B" w14:textId="715DD36D" w:rsidR="00A82375" w:rsidRDefault="00A82375" w:rsidP="00A82375">
            <w:pPr>
              <w:spacing w:after="0" w:line="240" w:lineRule="auto"/>
              <w:ind w:left="-113" w:right="-113" w:firstLine="0"/>
              <w:jc w:val="center"/>
              <w:rPr>
                <w:sz w:val="18"/>
                <w:szCs w:val="18"/>
              </w:rPr>
            </w:pPr>
            <w:r>
              <w:rPr>
                <w:sz w:val="18"/>
                <w:szCs w:val="18"/>
              </w:rPr>
              <w:t>I</w:t>
            </w:r>
            <w:r w:rsidR="00BF1D5A">
              <w:rPr>
                <w:sz w:val="18"/>
                <w:szCs w:val="18"/>
              </w:rPr>
              <w:t>II</w:t>
            </w:r>
          </w:p>
        </w:tc>
      </w:tr>
      <w:tr w:rsidR="0037371E" w14:paraId="024FEC4B" w14:textId="77777777" w:rsidTr="0037371E">
        <w:trPr>
          <w:trHeight w:val="284"/>
          <w:jc w:val="center"/>
        </w:trPr>
        <w:tc>
          <w:tcPr>
            <w:tcW w:w="1106" w:type="dxa"/>
            <w:vAlign w:val="center"/>
          </w:tcPr>
          <w:p w14:paraId="79E1C245" w14:textId="483A5B05" w:rsidR="00A82375" w:rsidRDefault="00BF1D5A" w:rsidP="00BF1D5A">
            <w:pPr>
              <w:spacing w:after="0" w:line="240" w:lineRule="auto"/>
              <w:ind w:left="-57" w:right="-57" w:firstLine="0"/>
              <w:jc w:val="center"/>
              <w:rPr>
                <w:sz w:val="18"/>
                <w:szCs w:val="18"/>
              </w:rPr>
            </w:pPr>
            <w:r>
              <w:rPr>
                <w:sz w:val="18"/>
                <w:szCs w:val="18"/>
              </w:rPr>
              <w:t>Narew</w:t>
            </w:r>
          </w:p>
        </w:tc>
        <w:tc>
          <w:tcPr>
            <w:tcW w:w="1377" w:type="dxa"/>
            <w:vAlign w:val="center"/>
          </w:tcPr>
          <w:p w14:paraId="64E6C43B" w14:textId="22137641" w:rsidR="00A82375" w:rsidRDefault="00BF1D5A" w:rsidP="0037371E">
            <w:pPr>
              <w:spacing w:after="0" w:line="240" w:lineRule="auto"/>
              <w:ind w:left="-113" w:right="-113" w:firstLine="0"/>
              <w:jc w:val="center"/>
              <w:rPr>
                <w:sz w:val="18"/>
                <w:szCs w:val="18"/>
              </w:rPr>
            </w:pPr>
            <w:r>
              <w:rPr>
                <w:sz w:val="18"/>
                <w:szCs w:val="18"/>
              </w:rPr>
              <w:t>Narew (w, H)</w:t>
            </w:r>
          </w:p>
        </w:tc>
        <w:tc>
          <w:tcPr>
            <w:tcW w:w="566" w:type="dxa"/>
            <w:vAlign w:val="center"/>
          </w:tcPr>
          <w:p w14:paraId="10DC550F" w14:textId="21EE316D" w:rsidR="00A82375" w:rsidRDefault="00A82375" w:rsidP="00BF1D5A">
            <w:pPr>
              <w:spacing w:after="0" w:line="240" w:lineRule="auto"/>
              <w:ind w:left="-57" w:right="-57" w:firstLine="0"/>
              <w:jc w:val="center"/>
              <w:rPr>
                <w:sz w:val="18"/>
                <w:szCs w:val="18"/>
              </w:rPr>
            </w:pPr>
            <w:r>
              <w:rPr>
                <w:sz w:val="18"/>
                <w:szCs w:val="18"/>
              </w:rPr>
              <w:t>8522</w:t>
            </w:r>
          </w:p>
        </w:tc>
        <w:tc>
          <w:tcPr>
            <w:tcW w:w="986" w:type="dxa"/>
            <w:vAlign w:val="center"/>
          </w:tcPr>
          <w:p w14:paraId="0402EC52" w14:textId="0158BD2E" w:rsidR="00A82375" w:rsidRDefault="00A82375" w:rsidP="00BF1D5A">
            <w:pPr>
              <w:spacing w:after="0" w:line="240" w:lineRule="auto"/>
              <w:ind w:left="-57" w:right="-57" w:firstLine="0"/>
              <w:jc w:val="center"/>
              <w:rPr>
                <w:sz w:val="18"/>
                <w:szCs w:val="18"/>
              </w:rPr>
            </w:pPr>
            <w:r>
              <w:rPr>
                <w:sz w:val="18"/>
                <w:szCs w:val="18"/>
              </w:rPr>
              <w:t>2096</w:t>
            </w:r>
          </w:p>
        </w:tc>
        <w:tc>
          <w:tcPr>
            <w:tcW w:w="628" w:type="dxa"/>
            <w:vAlign w:val="center"/>
          </w:tcPr>
          <w:p w14:paraId="7F30B3F1" w14:textId="33562007" w:rsidR="00A82375" w:rsidRDefault="00A82375" w:rsidP="00BF1D5A">
            <w:pPr>
              <w:spacing w:after="0" w:line="240" w:lineRule="auto"/>
              <w:ind w:left="-57" w:right="-57" w:firstLine="0"/>
              <w:jc w:val="center"/>
              <w:rPr>
                <w:sz w:val="18"/>
                <w:szCs w:val="18"/>
              </w:rPr>
            </w:pPr>
            <w:r>
              <w:rPr>
                <w:sz w:val="18"/>
                <w:szCs w:val="18"/>
              </w:rPr>
              <w:t>52</w:t>
            </w:r>
          </w:p>
        </w:tc>
        <w:tc>
          <w:tcPr>
            <w:tcW w:w="936" w:type="dxa"/>
            <w:vAlign w:val="center"/>
          </w:tcPr>
          <w:p w14:paraId="0A742090" w14:textId="2DF05BF4" w:rsidR="00A82375" w:rsidRDefault="00BF1D5A" w:rsidP="00BF1D5A">
            <w:pPr>
              <w:spacing w:after="0" w:line="240" w:lineRule="auto"/>
              <w:ind w:left="-57" w:right="-57" w:firstLine="0"/>
              <w:jc w:val="center"/>
              <w:rPr>
                <w:sz w:val="18"/>
                <w:szCs w:val="18"/>
              </w:rPr>
            </w:pPr>
            <w:r>
              <w:rPr>
                <w:sz w:val="18"/>
                <w:szCs w:val="18"/>
              </w:rPr>
              <w:t>1,5-5,5</w:t>
            </w:r>
          </w:p>
        </w:tc>
        <w:tc>
          <w:tcPr>
            <w:tcW w:w="633" w:type="dxa"/>
            <w:vAlign w:val="center"/>
          </w:tcPr>
          <w:p w14:paraId="2411D91B" w14:textId="79046F96" w:rsidR="00A82375" w:rsidRDefault="00BF1D5A" w:rsidP="00BF1D5A">
            <w:pPr>
              <w:spacing w:after="0" w:line="240" w:lineRule="auto"/>
              <w:ind w:left="-57" w:right="-57" w:firstLine="0"/>
              <w:jc w:val="center"/>
              <w:rPr>
                <w:sz w:val="18"/>
                <w:szCs w:val="18"/>
              </w:rPr>
            </w:pPr>
            <w:r>
              <w:rPr>
                <w:sz w:val="18"/>
                <w:szCs w:val="18"/>
              </w:rPr>
              <w:t>Q</w:t>
            </w:r>
          </w:p>
        </w:tc>
        <w:tc>
          <w:tcPr>
            <w:tcW w:w="1418" w:type="dxa"/>
            <w:vAlign w:val="center"/>
          </w:tcPr>
          <w:p w14:paraId="5BC29B67" w14:textId="5EA065EA" w:rsidR="00A82375" w:rsidRDefault="00BF1D5A" w:rsidP="00BF1D5A">
            <w:pPr>
              <w:spacing w:after="0" w:line="240" w:lineRule="auto"/>
              <w:ind w:left="-57" w:right="-57" w:firstLine="0"/>
              <w:jc w:val="center"/>
              <w:rPr>
                <w:sz w:val="18"/>
                <w:szCs w:val="18"/>
              </w:rPr>
            </w:pPr>
            <w:r>
              <w:rPr>
                <w:sz w:val="18"/>
                <w:szCs w:val="18"/>
              </w:rPr>
              <w:t>Swobodne, porowy</w:t>
            </w:r>
          </w:p>
        </w:tc>
        <w:tc>
          <w:tcPr>
            <w:tcW w:w="1437" w:type="dxa"/>
            <w:vAlign w:val="center"/>
          </w:tcPr>
          <w:p w14:paraId="53D099E8" w14:textId="2DA8B73A" w:rsidR="00A82375" w:rsidRDefault="00BF1D5A" w:rsidP="00BF1D5A">
            <w:pPr>
              <w:spacing w:after="0" w:line="240" w:lineRule="auto"/>
              <w:ind w:left="-57" w:right="-57" w:firstLine="0"/>
              <w:jc w:val="center"/>
              <w:rPr>
                <w:sz w:val="18"/>
                <w:szCs w:val="18"/>
              </w:rPr>
            </w:pPr>
            <w:r>
              <w:rPr>
                <w:sz w:val="18"/>
                <w:szCs w:val="18"/>
              </w:rPr>
              <w:t>Tereny otwarte rzadko  pokryte roślinnością lub jej pozbawione</w:t>
            </w:r>
          </w:p>
        </w:tc>
        <w:tc>
          <w:tcPr>
            <w:tcW w:w="825" w:type="dxa"/>
            <w:shd w:val="clear" w:color="auto" w:fill="7BED8E"/>
            <w:vAlign w:val="center"/>
          </w:tcPr>
          <w:p w14:paraId="04AD2ACF" w14:textId="3C89E923" w:rsidR="00A82375" w:rsidRDefault="00A82375" w:rsidP="00A82375">
            <w:pPr>
              <w:spacing w:after="0" w:line="240" w:lineRule="auto"/>
              <w:ind w:left="-113" w:right="-113" w:firstLine="0"/>
              <w:jc w:val="center"/>
              <w:rPr>
                <w:sz w:val="18"/>
                <w:szCs w:val="18"/>
              </w:rPr>
            </w:pPr>
            <w:r>
              <w:rPr>
                <w:sz w:val="18"/>
                <w:szCs w:val="18"/>
              </w:rPr>
              <w:t>II</w:t>
            </w:r>
          </w:p>
        </w:tc>
      </w:tr>
      <w:tr w:rsidR="0037371E" w14:paraId="1F78EECC" w14:textId="77777777" w:rsidTr="0037371E">
        <w:trPr>
          <w:trHeight w:val="284"/>
          <w:jc w:val="center"/>
        </w:trPr>
        <w:tc>
          <w:tcPr>
            <w:tcW w:w="1106" w:type="dxa"/>
            <w:vAlign w:val="center"/>
          </w:tcPr>
          <w:p w14:paraId="383D8A43" w14:textId="5F6D2C55" w:rsidR="00A82375" w:rsidRDefault="00BF1D5A" w:rsidP="00BF1D5A">
            <w:pPr>
              <w:spacing w:after="0" w:line="240" w:lineRule="auto"/>
              <w:ind w:left="-57" w:right="-57" w:firstLine="0"/>
              <w:jc w:val="center"/>
              <w:rPr>
                <w:sz w:val="18"/>
                <w:szCs w:val="18"/>
              </w:rPr>
            </w:pPr>
            <w:r>
              <w:rPr>
                <w:sz w:val="18"/>
                <w:szCs w:val="18"/>
              </w:rPr>
              <w:t>Budy</w:t>
            </w:r>
          </w:p>
        </w:tc>
        <w:tc>
          <w:tcPr>
            <w:tcW w:w="1377" w:type="dxa"/>
            <w:vAlign w:val="center"/>
          </w:tcPr>
          <w:p w14:paraId="2BEE10D2" w14:textId="0ED2D912" w:rsidR="00A82375" w:rsidRDefault="00BF1D5A" w:rsidP="0037371E">
            <w:pPr>
              <w:spacing w:after="0" w:line="240" w:lineRule="auto"/>
              <w:ind w:left="-113" w:right="-113" w:firstLine="0"/>
              <w:jc w:val="center"/>
              <w:rPr>
                <w:sz w:val="18"/>
                <w:szCs w:val="18"/>
              </w:rPr>
            </w:pPr>
            <w:r>
              <w:rPr>
                <w:sz w:val="18"/>
                <w:szCs w:val="18"/>
              </w:rPr>
              <w:t>Białowieża (w, H)</w:t>
            </w:r>
          </w:p>
        </w:tc>
        <w:tc>
          <w:tcPr>
            <w:tcW w:w="566" w:type="dxa"/>
            <w:vAlign w:val="center"/>
          </w:tcPr>
          <w:p w14:paraId="79754656" w14:textId="49EAE788" w:rsidR="00A82375" w:rsidRDefault="00A82375" w:rsidP="00BF1D5A">
            <w:pPr>
              <w:spacing w:after="0" w:line="240" w:lineRule="auto"/>
              <w:ind w:left="-57" w:right="-57" w:firstLine="0"/>
              <w:jc w:val="center"/>
              <w:rPr>
                <w:sz w:val="18"/>
                <w:szCs w:val="18"/>
              </w:rPr>
            </w:pPr>
            <w:r>
              <w:rPr>
                <w:sz w:val="18"/>
                <w:szCs w:val="18"/>
              </w:rPr>
              <w:t>6810</w:t>
            </w:r>
          </w:p>
        </w:tc>
        <w:tc>
          <w:tcPr>
            <w:tcW w:w="986" w:type="dxa"/>
            <w:vAlign w:val="center"/>
          </w:tcPr>
          <w:p w14:paraId="67081204" w14:textId="02C7D8E8" w:rsidR="00A82375" w:rsidRDefault="00A82375" w:rsidP="00BF1D5A">
            <w:pPr>
              <w:spacing w:after="0" w:line="240" w:lineRule="auto"/>
              <w:ind w:left="-57" w:right="-57" w:firstLine="0"/>
              <w:jc w:val="center"/>
              <w:rPr>
                <w:sz w:val="18"/>
                <w:szCs w:val="18"/>
              </w:rPr>
            </w:pPr>
            <w:r>
              <w:rPr>
                <w:sz w:val="18"/>
                <w:szCs w:val="18"/>
              </w:rPr>
              <w:t>1621</w:t>
            </w:r>
          </w:p>
        </w:tc>
        <w:tc>
          <w:tcPr>
            <w:tcW w:w="628" w:type="dxa"/>
            <w:vAlign w:val="center"/>
          </w:tcPr>
          <w:p w14:paraId="3BA81977" w14:textId="449F22DC" w:rsidR="00A82375" w:rsidRDefault="00A82375" w:rsidP="00BF1D5A">
            <w:pPr>
              <w:spacing w:after="0" w:line="240" w:lineRule="auto"/>
              <w:ind w:left="-57" w:right="-57" w:firstLine="0"/>
              <w:jc w:val="center"/>
              <w:rPr>
                <w:sz w:val="18"/>
                <w:szCs w:val="18"/>
              </w:rPr>
            </w:pPr>
            <w:r>
              <w:rPr>
                <w:sz w:val="18"/>
                <w:szCs w:val="18"/>
              </w:rPr>
              <w:t>52</w:t>
            </w:r>
          </w:p>
        </w:tc>
        <w:tc>
          <w:tcPr>
            <w:tcW w:w="936" w:type="dxa"/>
            <w:vAlign w:val="center"/>
          </w:tcPr>
          <w:p w14:paraId="3AE5C74B" w14:textId="3E5946D1" w:rsidR="00A82375" w:rsidRDefault="00BF1D5A" w:rsidP="00BF1D5A">
            <w:pPr>
              <w:spacing w:after="0" w:line="240" w:lineRule="auto"/>
              <w:ind w:left="-57" w:right="-57" w:firstLine="0"/>
              <w:jc w:val="center"/>
              <w:rPr>
                <w:sz w:val="18"/>
                <w:szCs w:val="18"/>
              </w:rPr>
            </w:pPr>
            <w:r>
              <w:rPr>
                <w:sz w:val="18"/>
                <w:szCs w:val="18"/>
              </w:rPr>
              <w:t>10-15</w:t>
            </w:r>
          </w:p>
        </w:tc>
        <w:tc>
          <w:tcPr>
            <w:tcW w:w="633" w:type="dxa"/>
            <w:vAlign w:val="center"/>
          </w:tcPr>
          <w:p w14:paraId="1C1B52A7" w14:textId="01FEA11D" w:rsidR="00A82375" w:rsidRDefault="00BF1D5A" w:rsidP="00BF1D5A">
            <w:pPr>
              <w:spacing w:after="0" w:line="240" w:lineRule="auto"/>
              <w:ind w:left="-57" w:right="-57" w:firstLine="0"/>
              <w:jc w:val="center"/>
              <w:rPr>
                <w:sz w:val="18"/>
                <w:szCs w:val="18"/>
              </w:rPr>
            </w:pPr>
            <w:r>
              <w:rPr>
                <w:sz w:val="18"/>
                <w:szCs w:val="18"/>
              </w:rPr>
              <w:t>Q</w:t>
            </w:r>
          </w:p>
        </w:tc>
        <w:tc>
          <w:tcPr>
            <w:tcW w:w="1418" w:type="dxa"/>
            <w:vAlign w:val="center"/>
          </w:tcPr>
          <w:p w14:paraId="5F3E924E" w14:textId="31529BB4" w:rsidR="00A82375" w:rsidRDefault="00BF1D5A" w:rsidP="00BF1D5A">
            <w:pPr>
              <w:spacing w:after="0" w:line="240" w:lineRule="auto"/>
              <w:ind w:left="-57" w:right="-57" w:firstLine="0"/>
              <w:jc w:val="center"/>
              <w:rPr>
                <w:sz w:val="18"/>
                <w:szCs w:val="18"/>
              </w:rPr>
            </w:pPr>
            <w:r>
              <w:rPr>
                <w:sz w:val="18"/>
                <w:szCs w:val="18"/>
              </w:rPr>
              <w:t>Napięte, porowy</w:t>
            </w:r>
          </w:p>
        </w:tc>
        <w:tc>
          <w:tcPr>
            <w:tcW w:w="1437" w:type="dxa"/>
            <w:vAlign w:val="center"/>
          </w:tcPr>
          <w:p w14:paraId="7E7F98AB" w14:textId="541FB1F2" w:rsidR="00A82375" w:rsidRDefault="00BF1D5A" w:rsidP="00BF1D5A">
            <w:pPr>
              <w:spacing w:after="0" w:line="240" w:lineRule="auto"/>
              <w:ind w:left="-57" w:right="-57" w:firstLine="0"/>
              <w:jc w:val="center"/>
              <w:rPr>
                <w:sz w:val="18"/>
                <w:szCs w:val="18"/>
              </w:rPr>
            </w:pPr>
            <w:r>
              <w:rPr>
                <w:sz w:val="18"/>
                <w:szCs w:val="18"/>
              </w:rPr>
              <w:t>Zabudowa wiejska</w:t>
            </w:r>
          </w:p>
        </w:tc>
        <w:tc>
          <w:tcPr>
            <w:tcW w:w="825" w:type="dxa"/>
            <w:shd w:val="clear" w:color="auto" w:fill="7BED8E"/>
            <w:vAlign w:val="center"/>
          </w:tcPr>
          <w:p w14:paraId="0010CC44" w14:textId="5EFA7012" w:rsidR="00A82375" w:rsidRDefault="00A82375" w:rsidP="00A82375">
            <w:pPr>
              <w:spacing w:after="0" w:line="240" w:lineRule="auto"/>
              <w:ind w:left="-113" w:right="-113" w:firstLine="0"/>
              <w:jc w:val="center"/>
              <w:rPr>
                <w:sz w:val="18"/>
                <w:szCs w:val="18"/>
              </w:rPr>
            </w:pPr>
            <w:r>
              <w:rPr>
                <w:sz w:val="18"/>
                <w:szCs w:val="18"/>
              </w:rPr>
              <w:t>II</w:t>
            </w:r>
          </w:p>
        </w:tc>
      </w:tr>
      <w:tr w:rsidR="0037371E" w14:paraId="3E54E481" w14:textId="77777777" w:rsidTr="0037371E">
        <w:trPr>
          <w:trHeight w:val="284"/>
          <w:jc w:val="center"/>
        </w:trPr>
        <w:tc>
          <w:tcPr>
            <w:tcW w:w="1106" w:type="dxa"/>
            <w:vAlign w:val="center"/>
          </w:tcPr>
          <w:p w14:paraId="090EC3EE" w14:textId="31777B73" w:rsidR="00A82375" w:rsidRDefault="00BF1D5A" w:rsidP="00BF1D5A">
            <w:pPr>
              <w:spacing w:after="0" w:line="240" w:lineRule="auto"/>
              <w:ind w:left="-57" w:right="-57" w:firstLine="0"/>
              <w:jc w:val="center"/>
              <w:rPr>
                <w:sz w:val="18"/>
                <w:szCs w:val="18"/>
              </w:rPr>
            </w:pPr>
            <w:r>
              <w:rPr>
                <w:sz w:val="18"/>
                <w:szCs w:val="18"/>
              </w:rPr>
              <w:t>Hajnówka</w:t>
            </w:r>
          </w:p>
        </w:tc>
        <w:tc>
          <w:tcPr>
            <w:tcW w:w="1377" w:type="dxa"/>
            <w:vAlign w:val="center"/>
          </w:tcPr>
          <w:p w14:paraId="167F3730" w14:textId="3D1FF167" w:rsidR="00A82375" w:rsidRDefault="00BF1D5A" w:rsidP="0037371E">
            <w:pPr>
              <w:spacing w:after="0" w:line="240" w:lineRule="auto"/>
              <w:ind w:left="-113" w:right="-113" w:firstLine="0"/>
              <w:jc w:val="center"/>
              <w:rPr>
                <w:sz w:val="18"/>
                <w:szCs w:val="18"/>
              </w:rPr>
            </w:pPr>
            <w:r>
              <w:rPr>
                <w:sz w:val="18"/>
                <w:szCs w:val="18"/>
              </w:rPr>
              <w:t>Hajnówka (m, H)</w:t>
            </w:r>
          </w:p>
        </w:tc>
        <w:tc>
          <w:tcPr>
            <w:tcW w:w="566" w:type="dxa"/>
            <w:vAlign w:val="center"/>
          </w:tcPr>
          <w:p w14:paraId="769D584C" w14:textId="53C12A71" w:rsidR="00A82375" w:rsidRDefault="00A82375" w:rsidP="00BF1D5A">
            <w:pPr>
              <w:spacing w:after="0" w:line="240" w:lineRule="auto"/>
              <w:ind w:left="-57" w:right="-57" w:firstLine="0"/>
              <w:jc w:val="center"/>
              <w:rPr>
                <w:sz w:val="18"/>
                <w:szCs w:val="18"/>
              </w:rPr>
            </w:pPr>
            <w:r>
              <w:rPr>
                <w:sz w:val="18"/>
                <w:szCs w:val="18"/>
              </w:rPr>
              <w:t>315</w:t>
            </w:r>
          </w:p>
        </w:tc>
        <w:tc>
          <w:tcPr>
            <w:tcW w:w="986" w:type="dxa"/>
            <w:vAlign w:val="center"/>
          </w:tcPr>
          <w:p w14:paraId="2974E8FB" w14:textId="4807FD32" w:rsidR="00A82375" w:rsidRDefault="00A82375" w:rsidP="00BF1D5A">
            <w:pPr>
              <w:spacing w:after="0" w:line="240" w:lineRule="auto"/>
              <w:ind w:left="-57" w:right="-57" w:firstLine="0"/>
              <w:jc w:val="center"/>
              <w:rPr>
                <w:sz w:val="18"/>
                <w:szCs w:val="18"/>
              </w:rPr>
            </w:pPr>
            <w:r>
              <w:rPr>
                <w:sz w:val="18"/>
                <w:szCs w:val="18"/>
              </w:rPr>
              <w:t>1678</w:t>
            </w:r>
          </w:p>
        </w:tc>
        <w:tc>
          <w:tcPr>
            <w:tcW w:w="628" w:type="dxa"/>
            <w:vAlign w:val="center"/>
          </w:tcPr>
          <w:p w14:paraId="051AB609" w14:textId="33E47796" w:rsidR="00A82375" w:rsidRDefault="00A82375" w:rsidP="00BF1D5A">
            <w:pPr>
              <w:spacing w:after="0" w:line="240" w:lineRule="auto"/>
              <w:ind w:left="-57" w:right="-57" w:firstLine="0"/>
              <w:jc w:val="center"/>
              <w:rPr>
                <w:sz w:val="18"/>
                <w:szCs w:val="18"/>
              </w:rPr>
            </w:pPr>
            <w:r>
              <w:rPr>
                <w:sz w:val="18"/>
                <w:szCs w:val="18"/>
              </w:rPr>
              <w:t>56</w:t>
            </w:r>
          </w:p>
        </w:tc>
        <w:tc>
          <w:tcPr>
            <w:tcW w:w="936" w:type="dxa"/>
            <w:vAlign w:val="center"/>
          </w:tcPr>
          <w:p w14:paraId="6CC62A5E" w14:textId="662ABE52" w:rsidR="00A82375" w:rsidRDefault="00BF1D5A" w:rsidP="00BF1D5A">
            <w:pPr>
              <w:spacing w:after="0" w:line="240" w:lineRule="auto"/>
              <w:ind w:left="-57" w:right="-57" w:firstLine="0"/>
              <w:jc w:val="center"/>
              <w:rPr>
                <w:sz w:val="18"/>
                <w:szCs w:val="18"/>
              </w:rPr>
            </w:pPr>
            <w:r>
              <w:rPr>
                <w:sz w:val="18"/>
                <w:szCs w:val="18"/>
              </w:rPr>
              <w:t>136,6-151,5</w:t>
            </w:r>
          </w:p>
        </w:tc>
        <w:tc>
          <w:tcPr>
            <w:tcW w:w="633" w:type="dxa"/>
            <w:vAlign w:val="center"/>
          </w:tcPr>
          <w:p w14:paraId="095453B5" w14:textId="22E3996D" w:rsidR="00A82375" w:rsidRDefault="00BF1D5A" w:rsidP="00BF1D5A">
            <w:pPr>
              <w:spacing w:after="0" w:line="240" w:lineRule="auto"/>
              <w:ind w:left="-57" w:right="-57" w:firstLine="0"/>
              <w:jc w:val="center"/>
              <w:rPr>
                <w:sz w:val="18"/>
                <w:szCs w:val="18"/>
              </w:rPr>
            </w:pPr>
            <w:r>
              <w:rPr>
                <w:sz w:val="18"/>
                <w:szCs w:val="18"/>
              </w:rPr>
              <w:t>PgOl</w:t>
            </w:r>
          </w:p>
        </w:tc>
        <w:tc>
          <w:tcPr>
            <w:tcW w:w="1418" w:type="dxa"/>
            <w:vAlign w:val="center"/>
          </w:tcPr>
          <w:p w14:paraId="031C0E77" w14:textId="57F60C6F" w:rsidR="00A82375" w:rsidRDefault="00BF1D5A" w:rsidP="00BF1D5A">
            <w:pPr>
              <w:spacing w:after="0" w:line="240" w:lineRule="auto"/>
              <w:ind w:left="-57" w:right="-57" w:firstLine="0"/>
              <w:jc w:val="center"/>
              <w:rPr>
                <w:sz w:val="18"/>
                <w:szCs w:val="18"/>
              </w:rPr>
            </w:pPr>
            <w:r>
              <w:rPr>
                <w:sz w:val="18"/>
                <w:szCs w:val="18"/>
              </w:rPr>
              <w:t>Napięte, porowy</w:t>
            </w:r>
          </w:p>
        </w:tc>
        <w:tc>
          <w:tcPr>
            <w:tcW w:w="1437" w:type="dxa"/>
            <w:vAlign w:val="center"/>
          </w:tcPr>
          <w:p w14:paraId="6663982F" w14:textId="459419CF" w:rsidR="00A82375" w:rsidRDefault="00BF1D5A" w:rsidP="00BF1D5A">
            <w:pPr>
              <w:spacing w:after="0" w:line="240" w:lineRule="auto"/>
              <w:ind w:left="-57" w:right="-57" w:firstLine="0"/>
              <w:jc w:val="center"/>
              <w:rPr>
                <w:sz w:val="18"/>
                <w:szCs w:val="18"/>
              </w:rPr>
            </w:pPr>
            <w:r>
              <w:rPr>
                <w:sz w:val="18"/>
                <w:szCs w:val="18"/>
              </w:rPr>
              <w:t>Grunty orne</w:t>
            </w:r>
          </w:p>
        </w:tc>
        <w:tc>
          <w:tcPr>
            <w:tcW w:w="825" w:type="dxa"/>
            <w:shd w:val="clear" w:color="auto" w:fill="7BED8E"/>
            <w:vAlign w:val="center"/>
          </w:tcPr>
          <w:p w14:paraId="15D242AF" w14:textId="1CB52B38" w:rsidR="00A82375" w:rsidRDefault="00BF1D5A" w:rsidP="00A82375">
            <w:pPr>
              <w:spacing w:after="0" w:line="240" w:lineRule="auto"/>
              <w:ind w:left="-113" w:right="-113" w:firstLine="0"/>
              <w:jc w:val="center"/>
              <w:rPr>
                <w:sz w:val="18"/>
                <w:szCs w:val="18"/>
              </w:rPr>
            </w:pPr>
            <w:r>
              <w:rPr>
                <w:sz w:val="18"/>
                <w:szCs w:val="18"/>
              </w:rPr>
              <w:t>II</w:t>
            </w:r>
          </w:p>
        </w:tc>
      </w:tr>
      <w:tr w:rsidR="0037371E" w14:paraId="29B94897" w14:textId="77777777" w:rsidTr="0037371E">
        <w:trPr>
          <w:trHeight w:val="284"/>
          <w:jc w:val="center"/>
        </w:trPr>
        <w:tc>
          <w:tcPr>
            <w:tcW w:w="1106" w:type="dxa"/>
            <w:vAlign w:val="center"/>
          </w:tcPr>
          <w:p w14:paraId="0FDE2E8C" w14:textId="280450B5" w:rsidR="0037371E" w:rsidRDefault="0037371E" w:rsidP="0037371E">
            <w:pPr>
              <w:spacing w:after="0" w:line="240" w:lineRule="auto"/>
              <w:ind w:left="-57" w:right="-57" w:firstLine="0"/>
              <w:jc w:val="center"/>
              <w:rPr>
                <w:sz w:val="18"/>
                <w:szCs w:val="18"/>
              </w:rPr>
            </w:pPr>
            <w:r>
              <w:rPr>
                <w:sz w:val="18"/>
                <w:szCs w:val="18"/>
              </w:rPr>
              <w:t>Orzeszkowo</w:t>
            </w:r>
          </w:p>
        </w:tc>
        <w:tc>
          <w:tcPr>
            <w:tcW w:w="1377" w:type="dxa"/>
            <w:vAlign w:val="center"/>
          </w:tcPr>
          <w:p w14:paraId="59AC6F6C" w14:textId="7467DC05" w:rsidR="0037371E" w:rsidRDefault="0037371E" w:rsidP="0037371E">
            <w:pPr>
              <w:spacing w:after="0" w:line="240" w:lineRule="auto"/>
              <w:ind w:left="-113" w:right="-113" w:firstLine="0"/>
              <w:jc w:val="center"/>
              <w:rPr>
                <w:sz w:val="18"/>
                <w:szCs w:val="18"/>
              </w:rPr>
            </w:pPr>
            <w:r>
              <w:rPr>
                <w:sz w:val="18"/>
                <w:szCs w:val="18"/>
              </w:rPr>
              <w:t>Hajnówka (w, H)</w:t>
            </w:r>
          </w:p>
        </w:tc>
        <w:tc>
          <w:tcPr>
            <w:tcW w:w="566" w:type="dxa"/>
            <w:vAlign w:val="center"/>
          </w:tcPr>
          <w:p w14:paraId="02FA4662" w14:textId="34860951" w:rsidR="0037371E" w:rsidRDefault="0037371E" w:rsidP="0037371E">
            <w:pPr>
              <w:spacing w:after="0" w:line="240" w:lineRule="auto"/>
              <w:ind w:left="-57" w:right="-57" w:firstLine="0"/>
              <w:jc w:val="center"/>
              <w:rPr>
                <w:sz w:val="18"/>
                <w:szCs w:val="18"/>
              </w:rPr>
            </w:pPr>
            <w:r>
              <w:rPr>
                <w:sz w:val="18"/>
                <w:szCs w:val="18"/>
              </w:rPr>
              <w:t>5329</w:t>
            </w:r>
          </w:p>
        </w:tc>
        <w:tc>
          <w:tcPr>
            <w:tcW w:w="986" w:type="dxa"/>
            <w:vAlign w:val="center"/>
          </w:tcPr>
          <w:p w14:paraId="473B75C6" w14:textId="6D11CEA0" w:rsidR="0037371E" w:rsidRDefault="0037371E" w:rsidP="0037371E">
            <w:pPr>
              <w:spacing w:after="0" w:line="240" w:lineRule="auto"/>
              <w:ind w:left="-57" w:right="-57" w:firstLine="0"/>
              <w:jc w:val="center"/>
              <w:rPr>
                <w:sz w:val="18"/>
                <w:szCs w:val="18"/>
              </w:rPr>
            </w:pPr>
            <w:r>
              <w:rPr>
                <w:sz w:val="18"/>
                <w:szCs w:val="18"/>
              </w:rPr>
              <w:t>1471</w:t>
            </w:r>
          </w:p>
        </w:tc>
        <w:tc>
          <w:tcPr>
            <w:tcW w:w="628" w:type="dxa"/>
            <w:vAlign w:val="center"/>
          </w:tcPr>
          <w:p w14:paraId="4F220A37" w14:textId="6495D03C" w:rsidR="0037371E" w:rsidRDefault="0037371E" w:rsidP="0037371E">
            <w:pPr>
              <w:spacing w:after="0" w:line="240" w:lineRule="auto"/>
              <w:ind w:left="-57" w:right="-57" w:firstLine="0"/>
              <w:jc w:val="center"/>
              <w:rPr>
                <w:sz w:val="18"/>
                <w:szCs w:val="18"/>
              </w:rPr>
            </w:pPr>
            <w:r>
              <w:rPr>
                <w:sz w:val="18"/>
                <w:szCs w:val="18"/>
              </w:rPr>
              <w:t>56</w:t>
            </w:r>
          </w:p>
        </w:tc>
        <w:tc>
          <w:tcPr>
            <w:tcW w:w="936" w:type="dxa"/>
            <w:vAlign w:val="center"/>
          </w:tcPr>
          <w:p w14:paraId="67EEBF4A" w14:textId="5105C55A" w:rsidR="0037371E" w:rsidRDefault="0037371E" w:rsidP="0037371E">
            <w:pPr>
              <w:spacing w:after="0" w:line="240" w:lineRule="auto"/>
              <w:ind w:left="-57" w:right="-57" w:firstLine="0"/>
              <w:jc w:val="center"/>
              <w:rPr>
                <w:sz w:val="18"/>
                <w:szCs w:val="18"/>
              </w:rPr>
            </w:pPr>
            <w:r>
              <w:rPr>
                <w:sz w:val="18"/>
                <w:szCs w:val="18"/>
              </w:rPr>
              <w:t>55-59</w:t>
            </w:r>
          </w:p>
        </w:tc>
        <w:tc>
          <w:tcPr>
            <w:tcW w:w="633" w:type="dxa"/>
            <w:vAlign w:val="center"/>
          </w:tcPr>
          <w:p w14:paraId="4D2D5585" w14:textId="7D23205E" w:rsidR="0037371E" w:rsidRDefault="0037371E" w:rsidP="0037371E">
            <w:pPr>
              <w:spacing w:after="0" w:line="240" w:lineRule="auto"/>
              <w:ind w:left="-57" w:right="-57" w:firstLine="0"/>
              <w:jc w:val="center"/>
              <w:rPr>
                <w:sz w:val="18"/>
                <w:szCs w:val="18"/>
              </w:rPr>
            </w:pPr>
            <w:r>
              <w:rPr>
                <w:sz w:val="18"/>
                <w:szCs w:val="18"/>
              </w:rPr>
              <w:t>Q</w:t>
            </w:r>
          </w:p>
        </w:tc>
        <w:tc>
          <w:tcPr>
            <w:tcW w:w="1418" w:type="dxa"/>
            <w:vAlign w:val="center"/>
          </w:tcPr>
          <w:p w14:paraId="5F36AEC6" w14:textId="7159B3C2" w:rsidR="0037371E" w:rsidRDefault="0037371E" w:rsidP="0037371E">
            <w:pPr>
              <w:spacing w:after="0" w:line="240" w:lineRule="auto"/>
              <w:ind w:left="-57" w:right="-57" w:firstLine="0"/>
              <w:jc w:val="center"/>
              <w:rPr>
                <w:sz w:val="18"/>
                <w:szCs w:val="18"/>
              </w:rPr>
            </w:pPr>
            <w:r>
              <w:rPr>
                <w:sz w:val="18"/>
                <w:szCs w:val="18"/>
              </w:rPr>
              <w:t>Napięte, porowy</w:t>
            </w:r>
          </w:p>
        </w:tc>
        <w:tc>
          <w:tcPr>
            <w:tcW w:w="1437" w:type="dxa"/>
            <w:vAlign w:val="center"/>
          </w:tcPr>
          <w:p w14:paraId="4FDBCB81" w14:textId="19521603" w:rsidR="0037371E" w:rsidRDefault="0037371E" w:rsidP="0037371E">
            <w:pPr>
              <w:spacing w:after="0" w:line="240" w:lineRule="auto"/>
              <w:ind w:left="-57" w:right="-57" w:firstLine="0"/>
              <w:jc w:val="center"/>
              <w:rPr>
                <w:sz w:val="18"/>
                <w:szCs w:val="18"/>
              </w:rPr>
            </w:pPr>
            <w:r>
              <w:rPr>
                <w:sz w:val="18"/>
                <w:szCs w:val="18"/>
              </w:rPr>
              <w:t>Zabudowa wiejska</w:t>
            </w:r>
          </w:p>
        </w:tc>
        <w:tc>
          <w:tcPr>
            <w:tcW w:w="825" w:type="dxa"/>
            <w:shd w:val="clear" w:color="auto" w:fill="FFFF00"/>
            <w:vAlign w:val="center"/>
          </w:tcPr>
          <w:p w14:paraId="3E1AEB15" w14:textId="73456ED1" w:rsidR="0037371E" w:rsidRDefault="0037371E" w:rsidP="0037371E">
            <w:pPr>
              <w:spacing w:after="0" w:line="240" w:lineRule="auto"/>
              <w:ind w:left="-113" w:right="-113" w:firstLine="0"/>
              <w:jc w:val="center"/>
              <w:rPr>
                <w:sz w:val="18"/>
                <w:szCs w:val="18"/>
              </w:rPr>
            </w:pPr>
            <w:r>
              <w:rPr>
                <w:sz w:val="18"/>
                <w:szCs w:val="18"/>
              </w:rPr>
              <w:t>III</w:t>
            </w:r>
          </w:p>
        </w:tc>
      </w:tr>
      <w:tr w:rsidR="0037371E" w14:paraId="5245E2E1" w14:textId="77777777" w:rsidTr="0037371E">
        <w:trPr>
          <w:trHeight w:val="284"/>
          <w:jc w:val="center"/>
        </w:trPr>
        <w:tc>
          <w:tcPr>
            <w:tcW w:w="1106" w:type="dxa"/>
            <w:vAlign w:val="center"/>
          </w:tcPr>
          <w:p w14:paraId="0FA15B4A" w14:textId="02EE9384" w:rsidR="0037371E" w:rsidRDefault="0037371E" w:rsidP="0037371E">
            <w:pPr>
              <w:spacing w:after="0" w:line="240" w:lineRule="auto"/>
              <w:ind w:left="-57" w:right="-57" w:firstLine="0"/>
              <w:jc w:val="center"/>
              <w:rPr>
                <w:sz w:val="18"/>
                <w:szCs w:val="18"/>
              </w:rPr>
            </w:pPr>
            <w:r>
              <w:rPr>
                <w:sz w:val="18"/>
                <w:szCs w:val="18"/>
              </w:rPr>
              <w:t>Policzna</w:t>
            </w:r>
          </w:p>
        </w:tc>
        <w:tc>
          <w:tcPr>
            <w:tcW w:w="1377" w:type="dxa"/>
            <w:vAlign w:val="center"/>
          </w:tcPr>
          <w:p w14:paraId="3C37D982" w14:textId="319BFF51" w:rsidR="0037371E" w:rsidRDefault="0037371E" w:rsidP="0037371E">
            <w:pPr>
              <w:spacing w:after="0" w:line="240" w:lineRule="auto"/>
              <w:ind w:left="-113" w:right="-113" w:firstLine="0"/>
              <w:jc w:val="center"/>
              <w:rPr>
                <w:sz w:val="18"/>
                <w:szCs w:val="18"/>
              </w:rPr>
            </w:pPr>
            <w:r>
              <w:rPr>
                <w:sz w:val="18"/>
                <w:szCs w:val="18"/>
              </w:rPr>
              <w:t>Kleszczele</w:t>
            </w:r>
            <w:r>
              <w:rPr>
                <w:sz w:val="18"/>
                <w:szCs w:val="18"/>
              </w:rPr>
              <w:br/>
              <w:t>(mw, H)</w:t>
            </w:r>
          </w:p>
        </w:tc>
        <w:tc>
          <w:tcPr>
            <w:tcW w:w="566" w:type="dxa"/>
            <w:vAlign w:val="center"/>
          </w:tcPr>
          <w:p w14:paraId="5A9061B0" w14:textId="15204138" w:rsidR="0037371E" w:rsidRDefault="0037371E" w:rsidP="0037371E">
            <w:pPr>
              <w:spacing w:after="0" w:line="240" w:lineRule="auto"/>
              <w:ind w:left="-57" w:right="-57" w:firstLine="0"/>
              <w:jc w:val="center"/>
              <w:rPr>
                <w:sz w:val="18"/>
                <w:szCs w:val="18"/>
              </w:rPr>
            </w:pPr>
            <w:r>
              <w:rPr>
                <w:sz w:val="18"/>
                <w:szCs w:val="18"/>
              </w:rPr>
              <w:t>6473</w:t>
            </w:r>
          </w:p>
        </w:tc>
        <w:tc>
          <w:tcPr>
            <w:tcW w:w="986" w:type="dxa"/>
            <w:vAlign w:val="center"/>
          </w:tcPr>
          <w:p w14:paraId="45A02FD6" w14:textId="1880AAF9" w:rsidR="0037371E" w:rsidRDefault="0037371E" w:rsidP="0037371E">
            <w:pPr>
              <w:spacing w:after="0" w:line="240" w:lineRule="auto"/>
              <w:ind w:left="-57" w:right="-57" w:firstLine="0"/>
              <w:jc w:val="center"/>
              <w:rPr>
                <w:sz w:val="18"/>
                <w:szCs w:val="18"/>
              </w:rPr>
            </w:pPr>
            <w:r>
              <w:rPr>
                <w:sz w:val="18"/>
                <w:szCs w:val="18"/>
              </w:rPr>
              <w:t>1811</w:t>
            </w:r>
          </w:p>
        </w:tc>
        <w:tc>
          <w:tcPr>
            <w:tcW w:w="628" w:type="dxa"/>
            <w:vAlign w:val="center"/>
          </w:tcPr>
          <w:p w14:paraId="2D57F5E4" w14:textId="7898570F" w:rsidR="0037371E" w:rsidRDefault="0037371E" w:rsidP="0037371E">
            <w:pPr>
              <w:spacing w:after="0" w:line="240" w:lineRule="auto"/>
              <w:ind w:left="-57" w:right="-57" w:firstLine="0"/>
              <w:jc w:val="center"/>
              <w:rPr>
                <w:sz w:val="18"/>
                <w:szCs w:val="18"/>
              </w:rPr>
            </w:pPr>
            <w:r>
              <w:rPr>
                <w:sz w:val="18"/>
                <w:szCs w:val="18"/>
              </w:rPr>
              <w:t>56</w:t>
            </w:r>
          </w:p>
        </w:tc>
        <w:tc>
          <w:tcPr>
            <w:tcW w:w="936" w:type="dxa"/>
            <w:vAlign w:val="center"/>
          </w:tcPr>
          <w:p w14:paraId="2280FACE" w14:textId="575E53F6" w:rsidR="0037371E" w:rsidRDefault="0037371E" w:rsidP="0037371E">
            <w:pPr>
              <w:spacing w:after="0" w:line="240" w:lineRule="auto"/>
              <w:ind w:left="-57" w:right="-57" w:firstLine="0"/>
              <w:jc w:val="center"/>
              <w:rPr>
                <w:sz w:val="18"/>
                <w:szCs w:val="18"/>
              </w:rPr>
            </w:pPr>
            <w:r>
              <w:rPr>
                <w:sz w:val="18"/>
                <w:szCs w:val="18"/>
              </w:rPr>
              <w:t>9,4-11,4</w:t>
            </w:r>
          </w:p>
        </w:tc>
        <w:tc>
          <w:tcPr>
            <w:tcW w:w="633" w:type="dxa"/>
            <w:vAlign w:val="center"/>
          </w:tcPr>
          <w:p w14:paraId="4922758C" w14:textId="58C7DB6F" w:rsidR="0037371E" w:rsidRDefault="0037371E" w:rsidP="0037371E">
            <w:pPr>
              <w:spacing w:after="0" w:line="240" w:lineRule="auto"/>
              <w:ind w:left="-57" w:right="-57" w:firstLine="0"/>
              <w:jc w:val="center"/>
              <w:rPr>
                <w:sz w:val="18"/>
                <w:szCs w:val="18"/>
              </w:rPr>
            </w:pPr>
            <w:r>
              <w:rPr>
                <w:sz w:val="18"/>
                <w:szCs w:val="18"/>
              </w:rPr>
              <w:t>Q</w:t>
            </w:r>
          </w:p>
        </w:tc>
        <w:tc>
          <w:tcPr>
            <w:tcW w:w="1418" w:type="dxa"/>
            <w:vAlign w:val="center"/>
          </w:tcPr>
          <w:p w14:paraId="4A0444FD" w14:textId="02BD669B" w:rsidR="0037371E" w:rsidRDefault="0037371E" w:rsidP="0037371E">
            <w:pPr>
              <w:spacing w:after="0" w:line="240" w:lineRule="auto"/>
              <w:ind w:left="-57" w:right="-57" w:firstLine="0"/>
              <w:jc w:val="center"/>
              <w:rPr>
                <w:sz w:val="18"/>
                <w:szCs w:val="18"/>
              </w:rPr>
            </w:pPr>
            <w:r>
              <w:rPr>
                <w:sz w:val="18"/>
                <w:szCs w:val="18"/>
              </w:rPr>
              <w:t>Swobodne, porowy</w:t>
            </w:r>
          </w:p>
        </w:tc>
        <w:tc>
          <w:tcPr>
            <w:tcW w:w="1437" w:type="dxa"/>
            <w:vAlign w:val="center"/>
          </w:tcPr>
          <w:p w14:paraId="20D7828B" w14:textId="0DB26F9A" w:rsidR="0037371E" w:rsidRDefault="0037371E" w:rsidP="0037371E">
            <w:pPr>
              <w:spacing w:after="0" w:line="240" w:lineRule="auto"/>
              <w:ind w:left="-57" w:right="-57" w:firstLine="0"/>
              <w:jc w:val="center"/>
              <w:rPr>
                <w:sz w:val="18"/>
                <w:szCs w:val="18"/>
              </w:rPr>
            </w:pPr>
            <w:r>
              <w:rPr>
                <w:sz w:val="18"/>
                <w:szCs w:val="18"/>
              </w:rPr>
              <w:t>Zabudowa wiejska</w:t>
            </w:r>
          </w:p>
        </w:tc>
        <w:tc>
          <w:tcPr>
            <w:tcW w:w="825" w:type="dxa"/>
            <w:shd w:val="clear" w:color="auto" w:fill="7BED8E"/>
            <w:vAlign w:val="center"/>
          </w:tcPr>
          <w:p w14:paraId="06B7BFCE" w14:textId="63C7A467" w:rsidR="0037371E" w:rsidRDefault="0037371E" w:rsidP="0037371E">
            <w:pPr>
              <w:spacing w:after="0" w:line="240" w:lineRule="auto"/>
              <w:ind w:left="-113" w:right="-113" w:firstLine="0"/>
              <w:jc w:val="center"/>
              <w:rPr>
                <w:sz w:val="18"/>
                <w:szCs w:val="18"/>
              </w:rPr>
            </w:pPr>
            <w:r>
              <w:rPr>
                <w:sz w:val="18"/>
                <w:szCs w:val="18"/>
              </w:rPr>
              <w:t>II</w:t>
            </w:r>
          </w:p>
        </w:tc>
      </w:tr>
    </w:tbl>
    <w:p w14:paraId="0CD9BF37" w14:textId="31FE2D85" w:rsidR="00504C87" w:rsidRPr="00504C87" w:rsidRDefault="00504C87" w:rsidP="00504C87">
      <w:pPr>
        <w:spacing w:after="0"/>
        <w:ind w:firstLine="0"/>
        <w:rPr>
          <w:color w:val="000000" w:themeColor="text1"/>
          <w:sz w:val="16"/>
          <w:szCs w:val="16"/>
        </w:rPr>
      </w:pPr>
      <w:r w:rsidRPr="00422440">
        <w:rPr>
          <w:color w:val="000000" w:themeColor="text1"/>
          <w:sz w:val="16"/>
          <w:szCs w:val="16"/>
        </w:rPr>
        <w:t>Legenda:</w:t>
      </w:r>
      <w:r w:rsidR="007C1959">
        <w:rPr>
          <w:color w:val="000000" w:themeColor="text1"/>
          <w:sz w:val="16"/>
          <w:szCs w:val="16"/>
        </w:rPr>
        <w:t xml:space="preserve"> m p.p.t. – metry pod powierzchnią terenu,</w:t>
      </w:r>
      <w:r w:rsidRPr="00212B8D">
        <w:rPr>
          <w:color w:val="000000" w:themeColor="text1"/>
          <w:sz w:val="16"/>
          <w:szCs w:val="16"/>
        </w:rPr>
        <w:t xml:space="preserve"> </w:t>
      </w:r>
      <w:r>
        <w:rPr>
          <w:color w:val="000000" w:themeColor="text1"/>
          <w:sz w:val="16"/>
          <w:szCs w:val="16"/>
        </w:rPr>
        <w:t xml:space="preserve">w – gmina wiejska, </w:t>
      </w:r>
      <w:r w:rsidR="00EB5FEF">
        <w:rPr>
          <w:color w:val="000000" w:themeColor="text1"/>
          <w:sz w:val="16"/>
          <w:szCs w:val="16"/>
        </w:rPr>
        <w:t>m – miasto,</w:t>
      </w:r>
      <w:r w:rsidR="006B24C5">
        <w:rPr>
          <w:color w:val="000000" w:themeColor="text1"/>
          <w:sz w:val="16"/>
          <w:szCs w:val="16"/>
        </w:rPr>
        <w:t xml:space="preserve"> mw – gmina miejsko-wiejska,</w:t>
      </w:r>
      <w:r w:rsidR="00EB5FEF">
        <w:rPr>
          <w:color w:val="000000" w:themeColor="text1"/>
          <w:sz w:val="16"/>
          <w:szCs w:val="16"/>
        </w:rPr>
        <w:t xml:space="preserve"> B</w:t>
      </w:r>
      <w:r>
        <w:rPr>
          <w:color w:val="000000" w:themeColor="text1"/>
          <w:sz w:val="16"/>
          <w:szCs w:val="16"/>
        </w:rPr>
        <w:t xml:space="preserve"> – powiat </w:t>
      </w:r>
      <w:r w:rsidR="006B24C5">
        <w:rPr>
          <w:color w:val="000000" w:themeColor="text1"/>
          <w:sz w:val="16"/>
          <w:szCs w:val="16"/>
        </w:rPr>
        <w:t>bialski</w:t>
      </w:r>
      <w:r>
        <w:rPr>
          <w:color w:val="000000" w:themeColor="text1"/>
          <w:sz w:val="16"/>
          <w:szCs w:val="16"/>
        </w:rPr>
        <w:t xml:space="preserve">, </w:t>
      </w:r>
      <w:r w:rsidR="006B24C5">
        <w:rPr>
          <w:color w:val="000000" w:themeColor="text1"/>
          <w:sz w:val="16"/>
          <w:szCs w:val="16"/>
        </w:rPr>
        <w:t>Bs</w:t>
      </w:r>
      <w:r w:rsidR="00EB5FEF">
        <w:rPr>
          <w:color w:val="000000" w:themeColor="text1"/>
          <w:sz w:val="16"/>
          <w:szCs w:val="16"/>
        </w:rPr>
        <w:t xml:space="preserve"> – powiat </w:t>
      </w:r>
      <w:r w:rsidR="006B24C5">
        <w:rPr>
          <w:color w:val="000000" w:themeColor="text1"/>
          <w:sz w:val="16"/>
          <w:szCs w:val="16"/>
        </w:rPr>
        <w:t>białostocki</w:t>
      </w:r>
      <w:r w:rsidR="000C33CB">
        <w:rPr>
          <w:color w:val="000000" w:themeColor="text1"/>
          <w:sz w:val="16"/>
          <w:szCs w:val="16"/>
        </w:rPr>
        <w:t xml:space="preserve">, </w:t>
      </w:r>
      <w:r w:rsidR="006B24C5">
        <w:rPr>
          <w:color w:val="000000" w:themeColor="text1"/>
          <w:sz w:val="16"/>
          <w:szCs w:val="16"/>
        </w:rPr>
        <w:t>H – powiat hajnowski, J3+</w:t>
      </w:r>
      <w:r w:rsidR="000C33CB">
        <w:rPr>
          <w:color w:val="000000" w:themeColor="text1"/>
          <w:sz w:val="16"/>
          <w:szCs w:val="16"/>
        </w:rPr>
        <w:t>K</w:t>
      </w:r>
      <w:r w:rsidR="006B24C5">
        <w:rPr>
          <w:color w:val="000000" w:themeColor="text1"/>
          <w:sz w:val="16"/>
          <w:szCs w:val="16"/>
        </w:rPr>
        <w:t>2</w:t>
      </w:r>
      <w:r w:rsidR="000C33CB">
        <w:rPr>
          <w:color w:val="000000" w:themeColor="text1"/>
          <w:sz w:val="16"/>
          <w:szCs w:val="16"/>
        </w:rPr>
        <w:t xml:space="preserve"> – </w:t>
      </w:r>
      <w:r w:rsidR="006B24C5">
        <w:rPr>
          <w:color w:val="000000" w:themeColor="text1"/>
          <w:sz w:val="16"/>
          <w:szCs w:val="16"/>
        </w:rPr>
        <w:t xml:space="preserve">jura i </w:t>
      </w:r>
      <w:r w:rsidR="000C33CB">
        <w:rPr>
          <w:color w:val="000000" w:themeColor="text1"/>
          <w:sz w:val="16"/>
          <w:szCs w:val="16"/>
        </w:rPr>
        <w:t xml:space="preserve">kreda </w:t>
      </w:r>
      <w:r w:rsidR="006B24C5">
        <w:rPr>
          <w:color w:val="000000" w:themeColor="text1"/>
          <w:sz w:val="16"/>
          <w:szCs w:val="16"/>
        </w:rPr>
        <w:t>górna</w:t>
      </w:r>
      <w:r>
        <w:rPr>
          <w:color w:val="000000" w:themeColor="text1"/>
          <w:sz w:val="16"/>
          <w:szCs w:val="16"/>
        </w:rPr>
        <w:t>,</w:t>
      </w:r>
      <w:r w:rsidR="00F57F7B">
        <w:rPr>
          <w:color w:val="000000" w:themeColor="text1"/>
          <w:sz w:val="16"/>
          <w:szCs w:val="16"/>
        </w:rPr>
        <w:t xml:space="preserve"> </w:t>
      </w:r>
      <w:r>
        <w:rPr>
          <w:color w:val="000000" w:themeColor="text1"/>
          <w:sz w:val="16"/>
          <w:szCs w:val="16"/>
        </w:rPr>
        <w:t>Q – czwartorzęd</w:t>
      </w:r>
      <w:r w:rsidR="006B24C5">
        <w:rPr>
          <w:color w:val="000000" w:themeColor="text1"/>
          <w:sz w:val="16"/>
          <w:szCs w:val="16"/>
        </w:rPr>
        <w:t>, PgOl – paleogen, oligocen</w:t>
      </w:r>
      <w:r>
        <w:rPr>
          <w:color w:val="000000" w:themeColor="text1"/>
          <w:sz w:val="16"/>
          <w:szCs w:val="16"/>
        </w:rPr>
        <w:t>.</w:t>
      </w:r>
    </w:p>
    <w:p w14:paraId="67B5B54B" w14:textId="3ABE5DF6" w:rsidR="006D7858" w:rsidRDefault="006D7858" w:rsidP="00504C87">
      <w:pPr>
        <w:ind w:firstLine="0"/>
        <w:rPr>
          <w:i/>
          <w:iCs/>
          <w:color w:val="000000" w:themeColor="text1"/>
          <w:sz w:val="18"/>
          <w:szCs w:val="18"/>
        </w:rPr>
      </w:pPr>
      <w:r w:rsidRPr="006D7858">
        <w:rPr>
          <w:i/>
          <w:iCs/>
          <w:color w:val="000000" w:themeColor="text1"/>
          <w:sz w:val="18"/>
          <w:szCs w:val="18"/>
        </w:rPr>
        <w:t xml:space="preserve">Źródło: </w:t>
      </w:r>
      <w:r w:rsidR="006B24C5">
        <w:rPr>
          <w:i/>
          <w:iCs/>
          <w:color w:val="000000" w:themeColor="text1"/>
          <w:sz w:val="18"/>
          <w:szCs w:val="18"/>
        </w:rPr>
        <w:t>Klasa</w:t>
      </w:r>
      <w:r w:rsidRPr="006D7858">
        <w:rPr>
          <w:i/>
          <w:iCs/>
          <w:color w:val="000000" w:themeColor="text1"/>
          <w:sz w:val="18"/>
          <w:szCs w:val="18"/>
        </w:rPr>
        <w:t xml:space="preserve"> jakości wód podziemnych w punktach monitoringu diagnostycznego wg danych z 20</w:t>
      </w:r>
      <w:r w:rsidR="006B24C5">
        <w:rPr>
          <w:i/>
          <w:iCs/>
          <w:color w:val="000000" w:themeColor="text1"/>
          <w:sz w:val="18"/>
          <w:szCs w:val="18"/>
        </w:rPr>
        <w:t>22</w:t>
      </w:r>
      <w:r w:rsidRPr="006D7858">
        <w:rPr>
          <w:i/>
          <w:iCs/>
          <w:color w:val="000000" w:themeColor="text1"/>
          <w:sz w:val="18"/>
          <w:szCs w:val="18"/>
        </w:rPr>
        <w:t xml:space="preserve"> roku.</w:t>
      </w:r>
    </w:p>
    <w:p w14:paraId="223BBC47" w14:textId="3FB39F50" w:rsidR="00972186" w:rsidRDefault="004F1DD0" w:rsidP="00D13B2A">
      <w:pPr>
        <w:spacing w:after="0"/>
        <w:rPr>
          <w:color w:val="000000" w:themeColor="text1"/>
        </w:rPr>
      </w:pPr>
      <w:r>
        <w:rPr>
          <w:color w:val="000000" w:themeColor="text1"/>
        </w:rPr>
        <w:t xml:space="preserve">W </w:t>
      </w:r>
      <w:r w:rsidR="00F57F7B">
        <w:rPr>
          <w:color w:val="000000" w:themeColor="text1"/>
        </w:rPr>
        <w:t xml:space="preserve">powyższych </w:t>
      </w:r>
      <w:r>
        <w:rPr>
          <w:color w:val="000000" w:themeColor="text1"/>
        </w:rPr>
        <w:t>punktach monitoringu</w:t>
      </w:r>
      <w:r w:rsidR="00F57F7B">
        <w:rPr>
          <w:color w:val="000000" w:themeColor="text1"/>
        </w:rPr>
        <w:t xml:space="preserve"> </w:t>
      </w:r>
      <w:r>
        <w:rPr>
          <w:color w:val="000000" w:themeColor="text1"/>
        </w:rPr>
        <w:t>stwierdzono</w:t>
      </w:r>
      <w:r w:rsidR="008564AD">
        <w:rPr>
          <w:color w:val="000000" w:themeColor="text1"/>
        </w:rPr>
        <w:t xml:space="preserve"> wody</w:t>
      </w:r>
      <w:r>
        <w:rPr>
          <w:color w:val="000000" w:themeColor="text1"/>
        </w:rPr>
        <w:t xml:space="preserve"> II</w:t>
      </w:r>
      <w:r w:rsidR="006B24C5">
        <w:rPr>
          <w:color w:val="000000" w:themeColor="text1"/>
        </w:rPr>
        <w:t xml:space="preserve"> i</w:t>
      </w:r>
      <w:r>
        <w:rPr>
          <w:color w:val="000000" w:themeColor="text1"/>
        </w:rPr>
        <w:t xml:space="preserve"> I</w:t>
      </w:r>
      <w:r w:rsidR="006B24C5">
        <w:rPr>
          <w:color w:val="000000" w:themeColor="text1"/>
        </w:rPr>
        <w:t>II</w:t>
      </w:r>
      <w:r>
        <w:rPr>
          <w:color w:val="000000" w:themeColor="text1"/>
        </w:rPr>
        <w:t xml:space="preserve"> klasy</w:t>
      </w:r>
      <w:r w:rsidR="006B24C5">
        <w:rPr>
          <w:color w:val="000000" w:themeColor="text1"/>
        </w:rPr>
        <w:t xml:space="preserve"> jakości</w:t>
      </w:r>
      <w:r>
        <w:rPr>
          <w:color w:val="000000" w:themeColor="text1"/>
        </w:rPr>
        <w:t xml:space="preserve">. </w:t>
      </w:r>
      <w:r w:rsidR="00D02811">
        <w:rPr>
          <w:color w:val="000000" w:themeColor="text1"/>
        </w:rPr>
        <w:t xml:space="preserve">Według </w:t>
      </w:r>
      <w:r w:rsidR="004200CB">
        <w:rPr>
          <w:color w:val="000000" w:themeColor="text1"/>
        </w:rPr>
        <w:t>r</w:t>
      </w:r>
      <w:r w:rsidR="00D02811">
        <w:rPr>
          <w:color w:val="000000" w:themeColor="text1"/>
        </w:rPr>
        <w:t xml:space="preserve">ozporządzenia Ministra Gospodarki Morskiej i Żeglugi Śródlądowej </w:t>
      </w:r>
      <w:r w:rsidR="00D02811" w:rsidRPr="00BD61CF">
        <w:rPr>
          <w:i/>
          <w:iCs/>
          <w:color w:val="000000" w:themeColor="text1"/>
        </w:rPr>
        <w:t>w sprawie kryteriów i</w:t>
      </w:r>
      <w:r w:rsidR="004200CB">
        <w:rPr>
          <w:i/>
          <w:iCs/>
          <w:color w:val="000000" w:themeColor="text1"/>
        </w:rPr>
        <w:t> </w:t>
      </w:r>
      <w:r w:rsidR="00D02811" w:rsidRPr="00BD61CF">
        <w:rPr>
          <w:i/>
          <w:iCs/>
          <w:color w:val="000000" w:themeColor="text1"/>
        </w:rPr>
        <w:t>sposobu oceny stanu jednolitych części wód podziemnych</w:t>
      </w:r>
      <w:r w:rsidR="00D02811">
        <w:rPr>
          <w:color w:val="000000" w:themeColor="text1"/>
        </w:rPr>
        <w:t xml:space="preserve"> [</w:t>
      </w:r>
      <w:r w:rsidR="00C72C04">
        <w:rPr>
          <w:color w:val="000000" w:themeColor="text1"/>
        </w:rPr>
        <w:t>1</w:t>
      </w:r>
      <w:r w:rsidR="00571CD9">
        <w:rPr>
          <w:color w:val="000000" w:themeColor="text1"/>
        </w:rPr>
        <w:t>5</w:t>
      </w:r>
      <w:r w:rsidR="00D02811">
        <w:rPr>
          <w:color w:val="000000" w:themeColor="text1"/>
        </w:rPr>
        <w:t xml:space="preserve">] wody II klasy </w:t>
      </w:r>
      <w:r w:rsidR="00E7087D">
        <w:rPr>
          <w:color w:val="000000" w:themeColor="text1"/>
        </w:rPr>
        <w:t>są to wody</w:t>
      </w:r>
      <w:r w:rsidR="00D02811">
        <w:rPr>
          <w:color w:val="000000" w:themeColor="text1"/>
        </w:rPr>
        <w:t xml:space="preserve"> dobrej jakości</w:t>
      </w:r>
      <w:r w:rsidR="001D6D41">
        <w:rPr>
          <w:color w:val="000000" w:themeColor="text1"/>
        </w:rPr>
        <w:t xml:space="preserve">, </w:t>
      </w:r>
      <w:r w:rsidR="006B24C5">
        <w:rPr>
          <w:color w:val="000000" w:themeColor="text1"/>
        </w:rPr>
        <w:t xml:space="preserve">zaś </w:t>
      </w:r>
      <w:r w:rsidR="001D6D41">
        <w:rPr>
          <w:color w:val="000000" w:themeColor="text1"/>
        </w:rPr>
        <w:t>wody III klasy to wody zadowalającej jakości</w:t>
      </w:r>
      <w:r w:rsidR="00C1442B">
        <w:rPr>
          <w:color w:val="000000" w:themeColor="text1"/>
        </w:rPr>
        <w:t>.</w:t>
      </w:r>
      <w:r w:rsidR="00F95E45">
        <w:rPr>
          <w:color w:val="000000" w:themeColor="text1"/>
        </w:rPr>
        <w:t xml:space="preserve"> </w:t>
      </w:r>
      <w:r w:rsidR="00D02811">
        <w:rPr>
          <w:color w:val="000000" w:themeColor="text1"/>
        </w:rPr>
        <w:t xml:space="preserve">Według ww. </w:t>
      </w:r>
      <w:r w:rsidR="004200CB">
        <w:rPr>
          <w:color w:val="000000" w:themeColor="text1"/>
        </w:rPr>
        <w:t>r</w:t>
      </w:r>
      <w:r w:rsidR="00D02811">
        <w:rPr>
          <w:color w:val="000000" w:themeColor="text1"/>
        </w:rPr>
        <w:t>ozporządzenia wody klas I-III oznaczają dobry stan chemiczny</w:t>
      </w:r>
      <w:r w:rsidR="00DB08C4">
        <w:rPr>
          <w:color w:val="000000" w:themeColor="text1"/>
        </w:rPr>
        <w:t>.</w:t>
      </w:r>
    </w:p>
    <w:p w14:paraId="61EB865F" w14:textId="3197C1AE" w:rsidR="00B643AB" w:rsidRDefault="00F95E45" w:rsidP="003317DE">
      <w:r>
        <w:rPr>
          <w:color w:val="000000" w:themeColor="text1"/>
        </w:rPr>
        <w:t>Na</w:t>
      </w:r>
      <w:r w:rsidR="00D02811">
        <w:rPr>
          <w:color w:val="000000" w:themeColor="text1"/>
        </w:rPr>
        <w:t xml:space="preserve"> podstawie badań monitoringowych </w:t>
      </w:r>
      <w:r w:rsidR="00B508F0">
        <w:rPr>
          <w:color w:val="000000" w:themeColor="text1"/>
        </w:rPr>
        <w:t xml:space="preserve">z roku 2019 </w:t>
      </w:r>
      <w:r w:rsidR="00D02811">
        <w:rPr>
          <w:color w:val="000000" w:themeColor="text1"/>
        </w:rPr>
        <w:t xml:space="preserve">opracowano Raport z oceny stanu </w:t>
      </w:r>
      <w:r w:rsidR="00D02811">
        <w:t>jednolitych części wód podziemnych w</w:t>
      </w:r>
      <w:r w:rsidR="00191C24">
        <w:t> </w:t>
      </w:r>
      <w:r w:rsidR="00D02811">
        <w:t>dorzeczach</w:t>
      </w:r>
      <w:r w:rsidR="00D13B2A">
        <w:t xml:space="preserve"> – stan na rok 2019</w:t>
      </w:r>
      <w:r w:rsidR="00D02811">
        <w:t>.</w:t>
      </w:r>
      <w:r w:rsidR="004200CB">
        <w:t xml:space="preserve"> </w:t>
      </w:r>
      <w:r w:rsidR="00D13B2A">
        <w:t>O</w:t>
      </w:r>
      <w:r w:rsidR="00FB73FE">
        <w:t>ceniono</w:t>
      </w:r>
      <w:r w:rsidR="00D13B2A">
        <w:t xml:space="preserve"> w nim</w:t>
      </w:r>
      <w:r w:rsidR="00430B73" w:rsidRPr="007E58D2">
        <w:t xml:space="preserve"> stan ilościowy</w:t>
      </w:r>
      <w:r w:rsidR="00430B73" w:rsidRPr="001C7D61">
        <w:t xml:space="preserve"> </w:t>
      </w:r>
      <w:r>
        <w:t xml:space="preserve">i chemiczny </w:t>
      </w:r>
      <w:r w:rsidR="00430B73" w:rsidRPr="007E58D2">
        <w:t>JCWPd nr</w:t>
      </w:r>
      <w:r w:rsidR="00D13B2A">
        <w:t xml:space="preserve"> </w:t>
      </w:r>
      <w:r w:rsidR="00B508F0">
        <w:t>52 i 56</w:t>
      </w:r>
      <w:r w:rsidR="00D13B2A">
        <w:t xml:space="preserve"> </w:t>
      </w:r>
      <w:r w:rsidR="00430B73">
        <w:t>jako dobry</w:t>
      </w:r>
      <w:r w:rsidR="00FB73FE">
        <w:t>, podobnie</w:t>
      </w:r>
      <w:r w:rsidR="00430B73">
        <w:t xml:space="preserve"> </w:t>
      </w:r>
      <w:r w:rsidR="00FB73FE">
        <w:t>s</w:t>
      </w:r>
      <w:r w:rsidR="00430B73">
        <w:t>tan ogólny</w:t>
      </w:r>
      <w:r w:rsidR="00FB73FE">
        <w:t>. Określon</w:t>
      </w:r>
      <w:r w:rsidR="00D02811">
        <w:t xml:space="preserve">o również, że </w:t>
      </w:r>
      <w:r w:rsidR="00FB73FE">
        <w:t xml:space="preserve">wody JCWPd nr </w:t>
      </w:r>
      <w:r w:rsidR="00B508F0">
        <w:t>52 i 56</w:t>
      </w:r>
      <w:r w:rsidR="00FB73FE">
        <w:t xml:space="preserve"> nie </w:t>
      </w:r>
      <w:r w:rsidR="00D02811">
        <w:t xml:space="preserve">są </w:t>
      </w:r>
      <w:r w:rsidR="00430B73" w:rsidRPr="007E58D2">
        <w:t>zagroż</w:t>
      </w:r>
      <w:r w:rsidR="00D02811">
        <w:t>one</w:t>
      </w:r>
      <w:r w:rsidR="00430B73" w:rsidRPr="007E58D2">
        <w:t xml:space="preserve"> nieosiągnięciem wyznaczonych celów środowiskowych dla wód podziemnych</w:t>
      </w:r>
      <w:r w:rsidR="00F32178">
        <w:t xml:space="preserve"> (dobry stan ilościowy i chemiczny (Plan gospodarowania wodami na obszarze dorzecza Wisły [5])</w:t>
      </w:r>
      <w:r w:rsidR="00D02811">
        <w:t>.</w:t>
      </w:r>
    </w:p>
    <w:p w14:paraId="44EF33E0" w14:textId="72F5636E" w:rsidR="0004065D" w:rsidRDefault="005052A6" w:rsidP="00FF625C">
      <w:pPr>
        <w:autoSpaceDE w:val="0"/>
        <w:autoSpaceDN w:val="0"/>
        <w:adjustRightInd w:val="0"/>
        <w:ind w:firstLine="0"/>
        <w:rPr>
          <w:b/>
          <w:bCs/>
        </w:rPr>
      </w:pPr>
      <w:bookmarkStart w:id="612" w:name="_Ref496603765"/>
      <w:bookmarkStart w:id="613" w:name="_Toc531775289"/>
      <w:bookmarkStart w:id="614" w:name="_Hlk520934654"/>
      <w:bookmarkStart w:id="615" w:name="_Toc444622595"/>
      <w:r>
        <w:rPr>
          <w:b/>
          <w:bCs/>
        </w:rPr>
        <w:tab/>
      </w:r>
      <w:r w:rsidR="0004065D" w:rsidRPr="00A4795B">
        <w:rPr>
          <w:b/>
          <w:bCs/>
        </w:rPr>
        <w:t>Główne Zbiorniki Wód Podziemnych</w:t>
      </w:r>
      <w:r w:rsidR="00F8699E">
        <w:rPr>
          <w:b/>
          <w:bCs/>
        </w:rPr>
        <w:t xml:space="preserve"> (GZWP)</w:t>
      </w:r>
    </w:p>
    <w:p w14:paraId="5639E905" w14:textId="1179B350" w:rsidR="006361AD" w:rsidRDefault="006361AD" w:rsidP="00525798">
      <w:pPr>
        <w:autoSpaceDE w:val="0"/>
        <w:autoSpaceDN w:val="0"/>
        <w:adjustRightInd w:val="0"/>
        <w:spacing w:after="0"/>
      </w:pPr>
      <w:r>
        <w:t xml:space="preserve">Główne zbiorniki wód podziemnych to struktury geologiczne lub ich fragmenty wykazujące najwyższą wodonośność i </w:t>
      </w:r>
      <w:r w:rsidRPr="0052030D">
        <w:t>zasobność oraz wodę nadającą się do zaopatrzenia ludności w stanie surowym lub po jej prostym uzdatnieniu. Nie są bezpośrednio powiązane z jednolitymi częściami wód podziemnych, ale stanowią ich najzasobniejszą część i umożliwiają eksploatację wód bez szkody dla środowiska</w:t>
      </w:r>
      <w:r w:rsidR="00525798">
        <w:t xml:space="preserve"> </w:t>
      </w:r>
      <w:r>
        <w:t>(Informator PSH: Główne zbiorniki wód podziemnych w Polsce).</w:t>
      </w:r>
    </w:p>
    <w:p w14:paraId="3C135920" w14:textId="60911F9D" w:rsidR="00525798" w:rsidRPr="00525798" w:rsidRDefault="00525798" w:rsidP="00525798">
      <w:pPr>
        <w:autoSpaceDE w:val="0"/>
        <w:autoSpaceDN w:val="0"/>
        <w:adjustRightInd w:val="0"/>
        <w:rPr>
          <w:b/>
          <w:bCs/>
        </w:rPr>
      </w:pPr>
      <w:r>
        <w:t>Gmina Dubicze Cerkiewne nie znajduje się na terenie ani w pobliżu żadnego z Głównych Zbiorników Wód Podziemnych.</w:t>
      </w:r>
    </w:p>
    <w:p w14:paraId="432F25A3" w14:textId="3850C0C8" w:rsidR="002335E1" w:rsidRPr="002335E1" w:rsidRDefault="002335E1" w:rsidP="006172B0">
      <w:pPr>
        <w:pStyle w:val="Nagwek4"/>
        <w:tabs>
          <w:tab w:val="left" w:pos="5712"/>
        </w:tabs>
        <w:ind w:firstLine="567"/>
      </w:pPr>
      <w:bookmarkStart w:id="616" w:name="_Hlk32914051"/>
      <w:bookmarkStart w:id="617" w:name="_Toc451175184"/>
      <w:bookmarkStart w:id="618" w:name="_Toc454225890"/>
      <w:bookmarkEnd w:id="612"/>
      <w:bookmarkEnd w:id="613"/>
      <w:bookmarkEnd w:id="614"/>
      <w:bookmarkEnd w:id="615"/>
      <w:r w:rsidRPr="000A3C1C">
        <w:t>Jednolite części wód powierzchniowych</w:t>
      </w:r>
      <w:r w:rsidR="00617B20">
        <w:t xml:space="preserve"> </w:t>
      </w:r>
      <w:r w:rsidR="006172B0">
        <w:t>(JCWP)</w:t>
      </w:r>
    </w:p>
    <w:p w14:paraId="04A5CA7B" w14:textId="3FE559CC" w:rsidR="00CC2FD6" w:rsidRDefault="00ED5633" w:rsidP="00532258">
      <w:pPr>
        <w:autoSpaceDE w:val="0"/>
        <w:autoSpaceDN w:val="0"/>
        <w:adjustRightInd w:val="0"/>
        <w:spacing w:after="0"/>
      </w:pPr>
      <w:r w:rsidRPr="00030455">
        <w:rPr>
          <w:color w:val="000000" w:themeColor="text1"/>
        </w:rPr>
        <w:t xml:space="preserve">Na terenie </w:t>
      </w:r>
      <w:r w:rsidR="00AA31D0">
        <w:rPr>
          <w:color w:val="000000" w:themeColor="text1"/>
        </w:rPr>
        <w:t>g</w:t>
      </w:r>
      <w:r w:rsidRPr="00030455">
        <w:rPr>
          <w:color w:val="000000" w:themeColor="text1"/>
        </w:rPr>
        <w:t xml:space="preserve">miny </w:t>
      </w:r>
      <w:r w:rsidR="00525798">
        <w:rPr>
          <w:color w:val="000000" w:themeColor="text1"/>
        </w:rPr>
        <w:t>Dubicze Cerkiewne</w:t>
      </w:r>
      <w:r w:rsidRPr="00030455">
        <w:rPr>
          <w:color w:val="000000" w:themeColor="text1"/>
        </w:rPr>
        <w:t xml:space="preserve"> wody powierzchniowe występują </w:t>
      </w:r>
      <w:r w:rsidR="00987D54">
        <w:rPr>
          <w:color w:val="000000" w:themeColor="text1"/>
        </w:rPr>
        <w:t>w</w:t>
      </w:r>
      <w:r w:rsidRPr="00030455">
        <w:rPr>
          <w:color w:val="000000" w:themeColor="text1"/>
        </w:rPr>
        <w:t xml:space="preserve"> postaci </w:t>
      </w:r>
      <w:r w:rsidR="00D80786">
        <w:rPr>
          <w:color w:val="000000" w:themeColor="text1"/>
        </w:rPr>
        <w:t>cieków</w:t>
      </w:r>
      <w:r w:rsidR="00D83657">
        <w:rPr>
          <w:color w:val="000000" w:themeColor="text1"/>
        </w:rPr>
        <w:t xml:space="preserve"> oraz </w:t>
      </w:r>
      <w:r w:rsidR="00525798">
        <w:rPr>
          <w:color w:val="000000" w:themeColor="text1"/>
        </w:rPr>
        <w:t xml:space="preserve">głównie </w:t>
      </w:r>
      <w:r w:rsidR="00E81CBB">
        <w:rPr>
          <w:color w:val="000000" w:themeColor="text1"/>
        </w:rPr>
        <w:t>sztucznych</w:t>
      </w:r>
      <w:r w:rsidR="00525798">
        <w:rPr>
          <w:color w:val="000000" w:themeColor="text1"/>
        </w:rPr>
        <w:t xml:space="preserve"> </w:t>
      </w:r>
      <w:r w:rsidR="00982CC2">
        <w:rPr>
          <w:color w:val="000000" w:themeColor="text1"/>
        </w:rPr>
        <w:t>zbiorników wodnych</w:t>
      </w:r>
      <w:r w:rsidR="009C3A6A">
        <w:rPr>
          <w:color w:val="000000" w:themeColor="text1"/>
        </w:rPr>
        <w:t xml:space="preserve"> o niewielkiej powierzchni</w:t>
      </w:r>
      <w:r w:rsidR="006B078B">
        <w:t>.</w:t>
      </w:r>
      <w:r w:rsidR="00D3782C">
        <w:t xml:space="preserve"> Największy jest Zalew Bachmaty na rzece Orlanka w pobliżu Dubicz Cerkiewnych oraz Zalew na rzece Perebel funkcjonujący pod nazwą  Jezioro Topiło w pobliżu wschodniej granicy gminy. </w:t>
      </w:r>
      <w:r w:rsidR="006664F0">
        <w:t xml:space="preserve">Wody powierzchniowe terenu </w:t>
      </w:r>
      <w:r w:rsidR="003763B6">
        <w:t>g</w:t>
      </w:r>
      <w:r w:rsidR="006664F0">
        <w:t>miny przedstawiono na poniższym rysunku.</w:t>
      </w:r>
    </w:p>
    <w:p w14:paraId="2C9E6D95" w14:textId="0DF3664B" w:rsidR="00F80015" w:rsidRDefault="00F80015" w:rsidP="00926D6C">
      <w:pPr>
        <w:autoSpaceDE w:val="0"/>
        <w:autoSpaceDN w:val="0"/>
        <w:adjustRightInd w:val="0"/>
      </w:pPr>
      <w:r>
        <w:t xml:space="preserve">Główną rzeką </w:t>
      </w:r>
      <w:r w:rsidR="00532258">
        <w:t xml:space="preserve">zachodniej części </w:t>
      </w:r>
      <w:r>
        <w:t xml:space="preserve">terenu gminy jest Orlanka oraz jej dopływy Orla i Dopływ spod Jagodnik. </w:t>
      </w:r>
      <w:r w:rsidR="00532258">
        <w:t xml:space="preserve">Orlanka płynie w kierunku północno zachodnim i na północ od Bielska Podlaskiego wpada do </w:t>
      </w:r>
      <w:r w:rsidR="00532258">
        <w:lastRenderedPageBreak/>
        <w:t>Narwi. W części wschodniej gminy znajdują się cieki obejmujące Łozicę, Perebel i Policzną. Stanowią one dopływy Leśnej, która płynie na południe przez terytorium Białorusi i w okolicy Terespola i Brześcia stanowi dopływ Bugu. Nurzec, która płynie w kierunku zachodnim w pobliżu południowo zachodniej granicy gminy również jest dopływem Bugu, do którego wpada na północny wschód od Sokołowa Podlaskiego.</w:t>
      </w:r>
    </w:p>
    <w:p w14:paraId="50CBD201" w14:textId="44BCC4B5" w:rsidR="009979D0" w:rsidRDefault="006B078B" w:rsidP="009979D0">
      <w:pPr>
        <w:autoSpaceDE w:val="0"/>
        <w:autoSpaceDN w:val="0"/>
        <w:adjustRightInd w:val="0"/>
        <w:spacing w:after="0"/>
        <w:ind w:firstLine="0"/>
        <w:jc w:val="center"/>
      </w:pPr>
      <w:r>
        <w:rPr>
          <w:b/>
          <w:bCs/>
          <w:noProof/>
          <w:color w:val="FF0000"/>
          <w:lang w:eastAsia="pl-PL"/>
        </w:rPr>
        <mc:AlternateContent>
          <mc:Choice Requires="wps">
            <w:drawing>
              <wp:anchor distT="0" distB="0" distL="114300" distR="114300" simplePos="0" relativeHeight="252889600" behindDoc="0" locked="0" layoutInCell="1" allowOverlap="1" wp14:anchorId="18D32FD8" wp14:editId="15339276">
                <wp:simplePos x="0" y="0"/>
                <wp:positionH relativeFrom="column">
                  <wp:posOffset>4875530</wp:posOffset>
                </wp:positionH>
                <wp:positionV relativeFrom="paragraph">
                  <wp:posOffset>1845945</wp:posOffset>
                </wp:positionV>
                <wp:extent cx="600075" cy="285750"/>
                <wp:effectExtent l="0" t="0" r="66675" b="57150"/>
                <wp:wrapNone/>
                <wp:docPr id="887779840"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2857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5692B9E" id="_x0000_t32" coordsize="21600,21600" o:spt="32" o:oned="t" path="m,l21600,21600e" filled="f">
                <v:path arrowok="t" fillok="f" o:connecttype="none"/>
                <o:lock v:ext="edit" shapetype="t"/>
              </v:shapetype>
              <v:shape id="AutoShape 175" o:spid="_x0000_s1026" type="#_x0000_t32" style="position:absolute;margin-left:383.9pt;margin-top:145.35pt;width:47.25pt;height:22.5pt;z-index:2528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" strokeweight="1.5pt">
                <v:stroke endarrow="block"/>
              </v:shape>
            </w:pict>
          </mc:Fallback>
        </mc:AlternateContent>
      </w:r>
      <w:r>
        <w:rPr>
          <w:noProof/>
          <w:lang w:eastAsia="pl-PL"/>
        </w:rPr>
        <mc:AlternateContent>
          <mc:Choice Requires="wps">
            <w:drawing>
              <wp:anchor distT="0" distB="0" distL="114300" distR="114300" simplePos="0" relativeHeight="252313088" behindDoc="0" locked="0" layoutInCell="1" allowOverlap="1" wp14:anchorId="6C56B672" wp14:editId="652545BA">
                <wp:simplePos x="0" y="0"/>
                <wp:positionH relativeFrom="column">
                  <wp:posOffset>1637030</wp:posOffset>
                </wp:positionH>
                <wp:positionV relativeFrom="paragraph">
                  <wp:posOffset>3110230</wp:posOffset>
                </wp:positionV>
                <wp:extent cx="685800" cy="295275"/>
                <wp:effectExtent l="0" t="0" r="0" b="9525"/>
                <wp:wrapNone/>
                <wp:docPr id="10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71015" w14:textId="467BB89B" w:rsidR="00F7745C" w:rsidRPr="00934D5F" w:rsidRDefault="002B2A9B" w:rsidP="00FB7F86">
                            <w:pPr>
                              <w:spacing w:after="0" w:line="240" w:lineRule="auto"/>
                              <w:ind w:firstLine="0"/>
                              <w:jc w:val="left"/>
                              <w:rPr>
                                <w:sz w:val="20"/>
                                <w:szCs w:val="20"/>
                              </w:rPr>
                            </w:pPr>
                            <w:r>
                              <w:rPr>
                                <w:sz w:val="20"/>
                                <w:szCs w:val="20"/>
                              </w:rPr>
                              <w:t>Orlanka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6B672" id="Text Box 38" o:spid="_x0000_s1113" type="#_x0000_t202" style="position:absolute;left:0;text-align:left;margin-left:128.9pt;margin-top:244.9pt;width:54pt;height:23.25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" filled="f" stroked="f">
                <v:fill opacity="0"/>
                <v:textbox>
                  <w:txbxContent>
                    <w:p w14:paraId="08071015" w14:textId="467BB89B" w:rsidR="00F7745C" w:rsidRPr="00934D5F" w:rsidRDefault="002B2A9B" w:rsidP="00FB7F86">
                      <w:pPr>
                        <w:spacing w:after="0" w:line="240" w:lineRule="auto"/>
                        <w:ind w:firstLine="0"/>
                        <w:jc w:val="left"/>
                        <w:rPr>
                          <w:sz w:val="20"/>
                          <w:szCs w:val="20"/>
                        </w:rPr>
                      </w:pPr>
                      <w:r>
                        <w:rPr>
                          <w:sz w:val="20"/>
                          <w:szCs w:val="20"/>
                        </w:rPr>
                        <w:t>Orlanka</w:t>
                      </w:r>
                    </w:p>
                  </w:txbxContent>
                </v:textbox>
              </v:shape>
            </w:pict>
          </mc:Fallback>
        </mc:AlternateContent>
      </w:r>
      <w:r>
        <w:rPr>
          <w:b/>
          <w:bCs/>
          <w:noProof/>
          <w:color w:val="FF0000"/>
          <w:lang w:eastAsia="pl-PL"/>
        </w:rPr>
        <mc:AlternateContent>
          <mc:Choice Requires="wps">
            <w:drawing>
              <wp:anchor distT="0" distB="0" distL="114300" distR="114300" simplePos="0" relativeHeight="252887552" behindDoc="0" locked="0" layoutInCell="1" allowOverlap="1" wp14:anchorId="7058AD6C" wp14:editId="3B9F1D5F">
                <wp:simplePos x="0" y="0"/>
                <wp:positionH relativeFrom="column">
                  <wp:posOffset>1461769</wp:posOffset>
                </wp:positionH>
                <wp:positionV relativeFrom="paragraph">
                  <wp:posOffset>2484120</wp:posOffset>
                </wp:positionV>
                <wp:extent cx="756285" cy="323850"/>
                <wp:effectExtent l="0" t="38100" r="62865" b="19050"/>
                <wp:wrapNone/>
                <wp:docPr id="1133158489"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285" cy="3238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23295B7" id="AutoShape 175" o:spid="_x0000_s1026" type="#_x0000_t32" style="position:absolute;margin-left:115.1pt;margin-top:195.6pt;width:59.55pt;height:25.5pt;flip:y;z-index:2528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" strokeweight="1.5pt">
                <v:stroke endarrow="block"/>
              </v:shape>
            </w:pict>
          </mc:Fallback>
        </mc:AlternateContent>
      </w:r>
      <w:r>
        <w:rPr>
          <w:noProof/>
          <w:lang w:eastAsia="pl-PL"/>
        </w:rPr>
        <mc:AlternateContent>
          <mc:Choice Requires="wps">
            <w:drawing>
              <wp:anchor distT="0" distB="0" distL="114300" distR="114300" simplePos="0" relativeHeight="252883456" behindDoc="0" locked="0" layoutInCell="1" allowOverlap="1" wp14:anchorId="1FCE78C6" wp14:editId="5E43EA2C">
                <wp:simplePos x="0" y="0"/>
                <wp:positionH relativeFrom="column">
                  <wp:posOffset>1046480</wp:posOffset>
                </wp:positionH>
                <wp:positionV relativeFrom="paragraph">
                  <wp:posOffset>2760345</wp:posOffset>
                </wp:positionV>
                <wp:extent cx="742950" cy="400050"/>
                <wp:effectExtent l="0" t="0" r="0" b="0"/>
                <wp:wrapNone/>
                <wp:docPr id="186613558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000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20B8C" w14:textId="77777777" w:rsidR="006B078B" w:rsidRDefault="006B078B" w:rsidP="006B078B">
                            <w:pPr>
                              <w:spacing w:after="0" w:line="240" w:lineRule="auto"/>
                              <w:ind w:firstLine="0"/>
                              <w:jc w:val="center"/>
                              <w:rPr>
                                <w:sz w:val="20"/>
                                <w:szCs w:val="20"/>
                              </w:rPr>
                            </w:pPr>
                            <w:r>
                              <w:rPr>
                                <w:sz w:val="20"/>
                                <w:szCs w:val="20"/>
                              </w:rPr>
                              <w:t>Zalew</w:t>
                            </w:r>
                          </w:p>
                          <w:p w14:paraId="45ADC5C0" w14:textId="1D4DEEE2" w:rsidR="006B078B" w:rsidRPr="00934D5F" w:rsidRDefault="006B078B" w:rsidP="006B078B">
                            <w:pPr>
                              <w:spacing w:after="0" w:line="240" w:lineRule="auto"/>
                              <w:ind w:firstLine="0"/>
                              <w:jc w:val="center"/>
                              <w:rPr>
                                <w:sz w:val="20"/>
                                <w:szCs w:val="20"/>
                              </w:rPr>
                            </w:pPr>
                            <w:r>
                              <w:rPr>
                                <w:sz w:val="20"/>
                                <w:szCs w:val="20"/>
                              </w:rPr>
                              <w:t>Bachmaty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E78C6" id="Text Box 125" o:spid="_x0000_s1114" type="#_x0000_t202" style="position:absolute;left:0;text-align:left;margin-left:82.4pt;margin-top:217.35pt;width:58.5pt;height:31.5pt;z-index:2528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" filled="f" stroked="f">
                <v:fill opacity="0"/>
                <v:textbox>
                  <w:txbxContent>
                    <w:p w14:paraId="51D20B8C" w14:textId="77777777" w:rsidR="006B078B" w:rsidRDefault="006B078B" w:rsidP="006B078B">
                      <w:pPr>
                        <w:spacing w:after="0" w:line="240" w:lineRule="auto"/>
                        <w:ind w:firstLine="0"/>
                        <w:jc w:val="center"/>
                        <w:rPr>
                          <w:sz w:val="20"/>
                          <w:szCs w:val="20"/>
                        </w:rPr>
                      </w:pPr>
                      <w:r>
                        <w:rPr>
                          <w:sz w:val="20"/>
                          <w:szCs w:val="20"/>
                        </w:rPr>
                        <w:t>Zalew</w:t>
                      </w:r>
                    </w:p>
                    <w:p w14:paraId="45ADC5C0" w14:textId="1D4DEEE2" w:rsidR="006B078B" w:rsidRPr="00934D5F" w:rsidRDefault="006B078B" w:rsidP="006B078B">
                      <w:pPr>
                        <w:spacing w:after="0" w:line="240" w:lineRule="auto"/>
                        <w:ind w:firstLine="0"/>
                        <w:jc w:val="center"/>
                        <w:rPr>
                          <w:sz w:val="20"/>
                          <w:szCs w:val="20"/>
                        </w:rPr>
                      </w:pPr>
                      <w:r>
                        <w:rPr>
                          <w:sz w:val="20"/>
                          <w:szCs w:val="20"/>
                        </w:rPr>
                        <w:t>Bachmaty</w:t>
                      </w:r>
                    </w:p>
                  </w:txbxContent>
                </v:textbox>
              </v:shape>
            </w:pict>
          </mc:Fallback>
        </mc:AlternateContent>
      </w:r>
      <w:r>
        <w:rPr>
          <w:noProof/>
          <w:lang w:eastAsia="pl-PL"/>
        </w:rPr>
        <mc:AlternateContent>
          <mc:Choice Requires="wps">
            <w:drawing>
              <wp:anchor distT="0" distB="0" distL="114300" distR="114300" simplePos="0" relativeHeight="252885504" behindDoc="0" locked="0" layoutInCell="1" allowOverlap="1" wp14:anchorId="4213A171" wp14:editId="1B80F5ED">
                <wp:simplePos x="0" y="0"/>
                <wp:positionH relativeFrom="column">
                  <wp:posOffset>4370705</wp:posOffset>
                </wp:positionH>
                <wp:positionV relativeFrom="paragraph">
                  <wp:posOffset>1626870</wp:posOffset>
                </wp:positionV>
                <wp:extent cx="590550" cy="400050"/>
                <wp:effectExtent l="0" t="0" r="0" b="0"/>
                <wp:wrapNone/>
                <wp:docPr id="141294124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000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F21CF" w14:textId="77777777" w:rsidR="006B078B" w:rsidRDefault="006B078B" w:rsidP="006B078B">
                            <w:pPr>
                              <w:spacing w:after="0" w:line="240" w:lineRule="auto"/>
                              <w:ind w:firstLine="0"/>
                              <w:jc w:val="center"/>
                              <w:rPr>
                                <w:sz w:val="20"/>
                                <w:szCs w:val="20"/>
                              </w:rPr>
                            </w:pPr>
                            <w:r>
                              <w:rPr>
                                <w:sz w:val="20"/>
                                <w:szCs w:val="20"/>
                              </w:rPr>
                              <w:t>Jezioro</w:t>
                            </w:r>
                          </w:p>
                          <w:p w14:paraId="42AB35FB" w14:textId="10F43843" w:rsidR="006B078B" w:rsidRPr="00934D5F" w:rsidRDefault="006B078B" w:rsidP="006B078B">
                            <w:pPr>
                              <w:spacing w:after="0" w:line="240" w:lineRule="auto"/>
                              <w:ind w:firstLine="0"/>
                              <w:jc w:val="center"/>
                              <w:rPr>
                                <w:sz w:val="20"/>
                                <w:szCs w:val="20"/>
                              </w:rPr>
                            </w:pPr>
                            <w:r>
                              <w:rPr>
                                <w:sz w:val="20"/>
                                <w:szCs w:val="20"/>
                              </w:rPr>
                              <w:t>Topiło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3A171" id="_x0000_s1115" type="#_x0000_t202" style="position:absolute;left:0;text-align:left;margin-left:344.15pt;margin-top:128.1pt;width:46.5pt;height:31.5pt;z-index:2528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" filled="f" stroked="f">
                <v:fill opacity="0"/>
                <v:textbox>
                  <w:txbxContent>
                    <w:p w14:paraId="041F21CF" w14:textId="77777777" w:rsidR="006B078B" w:rsidRDefault="006B078B" w:rsidP="006B078B">
                      <w:pPr>
                        <w:spacing w:after="0" w:line="240" w:lineRule="auto"/>
                        <w:ind w:firstLine="0"/>
                        <w:jc w:val="center"/>
                        <w:rPr>
                          <w:sz w:val="20"/>
                          <w:szCs w:val="20"/>
                        </w:rPr>
                      </w:pPr>
                      <w:r>
                        <w:rPr>
                          <w:sz w:val="20"/>
                          <w:szCs w:val="20"/>
                        </w:rPr>
                        <w:t>Jezioro</w:t>
                      </w:r>
                    </w:p>
                    <w:p w14:paraId="42AB35FB" w14:textId="10F43843" w:rsidR="006B078B" w:rsidRPr="00934D5F" w:rsidRDefault="006B078B" w:rsidP="006B078B">
                      <w:pPr>
                        <w:spacing w:after="0" w:line="240" w:lineRule="auto"/>
                        <w:ind w:firstLine="0"/>
                        <w:jc w:val="center"/>
                        <w:rPr>
                          <w:sz w:val="20"/>
                          <w:szCs w:val="20"/>
                        </w:rPr>
                      </w:pPr>
                      <w:r>
                        <w:rPr>
                          <w:sz w:val="20"/>
                          <w:szCs w:val="20"/>
                        </w:rPr>
                        <w:t>Topiło</w:t>
                      </w:r>
                    </w:p>
                  </w:txbxContent>
                </v:textbox>
              </v:shape>
            </w:pict>
          </mc:Fallback>
        </mc:AlternateContent>
      </w:r>
      <w:r w:rsidR="00F80015">
        <w:rPr>
          <w:noProof/>
          <w:lang w:eastAsia="pl-PL"/>
        </w:rPr>
        <mc:AlternateContent>
          <mc:Choice Requires="wps">
            <w:drawing>
              <wp:anchor distT="0" distB="0" distL="114300" distR="114300" simplePos="0" relativeHeight="251684352" behindDoc="0" locked="0" layoutInCell="1" allowOverlap="1" wp14:anchorId="3C0A3505" wp14:editId="58BE29E5">
                <wp:simplePos x="0" y="0"/>
                <wp:positionH relativeFrom="column">
                  <wp:posOffset>5019675</wp:posOffset>
                </wp:positionH>
                <wp:positionV relativeFrom="paragraph">
                  <wp:posOffset>3959225</wp:posOffset>
                </wp:positionV>
                <wp:extent cx="679450" cy="269875"/>
                <wp:effectExtent l="0" t="0" r="0" b="0"/>
                <wp:wrapNone/>
                <wp:docPr id="6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52BF8" w14:textId="77777777" w:rsidR="00165A9F" w:rsidRPr="00934D5F" w:rsidRDefault="00165A9F" w:rsidP="00615A07">
                            <w:pPr>
                              <w:spacing w:after="0"/>
                              <w:ind w:left="-113" w:firstLine="0"/>
                              <w:jc w:val="center"/>
                              <w:rPr>
                                <w:sz w:val="20"/>
                                <w:szCs w:val="20"/>
                              </w:rPr>
                            </w:pPr>
                            <w:r>
                              <w:rPr>
                                <w:sz w:val="20"/>
                                <w:szCs w:val="20"/>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3505" id="Text Box 191" o:spid="_x0000_s1116" type="#_x0000_t202" style="position:absolute;left:0;text-align:left;margin-left:395.25pt;margin-top:311.75pt;width:53.5pt;height:21.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" filled="f" stroked="f">
                <v:fill opacity="0"/>
                <v:textbox>
                  <w:txbxContent>
                    <w:p w14:paraId="21E52BF8" w14:textId="77777777" w:rsidR="00165A9F" w:rsidRPr="00934D5F" w:rsidRDefault="00165A9F" w:rsidP="00615A07">
                      <w:pPr>
                        <w:spacing w:after="0"/>
                        <w:ind w:left="-113" w:firstLine="0"/>
                        <w:jc w:val="center"/>
                        <w:rPr>
                          <w:sz w:val="20"/>
                          <w:szCs w:val="20"/>
                        </w:rPr>
                      </w:pPr>
                      <w:r>
                        <w:rPr>
                          <w:sz w:val="20"/>
                          <w:szCs w:val="20"/>
                        </w:rPr>
                        <w:t>Legenda:</w:t>
                      </w:r>
                    </w:p>
                  </w:txbxContent>
                </v:textbox>
              </v:shape>
            </w:pict>
          </mc:Fallback>
        </mc:AlternateContent>
      </w:r>
      <w:r w:rsidR="00F80015">
        <w:rPr>
          <w:noProof/>
          <w:lang w:eastAsia="pl-PL"/>
        </w:rPr>
        <mc:AlternateContent>
          <mc:Choice Requires="wps">
            <w:drawing>
              <wp:anchor distT="0" distB="0" distL="114300" distR="114300" simplePos="0" relativeHeight="251641344" behindDoc="0" locked="0" layoutInCell="1" allowOverlap="1" wp14:anchorId="0B4B14D1" wp14:editId="01104652">
                <wp:simplePos x="0" y="0"/>
                <wp:positionH relativeFrom="column">
                  <wp:posOffset>5240020</wp:posOffset>
                </wp:positionH>
                <wp:positionV relativeFrom="paragraph">
                  <wp:posOffset>4520565</wp:posOffset>
                </wp:positionV>
                <wp:extent cx="758190" cy="269875"/>
                <wp:effectExtent l="0" t="0" r="0" b="0"/>
                <wp:wrapNone/>
                <wp:docPr id="7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9A4E0" w14:textId="77777777" w:rsidR="00165A9F" w:rsidRPr="00934D5F" w:rsidRDefault="00165A9F" w:rsidP="009979D0">
                            <w:pPr>
                              <w:spacing w:after="0"/>
                              <w:ind w:firstLine="0"/>
                              <w:rPr>
                                <w:sz w:val="20"/>
                                <w:szCs w:val="20"/>
                              </w:rPr>
                            </w:pPr>
                            <w:r>
                              <w:rPr>
                                <w:sz w:val="20"/>
                                <w:szCs w:val="20"/>
                              </w:rPr>
                              <w:t>mokradła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B14D1" id="Text Box 35" o:spid="_x0000_s1117" type="#_x0000_t202" style="position:absolute;left:0;text-align:left;margin-left:412.6pt;margin-top:355.95pt;width:59.7pt;height:21.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" filled="f" stroked="f">
                <v:fill opacity="0"/>
                <v:textbox>
                  <w:txbxContent>
                    <w:p w14:paraId="5599A4E0" w14:textId="77777777" w:rsidR="00165A9F" w:rsidRPr="00934D5F" w:rsidRDefault="00165A9F" w:rsidP="009979D0">
                      <w:pPr>
                        <w:spacing w:after="0"/>
                        <w:ind w:firstLine="0"/>
                        <w:rPr>
                          <w:sz w:val="20"/>
                          <w:szCs w:val="20"/>
                        </w:rPr>
                      </w:pPr>
                      <w:r>
                        <w:rPr>
                          <w:sz w:val="20"/>
                          <w:szCs w:val="20"/>
                        </w:rPr>
                        <w:t>mokradła</w:t>
                      </w:r>
                    </w:p>
                  </w:txbxContent>
                </v:textbox>
              </v:shape>
            </w:pict>
          </mc:Fallback>
        </mc:AlternateContent>
      </w:r>
      <w:r w:rsidR="00F80015">
        <w:rPr>
          <w:noProof/>
          <w:lang w:eastAsia="pl-PL"/>
        </w:rPr>
        <mc:AlternateContent>
          <mc:Choice Requires="wps">
            <w:drawing>
              <wp:anchor distT="0" distB="0" distL="114300" distR="114300" simplePos="0" relativeHeight="251756032" behindDoc="0" locked="0" layoutInCell="1" allowOverlap="1" wp14:anchorId="676893E0" wp14:editId="6F9EC857">
                <wp:simplePos x="0" y="0"/>
                <wp:positionH relativeFrom="column">
                  <wp:posOffset>5275580</wp:posOffset>
                </wp:positionH>
                <wp:positionV relativeFrom="paragraph">
                  <wp:posOffset>4332605</wp:posOffset>
                </wp:positionV>
                <wp:extent cx="1009650" cy="269875"/>
                <wp:effectExtent l="0" t="0" r="0" b="0"/>
                <wp:wrapNone/>
                <wp:docPr id="1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798C4" w14:textId="21648B70" w:rsidR="00AC645D" w:rsidRPr="00934D5F" w:rsidRDefault="00AC645D" w:rsidP="00F80015">
                            <w:pPr>
                              <w:spacing w:after="0"/>
                              <w:ind w:left="-57" w:right="-113" w:firstLine="0"/>
                              <w:rPr>
                                <w:sz w:val="20"/>
                                <w:szCs w:val="20"/>
                              </w:rPr>
                            </w:pPr>
                            <w:r>
                              <w:rPr>
                                <w:sz w:val="20"/>
                                <w:szCs w:val="20"/>
                              </w:rPr>
                              <w:t>zbiorniki wodne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893E0" id="_x0000_s1118" type="#_x0000_t202" style="position:absolute;left:0;text-align:left;margin-left:415.4pt;margin-top:341.15pt;width:79.5pt;height:21.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" filled="f" stroked="f">
                <v:fill opacity="0"/>
                <v:textbox>
                  <w:txbxContent>
                    <w:p w14:paraId="656798C4" w14:textId="21648B70" w:rsidR="00AC645D" w:rsidRPr="00934D5F" w:rsidRDefault="00AC645D" w:rsidP="00F80015">
                      <w:pPr>
                        <w:spacing w:after="0"/>
                        <w:ind w:left="-57" w:right="-113" w:firstLine="0"/>
                        <w:rPr>
                          <w:sz w:val="20"/>
                          <w:szCs w:val="20"/>
                        </w:rPr>
                      </w:pPr>
                      <w:r>
                        <w:rPr>
                          <w:sz w:val="20"/>
                          <w:szCs w:val="20"/>
                        </w:rPr>
                        <w:t>zbiorniki wodne</w:t>
                      </w:r>
                    </w:p>
                  </w:txbxContent>
                </v:textbox>
              </v:shape>
            </w:pict>
          </mc:Fallback>
        </mc:AlternateContent>
      </w:r>
      <w:r w:rsidR="00F80015">
        <w:rPr>
          <w:noProof/>
          <w:lang w:eastAsia="pl-PL"/>
        </w:rPr>
        <mc:AlternateContent>
          <mc:Choice Requires="wps">
            <w:drawing>
              <wp:anchor distT="0" distB="0" distL="114300" distR="114300" simplePos="0" relativeHeight="251640320" behindDoc="0" locked="0" layoutInCell="1" allowOverlap="1" wp14:anchorId="5A6A534A" wp14:editId="28DA7C67">
                <wp:simplePos x="0" y="0"/>
                <wp:positionH relativeFrom="column">
                  <wp:posOffset>5207000</wp:posOffset>
                </wp:positionH>
                <wp:positionV relativeFrom="paragraph">
                  <wp:posOffset>4147185</wp:posOffset>
                </wp:positionV>
                <wp:extent cx="507365" cy="269875"/>
                <wp:effectExtent l="0" t="0" r="0" b="0"/>
                <wp:wrapNone/>
                <wp:docPr id="7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698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78512" w14:textId="77777777" w:rsidR="00165A9F" w:rsidRPr="00934D5F" w:rsidRDefault="00165A9F" w:rsidP="009979D0">
                            <w:pPr>
                              <w:spacing w:after="0"/>
                              <w:ind w:firstLine="0"/>
                              <w:jc w:val="center"/>
                              <w:rPr>
                                <w:sz w:val="20"/>
                                <w:szCs w:val="20"/>
                              </w:rPr>
                            </w:pPr>
                            <w:r>
                              <w:rPr>
                                <w:sz w:val="20"/>
                                <w:szCs w:val="20"/>
                              </w:rPr>
                              <w:t>cieki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A534A" id="Text Box 34" o:spid="_x0000_s1119" type="#_x0000_t202" style="position:absolute;left:0;text-align:left;margin-left:410pt;margin-top:326.55pt;width:39.95pt;height:21.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" filled="f" stroked="f">
                <v:fill opacity="0"/>
                <v:textbox>
                  <w:txbxContent>
                    <w:p w14:paraId="5FB78512" w14:textId="77777777" w:rsidR="00165A9F" w:rsidRPr="00934D5F" w:rsidRDefault="00165A9F" w:rsidP="009979D0">
                      <w:pPr>
                        <w:spacing w:after="0"/>
                        <w:ind w:firstLine="0"/>
                        <w:jc w:val="center"/>
                        <w:rPr>
                          <w:sz w:val="20"/>
                          <w:szCs w:val="20"/>
                        </w:rPr>
                      </w:pPr>
                      <w:r>
                        <w:rPr>
                          <w:sz w:val="20"/>
                          <w:szCs w:val="20"/>
                        </w:rPr>
                        <w:t>cieki</w:t>
                      </w:r>
                    </w:p>
                  </w:txbxContent>
                </v:textbox>
              </v:shape>
            </w:pict>
          </mc:Fallback>
        </mc:AlternateContent>
      </w:r>
      <w:r w:rsidR="00F80015">
        <w:rPr>
          <w:noProof/>
          <w:lang w:eastAsia="pl-PL"/>
        </w:rPr>
        <mc:AlternateContent>
          <mc:Choice Requires="wps">
            <w:drawing>
              <wp:anchor distT="0" distB="0" distL="114300" distR="114300" simplePos="0" relativeHeight="252304896" behindDoc="0" locked="0" layoutInCell="1" allowOverlap="1" wp14:anchorId="0383D301" wp14:editId="1C6B8FC3">
                <wp:simplePos x="0" y="0"/>
                <wp:positionH relativeFrom="column">
                  <wp:posOffset>3256280</wp:posOffset>
                </wp:positionH>
                <wp:positionV relativeFrom="paragraph">
                  <wp:posOffset>3580130</wp:posOffset>
                </wp:positionV>
                <wp:extent cx="714375" cy="333375"/>
                <wp:effectExtent l="0" t="0" r="0" b="9525"/>
                <wp:wrapNone/>
                <wp:docPr id="9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333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6E511" w14:textId="32AC5032" w:rsidR="006B38BB" w:rsidRPr="00934D5F" w:rsidRDefault="002B2A9B" w:rsidP="006B38BB">
                            <w:pPr>
                              <w:spacing w:after="0" w:line="240" w:lineRule="auto"/>
                              <w:ind w:firstLine="0"/>
                              <w:jc w:val="center"/>
                              <w:rPr>
                                <w:sz w:val="20"/>
                                <w:szCs w:val="20"/>
                              </w:rPr>
                            </w:pPr>
                            <w:r>
                              <w:rPr>
                                <w:sz w:val="20"/>
                                <w:szCs w:val="20"/>
                              </w:rPr>
                              <w:t>Policzna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3D301" id="_x0000_s1120" type="#_x0000_t202" style="position:absolute;left:0;text-align:left;margin-left:256.4pt;margin-top:281.9pt;width:56.25pt;height:26.25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" filled="f" stroked="f">
                <v:fill opacity="0"/>
                <v:textbox>
                  <w:txbxContent>
                    <w:p w14:paraId="35A6E511" w14:textId="32AC5032" w:rsidR="006B38BB" w:rsidRPr="00934D5F" w:rsidRDefault="002B2A9B" w:rsidP="006B38BB">
                      <w:pPr>
                        <w:spacing w:after="0" w:line="240" w:lineRule="auto"/>
                        <w:ind w:firstLine="0"/>
                        <w:jc w:val="center"/>
                        <w:rPr>
                          <w:sz w:val="20"/>
                          <w:szCs w:val="20"/>
                        </w:rPr>
                      </w:pPr>
                      <w:r>
                        <w:rPr>
                          <w:sz w:val="20"/>
                          <w:szCs w:val="20"/>
                        </w:rPr>
                        <w:t>Policzna</w:t>
                      </w:r>
                    </w:p>
                  </w:txbxContent>
                </v:textbox>
              </v:shape>
            </w:pict>
          </mc:Fallback>
        </mc:AlternateContent>
      </w:r>
      <w:r w:rsidR="00F80015">
        <w:rPr>
          <w:noProof/>
          <w:lang w:eastAsia="pl-PL"/>
        </w:rPr>
        <mc:AlternateContent>
          <mc:Choice Requires="wps">
            <w:drawing>
              <wp:anchor distT="0" distB="0" distL="114300" distR="114300" simplePos="0" relativeHeight="252489216" behindDoc="0" locked="0" layoutInCell="1" allowOverlap="1" wp14:anchorId="5E22C054" wp14:editId="5A17A873">
                <wp:simplePos x="0" y="0"/>
                <wp:positionH relativeFrom="column">
                  <wp:posOffset>2313305</wp:posOffset>
                </wp:positionH>
                <wp:positionV relativeFrom="paragraph">
                  <wp:posOffset>4189730</wp:posOffset>
                </wp:positionV>
                <wp:extent cx="942975" cy="409575"/>
                <wp:effectExtent l="0" t="0" r="0" b="9525"/>
                <wp:wrapNone/>
                <wp:docPr id="21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095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67F86" w14:textId="004A798E" w:rsidR="007E294A" w:rsidRPr="00934D5F" w:rsidRDefault="002B2A9B" w:rsidP="00F80015">
                            <w:pPr>
                              <w:spacing w:after="0" w:line="240" w:lineRule="auto"/>
                              <w:ind w:firstLine="0"/>
                              <w:jc w:val="center"/>
                              <w:rPr>
                                <w:sz w:val="20"/>
                                <w:szCs w:val="20"/>
                              </w:rPr>
                            </w:pPr>
                            <w:r>
                              <w:rPr>
                                <w:sz w:val="20"/>
                                <w:szCs w:val="20"/>
                              </w:rPr>
                              <w:t>Dopływ spod</w:t>
                            </w:r>
                            <w:r w:rsidR="00F80015">
                              <w:rPr>
                                <w:sz w:val="20"/>
                                <w:szCs w:val="20"/>
                              </w:rPr>
                              <w:br/>
                            </w:r>
                            <w:r>
                              <w:rPr>
                                <w:sz w:val="20"/>
                                <w:szCs w:val="20"/>
                              </w:rPr>
                              <w:t>Białej Straży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2C054" id="_x0000_s1121" type="#_x0000_t202" style="position:absolute;left:0;text-align:left;margin-left:182.15pt;margin-top:329.9pt;width:74.25pt;height:32.25pt;z-index:2524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" filled="f" stroked="f">
                <v:fill opacity="0"/>
                <v:textbox>
                  <w:txbxContent>
                    <w:p w14:paraId="24D67F86" w14:textId="004A798E" w:rsidR="007E294A" w:rsidRPr="00934D5F" w:rsidRDefault="002B2A9B" w:rsidP="00F80015">
                      <w:pPr>
                        <w:spacing w:after="0" w:line="240" w:lineRule="auto"/>
                        <w:ind w:firstLine="0"/>
                        <w:jc w:val="center"/>
                        <w:rPr>
                          <w:sz w:val="20"/>
                          <w:szCs w:val="20"/>
                        </w:rPr>
                      </w:pPr>
                      <w:r>
                        <w:rPr>
                          <w:sz w:val="20"/>
                          <w:szCs w:val="20"/>
                        </w:rPr>
                        <w:t>Dopływ spod</w:t>
                      </w:r>
                      <w:r w:rsidR="00F80015">
                        <w:rPr>
                          <w:sz w:val="20"/>
                          <w:szCs w:val="20"/>
                        </w:rPr>
                        <w:br/>
                      </w:r>
                      <w:r>
                        <w:rPr>
                          <w:sz w:val="20"/>
                          <w:szCs w:val="20"/>
                        </w:rPr>
                        <w:t>Białej Straży</w:t>
                      </w:r>
                    </w:p>
                  </w:txbxContent>
                </v:textbox>
              </v:shape>
            </w:pict>
          </mc:Fallback>
        </mc:AlternateContent>
      </w:r>
      <w:r w:rsidR="00DB0A05">
        <w:rPr>
          <w:b/>
          <w:bCs/>
          <w:noProof/>
          <w:color w:val="FF0000"/>
          <w:lang w:eastAsia="pl-PL"/>
        </w:rPr>
        <mc:AlternateContent>
          <mc:Choice Requires="wps">
            <w:drawing>
              <wp:anchor distT="0" distB="0" distL="114300" distR="114300" simplePos="0" relativeHeight="252773888" behindDoc="0" locked="0" layoutInCell="1" allowOverlap="1" wp14:anchorId="77320498" wp14:editId="02438C3D">
                <wp:simplePos x="0" y="0"/>
                <wp:positionH relativeFrom="column">
                  <wp:posOffset>74929</wp:posOffset>
                </wp:positionH>
                <wp:positionV relativeFrom="paragraph">
                  <wp:posOffset>4104005</wp:posOffset>
                </wp:positionV>
                <wp:extent cx="453390" cy="590550"/>
                <wp:effectExtent l="38100" t="0" r="22860" b="57150"/>
                <wp:wrapNone/>
                <wp:docPr id="359763050"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5905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type w14:anchorId="51211017" id="_x0000_t32" coordsize="21600,21600" o:spt="32" o:oned="t" path="m,l21600,21600e" filled="f">
                <v:path arrowok="t" fillok="f" o:connecttype="none"/>
                <o:lock v:ext="edit" shapetype="t"/>
              </v:shapetype>
              <v:shape id="AutoShape 175" o:spid="_x0000_s1026" type="#_x0000_t32" style="position:absolute;margin-left:5.9pt;margin-top:323.15pt;width:35.7pt;height:46.5pt;flip:x;z-index:2527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" strokeweight="1.5pt">
                <v:stroke endarrow="block"/>
              </v:shape>
            </w:pict>
          </mc:Fallback>
        </mc:AlternateContent>
      </w:r>
      <w:r w:rsidR="00DB0A05">
        <w:rPr>
          <w:noProof/>
          <w:lang w:eastAsia="pl-PL"/>
        </w:rPr>
        <mc:AlternateContent>
          <mc:Choice Requires="wps">
            <w:drawing>
              <wp:anchor distT="0" distB="0" distL="114300" distR="114300" simplePos="0" relativeHeight="252771840" behindDoc="0" locked="0" layoutInCell="1" allowOverlap="1" wp14:anchorId="60025DE3" wp14:editId="0C6A68D0">
                <wp:simplePos x="0" y="0"/>
                <wp:positionH relativeFrom="column">
                  <wp:posOffset>189230</wp:posOffset>
                </wp:positionH>
                <wp:positionV relativeFrom="paragraph">
                  <wp:posOffset>3903980</wp:posOffset>
                </wp:positionV>
                <wp:extent cx="666750" cy="285750"/>
                <wp:effectExtent l="0" t="0" r="0" b="0"/>
                <wp:wrapNone/>
                <wp:docPr id="148069321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857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1FDCF" w14:textId="57983D59" w:rsidR="00DB0A05" w:rsidRPr="00934D5F" w:rsidRDefault="00DB0A05" w:rsidP="006B38BB">
                            <w:pPr>
                              <w:spacing w:after="0" w:line="240" w:lineRule="auto"/>
                              <w:ind w:firstLine="0"/>
                              <w:jc w:val="center"/>
                              <w:rPr>
                                <w:sz w:val="20"/>
                                <w:szCs w:val="20"/>
                              </w:rPr>
                            </w:pPr>
                            <w:r>
                              <w:rPr>
                                <w:sz w:val="20"/>
                                <w:szCs w:val="20"/>
                              </w:rPr>
                              <w:t>Nurzec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25DE3" id="_x0000_s1122" type="#_x0000_t202" style="position:absolute;left:0;text-align:left;margin-left:14.9pt;margin-top:307.4pt;width:52.5pt;height:22.5pt;z-index:2527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" filled="f" stroked="f">
                <v:fill opacity="0"/>
                <v:textbox>
                  <w:txbxContent>
                    <w:p w14:paraId="5AB1FDCF" w14:textId="57983D59" w:rsidR="00DB0A05" w:rsidRPr="00934D5F" w:rsidRDefault="00DB0A05" w:rsidP="006B38BB">
                      <w:pPr>
                        <w:spacing w:after="0" w:line="240" w:lineRule="auto"/>
                        <w:ind w:firstLine="0"/>
                        <w:jc w:val="center"/>
                        <w:rPr>
                          <w:sz w:val="20"/>
                          <w:szCs w:val="20"/>
                        </w:rPr>
                      </w:pPr>
                      <w:r>
                        <w:rPr>
                          <w:sz w:val="20"/>
                          <w:szCs w:val="20"/>
                        </w:rPr>
                        <w:t>Nurzec</w:t>
                      </w:r>
                    </w:p>
                  </w:txbxContent>
                </v:textbox>
              </v:shape>
            </w:pict>
          </mc:Fallback>
        </mc:AlternateContent>
      </w:r>
      <w:r w:rsidR="00DB0A05">
        <w:rPr>
          <w:noProof/>
          <w:lang w:eastAsia="pl-PL"/>
        </w:rPr>
        <mc:AlternateContent>
          <mc:Choice Requires="wps">
            <w:drawing>
              <wp:anchor distT="0" distB="0" distL="114300" distR="114300" simplePos="0" relativeHeight="252769792" behindDoc="0" locked="0" layoutInCell="1" allowOverlap="1" wp14:anchorId="4E6CD8D0" wp14:editId="36031EE2">
                <wp:simplePos x="0" y="0"/>
                <wp:positionH relativeFrom="column">
                  <wp:posOffset>436880</wp:posOffset>
                </wp:positionH>
                <wp:positionV relativeFrom="paragraph">
                  <wp:posOffset>4513580</wp:posOffset>
                </wp:positionV>
                <wp:extent cx="933450" cy="238125"/>
                <wp:effectExtent l="0" t="0" r="0" b="9525"/>
                <wp:wrapNone/>
                <wp:docPr id="57576422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381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69EBF" w14:textId="08E9B071" w:rsidR="00DB0A05" w:rsidRPr="00934D5F" w:rsidRDefault="00DB0A05" w:rsidP="00E90FD3">
                            <w:pPr>
                              <w:spacing w:after="0" w:line="240" w:lineRule="auto"/>
                              <w:ind w:firstLine="0"/>
                              <w:jc w:val="center"/>
                              <w:rPr>
                                <w:sz w:val="20"/>
                                <w:szCs w:val="20"/>
                              </w:rPr>
                            </w:pPr>
                            <w:r>
                              <w:rPr>
                                <w:sz w:val="20"/>
                                <w:szCs w:val="20"/>
                              </w:rPr>
                              <w:t>Dobrowódka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CD8D0" id="Text Box 37" o:spid="_x0000_s1123" type="#_x0000_t202" style="position:absolute;left:0;text-align:left;margin-left:34.4pt;margin-top:355.4pt;width:73.5pt;height:18.75pt;z-index:2527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" filled="f" stroked="f">
                <v:fill opacity="0"/>
                <v:textbox>
                  <w:txbxContent>
                    <w:p w14:paraId="6B169EBF" w14:textId="08E9B071" w:rsidR="00DB0A05" w:rsidRPr="00934D5F" w:rsidRDefault="00DB0A05" w:rsidP="00E90FD3">
                      <w:pPr>
                        <w:spacing w:after="0" w:line="240" w:lineRule="auto"/>
                        <w:ind w:firstLine="0"/>
                        <w:jc w:val="center"/>
                        <w:rPr>
                          <w:sz w:val="20"/>
                          <w:szCs w:val="20"/>
                        </w:rPr>
                      </w:pPr>
                      <w:r>
                        <w:rPr>
                          <w:sz w:val="20"/>
                          <w:szCs w:val="20"/>
                        </w:rPr>
                        <w:t>Dobrowódka</w:t>
                      </w:r>
                    </w:p>
                  </w:txbxContent>
                </v:textbox>
              </v:shape>
            </w:pict>
          </mc:Fallback>
        </mc:AlternateContent>
      </w:r>
      <w:r w:rsidR="0072542C">
        <w:rPr>
          <w:noProof/>
          <w:lang w:eastAsia="pl-PL"/>
        </w:rPr>
        <mc:AlternateContent>
          <mc:Choice Requires="wps">
            <w:drawing>
              <wp:anchor distT="0" distB="0" distL="114300" distR="114300" simplePos="0" relativeHeight="251743744" behindDoc="0" locked="0" layoutInCell="1" allowOverlap="1" wp14:anchorId="08E5C2A7" wp14:editId="46F214AE">
                <wp:simplePos x="0" y="0"/>
                <wp:positionH relativeFrom="column">
                  <wp:posOffset>255905</wp:posOffset>
                </wp:positionH>
                <wp:positionV relativeFrom="paragraph">
                  <wp:posOffset>281940</wp:posOffset>
                </wp:positionV>
                <wp:extent cx="933450" cy="482600"/>
                <wp:effectExtent l="0" t="0" r="0" b="0"/>
                <wp:wrapNone/>
                <wp:docPr id="13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826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94EDC" w14:textId="40B444CA" w:rsidR="00EC6DAC" w:rsidRPr="00934D5F" w:rsidRDefault="00AA6506" w:rsidP="0072542C">
                            <w:pPr>
                              <w:spacing w:after="0" w:line="240" w:lineRule="auto"/>
                              <w:ind w:firstLine="0"/>
                              <w:jc w:val="right"/>
                              <w:rPr>
                                <w:sz w:val="20"/>
                                <w:szCs w:val="20"/>
                              </w:rPr>
                            </w:pPr>
                            <w:r>
                              <w:rPr>
                                <w:sz w:val="20"/>
                                <w:szCs w:val="20"/>
                              </w:rPr>
                              <w:t xml:space="preserve">Dopływ </w:t>
                            </w:r>
                            <w:r w:rsidR="00E71C3D">
                              <w:rPr>
                                <w:sz w:val="20"/>
                                <w:szCs w:val="20"/>
                              </w:rPr>
                              <w:t>z</w:t>
                            </w:r>
                            <w:r w:rsidR="0072542C">
                              <w:rPr>
                                <w:sz w:val="20"/>
                                <w:szCs w:val="20"/>
                              </w:rPr>
                              <w:t> Krywiatycz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5C2A7" id="_x0000_s1124" type="#_x0000_t202" style="position:absolute;left:0;text-align:left;margin-left:20.15pt;margin-top:22.2pt;width:73.5pt;height:38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" filled="f" stroked="f">
                <v:fill opacity="0"/>
                <v:textbox>
                  <w:txbxContent>
                    <w:p w14:paraId="74594EDC" w14:textId="40B444CA" w:rsidR="00EC6DAC" w:rsidRPr="00934D5F" w:rsidRDefault="00AA6506" w:rsidP="0072542C">
                      <w:pPr>
                        <w:spacing w:after="0" w:line="240" w:lineRule="auto"/>
                        <w:ind w:firstLine="0"/>
                        <w:jc w:val="right"/>
                        <w:rPr>
                          <w:sz w:val="20"/>
                          <w:szCs w:val="20"/>
                        </w:rPr>
                      </w:pPr>
                      <w:r>
                        <w:rPr>
                          <w:sz w:val="20"/>
                          <w:szCs w:val="20"/>
                        </w:rPr>
                        <w:t xml:space="preserve">Dopływ </w:t>
                      </w:r>
                      <w:r w:rsidR="00E71C3D">
                        <w:rPr>
                          <w:sz w:val="20"/>
                          <w:szCs w:val="20"/>
                        </w:rPr>
                        <w:t>z</w:t>
                      </w:r>
                      <w:r w:rsidR="0072542C">
                        <w:rPr>
                          <w:sz w:val="20"/>
                          <w:szCs w:val="20"/>
                        </w:rPr>
                        <w:t> Krywiatycz</w:t>
                      </w:r>
                    </w:p>
                  </w:txbxContent>
                </v:textbox>
              </v:shape>
            </w:pict>
          </mc:Fallback>
        </mc:AlternateContent>
      </w:r>
      <w:r w:rsidR="0072542C">
        <w:rPr>
          <w:noProof/>
          <w:lang w:eastAsia="pl-PL"/>
        </w:rPr>
        <mc:AlternateContent>
          <mc:Choice Requires="wps">
            <w:drawing>
              <wp:anchor distT="0" distB="0" distL="114300" distR="114300" simplePos="0" relativeHeight="252300800" behindDoc="0" locked="0" layoutInCell="1" allowOverlap="1" wp14:anchorId="224D5949" wp14:editId="4F03343D">
                <wp:simplePos x="0" y="0"/>
                <wp:positionH relativeFrom="column">
                  <wp:posOffset>2113280</wp:posOffset>
                </wp:positionH>
                <wp:positionV relativeFrom="paragraph">
                  <wp:posOffset>694055</wp:posOffset>
                </wp:positionV>
                <wp:extent cx="1143000" cy="403860"/>
                <wp:effectExtent l="0" t="0" r="0" b="0"/>
                <wp:wrapNone/>
                <wp:docPr id="9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038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E867A" w14:textId="77777777" w:rsidR="0072542C" w:rsidRDefault="00926D6C" w:rsidP="0072542C">
                            <w:pPr>
                              <w:spacing w:after="0" w:line="240" w:lineRule="auto"/>
                              <w:ind w:firstLine="0"/>
                              <w:jc w:val="right"/>
                              <w:rPr>
                                <w:sz w:val="20"/>
                                <w:szCs w:val="20"/>
                              </w:rPr>
                            </w:pPr>
                            <w:r>
                              <w:rPr>
                                <w:sz w:val="20"/>
                                <w:szCs w:val="20"/>
                              </w:rPr>
                              <w:t xml:space="preserve">Dopływ </w:t>
                            </w:r>
                            <w:r w:rsidR="002B2A9B">
                              <w:rPr>
                                <w:sz w:val="20"/>
                                <w:szCs w:val="20"/>
                              </w:rPr>
                              <w:t>spo</w:t>
                            </w:r>
                            <w:r w:rsidR="0072542C">
                              <w:rPr>
                                <w:sz w:val="20"/>
                                <w:szCs w:val="20"/>
                              </w:rPr>
                              <w:t>d</w:t>
                            </w:r>
                          </w:p>
                          <w:p w14:paraId="703557ED" w14:textId="38C9BC74" w:rsidR="00926D6C" w:rsidRPr="00934D5F" w:rsidRDefault="0072542C" w:rsidP="0072542C">
                            <w:pPr>
                              <w:spacing w:after="0" w:line="240" w:lineRule="auto"/>
                              <w:ind w:firstLine="0"/>
                              <w:jc w:val="left"/>
                              <w:rPr>
                                <w:sz w:val="20"/>
                                <w:szCs w:val="20"/>
                              </w:rPr>
                            </w:pPr>
                            <w:r>
                              <w:rPr>
                                <w:sz w:val="20"/>
                                <w:szCs w:val="20"/>
                              </w:rPr>
                              <w:t>J</w:t>
                            </w:r>
                            <w:r w:rsidR="002B2A9B">
                              <w:rPr>
                                <w:sz w:val="20"/>
                                <w:szCs w:val="20"/>
                              </w:rPr>
                              <w:t>agodnik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D5949" id="_x0000_s1125" type="#_x0000_t202" style="position:absolute;left:0;text-align:left;margin-left:166.4pt;margin-top:54.65pt;width:90pt;height:31.8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" filled="f" stroked="f">
                <v:fill opacity="0"/>
                <v:textbox>
                  <w:txbxContent>
                    <w:p w14:paraId="2A8E867A" w14:textId="77777777" w:rsidR="0072542C" w:rsidRDefault="00926D6C" w:rsidP="0072542C">
                      <w:pPr>
                        <w:spacing w:after="0" w:line="240" w:lineRule="auto"/>
                        <w:ind w:firstLine="0"/>
                        <w:jc w:val="right"/>
                        <w:rPr>
                          <w:sz w:val="20"/>
                          <w:szCs w:val="20"/>
                        </w:rPr>
                      </w:pPr>
                      <w:r>
                        <w:rPr>
                          <w:sz w:val="20"/>
                          <w:szCs w:val="20"/>
                        </w:rPr>
                        <w:t xml:space="preserve">Dopływ </w:t>
                      </w:r>
                      <w:r w:rsidR="002B2A9B">
                        <w:rPr>
                          <w:sz w:val="20"/>
                          <w:szCs w:val="20"/>
                        </w:rPr>
                        <w:t>spo</w:t>
                      </w:r>
                      <w:r w:rsidR="0072542C">
                        <w:rPr>
                          <w:sz w:val="20"/>
                          <w:szCs w:val="20"/>
                        </w:rPr>
                        <w:t>d</w:t>
                      </w:r>
                    </w:p>
                    <w:p w14:paraId="703557ED" w14:textId="38C9BC74" w:rsidR="00926D6C" w:rsidRPr="00934D5F" w:rsidRDefault="0072542C" w:rsidP="0072542C">
                      <w:pPr>
                        <w:spacing w:after="0" w:line="240" w:lineRule="auto"/>
                        <w:ind w:firstLine="0"/>
                        <w:jc w:val="left"/>
                        <w:rPr>
                          <w:sz w:val="20"/>
                          <w:szCs w:val="20"/>
                        </w:rPr>
                      </w:pPr>
                      <w:r>
                        <w:rPr>
                          <w:sz w:val="20"/>
                          <w:szCs w:val="20"/>
                        </w:rPr>
                        <w:t>J</w:t>
                      </w:r>
                      <w:r w:rsidR="002B2A9B">
                        <w:rPr>
                          <w:sz w:val="20"/>
                          <w:szCs w:val="20"/>
                        </w:rPr>
                        <w:t>agodnik</w:t>
                      </w:r>
                    </w:p>
                  </w:txbxContent>
                </v:textbox>
              </v:shape>
            </w:pict>
          </mc:Fallback>
        </mc:AlternateContent>
      </w:r>
      <w:r w:rsidR="0072542C">
        <w:rPr>
          <w:noProof/>
          <w:lang w:eastAsia="pl-PL"/>
        </w:rPr>
        <mc:AlternateContent>
          <mc:Choice Requires="wps">
            <w:drawing>
              <wp:anchor distT="0" distB="0" distL="114300" distR="114300" simplePos="0" relativeHeight="251774464" behindDoc="0" locked="0" layoutInCell="1" allowOverlap="1" wp14:anchorId="16E32844" wp14:editId="404B1B81">
                <wp:simplePos x="0" y="0"/>
                <wp:positionH relativeFrom="column">
                  <wp:posOffset>3551555</wp:posOffset>
                </wp:positionH>
                <wp:positionV relativeFrom="paragraph">
                  <wp:posOffset>905510</wp:posOffset>
                </wp:positionV>
                <wp:extent cx="891540" cy="259080"/>
                <wp:effectExtent l="0" t="0" r="0" b="7620"/>
                <wp:wrapNone/>
                <wp:docPr id="5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590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B8F91" w14:textId="00FAC83F" w:rsidR="00846214" w:rsidRPr="00934D5F" w:rsidRDefault="0072542C" w:rsidP="00496A5D">
                            <w:pPr>
                              <w:spacing w:after="0" w:line="240" w:lineRule="auto"/>
                              <w:ind w:firstLine="0"/>
                              <w:jc w:val="center"/>
                              <w:rPr>
                                <w:sz w:val="20"/>
                                <w:szCs w:val="20"/>
                              </w:rPr>
                            </w:pPr>
                            <w:r>
                              <w:rPr>
                                <w:sz w:val="20"/>
                                <w:szCs w:val="20"/>
                              </w:rPr>
                              <w:t>Czobutok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32844" id="_x0000_s1126" type="#_x0000_t202" style="position:absolute;left:0;text-align:left;margin-left:279.65pt;margin-top:71.3pt;width:70.2pt;height:20.4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" filled="f" stroked="f">
                <v:fill opacity="0"/>
                <v:textbox>
                  <w:txbxContent>
                    <w:p w14:paraId="774B8F91" w14:textId="00FAC83F" w:rsidR="00846214" w:rsidRPr="00934D5F" w:rsidRDefault="0072542C" w:rsidP="00496A5D">
                      <w:pPr>
                        <w:spacing w:after="0" w:line="240" w:lineRule="auto"/>
                        <w:ind w:firstLine="0"/>
                        <w:jc w:val="center"/>
                        <w:rPr>
                          <w:sz w:val="20"/>
                          <w:szCs w:val="20"/>
                        </w:rPr>
                      </w:pPr>
                      <w:r>
                        <w:rPr>
                          <w:sz w:val="20"/>
                          <w:szCs w:val="20"/>
                        </w:rPr>
                        <w:t>Czobutok</w:t>
                      </w:r>
                    </w:p>
                  </w:txbxContent>
                </v:textbox>
              </v:shape>
            </w:pict>
          </mc:Fallback>
        </mc:AlternateContent>
      </w:r>
      <w:r w:rsidR="0072542C">
        <w:rPr>
          <w:noProof/>
          <w:lang w:eastAsia="pl-PL"/>
        </w:rPr>
        <mc:AlternateContent>
          <mc:Choice Requires="wps">
            <w:drawing>
              <wp:anchor distT="0" distB="0" distL="114300" distR="114300" simplePos="0" relativeHeight="252483072" behindDoc="0" locked="0" layoutInCell="1" allowOverlap="1" wp14:anchorId="41E92D2E" wp14:editId="2F73B24E">
                <wp:simplePos x="0" y="0"/>
                <wp:positionH relativeFrom="column">
                  <wp:posOffset>3418205</wp:posOffset>
                </wp:positionH>
                <wp:positionV relativeFrom="paragraph">
                  <wp:posOffset>233045</wp:posOffset>
                </wp:positionV>
                <wp:extent cx="948690" cy="259080"/>
                <wp:effectExtent l="0" t="0" r="0" b="7620"/>
                <wp:wrapNone/>
                <wp:docPr id="20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5908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A6E41" w14:textId="74C6AB5F" w:rsidR="007B7E1F" w:rsidRPr="00934D5F" w:rsidRDefault="0072542C" w:rsidP="00496A5D">
                            <w:pPr>
                              <w:spacing w:after="0" w:line="240" w:lineRule="auto"/>
                              <w:ind w:firstLine="0"/>
                              <w:jc w:val="center"/>
                              <w:rPr>
                                <w:sz w:val="20"/>
                                <w:szCs w:val="20"/>
                              </w:rPr>
                            </w:pPr>
                            <w:r>
                              <w:rPr>
                                <w:sz w:val="20"/>
                                <w:szCs w:val="20"/>
                              </w:rPr>
                              <w:t>Chwiszczej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92D2E" id="_x0000_s1127" type="#_x0000_t202" style="position:absolute;left:0;text-align:left;margin-left:269.15pt;margin-top:18.35pt;width:74.7pt;height:20.4pt;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" filled="f" stroked="f">
                <v:fill opacity="0"/>
                <v:textbox>
                  <w:txbxContent>
                    <w:p w14:paraId="75CA6E41" w14:textId="74C6AB5F" w:rsidR="007B7E1F" w:rsidRPr="00934D5F" w:rsidRDefault="0072542C" w:rsidP="00496A5D">
                      <w:pPr>
                        <w:spacing w:after="0" w:line="240" w:lineRule="auto"/>
                        <w:ind w:firstLine="0"/>
                        <w:jc w:val="center"/>
                        <w:rPr>
                          <w:sz w:val="20"/>
                          <w:szCs w:val="20"/>
                        </w:rPr>
                      </w:pPr>
                      <w:r>
                        <w:rPr>
                          <w:sz w:val="20"/>
                          <w:szCs w:val="20"/>
                        </w:rPr>
                        <w:t>Chwiszczej</w:t>
                      </w:r>
                    </w:p>
                  </w:txbxContent>
                </v:textbox>
              </v:shape>
            </w:pict>
          </mc:Fallback>
        </mc:AlternateContent>
      </w:r>
      <w:r w:rsidR="002B2A9B">
        <w:rPr>
          <w:noProof/>
          <w:lang w:eastAsia="pl-PL"/>
        </w:rPr>
        <mc:AlternateContent>
          <mc:Choice Requires="wps">
            <w:drawing>
              <wp:anchor distT="0" distB="0" distL="114300" distR="114300" simplePos="0" relativeHeight="252487168" behindDoc="0" locked="0" layoutInCell="1" allowOverlap="1" wp14:anchorId="6F241F35" wp14:editId="60ACF9F0">
                <wp:simplePos x="0" y="0"/>
                <wp:positionH relativeFrom="column">
                  <wp:posOffset>189230</wp:posOffset>
                </wp:positionH>
                <wp:positionV relativeFrom="paragraph">
                  <wp:posOffset>1103630</wp:posOffset>
                </wp:positionV>
                <wp:extent cx="733425" cy="285750"/>
                <wp:effectExtent l="0" t="0" r="0" b="0"/>
                <wp:wrapNone/>
                <wp:docPr id="21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857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0025C" w14:textId="6788EBE7" w:rsidR="007B7E1F" w:rsidRPr="00934D5F" w:rsidRDefault="002B2A9B" w:rsidP="00496A5D">
                            <w:pPr>
                              <w:spacing w:after="0" w:line="240" w:lineRule="auto"/>
                              <w:ind w:firstLine="0"/>
                              <w:jc w:val="center"/>
                              <w:rPr>
                                <w:sz w:val="20"/>
                                <w:szCs w:val="20"/>
                              </w:rPr>
                            </w:pPr>
                            <w:r>
                              <w:rPr>
                                <w:sz w:val="20"/>
                                <w:szCs w:val="20"/>
                              </w:rPr>
                              <w:t>Orlanka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41F35" id="_x0000_s1128" type="#_x0000_t202" style="position:absolute;left:0;text-align:left;margin-left:14.9pt;margin-top:86.9pt;width:57.75pt;height:22.5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" filled="f" stroked="f">
                <v:fill opacity="0"/>
                <v:textbox>
                  <w:txbxContent>
                    <w:p w14:paraId="06C0025C" w14:textId="6788EBE7" w:rsidR="007B7E1F" w:rsidRPr="00934D5F" w:rsidRDefault="002B2A9B" w:rsidP="00496A5D">
                      <w:pPr>
                        <w:spacing w:after="0" w:line="240" w:lineRule="auto"/>
                        <w:ind w:firstLine="0"/>
                        <w:jc w:val="center"/>
                        <w:rPr>
                          <w:sz w:val="20"/>
                          <w:szCs w:val="20"/>
                        </w:rPr>
                      </w:pPr>
                      <w:r>
                        <w:rPr>
                          <w:sz w:val="20"/>
                          <w:szCs w:val="20"/>
                        </w:rPr>
                        <w:t>Orlanka</w:t>
                      </w:r>
                    </w:p>
                  </w:txbxContent>
                </v:textbox>
              </v:shape>
            </w:pict>
          </mc:Fallback>
        </mc:AlternateContent>
      </w:r>
      <w:r w:rsidR="002B2A9B">
        <w:rPr>
          <w:noProof/>
          <w:lang w:eastAsia="pl-PL"/>
        </w:rPr>
        <mc:AlternateContent>
          <mc:Choice Requires="wps">
            <w:drawing>
              <wp:anchor distT="0" distB="0" distL="114300" distR="114300" simplePos="0" relativeHeight="252205568" behindDoc="0" locked="0" layoutInCell="1" allowOverlap="1" wp14:anchorId="760BA5F4" wp14:editId="5B1FF7A9">
                <wp:simplePos x="0" y="0"/>
                <wp:positionH relativeFrom="column">
                  <wp:posOffset>5181600</wp:posOffset>
                </wp:positionH>
                <wp:positionV relativeFrom="paragraph">
                  <wp:posOffset>980440</wp:posOffset>
                </wp:positionV>
                <wp:extent cx="615315" cy="281940"/>
                <wp:effectExtent l="0" t="0" r="0" b="3810"/>
                <wp:wrapNone/>
                <wp:docPr id="7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8194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671D1" w14:textId="0B773534" w:rsidR="009C3A6A" w:rsidRPr="00934D5F" w:rsidRDefault="002B2A9B" w:rsidP="009C3A6A">
                            <w:pPr>
                              <w:spacing w:after="0" w:line="240" w:lineRule="auto"/>
                              <w:ind w:firstLine="0"/>
                              <w:jc w:val="center"/>
                              <w:rPr>
                                <w:sz w:val="20"/>
                                <w:szCs w:val="20"/>
                              </w:rPr>
                            </w:pPr>
                            <w:r>
                              <w:rPr>
                                <w:sz w:val="20"/>
                                <w:szCs w:val="20"/>
                              </w:rPr>
                              <w:t>Leśna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BA5F4" id="Text Box 39" o:spid="_x0000_s1129" type="#_x0000_t202" style="position:absolute;left:0;text-align:left;margin-left:408pt;margin-top:77.2pt;width:48.45pt;height:22.2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" filled="f" stroked="f">
                <v:fill opacity="0"/>
                <v:textbox>
                  <w:txbxContent>
                    <w:p w14:paraId="657671D1" w14:textId="0B773534" w:rsidR="009C3A6A" w:rsidRPr="00934D5F" w:rsidRDefault="002B2A9B" w:rsidP="009C3A6A">
                      <w:pPr>
                        <w:spacing w:after="0" w:line="240" w:lineRule="auto"/>
                        <w:ind w:firstLine="0"/>
                        <w:jc w:val="center"/>
                        <w:rPr>
                          <w:sz w:val="20"/>
                          <w:szCs w:val="20"/>
                        </w:rPr>
                      </w:pPr>
                      <w:r>
                        <w:rPr>
                          <w:sz w:val="20"/>
                          <w:szCs w:val="20"/>
                        </w:rPr>
                        <w:t>Leśna</w:t>
                      </w:r>
                    </w:p>
                  </w:txbxContent>
                </v:textbox>
              </v:shape>
            </w:pict>
          </mc:Fallback>
        </mc:AlternateContent>
      </w:r>
      <w:r w:rsidR="002B2A9B">
        <w:rPr>
          <w:noProof/>
          <w:lang w:eastAsia="pl-PL"/>
        </w:rPr>
        <mc:AlternateContent>
          <mc:Choice Requires="wps">
            <w:drawing>
              <wp:anchor distT="0" distB="0" distL="114300" distR="114300" simplePos="0" relativeHeight="252472832" behindDoc="0" locked="0" layoutInCell="1" allowOverlap="1" wp14:anchorId="6FD284E1" wp14:editId="5003998F">
                <wp:simplePos x="0" y="0"/>
                <wp:positionH relativeFrom="column">
                  <wp:posOffset>74930</wp:posOffset>
                </wp:positionH>
                <wp:positionV relativeFrom="paragraph">
                  <wp:posOffset>2389505</wp:posOffset>
                </wp:positionV>
                <wp:extent cx="542925" cy="238125"/>
                <wp:effectExtent l="0" t="0" r="0" b="9525"/>
                <wp:wrapNone/>
                <wp:docPr id="10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381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F65DE" w14:textId="6B3D330C" w:rsidR="00FB7F86" w:rsidRPr="00934D5F" w:rsidRDefault="002B2A9B" w:rsidP="00E90FD3">
                            <w:pPr>
                              <w:spacing w:after="0" w:line="240" w:lineRule="auto"/>
                              <w:ind w:firstLine="0"/>
                              <w:jc w:val="center"/>
                              <w:rPr>
                                <w:sz w:val="20"/>
                                <w:szCs w:val="20"/>
                              </w:rPr>
                            </w:pPr>
                            <w:r>
                              <w:rPr>
                                <w:sz w:val="20"/>
                                <w:szCs w:val="20"/>
                              </w:rPr>
                              <w:t>Biała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284E1" id="_x0000_s1130" type="#_x0000_t202" style="position:absolute;left:0;text-align:left;margin-left:5.9pt;margin-top:188.15pt;width:42.75pt;height:18.75pt;z-index:2524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" filled="f" stroked="f">
                <v:fill opacity="0"/>
                <v:textbox>
                  <w:txbxContent>
                    <w:p w14:paraId="175F65DE" w14:textId="6B3D330C" w:rsidR="00FB7F86" w:rsidRPr="00934D5F" w:rsidRDefault="002B2A9B" w:rsidP="00E90FD3">
                      <w:pPr>
                        <w:spacing w:after="0" w:line="240" w:lineRule="auto"/>
                        <w:ind w:firstLine="0"/>
                        <w:jc w:val="center"/>
                        <w:rPr>
                          <w:sz w:val="20"/>
                          <w:szCs w:val="20"/>
                        </w:rPr>
                      </w:pPr>
                      <w:r>
                        <w:rPr>
                          <w:sz w:val="20"/>
                          <w:szCs w:val="20"/>
                        </w:rPr>
                        <w:t>Biała</w:t>
                      </w:r>
                    </w:p>
                  </w:txbxContent>
                </v:textbox>
              </v:shape>
            </w:pict>
          </mc:Fallback>
        </mc:AlternateContent>
      </w:r>
      <w:r w:rsidR="002B2A9B">
        <w:rPr>
          <w:noProof/>
          <w:lang w:eastAsia="pl-PL"/>
        </w:rPr>
        <mc:AlternateContent>
          <mc:Choice Requires="wps">
            <w:drawing>
              <wp:anchor distT="0" distB="0" distL="114300" distR="114300" simplePos="0" relativeHeight="252203520" behindDoc="0" locked="0" layoutInCell="1" allowOverlap="1" wp14:anchorId="5DFCA55E" wp14:editId="28CFF389">
                <wp:simplePos x="0" y="0"/>
                <wp:positionH relativeFrom="column">
                  <wp:posOffset>2741930</wp:posOffset>
                </wp:positionH>
                <wp:positionV relativeFrom="paragraph">
                  <wp:posOffset>2922905</wp:posOffset>
                </wp:positionV>
                <wp:extent cx="504825" cy="238125"/>
                <wp:effectExtent l="0" t="0" r="0" b="9525"/>
                <wp:wrapNone/>
                <wp:docPr id="7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81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9B0CF" w14:textId="5E3E5B75" w:rsidR="00E90FD3" w:rsidRPr="00934D5F" w:rsidRDefault="002B2A9B" w:rsidP="00E90FD3">
                            <w:pPr>
                              <w:spacing w:after="0" w:line="240" w:lineRule="auto"/>
                              <w:ind w:firstLine="0"/>
                              <w:jc w:val="center"/>
                              <w:rPr>
                                <w:sz w:val="20"/>
                                <w:szCs w:val="20"/>
                              </w:rPr>
                            </w:pPr>
                            <w:r>
                              <w:rPr>
                                <w:sz w:val="20"/>
                                <w:szCs w:val="20"/>
                              </w:rPr>
                              <w:t>Orla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CA55E" id="_x0000_s1131" type="#_x0000_t202" style="position:absolute;left:0;text-align:left;margin-left:215.9pt;margin-top:230.15pt;width:39.75pt;height:18.75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" filled="f" stroked="f">
                <v:fill opacity="0"/>
                <v:textbox>
                  <w:txbxContent>
                    <w:p w14:paraId="3359B0CF" w14:textId="5E3E5B75" w:rsidR="00E90FD3" w:rsidRPr="00934D5F" w:rsidRDefault="002B2A9B" w:rsidP="00E90FD3">
                      <w:pPr>
                        <w:spacing w:after="0" w:line="240" w:lineRule="auto"/>
                        <w:ind w:firstLine="0"/>
                        <w:jc w:val="center"/>
                        <w:rPr>
                          <w:sz w:val="20"/>
                          <w:szCs w:val="20"/>
                        </w:rPr>
                      </w:pPr>
                      <w:r>
                        <w:rPr>
                          <w:sz w:val="20"/>
                          <w:szCs w:val="20"/>
                        </w:rPr>
                        <w:t>Orla</w:t>
                      </w:r>
                    </w:p>
                  </w:txbxContent>
                </v:textbox>
              </v:shape>
            </w:pict>
          </mc:Fallback>
        </mc:AlternateContent>
      </w:r>
      <w:r w:rsidR="002B2A9B">
        <w:rPr>
          <w:noProof/>
          <w:lang w:eastAsia="pl-PL"/>
        </w:rPr>
        <mc:AlternateContent>
          <mc:Choice Requires="wps">
            <w:drawing>
              <wp:anchor distT="0" distB="0" distL="114300" distR="114300" simplePos="0" relativeHeight="252478976" behindDoc="0" locked="0" layoutInCell="1" allowOverlap="1" wp14:anchorId="5EE53BFD" wp14:editId="3800BE08">
                <wp:simplePos x="0" y="0"/>
                <wp:positionH relativeFrom="column">
                  <wp:posOffset>3256280</wp:posOffset>
                </wp:positionH>
                <wp:positionV relativeFrom="paragraph">
                  <wp:posOffset>2094230</wp:posOffset>
                </wp:positionV>
                <wp:extent cx="581025" cy="266700"/>
                <wp:effectExtent l="0" t="0" r="0" b="0"/>
                <wp:wrapNone/>
                <wp:docPr id="11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4C3C7" w14:textId="2EFB02E1" w:rsidR="00FB7F86" w:rsidRPr="00934D5F" w:rsidRDefault="002B2A9B" w:rsidP="00496A5D">
                            <w:pPr>
                              <w:spacing w:after="0" w:line="240" w:lineRule="auto"/>
                              <w:ind w:firstLine="0"/>
                              <w:jc w:val="center"/>
                              <w:rPr>
                                <w:sz w:val="20"/>
                                <w:szCs w:val="20"/>
                              </w:rPr>
                            </w:pPr>
                            <w:r>
                              <w:rPr>
                                <w:sz w:val="20"/>
                                <w:szCs w:val="20"/>
                              </w:rPr>
                              <w:t>Łozica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53BFD" id="_x0000_s1132" type="#_x0000_t202" style="position:absolute;left:0;text-align:left;margin-left:256.4pt;margin-top:164.9pt;width:45.75pt;height:21pt;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" filled="f" stroked="f">
                <v:fill opacity="0"/>
                <v:textbox>
                  <w:txbxContent>
                    <w:p w14:paraId="2744C3C7" w14:textId="2EFB02E1" w:rsidR="00FB7F86" w:rsidRPr="00934D5F" w:rsidRDefault="002B2A9B" w:rsidP="00496A5D">
                      <w:pPr>
                        <w:spacing w:after="0" w:line="240" w:lineRule="auto"/>
                        <w:ind w:firstLine="0"/>
                        <w:jc w:val="center"/>
                        <w:rPr>
                          <w:sz w:val="20"/>
                          <w:szCs w:val="20"/>
                        </w:rPr>
                      </w:pPr>
                      <w:r>
                        <w:rPr>
                          <w:sz w:val="20"/>
                          <w:szCs w:val="20"/>
                        </w:rPr>
                        <w:t>Łozica</w:t>
                      </w:r>
                    </w:p>
                  </w:txbxContent>
                </v:textbox>
              </v:shape>
            </w:pict>
          </mc:Fallback>
        </mc:AlternateContent>
      </w:r>
      <w:r w:rsidR="002B2A9B">
        <w:rPr>
          <w:noProof/>
          <w:lang w:eastAsia="pl-PL"/>
        </w:rPr>
        <mc:AlternateContent>
          <mc:Choice Requires="wps">
            <w:drawing>
              <wp:anchor distT="0" distB="0" distL="114300" distR="114300" simplePos="0" relativeHeight="252481024" behindDoc="0" locked="0" layoutInCell="1" allowOverlap="1" wp14:anchorId="5595433E" wp14:editId="245A5378">
                <wp:simplePos x="0" y="0"/>
                <wp:positionH relativeFrom="column">
                  <wp:posOffset>4704080</wp:posOffset>
                </wp:positionH>
                <wp:positionV relativeFrom="paragraph">
                  <wp:posOffset>2132330</wp:posOffset>
                </wp:positionV>
                <wp:extent cx="723900" cy="304800"/>
                <wp:effectExtent l="0" t="0" r="0" b="0"/>
                <wp:wrapNone/>
                <wp:docPr id="11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048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E5CB6" w14:textId="69900545" w:rsidR="007B7E1F" w:rsidRPr="00934D5F" w:rsidRDefault="002B2A9B" w:rsidP="00FB7F86">
                            <w:pPr>
                              <w:spacing w:after="0" w:line="240" w:lineRule="auto"/>
                              <w:ind w:firstLine="0"/>
                              <w:jc w:val="center"/>
                              <w:rPr>
                                <w:sz w:val="20"/>
                                <w:szCs w:val="20"/>
                              </w:rPr>
                            </w:pPr>
                            <w:r>
                              <w:rPr>
                                <w:sz w:val="20"/>
                                <w:szCs w:val="20"/>
                              </w:rPr>
                              <w:t>Perebel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5433E" id="_x0000_s1133" type="#_x0000_t202" style="position:absolute;left:0;text-align:left;margin-left:370.4pt;margin-top:167.9pt;width:57pt;height:24pt;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" filled="f" stroked="f">
                <v:fill opacity="0"/>
                <v:textbox>
                  <w:txbxContent>
                    <w:p w14:paraId="3F8E5CB6" w14:textId="69900545" w:rsidR="007B7E1F" w:rsidRPr="00934D5F" w:rsidRDefault="002B2A9B" w:rsidP="00FB7F86">
                      <w:pPr>
                        <w:spacing w:after="0" w:line="240" w:lineRule="auto"/>
                        <w:ind w:firstLine="0"/>
                        <w:jc w:val="center"/>
                        <w:rPr>
                          <w:sz w:val="20"/>
                          <w:szCs w:val="20"/>
                        </w:rPr>
                      </w:pPr>
                      <w:r>
                        <w:rPr>
                          <w:sz w:val="20"/>
                          <w:szCs w:val="20"/>
                        </w:rPr>
                        <w:t>Perebel</w:t>
                      </w:r>
                    </w:p>
                  </w:txbxContent>
                </v:textbox>
              </v:shape>
            </w:pict>
          </mc:Fallback>
        </mc:AlternateContent>
      </w:r>
      <w:r w:rsidR="009979D0">
        <w:rPr>
          <w:noProof/>
          <w:lang w:eastAsia="pl-PL"/>
        </w:rPr>
        <w:drawing>
          <wp:inline distT="0" distB="0" distL="0" distR="0" wp14:anchorId="329444BD" wp14:editId="3E3B2925">
            <wp:extent cx="6299999" cy="4801136"/>
            <wp:effectExtent l="0" t="0" r="571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26">
                      <a:extLst>
                        <a:ext uri="{28A0092B-C50C-407E-A947-70E740481C1C}">
                          <a14:useLocalDpi xmlns:a14="http://schemas.microsoft.com/office/drawing/2010/main" val="0"/>
                        </a:ext>
                      </a:extLst>
                    </a:blip>
                    <a:stretch>
                      <a:fillRect/>
                    </a:stretch>
                  </pic:blipFill>
                  <pic:spPr>
                    <a:xfrm>
                      <a:off x="0" y="0"/>
                      <a:ext cx="6299999" cy="4801136"/>
                    </a:xfrm>
                    <a:prstGeom prst="rect">
                      <a:avLst/>
                    </a:prstGeom>
                  </pic:spPr>
                </pic:pic>
              </a:graphicData>
            </a:graphic>
          </wp:inline>
        </w:drawing>
      </w:r>
    </w:p>
    <w:p w14:paraId="36445A9D" w14:textId="46F84543" w:rsidR="009979D0" w:rsidRDefault="009979D0" w:rsidP="00F8199D">
      <w:pPr>
        <w:pStyle w:val="Legenda"/>
      </w:pPr>
      <w:bookmarkStart w:id="619" w:name="_Toc141084192"/>
      <w:r>
        <w:t xml:space="preserve">Rysunek </w:t>
      </w:r>
      <w:r w:rsidR="007E2C9F">
        <w:rPr>
          <w:noProof/>
        </w:rPr>
        <w:fldChar w:fldCharType="begin"/>
      </w:r>
      <w:r w:rsidR="007E2C9F">
        <w:rPr>
          <w:noProof/>
        </w:rPr>
        <w:instrText xml:space="preserve"> SEQ Rysunek \* ARABIC </w:instrText>
      </w:r>
      <w:r w:rsidR="007E2C9F">
        <w:rPr>
          <w:noProof/>
        </w:rPr>
        <w:fldChar w:fldCharType="separate"/>
      </w:r>
      <w:r w:rsidR="00C72F55">
        <w:rPr>
          <w:noProof/>
        </w:rPr>
        <w:t>9</w:t>
      </w:r>
      <w:r w:rsidR="007E2C9F">
        <w:rPr>
          <w:noProof/>
        </w:rPr>
        <w:fldChar w:fldCharType="end"/>
      </w:r>
      <w:r>
        <w:t>. Cieki</w:t>
      </w:r>
      <w:r w:rsidR="00FB7F86">
        <w:t xml:space="preserve"> i </w:t>
      </w:r>
      <w:r w:rsidR="00836ED7">
        <w:t>zbiorniki wodne oraz</w:t>
      </w:r>
      <w:r>
        <w:t xml:space="preserve"> mokradła na terenie </w:t>
      </w:r>
      <w:r w:rsidR="00067D75">
        <w:t>g</w:t>
      </w:r>
      <w:r>
        <w:t xml:space="preserve">miny </w:t>
      </w:r>
      <w:r w:rsidR="0072542C">
        <w:t>Dubicze Cerkiewne</w:t>
      </w:r>
      <w:r>
        <w:t>.</w:t>
      </w:r>
      <w:bookmarkEnd w:id="619"/>
    </w:p>
    <w:p w14:paraId="7755023D" w14:textId="6C302889" w:rsidR="009979D0" w:rsidRDefault="009979D0" w:rsidP="009979D0">
      <w:pPr>
        <w:ind w:firstLine="0"/>
        <w:rPr>
          <w:i/>
          <w:iCs/>
          <w:sz w:val="18"/>
          <w:szCs w:val="18"/>
        </w:rPr>
      </w:pPr>
      <w:r w:rsidRPr="0050030E">
        <w:rPr>
          <w:i/>
          <w:iCs/>
          <w:sz w:val="18"/>
          <w:szCs w:val="18"/>
        </w:rPr>
        <w:t xml:space="preserve">Źródło: opracowanie własne na podstawie danych </w:t>
      </w:r>
      <w:r w:rsidR="00011BEB">
        <w:rPr>
          <w:i/>
          <w:iCs/>
          <w:sz w:val="18"/>
          <w:szCs w:val="18"/>
        </w:rPr>
        <w:t>geoportal i hydr</w:t>
      </w:r>
      <w:r w:rsidRPr="0050030E">
        <w:rPr>
          <w:i/>
          <w:iCs/>
          <w:sz w:val="18"/>
          <w:szCs w:val="18"/>
        </w:rPr>
        <w:t>oportal.</w:t>
      </w:r>
    </w:p>
    <w:p w14:paraId="45B08765" w14:textId="1E51EA69" w:rsidR="00B96E04" w:rsidRDefault="00167869" w:rsidP="00B96E04">
      <w:r>
        <w:t>Przez teren g</w:t>
      </w:r>
      <w:r w:rsidR="0038619B">
        <w:t>min</w:t>
      </w:r>
      <w:r>
        <w:t>y</w:t>
      </w:r>
      <w:r w:rsidR="0038619B">
        <w:t xml:space="preserve"> </w:t>
      </w:r>
      <w:r>
        <w:t>Dubicze Cerkiewne</w:t>
      </w:r>
      <w:r w:rsidR="00B96E04">
        <w:t xml:space="preserve"> </w:t>
      </w:r>
      <w:r>
        <w:t>przepływają cieki należące do</w:t>
      </w:r>
      <w:r w:rsidR="00B96E04">
        <w:t xml:space="preserve"> </w:t>
      </w:r>
      <w:r>
        <w:t>czterech</w:t>
      </w:r>
      <w:r w:rsidR="00B96E04">
        <w:t xml:space="preserve"> jednolitych części wód powierzchniowych</w:t>
      </w:r>
      <w:r w:rsidR="00442E70">
        <w:t xml:space="preserve"> (JCWP)</w:t>
      </w:r>
      <w:r>
        <w:t xml:space="preserve">. </w:t>
      </w:r>
      <w:r w:rsidR="00AA48F4">
        <w:t xml:space="preserve">Należą one do potoków nizinnych piaszczystych i rzek nizinnych. Większość cieków posiada status naturalny, choć jest uregulowana, jedynie fragmenty Policznej i Orlanki pozostają naturalne. Status Orlanki na odcinku od Orlej do ujścia w Planie gospodarowania wodami z roku 2016 </w:t>
      </w:r>
      <w:r w:rsidR="00571CD9">
        <w:t xml:space="preserve">[16] </w:t>
      </w:r>
      <w:r w:rsidR="00AA48F4">
        <w:t>został określony jako silnie zmieniona część wód (SZCW)</w:t>
      </w:r>
      <w:r w:rsidR="00F20AC6">
        <w:t xml:space="preserve"> ze względu na łączną długość odcinków rzeki, na której prowadzone były prace regulacyjne (zabudowa podłużna lub zmiana biegu rzeki), w nowym Planie gospodarowania wodami</w:t>
      </w:r>
      <w:r w:rsidR="00571CD9">
        <w:t xml:space="preserve"> z roku 2023 [5] </w:t>
      </w:r>
      <w:r w:rsidR="00F20AC6">
        <w:t>status cieku określono jako naturalny. Dopływ spod Białej Straży w nowym Planie gospodarowania wodami nie został uwzględniony.</w:t>
      </w:r>
    </w:p>
    <w:p w14:paraId="3805D217" w14:textId="6C604DC6" w:rsidR="00F20AC6" w:rsidRDefault="00F20AC6" w:rsidP="00F20AC6">
      <w:pPr>
        <w:pStyle w:val="Legenda"/>
      </w:pPr>
      <w:bookmarkStart w:id="620" w:name="_Toc15388217"/>
      <w:bookmarkStart w:id="621" w:name="_Toc141084161"/>
      <w:bookmarkStart w:id="622" w:name="_Hlk520934666"/>
      <w:r>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13</w:t>
      </w:r>
      <w:r w:rsidR="007E2C9F">
        <w:rPr>
          <w:noProof/>
        </w:rPr>
        <w:fldChar w:fldCharType="end"/>
      </w:r>
      <w:r>
        <w:t xml:space="preserve">. </w:t>
      </w:r>
      <w:r w:rsidRPr="003D5994">
        <w:t xml:space="preserve">Charakterystyka JCWP na obszarze </w:t>
      </w:r>
      <w:r>
        <w:t>g</w:t>
      </w:r>
      <w:r w:rsidRPr="003D5994">
        <w:t xml:space="preserve">miny </w:t>
      </w:r>
      <w:bookmarkEnd w:id="620"/>
      <w:r>
        <w:t>Dubicze Cerkiewne.</w:t>
      </w:r>
      <w:bookmarkEnd w:id="621"/>
    </w:p>
    <w:tbl>
      <w:tblPr>
        <w:tblStyle w:val="Tabela-Siatka"/>
        <w:tblW w:w="9918" w:type="dxa"/>
        <w:tblLayout w:type="fixed"/>
        <w:tblLook w:val="04A0" w:firstRow="1" w:lastRow="0" w:firstColumn="1" w:lastColumn="0" w:noHBand="0" w:noVBand="1"/>
      </w:tblPr>
      <w:tblGrid>
        <w:gridCol w:w="279"/>
        <w:gridCol w:w="1134"/>
        <w:gridCol w:w="997"/>
        <w:gridCol w:w="1276"/>
        <w:gridCol w:w="851"/>
        <w:gridCol w:w="2126"/>
        <w:gridCol w:w="1843"/>
        <w:gridCol w:w="1412"/>
      </w:tblGrid>
      <w:tr w:rsidR="009C4053" w:rsidRPr="00DB7730" w14:paraId="48E9231B" w14:textId="77777777" w:rsidTr="00A304E2">
        <w:trPr>
          <w:trHeight w:val="255"/>
        </w:trPr>
        <w:tc>
          <w:tcPr>
            <w:tcW w:w="279" w:type="dxa"/>
            <w:vMerge w:val="restart"/>
            <w:shd w:val="clear" w:color="auto" w:fill="B6DDE8"/>
            <w:vAlign w:val="center"/>
          </w:tcPr>
          <w:p w14:paraId="52598B7B" w14:textId="77777777" w:rsidR="009C4053" w:rsidRPr="007D4B53" w:rsidRDefault="009C4053" w:rsidP="00426300">
            <w:pPr>
              <w:spacing w:after="0" w:line="240" w:lineRule="auto"/>
              <w:ind w:left="-113" w:right="-113" w:firstLine="0"/>
              <w:jc w:val="center"/>
              <w:rPr>
                <w:sz w:val="18"/>
                <w:szCs w:val="18"/>
              </w:rPr>
            </w:pPr>
            <w:bookmarkStart w:id="623" w:name="_Hlk32914238"/>
            <w:r w:rsidRPr="007D4B53">
              <w:rPr>
                <w:sz w:val="18"/>
                <w:szCs w:val="18"/>
              </w:rPr>
              <w:t>Lp.</w:t>
            </w:r>
          </w:p>
        </w:tc>
        <w:tc>
          <w:tcPr>
            <w:tcW w:w="2131" w:type="dxa"/>
            <w:gridSpan w:val="2"/>
            <w:tcBorders>
              <w:bottom w:val="single" w:sz="4" w:space="0" w:color="auto"/>
            </w:tcBorders>
            <w:shd w:val="clear" w:color="auto" w:fill="B6DDE8"/>
            <w:vAlign w:val="center"/>
          </w:tcPr>
          <w:p w14:paraId="12073DC5" w14:textId="6E2A5BA0" w:rsidR="009C4053" w:rsidRPr="007D4B53" w:rsidRDefault="009C4053" w:rsidP="00C02FD6">
            <w:pPr>
              <w:spacing w:after="0" w:line="240" w:lineRule="auto"/>
              <w:ind w:left="-113" w:right="-113" w:firstLine="0"/>
              <w:jc w:val="center"/>
              <w:rPr>
                <w:sz w:val="18"/>
                <w:szCs w:val="18"/>
              </w:rPr>
            </w:pPr>
            <w:r w:rsidRPr="007D4B53">
              <w:rPr>
                <w:sz w:val="18"/>
                <w:szCs w:val="18"/>
              </w:rPr>
              <w:t>Kod JCWP</w:t>
            </w:r>
          </w:p>
        </w:tc>
        <w:tc>
          <w:tcPr>
            <w:tcW w:w="1276" w:type="dxa"/>
            <w:vMerge w:val="restart"/>
            <w:shd w:val="clear" w:color="auto" w:fill="B6DDE8"/>
            <w:vAlign w:val="center"/>
          </w:tcPr>
          <w:p w14:paraId="3AD96D95" w14:textId="77777777" w:rsidR="009C4053" w:rsidRPr="007D4B53" w:rsidRDefault="009C4053" w:rsidP="00426300">
            <w:pPr>
              <w:spacing w:after="0" w:line="240" w:lineRule="auto"/>
              <w:ind w:left="-113" w:right="-113" w:firstLine="0"/>
              <w:jc w:val="center"/>
              <w:rPr>
                <w:sz w:val="18"/>
                <w:szCs w:val="18"/>
              </w:rPr>
            </w:pPr>
            <w:r w:rsidRPr="007D4B53">
              <w:rPr>
                <w:sz w:val="18"/>
                <w:szCs w:val="18"/>
              </w:rPr>
              <w:t>Nazwa JCWP</w:t>
            </w:r>
          </w:p>
        </w:tc>
        <w:tc>
          <w:tcPr>
            <w:tcW w:w="851" w:type="dxa"/>
            <w:vMerge w:val="restart"/>
            <w:shd w:val="clear" w:color="auto" w:fill="B6DDE8"/>
            <w:vAlign w:val="center"/>
          </w:tcPr>
          <w:p w14:paraId="424DBDC0" w14:textId="77777777" w:rsidR="009C4053" w:rsidRPr="007D4B53" w:rsidRDefault="009C4053" w:rsidP="00426300">
            <w:pPr>
              <w:spacing w:after="0" w:line="240" w:lineRule="auto"/>
              <w:ind w:left="-113" w:right="-113" w:firstLine="0"/>
              <w:jc w:val="center"/>
              <w:rPr>
                <w:sz w:val="18"/>
                <w:szCs w:val="18"/>
              </w:rPr>
            </w:pPr>
            <w:r w:rsidRPr="007D4B53">
              <w:rPr>
                <w:sz w:val="18"/>
                <w:szCs w:val="18"/>
              </w:rPr>
              <w:t>Status</w:t>
            </w:r>
          </w:p>
        </w:tc>
        <w:tc>
          <w:tcPr>
            <w:tcW w:w="2126" w:type="dxa"/>
            <w:vMerge w:val="restart"/>
            <w:shd w:val="clear" w:color="auto" w:fill="B6DDE8"/>
            <w:vAlign w:val="center"/>
          </w:tcPr>
          <w:p w14:paraId="3B7559AC" w14:textId="77777777" w:rsidR="009C4053" w:rsidRPr="007D4B53" w:rsidRDefault="009C4053" w:rsidP="00426300">
            <w:pPr>
              <w:spacing w:after="0" w:line="240" w:lineRule="auto"/>
              <w:ind w:left="-113" w:right="-113" w:firstLine="0"/>
              <w:jc w:val="center"/>
              <w:rPr>
                <w:sz w:val="18"/>
                <w:szCs w:val="18"/>
              </w:rPr>
            </w:pPr>
            <w:r>
              <w:rPr>
                <w:sz w:val="18"/>
                <w:szCs w:val="18"/>
              </w:rPr>
              <w:t>Typologia</w:t>
            </w:r>
          </w:p>
        </w:tc>
        <w:tc>
          <w:tcPr>
            <w:tcW w:w="1843" w:type="dxa"/>
            <w:vMerge w:val="restart"/>
            <w:shd w:val="clear" w:color="auto" w:fill="B6DDE8"/>
            <w:vAlign w:val="center"/>
          </w:tcPr>
          <w:p w14:paraId="1740F08E" w14:textId="7CBCEC67" w:rsidR="009C4053" w:rsidRPr="009C4053" w:rsidRDefault="00301217" w:rsidP="009C4053">
            <w:pPr>
              <w:spacing w:after="0" w:line="240" w:lineRule="auto"/>
              <w:ind w:left="-113" w:right="-113" w:firstLine="0"/>
              <w:jc w:val="center"/>
              <w:rPr>
                <w:sz w:val="18"/>
                <w:szCs w:val="18"/>
              </w:rPr>
            </w:pPr>
            <w:r>
              <w:rPr>
                <w:sz w:val="18"/>
                <w:szCs w:val="18"/>
              </w:rPr>
              <w:t xml:space="preserve">Ryzyko </w:t>
            </w:r>
            <w:r w:rsidR="008055AC">
              <w:rPr>
                <w:sz w:val="18"/>
                <w:szCs w:val="18"/>
              </w:rPr>
              <w:t>nieosiągnięci</w:t>
            </w:r>
            <w:r>
              <w:rPr>
                <w:sz w:val="18"/>
                <w:szCs w:val="18"/>
              </w:rPr>
              <w:t>a</w:t>
            </w:r>
            <w:r w:rsidR="008055AC">
              <w:rPr>
                <w:sz w:val="18"/>
                <w:szCs w:val="18"/>
              </w:rPr>
              <w:t xml:space="preserve"> celów środowiskowych</w:t>
            </w:r>
            <w:r w:rsidR="009C4053" w:rsidRPr="009C4053">
              <w:rPr>
                <w:sz w:val="18"/>
                <w:szCs w:val="18"/>
              </w:rPr>
              <w:t xml:space="preserve"> </w:t>
            </w:r>
          </w:p>
        </w:tc>
        <w:tc>
          <w:tcPr>
            <w:tcW w:w="1412" w:type="dxa"/>
            <w:vMerge w:val="restart"/>
            <w:shd w:val="clear" w:color="auto" w:fill="B6DDE8"/>
            <w:vAlign w:val="center"/>
          </w:tcPr>
          <w:p w14:paraId="789A0CC7" w14:textId="4361BA9D" w:rsidR="009C4053" w:rsidRPr="007D4B53" w:rsidRDefault="009C4053" w:rsidP="00301217">
            <w:pPr>
              <w:spacing w:after="0" w:line="240" w:lineRule="auto"/>
              <w:ind w:left="-113" w:right="-113" w:firstLine="0"/>
              <w:jc w:val="center"/>
              <w:rPr>
                <w:sz w:val="18"/>
                <w:szCs w:val="18"/>
              </w:rPr>
            </w:pPr>
            <w:r w:rsidRPr="007D4B53">
              <w:rPr>
                <w:sz w:val="18"/>
                <w:szCs w:val="18"/>
              </w:rPr>
              <w:t>Lokalizacja</w:t>
            </w:r>
          </w:p>
        </w:tc>
      </w:tr>
      <w:tr w:rsidR="009C4053" w:rsidRPr="00DB7730" w14:paraId="034DD9D0" w14:textId="77777777" w:rsidTr="004F2A1E">
        <w:trPr>
          <w:trHeight w:val="255"/>
        </w:trPr>
        <w:tc>
          <w:tcPr>
            <w:tcW w:w="279" w:type="dxa"/>
            <w:vMerge/>
            <w:tcBorders>
              <w:bottom w:val="single" w:sz="4" w:space="0" w:color="auto"/>
            </w:tcBorders>
            <w:shd w:val="clear" w:color="auto" w:fill="B6DDE8"/>
            <w:vAlign w:val="center"/>
          </w:tcPr>
          <w:p w14:paraId="485DBDAF" w14:textId="77777777" w:rsidR="009C4053" w:rsidRPr="007D4B53" w:rsidRDefault="009C4053" w:rsidP="00426300">
            <w:pPr>
              <w:spacing w:after="0" w:line="240" w:lineRule="auto"/>
              <w:ind w:left="-113" w:right="-113" w:firstLine="0"/>
              <w:jc w:val="center"/>
              <w:rPr>
                <w:sz w:val="18"/>
                <w:szCs w:val="18"/>
              </w:rPr>
            </w:pPr>
          </w:p>
        </w:tc>
        <w:tc>
          <w:tcPr>
            <w:tcW w:w="1134" w:type="dxa"/>
            <w:tcBorders>
              <w:bottom w:val="single" w:sz="4" w:space="0" w:color="auto"/>
            </w:tcBorders>
            <w:shd w:val="clear" w:color="auto" w:fill="B6DDE8"/>
            <w:vAlign w:val="center"/>
          </w:tcPr>
          <w:p w14:paraId="4F42C45B" w14:textId="66866184" w:rsidR="009C4053" w:rsidRPr="007D4B53" w:rsidRDefault="009C4053" w:rsidP="00426300">
            <w:pPr>
              <w:spacing w:after="0" w:line="240" w:lineRule="auto"/>
              <w:ind w:left="-113" w:right="-113" w:firstLine="0"/>
              <w:jc w:val="center"/>
              <w:rPr>
                <w:sz w:val="18"/>
                <w:szCs w:val="18"/>
              </w:rPr>
            </w:pPr>
            <w:r>
              <w:rPr>
                <w:sz w:val="18"/>
                <w:szCs w:val="18"/>
              </w:rPr>
              <w:t>Do 2023</w:t>
            </w:r>
          </w:p>
        </w:tc>
        <w:tc>
          <w:tcPr>
            <w:tcW w:w="997" w:type="dxa"/>
            <w:tcBorders>
              <w:bottom w:val="single" w:sz="4" w:space="0" w:color="auto"/>
            </w:tcBorders>
            <w:shd w:val="clear" w:color="auto" w:fill="B6DDE8"/>
            <w:vAlign w:val="center"/>
          </w:tcPr>
          <w:p w14:paraId="4F73B278" w14:textId="45196464" w:rsidR="009C4053" w:rsidRDefault="009C4053" w:rsidP="00C02FD6">
            <w:pPr>
              <w:spacing w:after="0" w:line="240" w:lineRule="auto"/>
              <w:ind w:left="-113" w:right="-113" w:firstLine="0"/>
              <w:jc w:val="center"/>
              <w:rPr>
                <w:sz w:val="18"/>
                <w:szCs w:val="18"/>
              </w:rPr>
            </w:pPr>
            <w:r>
              <w:rPr>
                <w:sz w:val="18"/>
                <w:szCs w:val="18"/>
              </w:rPr>
              <w:t>Od 2023</w:t>
            </w:r>
          </w:p>
        </w:tc>
        <w:tc>
          <w:tcPr>
            <w:tcW w:w="1276" w:type="dxa"/>
            <w:vMerge/>
            <w:tcBorders>
              <w:bottom w:val="single" w:sz="4" w:space="0" w:color="auto"/>
            </w:tcBorders>
            <w:shd w:val="clear" w:color="auto" w:fill="B6DDE8"/>
            <w:vAlign w:val="center"/>
          </w:tcPr>
          <w:p w14:paraId="24929683" w14:textId="77777777" w:rsidR="009C4053" w:rsidRPr="007D4B53" w:rsidRDefault="009C4053" w:rsidP="00426300">
            <w:pPr>
              <w:spacing w:after="0" w:line="240" w:lineRule="auto"/>
              <w:ind w:left="-113" w:right="-113" w:firstLine="0"/>
              <w:jc w:val="center"/>
              <w:rPr>
                <w:sz w:val="18"/>
                <w:szCs w:val="18"/>
              </w:rPr>
            </w:pPr>
          </w:p>
        </w:tc>
        <w:tc>
          <w:tcPr>
            <w:tcW w:w="851" w:type="dxa"/>
            <w:vMerge/>
            <w:tcBorders>
              <w:bottom w:val="single" w:sz="4" w:space="0" w:color="auto"/>
            </w:tcBorders>
            <w:shd w:val="clear" w:color="auto" w:fill="B6DDE8"/>
            <w:vAlign w:val="center"/>
          </w:tcPr>
          <w:p w14:paraId="26A4EF2A" w14:textId="77777777" w:rsidR="009C4053" w:rsidRPr="007D4B53" w:rsidRDefault="009C4053" w:rsidP="00426300">
            <w:pPr>
              <w:spacing w:after="0" w:line="240" w:lineRule="auto"/>
              <w:ind w:left="-113" w:right="-113" w:firstLine="0"/>
              <w:jc w:val="center"/>
              <w:rPr>
                <w:sz w:val="18"/>
                <w:szCs w:val="18"/>
              </w:rPr>
            </w:pPr>
          </w:p>
        </w:tc>
        <w:tc>
          <w:tcPr>
            <w:tcW w:w="2126" w:type="dxa"/>
            <w:vMerge/>
            <w:tcBorders>
              <w:bottom w:val="single" w:sz="4" w:space="0" w:color="auto"/>
            </w:tcBorders>
            <w:shd w:val="clear" w:color="auto" w:fill="B6DDE8"/>
            <w:vAlign w:val="center"/>
          </w:tcPr>
          <w:p w14:paraId="2077F45A" w14:textId="77777777" w:rsidR="009C4053" w:rsidRDefault="009C4053" w:rsidP="00426300">
            <w:pPr>
              <w:spacing w:after="0" w:line="240" w:lineRule="auto"/>
              <w:ind w:left="-113" w:right="-113" w:firstLine="0"/>
              <w:jc w:val="center"/>
              <w:rPr>
                <w:sz w:val="18"/>
                <w:szCs w:val="18"/>
              </w:rPr>
            </w:pPr>
          </w:p>
        </w:tc>
        <w:tc>
          <w:tcPr>
            <w:tcW w:w="1843" w:type="dxa"/>
            <w:vMerge/>
            <w:tcBorders>
              <w:bottom w:val="single" w:sz="4" w:space="0" w:color="auto"/>
            </w:tcBorders>
            <w:shd w:val="clear" w:color="auto" w:fill="B6DDE8"/>
            <w:vAlign w:val="center"/>
          </w:tcPr>
          <w:p w14:paraId="45BBCC23" w14:textId="77777777" w:rsidR="009C4053" w:rsidRPr="009C4053" w:rsidRDefault="009C4053" w:rsidP="009C4053">
            <w:pPr>
              <w:spacing w:after="0" w:line="240" w:lineRule="auto"/>
              <w:ind w:left="-113" w:right="-113" w:firstLine="0"/>
              <w:jc w:val="center"/>
              <w:rPr>
                <w:sz w:val="18"/>
                <w:szCs w:val="18"/>
              </w:rPr>
            </w:pPr>
          </w:p>
        </w:tc>
        <w:tc>
          <w:tcPr>
            <w:tcW w:w="1412" w:type="dxa"/>
            <w:vMerge/>
            <w:tcBorders>
              <w:bottom w:val="single" w:sz="4" w:space="0" w:color="auto"/>
            </w:tcBorders>
            <w:shd w:val="clear" w:color="auto" w:fill="B6DDE8"/>
            <w:vAlign w:val="center"/>
          </w:tcPr>
          <w:p w14:paraId="360BF1F3" w14:textId="3159310F" w:rsidR="009C4053" w:rsidRPr="007D4B53" w:rsidRDefault="009C4053" w:rsidP="00301217">
            <w:pPr>
              <w:spacing w:after="0" w:line="240" w:lineRule="auto"/>
              <w:ind w:left="-113" w:right="-113" w:firstLine="0"/>
              <w:jc w:val="center"/>
              <w:rPr>
                <w:sz w:val="18"/>
                <w:szCs w:val="18"/>
              </w:rPr>
            </w:pPr>
          </w:p>
        </w:tc>
      </w:tr>
      <w:tr w:rsidR="009C4053" w:rsidRPr="00DB7730" w14:paraId="1009BBD6" w14:textId="77777777" w:rsidTr="004F2A1E">
        <w:trPr>
          <w:trHeight w:val="477"/>
        </w:trPr>
        <w:tc>
          <w:tcPr>
            <w:tcW w:w="279" w:type="dxa"/>
            <w:tcBorders>
              <w:top w:val="single" w:sz="4" w:space="0" w:color="auto"/>
              <w:bottom w:val="single" w:sz="4" w:space="0" w:color="auto"/>
              <w:right w:val="single" w:sz="4" w:space="0" w:color="auto"/>
            </w:tcBorders>
            <w:vAlign w:val="center"/>
          </w:tcPr>
          <w:p w14:paraId="32F4A38B" w14:textId="77777777" w:rsidR="009C4053" w:rsidRPr="009A75CB" w:rsidRDefault="009C4053" w:rsidP="00426300">
            <w:pPr>
              <w:spacing w:after="0" w:line="240" w:lineRule="auto"/>
              <w:ind w:left="-113" w:right="-113" w:firstLine="0"/>
              <w:jc w:val="center"/>
              <w:rPr>
                <w:sz w:val="18"/>
                <w:szCs w:val="18"/>
              </w:rPr>
            </w:pPr>
            <w:r>
              <w:rPr>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tcPr>
          <w:p w14:paraId="6E32D213" w14:textId="77777777" w:rsidR="009C4053" w:rsidRDefault="009C4053" w:rsidP="00426300">
            <w:pPr>
              <w:spacing w:after="0" w:line="240" w:lineRule="auto"/>
              <w:ind w:left="-113" w:right="-113" w:firstLine="0"/>
              <w:jc w:val="center"/>
              <w:rPr>
                <w:sz w:val="18"/>
                <w:szCs w:val="18"/>
              </w:rPr>
            </w:pPr>
            <w:r w:rsidRPr="009A75CB">
              <w:rPr>
                <w:sz w:val="18"/>
                <w:szCs w:val="18"/>
              </w:rPr>
              <w:t>PLRW2000</w:t>
            </w:r>
          </w:p>
          <w:p w14:paraId="2EB22727" w14:textId="77777777" w:rsidR="009C4053" w:rsidRPr="00DB7730" w:rsidRDefault="009C4053" w:rsidP="00426300">
            <w:pPr>
              <w:spacing w:after="0" w:line="240" w:lineRule="auto"/>
              <w:ind w:left="-113" w:right="-113" w:firstLine="0"/>
              <w:jc w:val="center"/>
              <w:rPr>
                <w:sz w:val="18"/>
                <w:szCs w:val="18"/>
              </w:rPr>
            </w:pPr>
            <w:r>
              <w:rPr>
                <w:sz w:val="18"/>
                <w:szCs w:val="18"/>
              </w:rPr>
              <w:t>17261429</w:t>
            </w:r>
          </w:p>
        </w:tc>
        <w:tc>
          <w:tcPr>
            <w:tcW w:w="997" w:type="dxa"/>
            <w:tcBorders>
              <w:top w:val="single" w:sz="4" w:space="0" w:color="auto"/>
              <w:left w:val="single" w:sz="4" w:space="0" w:color="auto"/>
              <w:bottom w:val="single" w:sz="4" w:space="0" w:color="auto"/>
              <w:right w:val="single" w:sz="4" w:space="0" w:color="auto"/>
            </w:tcBorders>
            <w:vAlign w:val="center"/>
          </w:tcPr>
          <w:p w14:paraId="0394CD93" w14:textId="77777777" w:rsidR="009C4053" w:rsidRDefault="009C4053" w:rsidP="00426300">
            <w:pPr>
              <w:spacing w:after="0" w:line="240" w:lineRule="auto"/>
              <w:ind w:left="-113" w:right="-113" w:firstLine="0"/>
              <w:jc w:val="center"/>
              <w:rPr>
                <w:sz w:val="18"/>
                <w:szCs w:val="18"/>
              </w:rPr>
            </w:pPr>
            <w:r w:rsidRPr="009A75CB">
              <w:rPr>
                <w:sz w:val="18"/>
                <w:szCs w:val="18"/>
              </w:rPr>
              <w:t>PLRW2000</w:t>
            </w:r>
          </w:p>
          <w:p w14:paraId="7E9F4209" w14:textId="77777777" w:rsidR="009C4053" w:rsidRDefault="009C4053" w:rsidP="00426300">
            <w:pPr>
              <w:spacing w:after="0" w:line="240" w:lineRule="auto"/>
              <w:ind w:left="-113" w:right="-113" w:firstLine="0"/>
              <w:jc w:val="center"/>
              <w:rPr>
                <w:sz w:val="18"/>
                <w:szCs w:val="18"/>
              </w:rPr>
            </w:pPr>
            <w:r>
              <w:rPr>
                <w:sz w:val="18"/>
                <w:szCs w:val="18"/>
              </w:rPr>
              <w:t>10261419</w:t>
            </w:r>
          </w:p>
        </w:tc>
        <w:tc>
          <w:tcPr>
            <w:tcW w:w="1276" w:type="dxa"/>
            <w:tcBorders>
              <w:top w:val="single" w:sz="4" w:space="0" w:color="auto"/>
              <w:left w:val="single" w:sz="4" w:space="0" w:color="auto"/>
              <w:bottom w:val="single" w:sz="4" w:space="0" w:color="auto"/>
              <w:right w:val="single" w:sz="4" w:space="0" w:color="auto"/>
            </w:tcBorders>
            <w:vAlign w:val="center"/>
          </w:tcPr>
          <w:p w14:paraId="3EB557F8" w14:textId="77777777" w:rsidR="009C4053" w:rsidRPr="00DB7730" w:rsidRDefault="009C4053" w:rsidP="00426300">
            <w:pPr>
              <w:spacing w:after="0" w:line="240" w:lineRule="auto"/>
              <w:ind w:left="-113" w:right="-113" w:firstLine="0"/>
              <w:jc w:val="center"/>
              <w:rPr>
                <w:sz w:val="18"/>
                <w:szCs w:val="18"/>
              </w:rPr>
            </w:pPr>
            <w:r>
              <w:rPr>
                <w:sz w:val="18"/>
                <w:szCs w:val="18"/>
              </w:rPr>
              <w:t>Orlanka od źródeł do Orlej</w:t>
            </w:r>
          </w:p>
        </w:tc>
        <w:tc>
          <w:tcPr>
            <w:tcW w:w="851" w:type="dxa"/>
            <w:tcBorders>
              <w:top w:val="single" w:sz="4" w:space="0" w:color="auto"/>
              <w:left w:val="single" w:sz="4" w:space="0" w:color="auto"/>
              <w:bottom w:val="single" w:sz="4" w:space="0" w:color="auto"/>
              <w:right w:val="single" w:sz="4" w:space="0" w:color="auto"/>
            </w:tcBorders>
            <w:vAlign w:val="center"/>
          </w:tcPr>
          <w:p w14:paraId="4DFC92F2" w14:textId="77777777" w:rsidR="009C4053" w:rsidRPr="00DB7730" w:rsidRDefault="009C4053" w:rsidP="00426300">
            <w:pPr>
              <w:spacing w:after="0" w:line="240" w:lineRule="auto"/>
              <w:ind w:left="-113" w:right="-113" w:firstLine="0"/>
              <w:jc w:val="center"/>
              <w:rPr>
                <w:sz w:val="18"/>
                <w:szCs w:val="18"/>
              </w:rPr>
            </w:pPr>
            <w:r>
              <w:rPr>
                <w:sz w:val="18"/>
                <w:szCs w:val="18"/>
              </w:rPr>
              <w:t>naturalna</w:t>
            </w:r>
          </w:p>
        </w:tc>
        <w:tc>
          <w:tcPr>
            <w:tcW w:w="2126" w:type="dxa"/>
            <w:tcBorders>
              <w:top w:val="single" w:sz="4" w:space="0" w:color="auto"/>
              <w:left w:val="single" w:sz="4" w:space="0" w:color="auto"/>
              <w:bottom w:val="single" w:sz="4" w:space="0" w:color="auto"/>
              <w:right w:val="single" w:sz="4" w:space="0" w:color="auto"/>
            </w:tcBorders>
            <w:vAlign w:val="center"/>
          </w:tcPr>
          <w:p w14:paraId="6D9E1D30" w14:textId="77777777" w:rsidR="009C4053" w:rsidRPr="000915B3" w:rsidRDefault="009C4053" w:rsidP="00426300">
            <w:pPr>
              <w:spacing w:after="0" w:line="240" w:lineRule="auto"/>
              <w:ind w:left="-113" w:right="-113" w:firstLine="0"/>
              <w:jc w:val="center"/>
              <w:rPr>
                <w:color w:val="000000" w:themeColor="text1"/>
                <w:sz w:val="18"/>
                <w:szCs w:val="18"/>
              </w:rPr>
            </w:pPr>
            <w:r>
              <w:rPr>
                <w:color w:val="000000" w:themeColor="text1"/>
                <w:sz w:val="18"/>
                <w:szCs w:val="18"/>
              </w:rPr>
              <w:t>Potok lub strumień nizinny piaszczysty</w:t>
            </w:r>
          </w:p>
        </w:tc>
        <w:tc>
          <w:tcPr>
            <w:tcW w:w="1843" w:type="dxa"/>
            <w:tcBorders>
              <w:top w:val="single" w:sz="4" w:space="0" w:color="auto"/>
              <w:left w:val="single" w:sz="4" w:space="0" w:color="auto"/>
              <w:right w:val="single" w:sz="4" w:space="0" w:color="auto"/>
            </w:tcBorders>
            <w:vAlign w:val="center"/>
          </w:tcPr>
          <w:p w14:paraId="3C98A322" w14:textId="5C1F3AE3" w:rsidR="009C4053" w:rsidRPr="009C4053" w:rsidRDefault="009C4053" w:rsidP="009C4053">
            <w:pPr>
              <w:spacing w:after="60" w:line="240" w:lineRule="auto"/>
              <w:ind w:left="-57" w:right="-57" w:firstLine="0"/>
              <w:jc w:val="center"/>
              <w:rPr>
                <w:sz w:val="18"/>
                <w:szCs w:val="18"/>
              </w:rPr>
            </w:pPr>
            <w:r w:rsidRPr="009C4053">
              <w:rPr>
                <w:sz w:val="18"/>
                <w:szCs w:val="18"/>
              </w:rPr>
              <w:t>zagrożona</w:t>
            </w:r>
          </w:p>
        </w:tc>
        <w:tc>
          <w:tcPr>
            <w:tcW w:w="1412" w:type="dxa"/>
            <w:vMerge w:val="restart"/>
            <w:tcBorders>
              <w:top w:val="single" w:sz="4" w:space="0" w:color="auto"/>
              <w:left w:val="single" w:sz="4" w:space="0" w:color="auto"/>
              <w:right w:val="single" w:sz="4" w:space="0" w:color="auto"/>
            </w:tcBorders>
            <w:vAlign w:val="center"/>
          </w:tcPr>
          <w:p w14:paraId="08607DA7" w14:textId="509343B0" w:rsidR="009C4053" w:rsidRDefault="009C4053" w:rsidP="00301217">
            <w:pPr>
              <w:spacing w:after="60" w:line="240" w:lineRule="auto"/>
              <w:ind w:left="-113" w:right="-113" w:firstLine="0"/>
              <w:jc w:val="center"/>
              <w:rPr>
                <w:sz w:val="18"/>
                <w:szCs w:val="18"/>
              </w:rPr>
            </w:pPr>
            <w:r w:rsidRPr="00BF16D0">
              <w:rPr>
                <w:b/>
                <w:bCs/>
                <w:sz w:val="18"/>
                <w:szCs w:val="18"/>
              </w:rPr>
              <w:t>Region wodny</w:t>
            </w:r>
            <w:r>
              <w:rPr>
                <w:b/>
                <w:bCs/>
                <w:sz w:val="18"/>
                <w:szCs w:val="18"/>
              </w:rPr>
              <w:t xml:space="preserve">: </w:t>
            </w:r>
            <w:r>
              <w:rPr>
                <w:sz w:val="18"/>
                <w:szCs w:val="18"/>
              </w:rPr>
              <w:t>Środkowa Wisła</w:t>
            </w:r>
          </w:p>
          <w:p w14:paraId="78C13520" w14:textId="77777777" w:rsidR="009C4053" w:rsidRDefault="009C4053" w:rsidP="00301217">
            <w:pPr>
              <w:spacing w:after="60" w:line="240" w:lineRule="auto"/>
              <w:ind w:left="-113" w:right="-113" w:firstLine="0"/>
              <w:jc w:val="center"/>
              <w:rPr>
                <w:sz w:val="18"/>
                <w:szCs w:val="18"/>
              </w:rPr>
            </w:pPr>
            <w:r w:rsidRPr="00BF16D0">
              <w:rPr>
                <w:b/>
                <w:bCs/>
                <w:sz w:val="18"/>
                <w:szCs w:val="18"/>
              </w:rPr>
              <w:t>Dorzecze</w:t>
            </w:r>
            <w:r>
              <w:rPr>
                <w:b/>
                <w:bCs/>
                <w:sz w:val="18"/>
                <w:szCs w:val="18"/>
              </w:rPr>
              <w:t xml:space="preserve">: </w:t>
            </w:r>
            <w:r>
              <w:rPr>
                <w:sz w:val="18"/>
                <w:szCs w:val="18"/>
              </w:rPr>
              <w:t>Wisła</w:t>
            </w:r>
          </w:p>
          <w:p w14:paraId="271FF514" w14:textId="77777777" w:rsidR="009C4053" w:rsidRPr="00DB7730" w:rsidRDefault="009C4053" w:rsidP="004F2A1E">
            <w:pPr>
              <w:spacing w:after="0" w:line="240" w:lineRule="auto"/>
              <w:ind w:left="-113" w:right="-113" w:firstLine="0"/>
              <w:jc w:val="center"/>
              <w:rPr>
                <w:sz w:val="18"/>
                <w:szCs w:val="18"/>
              </w:rPr>
            </w:pPr>
            <w:r w:rsidRPr="00BF16D0">
              <w:rPr>
                <w:b/>
                <w:bCs/>
                <w:sz w:val="18"/>
                <w:szCs w:val="18"/>
              </w:rPr>
              <w:t>RZGW</w:t>
            </w:r>
            <w:r>
              <w:rPr>
                <w:b/>
                <w:bCs/>
                <w:sz w:val="18"/>
                <w:szCs w:val="18"/>
              </w:rPr>
              <w:t xml:space="preserve">: </w:t>
            </w:r>
            <w:r>
              <w:rPr>
                <w:sz w:val="18"/>
                <w:szCs w:val="18"/>
              </w:rPr>
              <w:t>Białystok</w:t>
            </w:r>
          </w:p>
        </w:tc>
      </w:tr>
      <w:tr w:rsidR="009C4053" w:rsidRPr="00DB7730" w14:paraId="45C5F2C0" w14:textId="77777777" w:rsidTr="004F2A1E">
        <w:trPr>
          <w:trHeight w:val="477"/>
        </w:trPr>
        <w:tc>
          <w:tcPr>
            <w:tcW w:w="279" w:type="dxa"/>
            <w:tcBorders>
              <w:top w:val="single" w:sz="4" w:space="0" w:color="auto"/>
              <w:bottom w:val="single" w:sz="4" w:space="0" w:color="auto"/>
              <w:right w:val="single" w:sz="4" w:space="0" w:color="auto"/>
            </w:tcBorders>
            <w:vAlign w:val="center"/>
          </w:tcPr>
          <w:p w14:paraId="6077C3BA" w14:textId="77777777" w:rsidR="009C4053" w:rsidRPr="009A75CB" w:rsidRDefault="009C4053" w:rsidP="00426300">
            <w:pPr>
              <w:spacing w:after="0" w:line="240" w:lineRule="auto"/>
              <w:ind w:left="-113" w:right="-113" w:firstLine="0"/>
              <w:jc w:val="center"/>
              <w:rPr>
                <w:sz w:val="18"/>
                <w:szCs w:val="18"/>
              </w:rPr>
            </w:pPr>
            <w:r>
              <w:rPr>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14:paraId="6D9C9F3E" w14:textId="77777777" w:rsidR="009C4053" w:rsidRDefault="009C4053" w:rsidP="00426300">
            <w:pPr>
              <w:spacing w:after="0" w:line="240" w:lineRule="auto"/>
              <w:ind w:left="-113" w:right="-113" w:firstLine="0"/>
              <w:jc w:val="center"/>
              <w:rPr>
                <w:sz w:val="18"/>
                <w:szCs w:val="18"/>
              </w:rPr>
            </w:pPr>
            <w:r w:rsidRPr="009A75CB">
              <w:rPr>
                <w:sz w:val="18"/>
                <w:szCs w:val="18"/>
              </w:rPr>
              <w:t>PLRW2000</w:t>
            </w:r>
          </w:p>
          <w:p w14:paraId="2C960436" w14:textId="77777777" w:rsidR="009C4053" w:rsidRPr="00DB7730" w:rsidRDefault="009C4053" w:rsidP="00426300">
            <w:pPr>
              <w:spacing w:after="0" w:line="240" w:lineRule="auto"/>
              <w:ind w:left="-113" w:right="-113" w:firstLine="0"/>
              <w:jc w:val="center"/>
              <w:rPr>
                <w:sz w:val="18"/>
                <w:szCs w:val="18"/>
              </w:rPr>
            </w:pPr>
            <w:r>
              <w:rPr>
                <w:sz w:val="18"/>
                <w:szCs w:val="18"/>
              </w:rPr>
              <w:t>1926149</w:t>
            </w:r>
          </w:p>
        </w:tc>
        <w:tc>
          <w:tcPr>
            <w:tcW w:w="997" w:type="dxa"/>
            <w:tcBorders>
              <w:top w:val="single" w:sz="4" w:space="0" w:color="auto"/>
              <w:left w:val="single" w:sz="4" w:space="0" w:color="auto"/>
              <w:bottom w:val="single" w:sz="4" w:space="0" w:color="auto"/>
              <w:right w:val="single" w:sz="4" w:space="0" w:color="auto"/>
            </w:tcBorders>
            <w:vAlign w:val="center"/>
          </w:tcPr>
          <w:p w14:paraId="122C5AAB" w14:textId="77777777" w:rsidR="009C4053" w:rsidRDefault="009C4053" w:rsidP="00426300">
            <w:pPr>
              <w:spacing w:after="0" w:line="240" w:lineRule="auto"/>
              <w:ind w:left="-113" w:right="-113" w:firstLine="0"/>
              <w:jc w:val="center"/>
              <w:rPr>
                <w:sz w:val="18"/>
                <w:szCs w:val="18"/>
              </w:rPr>
            </w:pPr>
            <w:r w:rsidRPr="009A75CB">
              <w:rPr>
                <w:sz w:val="18"/>
                <w:szCs w:val="18"/>
              </w:rPr>
              <w:t>PLRW2000</w:t>
            </w:r>
          </w:p>
          <w:p w14:paraId="4A9F1DCC" w14:textId="77777777" w:rsidR="009C4053" w:rsidRDefault="009C4053" w:rsidP="00426300">
            <w:pPr>
              <w:spacing w:after="0" w:line="240" w:lineRule="auto"/>
              <w:ind w:left="-113" w:right="-113" w:firstLine="0"/>
              <w:jc w:val="center"/>
              <w:rPr>
                <w:sz w:val="18"/>
                <w:szCs w:val="18"/>
              </w:rPr>
            </w:pPr>
            <w:r>
              <w:rPr>
                <w:sz w:val="18"/>
                <w:szCs w:val="18"/>
              </w:rPr>
              <w:t>1126149</w:t>
            </w:r>
          </w:p>
        </w:tc>
        <w:tc>
          <w:tcPr>
            <w:tcW w:w="1276" w:type="dxa"/>
            <w:tcBorders>
              <w:top w:val="single" w:sz="4" w:space="0" w:color="auto"/>
              <w:left w:val="single" w:sz="4" w:space="0" w:color="auto"/>
              <w:bottom w:val="single" w:sz="4" w:space="0" w:color="auto"/>
              <w:right w:val="single" w:sz="4" w:space="0" w:color="auto"/>
            </w:tcBorders>
            <w:vAlign w:val="center"/>
          </w:tcPr>
          <w:p w14:paraId="5547067B" w14:textId="77777777" w:rsidR="009C4053" w:rsidRPr="00DB7730" w:rsidRDefault="009C4053" w:rsidP="00426300">
            <w:pPr>
              <w:spacing w:after="0" w:line="240" w:lineRule="auto"/>
              <w:ind w:left="-113" w:right="-113" w:firstLine="0"/>
              <w:jc w:val="center"/>
              <w:rPr>
                <w:sz w:val="18"/>
                <w:szCs w:val="18"/>
              </w:rPr>
            </w:pPr>
            <w:r>
              <w:rPr>
                <w:sz w:val="18"/>
                <w:szCs w:val="18"/>
              </w:rPr>
              <w:t>Orlanka od Orlej do ujścia</w:t>
            </w:r>
          </w:p>
        </w:tc>
        <w:tc>
          <w:tcPr>
            <w:tcW w:w="851" w:type="dxa"/>
            <w:tcBorders>
              <w:top w:val="single" w:sz="4" w:space="0" w:color="auto"/>
              <w:left w:val="single" w:sz="4" w:space="0" w:color="auto"/>
              <w:bottom w:val="single" w:sz="4" w:space="0" w:color="auto"/>
              <w:right w:val="single" w:sz="4" w:space="0" w:color="auto"/>
            </w:tcBorders>
            <w:vAlign w:val="center"/>
          </w:tcPr>
          <w:p w14:paraId="7A0C1114" w14:textId="77777777" w:rsidR="009C4053" w:rsidRPr="00DB7730" w:rsidRDefault="009C4053" w:rsidP="00426300">
            <w:pPr>
              <w:spacing w:after="0" w:line="240" w:lineRule="auto"/>
              <w:ind w:left="-113" w:right="-113" w:firstLine="0"/>
              <w:jc w:val="center"/>
              <w:rPr>
                <w:sz w:val="18"/>
                <w:szCs w:val="18"/>
              </w:rPr>
            </w:pPr>
            <w:r>
              <w:rPr>
                <w:sz w:val="18"/>
                <w:szCs w:val="18"/>
              </w:rPr>
              <w:t>naturalna</w:t>
            </w:r>
          </w:p>
        </w:tc>
        <w:tc>
          <w:tcPr>
            <w:tcW w:w="2126" w:type="dxa"/>
            <w:tcBorders>
              <w:top w:val="single" w:sz="4" w:space="0" w:color="auto"/>
              <w:left w:val="single" w:sz="4" w:space="0" w:color="auto"/>
              <w:bottom w:val="single" w:sz="4" w:space="0" w:color="auto"/>
              <w:right w:val="single" w:sz="4" w:space="0" w:color="auto"/>
            </w:tcBorders>
            <w:vAlign w:val="center"/>
          </w:tcPr>
          <w:p w14:paraId="3BF82BCB" w14:textId="77777777" w:rsidR="009C4053" w:rsidRPr="00DB7730" w:rsidRDefault="009C4053" w:rsidP="00426300">
            <w:pPr>
              <w:spacing w:after="0" w:line="240" w:lineRule="auto"/>
              <w:ind w:left="-113" w:right="-113" w:firstLine="0"/>
              <w:jc w:val="center"/>
              <w:rPr>
                <w:sz w:val="18"/>
                <w:szCs w:val="18"/>
              </w:rPr>
            </w:pPr>
            <w:r>
              <w:rPr>
                <w:sz w:val="18"/>
                <w:szCs w:val="18"/>
              </w:rPr>
              <w:t>Rzeka nizinna</w:t>
            </w:r>
          </w:p>
        </w:tc>
        <w:tc>
          <w:tcPr>
            <w:tcW w:w="1843" w:type="dxa"/>
            <w:tcBorders>
              <w:left w:val="single" w:sz="4" w:space="0" w:color="auto"/>
              <w:right w:val="single" w:sz="4" w:space="0" w:color="auto"/>
            </w:tcBorders>
            <w:vAlign w:val="center"/>
          </w:tcPr>
          <w:p w14:paraId="7D5D7B54" w14:textId="1C15A7B9" w:rsidR="009C4053" w:rsidRPr="009C4053" w:rsidRDefault="009C4053" w:rsidP="009C4053">
            <w:pPr>
              <w:spacing w:after="0" w:line="240" w:lineRule="auto"/>
              <w:ind w:left="-57" w:right="-57" w:firstLine="0"/>
              <w:jc w:val="center"/>
              <w:rPr>
                <w:sz w:val="18"/>
                <w:szCs w:val="18"/>
              </w:rPr>
            </w:pPr>
            <w:r w:rsidRPr="009C4053">
              <w:rPr>
                <w:sz w:val="18"/>
                <w:szCs w:val="18"/>
              </w:rPr>
              <w:t>zagrożona</w:t>
            </w:r>
          </w:p>
        </w:tc>
        <w:tc>
          <w:tcPr>
            <w:tcW w:w="1412" w:type="dxa"/>
            <w:vMerge/>
            <w:tcBorders>
              <w:left w:val="single" w:sz="4" w:space="0" w:color="auto"/>
              <w:right w:val="single" w:sz="4" w:space="0" w:color="auto"/>
            </w:tcBorders>
          </w:tcPr>
          <w:p w14:paraId="6A89DBE6" w14:textId="46B73448" w:rsidR="009C4053" w:rsidRPr="00DB7730" w:rsidRDefault="009C4053" w:rsidP="00301217">
            <w:pPr>
              <w:spacing w:after="0" w:line="240" w:lineRule="auto"/>
              <w:ind w:left="-113" w:right="-113"/>
              <w:jc w:val="left"/>
              <w:rPr>
                <w:sz w:val="18"/>
                <w:szCs w:val="18"/>
              </w:rPr>
            </w:pPr>
          </w:p>
        </w:tc>
      </w:tr>
      <w:tr w:rsidR="009C4053" w:rsidRPr="00DB7730" w14:paraId="2F39C733" w14:textId="77777777" w:rsidTr="004F2A1E">
        <w:trPr>
          <w:trHeight w:val="477"/>
        </w:trPr>
        <w:tc>
          <w:tcPr>
            <w:tcW w:w="279" w:type="dxa"/>
            <w:tcBorders>
              <w:top w:val="single" w:sz="4" w:space="0" w:color="auto"/>
              <w:bottom w:val="single" w:sz="4" w:space="0" w:color="auto"/>
              <w:right w:val="single" w:sz="4" w:space="0" w:color="auto"/>
            </w:tcBorders>
            <w:vAlign w:val="center"/>
          </w:tcPr>
          <w:p w14:paraId="55FE94AD" w14:textId="3FB16C53" w:rsidR="009C4053" w:rsidRDefault="004F2A1E" w:rsidP="00426300">
            <w:pPr>
              <w:spacing w:after="0" w:line="240" w:lineRule="auto"/>
              <w:ind w:left="-113" w:right="-113" w:firstLine="0"/>
              <w:jc w:val="center"/>
              <w:rPr>
                <w:sz w:val="18"/>
                <w:szCs w:val="18"/>
              </w:rPr>
            </w:pPr>
            <w:r>
              <w:rPr>
                <w:sz w:val="18"/>
                <w:szCs w:val="18"/>
              </w:rPr>
              <w:lastRenderedPageBreak/>
              <w:t>3</w:t>
            </w:r>
          </w:p>
        </w:tc>
        <w:tc>
          <w:tcPr>
            <w:tcW w:w="1134" w:type="dxa"/>
            <w:tcBorders>
              <w:top w:val="single" w:sz="4" w:space="0" w:color="auto"/>
              <w:left w:val="single" w:sz="4" w:space="0" w:color="auto"/>
              <w:bottom w:val="single" w:sz="4" w:space="0" w:color="auto"/>
              <w:right w:val="single" w:sz="4" w:space="0" w:color="auto"/>
            </w:tcBorders>
            <w:vAlign w:val="center"/>
          </w:tcPr>
          <w:p w14:paraId="229AA464" w14:textId="77777777" w:rsidR="009C4053" w:rsidRDefault="009C4053" w:rsidP="00426300">
            <w:pPr>
              <w:spacing w:after="0" w:line="240" w:lineRule="auto"/>
              <w:ind w:left="-113" w:right="-113" w:firstLine="0"/>
              <w:jc w:val="center"/>
              <w:rPr>
                <w:sz w:val="18"/>
                <w:szCs w:val="18"/>
              </w:rPr>
            </w:pPr>
            <w:r w:rsidRPr="009A75CB">
              <w:rPr>
                <w:sz w:val="18"/>
                <w:szCs w:val="18"/>
              </w:rPr>
              <w:t>PLRW2000</w:t>
            </w:r>
          </w:p>
          <w:p w14:paraId="21A14741" w14:textId="77777777" w:rsidR="009C4053" w:rsidRPr="009A75CB" w:rsidRDefault="009C4053" w:rsidP="00426300">
            <w:pPr>
              <w:spacing w:after="0" w:line="240" w:lineRule="auto"/>
              <w:ind w:left="-113" w:right="-113" w:firstLine="0"/>
              <w:jc w:val="center"/>
              <w:rPr>
                <w:sz w:val="18"/>
                <w:szCs w:val="18"/>
              </w:rPr>
            </w:pPr>
            <w:r>
              <w:rPr>
                <w:sz w:val="18"/>
                <w:szCs w:val="18"/>
              </w:rPr>
              <w:t>232665249</w:t>
            </w:r>
          </w:p>
        </w:tc>
        <w:tc>
          <w:tcPr>
            <w:tcW w:w="997" w:type="dxa"/>
            <w:tcBorders>
              <w:top w:val="single" w:sz="4" w:space="0" w:color="auto"/>
              <w:left w:val="single" w:sz="4" w:space="0" w:color="auto"/>
              <w:bottom w:val="single" w:sz="4" w:space="0" w:color="auto"/>
              <w:right w:val="single" w:sz="4" w:space="0" w:color="auto"/>
            </w:tcBorders>
            <w:vAlign w:val="center"/>
          </w:tcPr>
          <w:p w14:paraId="4337418F" w14:textId="77777777" w:rsidR="009C4053" w:rsidRDefault="009C4053" w:rsidP="00426300">
            <w:pPr>
              <w:spacing w:after="0" w:line="240" w:lineRule="auto"/>
              <w:ind w:left="-113" w:right="-113" w:firstLine="0"/>
              <w:jc w:val="center"/>
              <w:rPr>
                <w:sz w:val="18"/>
                <w:szCs w:val="18"/>
              </w:rPr>
            </w:pPr>
            <w:r w:rsidRPr="009A75CB">
              <w:rPr>
                <w:sz w:val="18"/>
                <w:szCs w:val="18"/>
              </w:rPr>
              <w:t>PLRW2000</w:t>
            </w:r>
          </w:p>
          <w:p w14:paraId="39DAE696" w14:textId="77777777" w:rsidR="009C4053" w:rsidRDefault="009C4053" w:rsidP="00426300">
            <w:pPr>
              <w:spacing w:after="0" w:line="240" w:lineRule="auto"/>
              <w:ind w:left="-113" w:right="-113" w:firstLine="0"/>
              <w:jc w:val="center"/>
              <w:rPr>
                <w:sz w:val="18"/>
                <w:szCs w:val="18"/>
              </w:rPr>
            </w:pPr>
            <w:r>
              <w:rPr>
                <w:sz w:val="18"/>
                <w:szCs w:val="18"/>
              </w:rPr>
              <w:t>1526714525</w:t>
            </w:r>
          </w:p>
        </w:tc>
        <w:tc>
          <w:tcPr>
            <w:tcW w:w="1276" w:type="dxa"/>
            <w:tcBorders>
              <w:top w:val="single" w:sz="4" w:space="0" w:color="auto"/>
              <w:left w:val="single" w:sz="4" w:space="0" w:color="auto"/>
              <w:bottom w:val="single" w:sz="4" w:space="0" w:color="auto"/>
              <w:right w:val="single" w:sz="4" w:space="0" w:color="auto"/>
            </w:tcBorders>
            <w:vAlign w:val="center"/>
          </w:tcPr>
          <w:p w14:paraId="1DCCE7F4" w14:textId="77777777" w:rsidR="009C4053" w:rsidRDefault="009C4053" w:rsidP="00426300">
            <w:pPr>
              <w:spacing w:after="0" w:line="240" w:lineRule="auto"/>
              <w:ind w:left="-113" w:right="-113" w:firstLine="0"/>
              <w:jc w:val="center"/>
              <w:rPr>
                <w:sz w:val="18"/>
                <w:szCs w:val="18"/>
              </w:rPr>
            </w:pPr>
            <w:r>
              <w:rPr>
                <w:sz w:val="18"/>
                <w:szCs w:val="18"/>
              </w:rPr>
              <w:t>Leśna do Przewłoki</w:t>
            </w:r>
          </w:p>
        </w:tc>
        <w:tc>
          <w:tcPr>
            <w:tcW w:w="851" w:type="dxa"/>
            <w:tcBorders>
              <w:top w:val="single" w:sz="4" w:space="0" w:color="auto"/>
              <w:left w:val="single" w:sz="4" w:space="0" w:color="auto"/>
              <w:bottom w:val="single" w:sz="4" w:space="0" w:color="auto"/>
              <w:right w:val="single" w:sz="4" w:space="0" w:color="auto"/>
            </w:tcBorders>
            <w:vAlign w:val="center"/>
          </w:tcPr>
          <w:p w14:paraId="58EB3EDA" w14:textId="77777777" w:rsidR="009C4053" w:rsidRDefault="009C4053" w:rsidP="00426300">
            <w:pPr>
              <w:spacing w:after="0" w:line="240" w:lineRule="auto"/>
              <w:ind w:left="-113" w:right="-113" w:firstLine="0"/>
              <w:jc w:val="center"/>
              <w:rPr>
                <w:sz w:val="18"/>
                <w:szCs w:val="18"/>
              </w:rPr>
            </w:pPr>
            <w:r>
              <w:rPr>
                <w:sz w:val="18"/>
                <w:szCs w:val="18"/>
              </w:rPr>
              <w:t>naturalna</w:t>
            </w:r>
          </w:p>
        </w:tc>
        <w:tc>
          <w:tcPr>
            <w:tcW w:w="2126" w:type="dxa"/>
            <w:tcBorders>
              <w:top w:val="single" w:sz="4" w:space="0" w:color="auto"/>
              <w:left w:val="single" w:sz="4" w:space="0" w:color="auto"/>
              <w:bottom w:val="single" w:sz="4" w:space="0" w:color="auto"/>
              <w:right w:val="single" w:sz="4" w:space="0" w:color="auto"/>
            </w:tcBorders>
            <w:vAlign w:val="center"/>
          </w:tcPr>
          <w:p w14:paraId="53D70869" w14:textId="77777777" w:rsidR="009C4053" w:rsidRDefault="009C4053" w:rsidP="00426300">
            <w:pPr>
              <w:spacing w:after="0" w:line="240" w:lineRule="auto"/>
              <w:ind w:left="-113" w:right="-113" w:firstLine="0"/>
              <w:jc w:val="center"/>
              <w:rPr>
                <w:sz w:val="18"/>
                <w:szCs w:val="18"/>
              </w:rPr>
            </w:pPr>
            <w:r>
              <w:rPr>
                <w:sz w:val="18"/>
                <w:szCs w:val="18"/>
              </w:rPr>
              <w:t>Potok lub struga w dolinie o dużym udziale torfowisk</w:t>
            </w:r>
          </w:p>
        </w:tc>
        <w:tc>
          <w:tcPr>
            <w:tcW w:w="1843" w:type="dxa"/>
            <w:tcBorders>
              <w:left w:val="single" w:sz="4" w:space="0" w:color="auto"/>
              <w:right w:val="single" w:sz="4" w:space="0" w:color="auto"/>
            </w:tcBorders>
            <w:vAlign w:val="center"/>
          </w:tcPr>
          <w:p w14:paraId="7770AFA3" w14:textId="061AED1E" w:rsidR="009C4053" w:rsidRPr="009C4053" w:rsidRDefault="008055AC" w:rsidP="009C4053">
            <w:pPr>
              <w:spacing w:after="60" w:line="240" w:lineRule="auto"/>
              <w:ind w:left="-57" w:right="-57" w:firstLine="0"/>
              <w:jc w:val="center"/>
              <w:rPr>
                <w:sz w:val="18"/>
                <w:szCs w:val="18"/>
              </w:rPr>
            </w:pPr>
            <w:r>
              <w:rPr>
                <w:sz w:val="18"/>
                <w:szCs w:val="18"/>
              </w:rPr>
              <w:t>zagrożona</w:t>
            </w:r>
          </w:p>
        </w:tc>
        <w:tc>
          <w:tcPr>
            <w:tcW w:w="1412" w:type="dxa"/>
            <w:vMerge w:val="restart"/>
            <w:tcBorders>
              <w:left w:val="single" w:sz="4" w:space="0" w:color="auto"/>
              <w:right w:val="single" w:sz="4" w:space="0" w:color="auto"/>
            </w:tcBorders>
          </w:tcPr>
          <w:p w14:paraId="0AFB83D5" w14:textId="0651492B" w:rsidR="009C4053" w:rsidRDefault="009C4053" w:rsidP="00301217">
            <w:pPr>
              <w:spacing w:after="60" w:line="240" w:lineRule="auto"/>
              <w:ind w:left="-113" w:right="-113" w:firstLine="0"/>
              <w:jc w:val="center"/>
              <w:rPr>
                <w:sz w:val="18"/>
                <w:szCs w:val="18"/>
              </w:rPr>
            </w:pPr>
            <w:r w:rsidRPr="00BF16D0">
              <w:rPr>
                <w:b/>
                <w:bCs/>
                <w:sz w:val="18"/>
                <w:szCs w:val="18"/>
              </w:rPr>
              <w:t>Region wodny</w:t>
            </w:r>
            <w:r>
              <w:rPr>
                <w:b/>
                <w:bCs/>
                <w:sz w:val="18"/>
                <w:szCs w:val="18"/>
              </w:rPr>
              <w:t xml:space="preserve">: </w:t>
            </w:r>
            <w:r>
              <w:rPr>
                <w:sz w:val="18"/>
                <w:szCs w:val="18"/>
              </w:rPr>
              <w:t>Środkowa Wisła</w:t>
            </w:r>
          </w:p>
          <w:p w14:paraId="6DFD3DDF" w14:textId="77777777" w:rsidR="009C4053" w:rsidRDefault="009C4053" w:rsidP="00301217">
            <w:pPr>
              <w:spacing w:after="60" w:line="240" w:lineRule="auto"/>
              <w:ind w:left="-113" w:right="-113" w:firstLine="0"/>
              <w:jc w:val="center"/>
              <w:rPr>
                <w:b/>
                <w:bCs/>
                <w:sz w:val="18"/>
                <w:szCs w:val="18"/>
              </w:rPr>
            </w:pPr>
            <w:r w:rsidRPr="00BF16D0">
              <w:rPr>
                <w:b/>
                <w:bCs/>
                <w:sz w:val="18"/>
                <w:szCs w:val="18"/>
              </w:rPr>
              <w:t>Dorzecze</w:t>
            </w:r>
            <w:r>
              <w:rPr>
                <w:b/>
                <w:bCs/>
                <w:sz w:val="18"/>
                <w:szCs w:val="18"/>
              </w:rPr>
              <w:t xml:space="preserve">: </w:t>
            </w:r>
            <w:r>
              <w:rPr>
                <w:sz w:val="18"/>
                <w:szCs w:val="18"/>
              </w:rPr>
              <w:t>Wisła</w:t>
            </w:r>
          </w:p>
          <w:p w14:paraId="273B7665" w14:textId="77777777" w:rsidR="009C4053" w:rsidRPr="00DB7730" w:rsidRDefault="009C4053" w:rsidP="00301217">
            <w:pPr>
              <w:spacing w:after="0" w:line="240" w:lineRule="auto"/>
              <w:ind w:left="-113" w:right="-113" w:firstLine="0"/>
              <w:jc w:val="center"/>
              <w:rPr>
                <w:sz w:val="18"/>
                <w:szCs w:val="18"/>
              </w:rPr>
            </w:pPr>
            <w:r w:rsidRPr="00BF16D0">
              <w:rPr>
                <w:b/>
                <w:bCs/>
                <w:sz w:val="18"/>
                <w:szCs w:val="18"/>
              </w:rPr>
              <w:t>RZGW</w:t>
            </w:r>
            <w:r>
              <w:rPr>
                <w:b/>
                <w:bCs/>
                <w:sz w:val="18"/>
                <w:szCs w:val="18"/>
              </w:rPr>
              <w:t xml:space="preserve">: </w:t>
            </w:r>
            <w:r>
              <w:rPr>
                <w:sz w:val="18"/>
                <w:szCs w:val="18"/>
              </w:rPr>
              <w:t>Lublin</w:t>
            </w:r>
          </w:p>
        </w:tc>
      </w:tr>
      <w:tr w:rsidR="009C4053" w:rsidRPr="00DB7730" w14:paraId="79F0F70A" w14:textId="77777777" w:rsidTr="004F2A1E">
        <w:trPr>
          <w:trHeight w:val="477"/>
        </w:trPr>
        <w:tc>
          <w:tcPr>
            <w:tcW w:w="279" w:type="dxa"/>
            <w:tcBorders>
              <w:top w:val="single" w:sz="4" w:space="0" w:color="auto"/>
              <w:bottom w:val="single" w:sz="4" w:space="0" w:color="auto"/>
              <w:right w:val="single" w:sz="4" w:space="0" w:color="auto"/>
            </w:tcBorders>
            <w:vAlign w:val="center"/>
          </w:tcPr>
          <w:p w14:paraId="569BC671" w14:textId="493C1C2F" w:rsidR="009C4053" w:rsidRDefault="004F2A1E" w:rsidP="00426300">
            <w:pPr>
              <w:spacing w:after="0" w:line="240" w:lineRule="auto"/>
              <w:ind w:left="-113" w:right="-113" w:firstLine="0"/>
              <w:jc w:val="center"/>
              <w:rPr>
                <w:sz w:val="18"/>
                <w:szCs w:val="18"/>
              </w:rPr>
            </w:pPr>
            <w:r>
              <w:rPr>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tcPr>
          <w:p w14:paraId="3118D1DD" w14:textId="77777777" w:rsidR="009C4053" w:rsidRDefault="009C4053" w:rsidP="00426300">
            <w:pPr>
              <w:spacing w:after="0" w:line="240" w:lineRule="auto"/>
              <w:ind w:left="-113" w:right="-113" w:firstLine="0"/>
              <w:jc w:val="center"/>
              <w:rPr>
                <w:sz w:val="18"/>
                <w:szCs w:val="18"/>
              </w:rPr>
            </w:pPr>
            <w:r w:rsidRPr="009A75CB">
              <w:rPr>
                <w:sz w:val="18"/>
                <w:szCs w:val="18"/>
              </w:rPr>
              <w:t>PLRW2000</w:t>
            </w:r>
          </w:p>
          <w:p w14:paraId="2037EBF2" w14:textId="77777777" w:rsidR="009C4053" w:rsidRPr="009A75CB" w:rsidRDefault="009C4053" w:rsidP="00426300">
            <w:pPr>
              <w:spacing w:after="0" w:line="240" w:lineRule="auto"/>
              <w:ind w:left="-113" w:right="-113" w:firstLine="0"/>
              <w:jc w:val="center"/>
              <w:rPr>
                <w:sz w:val="18"/>
                <w:szCs w:val="18"/>
              </w:rPr>
            </w:pPr>
            <w:r>
              <w:rPr>
                <w:sz w:val="18"/>
                <w:szCs w:val="18"/>
              </w:rPr>
              <w:t>17266526441</w:t>
            </w:r>
          </w:p>
        </w:tc>
        <w:tc>
          <w:tcPr>
            <w:tcW w:w="997" w:type="dxa"/>
            <w:tcBorders>
              <w:top w:val="single" w:sz="4" w:space="0" w:color="auto"/>
              <w:left w:val="single" w:sz="4" w:space="0" w:color="auto"/>
              <w:bottom w:val="single" w:sz="4" w:space="0" w:color="auto"/>
              <w:right w:val="single" w:sz="4" w:space="0" w:color="auto"/>
            </w:tcBorders>
            <w:vAlign w:val="center"/>
          </w:tcPr>
          <w:p w14:paraId="1C636288" w14:textId="77777777" w:rsidR="009C4053" w:rsidRDefault="009C4053" w:rsidP="00426300">
            <w:pPr>
              <w:spacing w:after="0" w:line="240" w:lineRule="auto"/>
              <w:ind w:left="-113" w:right="-113" w:firstLine="0"/>
              <w:jc w:val="center"/>
              <w:rPr>
                <w:sz w:val="18"/>
                <w:szCs w:val="18"/>
              </w:rPr>
            </w:pPr>
            <w:r>
              <w:rPr>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14:paraId="2BC7B70D" w14:textId="77777777" w:rsidR="009C4053" w:rsidRDefault="009C4053" w:rsidP="00426300">
            <w:pPr>
              <w:spacing w:after="0" w:line="240" w:lineRule="auto"/>
              <w:ind w:left="-113" w:right="-113" w:firstLine="0"/>
              <w:jc w:val="center"/>
              <w:rPr>
                <w:sz w:val="18"/>
                <w:szCs w:val="18"/>
              </w:rPr>
            </w:pPr>
            <w:r>
              <w:rPr>
                <w:sz w:val="18"/>
                <w:szCs w:val="18"/>
              </w:rPr>
              <w:t>Dopływ spod Białej Straży</w:t>
            </w:r>
          </w:p>
        </w:tc>
        <w:tc>
          <w:tcPr>
            <w:tcW w:w="851" w:type="dxa"/>
            <w:tcBorders>
              <w:top w:val="single" w:sz="4" w:space="0" w:color="auto"/>
              <w:left w:val="single" w:sz="4" w:space="0" w:color="auto"/>
              <w:bottom w:val="single" w:sz="4" w:space="0" w:color="auto"/>
              <w:right w:val="single" w:sz="4" w:space="0" w:color="auto"/>
            </w:tcBorders>
            <w:vAlign w:val="center"/>
          </w:tcPr>
          <w:p w14:paraId="27C637AE" w14:textId="77777777" w:rsidR="009C4053" w:rsidRDefault="009C4053" w:rsidP="00426300">
            <w:pPr>
              <w:spacing w:after="0" w:line="240" w:lineRule="auto"/>
              <w:ind w:left="-113" w:right="-113" w:firstLine="0"/>
              <w:jc w:val="center"/>
              <w:rPr>
                <w:sz w:val="18"/>
                <w:szCs w:val="18"/>
              </w:rPr>
            </w:pPr>
            <w:r>
              <w:rPr>
                <w:sz w:val="18"/>
                <w:szCs w:val="18"/>
              </w:rPr>
              <w:t>naturalna</w:t>
            </w:r>
          </w:p>
        </w:tc>
        <w:tc>
          <w:tcPr>
            <w:tcW w:w="2126" w:type="dxa"/>
            <w:tcBorders>
              <w:top w:val="single" w:sz="4" w:space="0" w:color="auto"/>
              <w:left w:val="single" w:sz="4" w:space="0" w:color="auto"/>
              <w:bottom w:val="single" w:sz="4" w:space="0" w:color="auto"/>
              <w:right w:val="single" w:sz="4" w:space="0" w:color="auto"/>
            </w:tcBorders>
            <w:vAlign w:val="center"/>
          </w:tcPr>
          <w:p w14:paraId="7A52CC66" w14:textId="77777777" w:rsidR="009C4053" w:rsidRDefault="009C4053" w:rsidP="00426300">
            <w:pPr>
              <w:spacing w:after="0" w:line="240" w:lineRule="auto"/>
              <w:ind w:left="-113" w:right="-113" w:firstLine="0"/>
              <w:jc w:val="center"/>
              <w:rPr>
                <w:sz w:val="18"/>
                <w:szCs w:val="18"/>
              </w:rPr>
            </w:pPr>
            <w:r>
              <w:rPr>
                <w:sz w:val="18"/>
                <w:szCs w:val="18"/>
              </w:rPr>
              <w:t>Potok nizinny piaszczysty</w:t>
            </w:r>
          </w:p>
        </w:tc>
        <w:tc>
          <w:tcPr>
            <w:tcW w:w="1843" w:type="dxa"/>
            <w:tcBorders>
              <w:left w:val="single" w:sz="4" w:space="0" w:color="auto"/>
              <w:right w:val="single" w:sz="4" w:space="0" w:color="auto"/>
            </w:tcBorders>
            <w:vAlign w:val="center"/>
          </w:tcPr>
          <w:p w14:paraId="10E02B6A" w14:textId="65F6731F" w:rsidR="009C4053" w:rsidRPr="009C4053" w:rsidRDefault="008055AC" w:rsidP="009C4053">
            <w:pPr>
              <w:spacing w:after="0" w:line="240" w:lineRule="auto"/>
              <w:ind w:left="-57" w:right="-57" w:firstLine="0"/>
              <w:jc w:val="center"/>
              <w:rPr>
                <w:sz w:val="18"/>
                <w:szCs w:val="18"/>
              </w:rPr>
            </w:pPr>
            <w:r>
              <w:rPr>
                <w:sz w:val="18"/>
                <w:szCs w:val="18"/>
              </w:rPr>
              <w:t>zagrożona</w:t>
            </w:r>
          </w:p>
        </w:tc>
        <w:tc>
          <w:tcPr>
            <w:tcW w:w="1412" w:type="dxa"/>
            <w:vMerge/>
            <w:tcBorders>
              <w:left w:val="single" w:sz="4" w:space="0" w:color="auto"/>
              <w:right w:val="single" w:sz="4" w:space="0" w:color="auto"/>
            </w:tcBorders>
          </w:tcPr>
          <w:p w14:paraId="1CD030E8" w14:textId="390F092F" w:rsidR="009C4053" w:rsidRPr="00DB7730" w:rsidRDefault="009C4053" w:rsidP="00301217">
            <w:pPr>
              <w:spacing w:after="0" w:line="240" w:lineRule="auto"/>
              <w:ind w:left="-113" w:right="-113" w:firstLine="0"/>
              <w:jc w:val="left"/>
              <w:rPr>
                <w:sz w:val="18"/>
                <w:szCs w:val="18"/>
              </w:rPr>
            </w:pPr>
          </w:p>
        </w:tc>
      </w:tr>
    </w:tbl>
    <w:bookmarkEnd w:id="622"/>
    <w:p w14:paraId="41F6E6EC" w14:textId="0F3BA1F1" w:rsidR="00F20AC6" w:rsidRPr="00B96E04" w:rsidRDefault="00F20AC6" w:rsidP="009C4053">
      <w:pPr>
        <w:ind w:firstLine="0"/>
        <w:rPr>
          <w:rFonts w:cs="Arial"/>
          <w:i/>
          <w:sz w:val="18"/>
        </w:rPr>
      </w:pPr>
      <w:r w:rsidRPr="000C2C63">
        <w:rPr>
          <w:rFonts w:cs="Arial"/>
          <w:i/>
          <w:sz w:val="18"/>
        </w:rPr>
        <w:t>Źródło: Plan gospodarowania wodami na obszarze dorzecza Wisły</w:t>
      </w:r>
      <w:r>
        <w:rPr>
          <w:rFonts w:cs="Arial"/>
          <w:i/>
          <w:sz w:val="18"/>
        </w:rPr>
        <w:t xml:space="preserve"> 2016 [1</w:t>
      </w:r>
      <w:r w:rsidR="00571CD9">
        <w:rPr>
          <w:rFonts w:cs="Arial"/>
          <w:i/>
          <w:sz w:val="18"/>
        </w:rPr>
        <w:t>6</w:t>
      </w:r>
      <w:r>
        <w:rPr>
          <w:rFonts w:cs="Arial"/>
          <w:i/>
          <w:sz w:val="18"/>
        </w:rPr>
        <w:t>] i 2023 [5].</w:t>
      </w:r>
      <w:bookmarkEnd w:id="623"/>
    </w:p>
    <w:p w14:paraId="033703BC" w14:textId="72FD86A2" w:rsidR="002842D6" w:rsidRDefault="00A304E2" w:rsidP="007E7584">
      <w:pPr>
        <w:spacing w:after="0"/>
        <w:ind w:firstLine="0"/>
        <w:jc w:val="center"/>
        <w:rPr>
          <w:sz w:val="18"/>
          <w:szCs w:val="18"/>
        </w:rPr>
      </w:pPr>
      <w:r>
        <w:rPr>
          <w:noProof/>
          <w:sz w:val="18"/>
          <w:szCs w:val="18"/>
          <w:lang w:eastAsia="pl-PL"/>
        </w:rPr>
        <mc:AlternateContent>
          <mc:Choice Requires="wps">
            <w:drawing>
              <wp:anchor distT="0" distB="0" distL="114300" distR="114300" simplePos="0" relativeHeight="252782080" behindDoc="0" locked="0" layoutInCell="1" allowOverlap="1" wp14:anchorId="590F8280" wp14:editId="2237FE51">
                <wp:simplePos x="0" y="0"/>
                <wp:positionH relativeFrom="column">
                  <wp:posOffset>4951730</wp:posOffset>
                </wp:positionH>
                <wp:positionV relativeFrom="paragraph">
                  <wp:posOffset>4194810</wp:posOffset>
                </wp:positionV>
                <wp:extent cx="800100" cy="666750"/>
                <wp:effectExtent l="0" t="0" r="0" b="0"/>
                <wp:wrapNone/>
                <wp:docPr id="150299590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667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5E741" w14:textId="28E22C8C" w:rsidR="008E456D" w:rsidRDefault="008E456D" w:rsidP="00FC11CD">
                            <w:pPr>
                              <w:spacing w:after="0"/>
                              <w:ind w:left="-113" w:firstLine="0"/>
                              <w:jc w:val="center"/>
                              <w:rPr>
                                <w:sz w:val="20"/>
                                <w:szCs w:val="20"/>
                              </w:rPr>
                            </w:pPr>
                            <w:r>
                              <w:rPr>
                                <w:sz w:val="20"/>
                                <w:szCs w:val="20"/>
                              </w:rPr>
                              <w:t>PLRW2000</w:t>
                            </w:r>
                            <w:r>
                              <w:rPr>
                                <w:sz w:val="20"/>
                                <w:szCs w:val="20"/>
                              </w:rPr>
                              <w:br/>
                              <w:t>172665261</w:t>
                            </w:r>
                          </w:p>
                          <w:p w14:paraId="08C562E9" w14:textId="77777777" w:rsidR="008E456D" w:rsidRPr="00934D5F" w:rsidRDefault="008E456D" w:rsidP="00FC11CD">
                            <w:pPr>
                              <w:spacing w:after="0"/>
                              <w:ind w:left="-113" w:firstLine="0"/>
                              <w:jc w:val="center"/>
                              <w:rPr>
                                <w:sz w:val="20"/>
                                <w:szCs w:val="20"/>
                              </w:rPr>
                            </w:pPr>
                            <w:r>
                              <w:rPr>
                                <w:sz w:val="20"/>
                                <w:szCs w:val="20"/>
                              </w:rPr>
                              <w:t>Biała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F8280" id="Text Box 186" o:spid="_x0000_s1134" type="#_x0000_t202" style="position:absolute;left:0;text-align:left;margin-left:389.9pt;margin-top:330.3pt;width:63pt;height:52.5pt;z-index:2527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" filled="f" stroked="f">
                <v:fill opacity="0"/>
                <v:textbox>
                  <w:txbxContent>
                    <w:p w14:paraId="0445E741" w14:textId="28E22C8C" w:rsidR="008E456D" w:rsidRDefault="008E456D" w:rsidP="00FC11CD">
                      <w:pPr>
                        <w:spacing w:after="0"/>
                        <w:ind w:left="-113" w:firstLine="0"/>
                        <w:jc w:val="center"/>
                        <w:rPr>
                          <w:sz w:val="20"/>
                          <w:szCs w:val="20"/>
                        </w:rPr>
                      </w:pPr>
                      <w:r>
                        <w:rPr>
                          <w:sz w:val="20"/>
                          <w:szCs w:val="20"/>
                        </w:rPr>
                        <w:t>PLRW2000</w:t>
                      </w:r>
                      <w:r>
                        <w:rPr>
                          <w:sz w:val="20"/>
                          <w:szCs w:val="20"/>
                        </w:rPr>
                        <w:br/>
                        <w:t>172665261</w:t>
                      </w:r>
                    </w:p>
                    <w:p w14:paraId="08C562E9" w14:textId="77777777" w:rsidR="008E456D" w:rsidRPr="00934D5F" w:rsidRDefault="008E456D" w:rsidP="00FC11CD">
                      <w:pPr>
                        <w:spacing w:after="0"/>
                        <w:ind w:left="-113" w:firstLine="0"/>
                        <w:jc w:val="center"/>
                        <w:rPr>
                          <w:sz w:val="20"/>
                          <w:szCs w:val="20"/>
                        </w:rPr>
                      </w:pPr>
                      <w:r>
                        <w:rPr>
                          <w:sz w:val="20"/>
                          <w:szCs w:val="20"/>
                        </w:rPr>
                        <w:t>Biała</w:t>
                      </w:r>
                    </w:p>
                  </w:txbxContent>
                </v:textbox>
              </v:shape>
            </w:pict>
          </mc:Fallback>
        </mc:AlternateContent>
      </w:r>
      <w:r>
        <w:rPr>
          <w:b/>
          <w:bCs/>
          <w:noProof/>
          <w:color w:val="FF0000"/>
          <w:lang w:eastAsia="pl-PL"/>
        </w:rPr>
        <mc:AlternateContent>
          <mc:Choice Requires="wps">
            <w:drawing>
              <wp:anchor distT="0" distB="0" distL="114300" distR="114300" simplePos="0" relativeHeight="252784128" behindDoc="0" locked="0" layoutInCell="1" allowOverlap="1" wp14:anchorId="574A15B6" wp14:editId="60CFA4F3">
                <wp:simplePos x="0" y="0"/>
                <wp:positionH relativeFrom="column">
                  <wp:posOffset>5324475</wp:posOffset>
                </wp:positionH>
                <wp:positionV relativeFrom="paragraph">
                  <wp:posOffset>3691255</wp:posOffset>
                </wp:positionV>
                <wp:extent cx="641985" cy="514350"/>
                <wp:effectExtent l="0" t="38100" r="62865" b="19050"/>
                <wp:wrapNone/>
                <wp:docPr id="1439646190"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985" cy="5143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69B9751" id="_x0000_t32" coordsize="21600,21600" o:spt="32" o:oned="t" path="m,l21600,21600e" filled="f">
                <v:path arrowok="t" fillok="f" o:connecttype="none"/>
                <o:lock v:ext="edit" shapetype="t"/>
              </v:shapetype>
              <v:shape id="AutoShape 175" o:spid="_x0000_s1026" type="#_x0000_t32" style="position:absolute;margin-left:419.25pt;margin-top:290.65pt;width:50.55pt;height:40.5pt;flip:y;z-index:2527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" strokeweight="1.5pt">
                <v:stroke endarrow="block"/>
              </v:shape>
            </w:pict>
          </mc:Fallback>
        </mc:AlternateContent>
      </w:r>
      <w:r>
        <w:rPr>
          <w:noProof/>
          <w:sz w:val="18"/>
          <w:szCs w:val="18"/>
          <w:lang w:eastAsia="pl-PL"/>
        </w:rPr>
        <mc:AlternateContent>
          <mc:Choice Requires="wps">
            <w:drawing>
              <wp:anchor distT="0" distB="0" distL="114300" distR="114300" simplePos="0" relativeHeight="252777984" behindDoc="0" locked="0" layoutInCell="1" allowOverlap="1" wp14:anchorId="3FC7F437" wp14:editId="4D5FF968">
                <wp:simplePos x="0" y="0"/>
                <wp:positionH relativeFrom="column">
                  <wp:posOffset>1722755</wp:posOffset>
                </wp:positionH>
                <wp:positionV relativeFrom="paragraph">
                  <wp:posOffset>4358005</wp:posOffset>
                </wp:positionV>
                <wp:extent cx="1619250" cy="457200"/>
                <wp:effectExtent l="0" t="0" r="0" b="0"/>
                <wp:wrapNone/>
                <wp:docPr id="77298177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57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5E310" w14:textId="0E7B5D4C" w:rsidR="00366687" w:rsidRDefault="00366687" w:rsidP="00D21A80">
                            <w:pPr>
                              <w:spacing w:after="0"/>
                              <w:ind w:firstLine="0"/>
                              <w:jc w:val="center"/>
                              <w:rPr>
                                <w:sz w:val="20"/>
                                <w:szCs w:val="20"/>
                              </w:rPr>
                            </w:pPr>
                            <w:r>
                              <w:rPr>
                                <w:sz w:val="20"/>
                                <w:szCs w:val="20"/>
                              </w:rPr>
                              <w:t>PLRW200017266526441</w:t>
                            </w:r>
                          </w:p>
                          <w:p w14:paraId="113D1038" w14:textId="68AAE341" w:rsidR="008E456D" w:rsidRPr="00934D5F" w:rsidRDefault="008E456D" w:rsidP="00D21A80">
                            <w:pPr>
                              <w:spacing w:after="0"/>
                              <w:ind w:firstLine="0"/>
                              <w:jc w:val="center"/>
                              <w:rPr>
                                <w:sz w:val="20"/>
                                <w:szCs w:val="20"/>
                              </w:rPr>
                            </w:pPr>
                            <w:r>
                              <w:rPr>
                                <w:sz w:val="20"/>
                                <w:szCs w:val="20"/>
                              </w:rPr>
                              <w:t>Dopływ spod Białej Straży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7F437" id="Text Box 187" o:spid="_x0000_s1135" type="#_x0000_t202" style="position:absolute;left:0;text-align:left;margin-left:135.65pt;margin-top:343.15pt;width:127.5pt;height:36pt;z-index:2527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" filled="f" stroked="f">
                <v:fill opacity="0"/>
                <v:textbox>
                  <w:txbxContent>
                    <w:p w14:paraId="3C25E310" w14:textId="0E7B5D4C" w:rsidR="00366687" w:rsidRDefault="00366687" w:rsidP="00D21A80">
                      <w:pPr>
                        <w:spacing w:after="0"/>
                        <w:ind w:firstLine="0"/>
                        <w:jc w:val="center"/>
                        <w:rPr>
                          <w:sz w:val="20"/>
                          <w:szCs w:val="20"/>
                        </w:rPr>
                      </w:pPr>
                      <w:r>
                        <w:rPr>
                          <w:sz w:val="20"/>
                          <w:szCs w:val="20"/>
                        </w:rPr>
                        <w:t>PLRW200017266526441</w:t>
                      </w:r>
                    </w:p>
                    <w:p w14:paraId="113D1038" w14:textId="68AAE341" w:rsidR="008E456D" w:rsidRPr="00934D5F" w:rsidRDefault="008E456D" w:rsidP="00D21A80">
                      <w:pPr>
                        <w:spacing w:after="0"/>
                        <w:ind w:firstLine="0"/>
                        <w:jc w:val="center"/>
                        <w:rPr>
                          <w:sz w:val="20"/>
                          <w:szCs w:val="20"/>
                        </w:rPr>
                      </w:pPr>
                      <w:r>
                        <w:rPr>
                          <w:sz w:val="20"/>
                          <w:szCs w:val="20"/>
                        </w:rPr>
                        <w:t>Dopływ spod Białej Straży</w:t>
                      </w:r>
                    </w:p>
                  </w:txbxContent>
                </v:textbox>
              </v:shape>
            </w:pict>
          </mc:Fallback>
        </mc:AlternateContent>
      </w:r>
      <w:r>
        <w:rPr>
          <w:noProof/>
          <w:sz w:val="18"/>
          <w:szCs w:val="18"/>
          <w:lang w:eastAsia="pl-PL"/>
        </w:rPr>
        <mc:AlternateContent>
          <mc:Choice Requires="wps">
            <w:drawing>
              <wp:anchor distT="0" distB="0" distL="114300" distR="114300" simplePos="0" relativeHeight="252780032" behindDoc="0" locked="0" layoutInCell="1" allowOverlap="1" wp14:anchorId="2ACDA533" wp14:editId="53B74779">
                <wp:simplePos x="0" y="0"/>
                <wp:positionH relativeFrom="column">
                  <wp:posOffset>313055</wp:posOffset>
                </wp:positionH>
                <wp:positionV relativeFrom="paragraph">
                  <wp:posOffset>4005580</wp:posOffset>
                </wp:positionV>
                <wp:extent cx="752475" cy="590550"/>
                <wp:effectExtent l="0" t="0" r="0" b="0"/>
                <wp:wrapNone/>
                <wp:docPr id="127364416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5905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B42C2" w14:textId="33CCEB82" w:rsidR="008E456D" w:rsidRDefault="008E456D" w:rsidP="00FC11CD">
                            <w:pPr>
                              <w:spacing w:after="0"/>
                              <w:ind w:left="-113" w:firstLine="0"/>
                              <w:jc w:val="center"/>
                              <w:rPr>
                                <w:sz w:val="20"/>
                                <w:szCs w:val="20"/>
                              </w:rPr>
                            </w:pPr>
                            <w:r>
                              <w:rPr>
                                <w:sz w:val="20"/>
                                <w:szCs w:val="20"/>
                              </w:rPr>
                              <w:t>PLRW2000</w:t>
                            </w:r>
                            <w:r>
                              <w:rPr>
                                <w:sz w:val="20"/>
                                <w:szCs w:val="20"/>
                              </w:rPr>
                              <w:br/>
                              <w:t>23266619</w:t>
                            </w:r>
                          </w:p>
                          <w:p w14:paraId="1ADAF1A0" w14:textId="799A8081" w:rsidR="008E456D" w:rsidRPr="00934D5F" w:rsidRDefault="008E456D" w:rsidP="00FC11CD">
                            <w:pPr>
                              <w:spacing w:after="0"/>
                              <w:ind w:left="-113" w:firstLine="0"/>
                              <w:jc w:val="center"/>
                              <w:rPr>
                                <w:sz w:val="20"/>
                                <w:szCs w:val="20"/>
                              </w:rPr>
                            </w:pPr>
                            <w:r>
                              <w:rPr>
                                <w:sz w:val="20"/>
                                <w:szCs w:val="20"/>
                              </w:rPr>
                              <w:t>Nurzec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DA533" id="_x0000_s1136" type="#_x0000_t202" style="position:absolute;left:0;text-align:left;margin-left:24.65pt;margin-top:315.4pt;width:59.25pt;height:46.5pt;z-index:2527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" filled="f" stroked="f">
                <v:fill opacity="0"/>
                <v:textbox>
                  <w:txbxContent>
                    <w:p w14:paraId="24EB42C2" w14:textId="33CCEB82" w:rsidR="008E456D" w:rsidRDefault="008E456D" w:rsidP="00FC11CD">
                      <w:pPr>
                        <w:spacing w:after="0"/>
                        <w:ind w:left="-113" w:firstLine="0"/>
                        <w:jc w:val="center"/>
                        <w:rPr>
                          <w:sz w:val="20"/>
                          <w:szCs w:val="20"/>
                        </w:rPr>
                      </w:pPr>
                      <w:r>
                        <w:rPr>
                          <w:sz w:val="20"/>
                          <w:szCs w:val="20"/>
                        </w:rPr>
                        <w:t>PLRW2000</w:t>
                      </w:r>
                      <w:r>
                        <w:rPr>
                          <w:sz w:val="20"/>
                          <w:szCs w:val="20"/>
                        </w:rPr>
                        <w:br/>
                        <w:t>23266619</w:t>
                      </w:r>
                    </w:p>
                    <w:p w14:paraId="1ADAF1A0" w14:textId="799A8081" w:rsidR="008E456D" w:rsidRPr="00934D5F" w:rsidRDefault="008E456D" w:rsidP="00FC11CD">
                      <w:pPr>
                        <w:spacing w:after="0"/>
                        <w:ind w:left="-113" w:firstLine="0"/>
                        <w:jc w:val="center"/>
                        <w:rPr>
                          <w:sz w:val="20"/>
                          <w:szCs w:val="20"/>
                        </w:rPr>
                      </w:pPr>
                      <w:r>
                        <w:rPr>
                          <w:sz w:val="20"/>
                          <w:szCs w:val="20"/>
                        </w:rPr>
                        <w:t>Nurzec</w:t>
                      </w:r>
                    </w:p>
                  </w:txbxContent>
                </v:textbox>
              </v:shape>
            </w:pict>
          </mc:Fallback>
        </mc:AlternateContent>
      </w:r>
      <w:r>
        <w:rPr>
          <w:noProof/>
          <w:sz w:val="18"/>
          <w:szCs w:val="18"/>
          <w:lang w:eastAsia="pl-PL"/>
        </w:rPr>
        <mc:AlternateContent>
          <mc:Choice Requires="wps">
            <w:drawing>
              <wp:anchor distT="0" distB="0" distL="114300" distR="114300" simplePos="0" relativeHeight="252775936" behindDoc="0" locked="0" layoutInCell="1" allowOverlap="1" wp14:anchorId="5BD344C5" wp14:editId="1EB520AF">
                <wp:simplePos x="0" y="0"/>
                <wp:positionH relativeFrom="column">
                  <wp:posOffset>208280</wp:posOffset>
                </wp:positionH>
                <wp:positionV relativeFrom="paragraph">
                  <wp:posOffset>2510155</wp:posOffset>
                </wp:positionV>
                <wp:extent cx="752475" cy="666750"/>
                <wp:effectExtent l="0" t="0" r="0" b="0"/>
                <wp:wrapNone/>
                <wp:docPr id="114339038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667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ACB8E" w14:textId="5F17495C" w:rsidR="00FC11CD" w:rsidRDefault="00FC11CD" w:rsidP="00FC11CD">
                            <w:pPr>
                              <w:spacing w:after="0"/>
                              <w:ind w:left="-113" w:firstLine="0"/>
                              <w:jc w:val="center"/>
                              <w:rPr>
                                <w:sz w:val="20"/>
                                <w:szCs w:val="20"/>
                              </w:rPr>
                            </w:pPr>
                            <w:r>
                              <w:rPr>
                                <w:sz w:val="20"/>
                                <w:szCs w:val="20"/>
                              </w:rPr>
                              <w:t>PLRW2000</w:t>
                            </w:r>
                            <w:r>
                              <w:rPr>
                                <w:sz w:val="20"/>
                                <w:szCs w:val="20"/>
                              </w:rPr>
                              <w:br/>
                              <w:t>17261449</w:t>
                            </w:r>
                          </w:p>
                          <w:p w14:paraId="02AB3C5E" w14:textId="68F46CCD" w:rsidR="008E456D" w:rsidRPr="00934D5F" w:rsidRDefault="008E456D" w:rsidP="00FC11CD">
                            <w:pPr>
                              <w:spacing w:after="0"/>
                              <w:ind w:left="-113" w:firstLine="0"/>
                              <w:jc w:val="center"/>
                              <w:rPr>
                                <w:sz w:val="20"/>
                                <w:szCs w:val="20"/>
                              </w:rPr>
                            </w:pPr>
                            <w:r>
                              <w:rPr>
                                <w:sz w:val="20"/>
                                <w:szCs w:val="20"/>
                              </w:rPr>
                              <w:t>Biała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344C5" id="_x0000_s1137" type="#_x0000_t202" style="position:absolute;left:0;text-align:left;margin-left:16.4pt;margin-top:197.65pt;width:59.25pt;height:52.5pt;z-index:2527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" filled="f" stroked="f">
                <v:fill opacity="0"/>
                <v:textbox>
                  <w:txbxContent>
                    <w:p w14:paraId="05BACB8E" w14:textId="5F17495C" w:rsidR="00FC11CD" w:rsidRDefault="00FC11CD" w:rsidP="00FC11CD">
                      <w:pPr>
                        <w:spacing w:after="0"/>
                        <w:ind w:left="-113" w:firstLine="0"/>
                        <w:jc w:val="center"/>
                        <w:rPr>
                          <w:sz w:val="20"/>
                          <w:szCs w:val="20"/>
                        </w:rPr>
                      </w:pPr>
                      <w:r>
                        <w:rPr>
                          <w:sz w:val="20"/>
                          <w:szCs w:val="20"/>
                        </w:rPr>
                        <w:t>PLRW2000</w:t>
                      </w:r>
                      <w:r>
                        <w:rPr>
                          <w:sz w:val="20"/>
                          <w:szCs w:val="20"/>
                        </w:rPr>
                        <w:br/>
                        <w:t>17261449</w:t>
                      </w:r>
                    </w:p>
                    <w:p w14:paraId="02AB3C5E" w14:textId="68F46CCD" w:rsidR="008E456D" w:rsidRPr="00934D5F" w:rsidRDefault="008E456D" w:rsidP="00FC11CD">
                      <w:pPr>
                        <w:spacing w:after="0"/>
                        <w:ind w:left="-113" w:firstLine="0"/>
                        <w:jc w:val="center"/>
                        <w:rPr>
                          <w:sz w:val="20"/>
                          <w:szCs w:val="20"/>
                        </w:rPr>
                      </w:pPr>
                      <w:r>
                        <w:rPr>
                          <w:sz w:val="20"/>
                          <w:szCs w:val="20"/>
                        </w:rPr>
                        <w:t>Biała</w:t>
                      </w:r>
                    </w:p>
                  </w:txbxContent>
                </v:textbox>
              </v:shape>
            </w:pict>
          </mc:Fallback>
        </mc:AlternateContent>
      </w:r>
      <w:r>
        <w:rPr>
          <w:noProof/>
          <w:sz w:val="18"/>
          <w:szCs w:val="18"/>
          <w:lang w:eastAsia="pl-PL"/>
        </w:rPr>
        <mc:AlternateContent>
          <mc:Choice Requires="wps">
            <w:drawing>
              <wp:anchor distT="0" distB="0" distL="114300" distR="114300" simplePos="0" relativeHeight="251679232" behindDoc="0" locked="0" layoutInCell="1" allowOverlap="1" wp14:anchorId="7BA341A5" wp14:editId="197F80A6">
                <wp:simplePos x="0" y="0"/>
                <wp:positionH relativeFrom="column">
                  <wp:posOffset>313055</wp:posOffset>
                </wp:positionH>
                <wp:positionV relativeFrom="paragraph">
                  <wp:posOffset>1167130</wp:posOffset>
                </wp:positionV>
                <wp:extent cx="752475" cy="838200"/>
                <wp:effectExtent l="0" t="0" r="0" b="0"/>
                <wp:wrapNone/>
                <wp:docPr id="4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8382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0CA8E" w14:textId="3458BABC" w:rsidR="00165A9F" w:rsidRDefault="00165A9F" w:rsidP="00FC11CD">
                            <w:pPr>
                              <w:spacing w:after="0"/>
                              <w:ind w:left="-113" w:firstLine="0"/>
                              <w:jc w:val="center"/>
                              <w:rPr>
                                <w:sz w:val="20"/>
                                <w:szCs w:val="20"/>
                              </w:rPr>
                            </w:pPr>
                            <w:r>
                              <w:rPr>
                                <w:sz w:val="20"/>
                                <w:szCs w:val="20"/>
                              </w:rPr>
                              <w:t>PLRW2000</w:t>
                            </w:r>
                            <w:r w:rsidR="00FC11CD">
                              <w:rPr>
                                <w:sz w:val="20"/>
                                <w:szCs w:val="20"/>
                              </w:rPr>
                              <w:br/>
                              <w:t>1926149</w:t>
                            </w:r>
                          </w:p>
                          <w:p w14:paraId="7C89C6CA" w14:textId="18DFF158" w:rsidR="008E456D" w:rsidRPr="00934D5F" w:rsidRDefault="008E456D" w:rsidP="00FC11CD">
                            <w:pPr>
                              <w:spacing w:after="0"/>
                              <w:ind w:left="-113" w:firstLine="0"/>
                              <w:jc w:val="center"/>
                              <w:rPr>
                                <w:sz w:val="20"/>
                                <w:szCs w:val="20"/>
                              </w:rPr>
                            </w:pPr>
                            <w:r>
                              <w:rPr>
                                <w:sz w:val="20"/>
                                <w:szCs w:val="20"/>
                              </w:rPr>
                              <w:t>Orlanka do ujścia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341A5" id="_x0000_s1138" type="#_x0000_t202" style="position:absolute;left:0;text-align:left;margin-left:24.65pt;margin-top:91.9pt;width:59.25pt;height: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" filled="f" stroked="f">
                <v:fill opacity="0"/>
                <v:textbox>
                  <w:txbxContent>
                    <w:p w14:paraId="71B0CA8E" w14:textId="3458BABC" w:rsidR="00165A9F" w:rsidRDefault="00165A9F" w:rsidP="00FC11CD">
                      <w:pPr>
                        <w:spacing w:after="0"/>
                        <w:ind w:left="-113" w:firstLine="0"/>
                        <w:jc w:val="center"/>
                        <w:rPr>
                          <w:sz w:val="20"/>
                          <w:szCs w:val="20"/>
                        </w:rPr>
                      </w:pPr>
                      <w:r>
                        <w:rPr>
                          <w:sz w:val="20"/>
                          <w:szCs w:val="20"/>
                        </w:rPr>
                        <w:t>PLRW2000</w:t>
                      </w:r>
                      <w:r w:rsidR="00FC11CD">
                        <w:rPr>
                          <w:sz w:val="20"/>
                          <w:szCs w:val="20"/>
                        </w:rPr>
                        <w:br/>
                        <w:t>1926149</w:t>
                      </w:r>
                    </w:p>
                    <w:p w14:paraId="7C89C6CA" w14:textId="18DFF158" w:rsidR="008E456D" w:rsidRPr="00934D5F" w:rsidRDefault="008E456D" w:rsidP="00FC11CD">
                      <w:pPr>
                        <w:spacing w:after="0"/>
                        <w:ind w:left="-113" w:firstLine="0"/>
                        <w:jc w:val="center"/>
                        <w:rPr>
                          <w:sz w:val="20"/>
                          <w:szCs w:val="20"/>
                        </w:rPr>
                      </w:pPr>
                      <w:r>
                        <w:rPr>
                          <w:sz w:val="20"/>
                          <w:szCs w:val="20"/>
                        </w:rPr>
                        <w:t>Orlanka do ujścia</w:t>
                      </w:r>
                    </w:p>
                  </w:txbxContent>
                </v:textbox>
              </v:shape>
            </w:pict>
          </mc:Fallback>
        </mc:AlternateContent>
      </w:r>
      <w:r>
        <w:rPr>
          <w:noProof/>
          <w:sz w:val="18"/>
          <w:szCs w:val="18"/>
          <w:lang w:eastAsia="pl-PL"/>
        </w:rPr>
        <mc:AlternateContent>
          <mc:Choice Requires="wps">
            <w:drawing>
              <wp:anchor distT="0" distB="0" distL="114300" distR="114300" simplePos="0" relativeHeight="251682304" behindDoc="0" locked="0" layoutInCell="1" allowOverlap="1" wp14:anchorId="7D535F84" wp14:editId="68C3115B">
                <wp:simplePos x="0" y="0"/>
                <wp:positionH relativeFrom="column">
                  <wp:posOffset>1960880</wp:posOffset>
                </wp:positionH>
                <wp:positionV relativeFrom="paragraph">
                  <wp:posOffset>2329180</wp:posOffset>
                </wp:positionV>
                <wp:extent cx="1562100" cy="428625"/>
                <wp:effectExtent l="0" t="0" r="0" b="9525"/>
                <wp:wrapNone/>
                <wp:docPr id="4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286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1DBC9" w14:textId="057BEC8F" w:rsidR="00165A9F" w:rsidRDefault="00165A9F" w:rsidP="00D21A80">
                            <w:pPr>
                              <w:spacing w:after="0"/>
                              <w:ind w:firstLine="0"/>
                              <w:jc w:val="center"/>
                              <w:rPr>
                                <w:sz w:val="20"/>
                                <w:szCs w:val="20"/>
                              </w:rPr>
                            </w:pPr>
                            <w:r>
                              <w:rPr>
                                <w:sz w:val="20"/>
                                <w:szCs w:val="20"/>
                              </w:rPr>
                              <w:t>PLRW2000</w:t>
                            </w:r>
                            <w:r w:rsidR="00443B31">
                              <w:rPr>
                                <w:sz w:val="20"/>
                                <w:szCs w:val="20"/>
                              </w:rPr>
                              <w:t>17</w:t>
                            </w:r>
                            <w:r w:rsidR="00FC11CD">
                              <w:rPr>
                                <w:sz w:val="20"/>
                                <w:szCs w:val="20"/>
                              </w:rPr>
                              <w:t>261429</w:t>
                            </w:r>
                          </w:p>
                          <w:p w14:paraId="54D503C2" w14:textId="5E1D3F88" w:rsidR="008E456D" w:rsidRPr="00934D5F" w:rsidRDefault="008E456D" w:rsidP="00D21A80">
                            <w:pPr>
                              <w:spacing w:after="0"/>
                              <w:ind w:firstLine="0"/>
                              <w:jc w:val="center"/>
                              <w:rPr>
                                <w:sz w:val="20"/>
                                <w:szCs w:val="20"/>
                              </w:rPr>
                            </w:pPr>
                            <w:r>
                              <w:rPr>
                                <w:sz w:val="20"/>
                                <w:szCs w:val="20"/>
                              </w:rPr>
                              <w:t>Orlanka do Orlej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35F84" id="Text Box 189" o:spid="_x0000_s1139" type="#_x0000_t202" style="position:absolute;left:0;text-align:left;margin-left:154.4pt;margin-top:183.4pt;width:123pt;height:33.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" filled="f" stroked="f">
                <v:fill opacity="0"/>
                <v:textbox>
                  <w:txbxContent>
                    <w:p w14:paraId="0201DBC9" w14:textId="057BEC8F" w:rsidR="00165A9F" w:rsidRDefault="00165A9F" w:rsidP="00D21A80">
                      <w:pPr>
                        <w:spacing w:after="0"/>
                        <w:ind w:firstLine="0"/>
                        <w:jc w:val="center"/>
                        <w:rPr>
                          <w:sz w:val="20"/>
                          <w:szCs w:val="20"/>
                        </w:rPr>
                      </w:pPr>
                      <w:r>
                        <w:rPr>
                          <w:sz w:val="20"/>
                          <w:szCs w:val="20"/>
                        </w:rPr>
                        <w:t>PLRW2000</w:t>
                      </w:r>
                      <w:r w:rsidR="00443B31">
                        <w:rPr>
                          <w:sz w:val="20"/>
                          <w:szCs w:val="20"/>
                        </w:rPr>
                        <w:t>17</w:t>
                      </w:r>
                      <w:r w:rsidR="00FC11CD">
                        <w:rPr>
                          <w:sz w:val="20"/>
                          <w:szCs w:val="20"/>
                        </w:rPr>
                        <w:t>261429</w:t>
                      </w:r>
                    </w:p>
                    <w:p w14:paraId="54D503C2" w14:textId="5E1D3F88" w:rsidR="008E456D" w:rsidRPr="00934D5F" w:rsidRDefault="008E456D" w:rsidP="00D21A80">
                      <w:pPr>
                        <w:spacing w:after="0"/>
                        <w:ind w:firstLine="0"/>
                        <w:jc w:val="center"/>
                        <w:rPr>
                          <w:sz w:val="20"/>
                          <w:szCs w:val="20"/>
                        </w:rPr>
                      </w:pPr>
                      <w:r>
                        <w:rPr>
                          <w:sz w:val="20"/>
                          <w:szCs w:val="20"/>
                        </w:rPr>
                        <w:t>Orlanka do Orlej</w:t>
                      </w:r>
                    </w:p>
                  </w:txbxContent>
                </v:textbox>
              </v:shape>
            </w:pict>
          </mc:Fallback>
        </mc:AlternateContent>
      </w:r>
      <w:r w:rsidR="008E456D">
        <w:rPr>
          <w:noProof/>
          <w:sz w:val="18"/>
          <w:szCs w:val="18"/>
          <w:lang w:eastAsia="pl-PL"/>
        </w:rPr>
        <mc:AlternateContent>
          <mc:Choice Requires="wps">
            <w:drawing>
              <wp:anchor distT="0" distB="0" distL="114300" distR="114300" simplePos="0" relativeHeight="251680256" behindDoc="0" locked="0" layoutInCell="1" allowOverlap="1" wp14:anchorId="27301BB2" wp14:editId="37D43BB1">
                <wp:simplePos x="0" y="0"/>
                <wp:positionH relativeFrom="column">
                  <wp:posOffset>4351655</wp:posOffset>
                </wp:positionH>
                <wp:positionV relativeFrom="paragraph">
                  <wp:posOffset>1843404</wp:posOffset>
                </wp:positionV>
                <wp:extent cx="1619250" cy="485775"/>
                <wp:effectExtent l="0" t="0" r="0" b="9525"/>
                <wp:wrapNone/>
                <wp:docPr id="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857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AB9F" w14:textId="584086E8" w:rsidR="00165A9F" w:rsidRDefault="00165A9F" w:rsidP="00D21A80">
                            <w:pPr>
                              <w:spacing w:after="0"/>
                              <w:ind w:firstLine="0"/>
                              <w:jc w:val="center"/>
                              <w:rPr>
                                <w:sz w:val="20"/>
                                <w:szCs w:val="20"/>
                              </w:rPr>
                            </w:pPr>
                            <w:r>
                              <w:rPr>
                                <w:sz w:val="20"/>
                                <w:szCs w:val="20"/>
                              </w:rPr>
                              <w:t>PLRW2000</w:t>
                            </w:r>
                            <w:r w:rsidR="00FC11CD">
                              <w:rPr>
                                <w:sz w:val="20"/>
                                <w:szCs w:val="20"/>
                              </w:rPr>
                              <w:t>232665249</w:t>
                            </w:r>
                          </w:p>
                          <w:p w14:paraId="79FAF46C" w14:textId="1C804409" w:rsidR="008E456D" w:rsidRPr="00934D5F" w:rsidRDefault="008E456D" w:rsidP="00D21A80">
                            <w:pPr>
                              <w:spacing w:after="0"/>
                              <w:ind w:firstLine="0"/>
                              <w:jc w:val="center"/>
                              <w:rPr>
                                <w:sz w:val="20"/>
                                <w:szCs w:val="20"/>
                              </w:rPr>
                            </w:pPr>
                            <w:r>
                              <w:rPr>
                                <w:sz w:val="20"/>
                                <w:szCs w:val="20"/>
                              </w:rPr>
                              <w:t>Leśna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01BB2" id="_x0000_s1140" type="#_x0000_t202" style="position:absolute;left:0;text-align:left;margin-left:342.65pt;margin-top:145.15pt;width:127.5pt;height:38.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" filled="f" stroked="f">
                <v:fill opacity="0"/>
                <v:textbox>
                  <w:txbxContent>
                    <w:p w14:paraId="003CAB9F" w14:textId="584086E8" w:rsidR="00165A9F" w:rsidRDefault="00165A9F" w:rsidP="00D21A80">
                      <w:pPr>
                        <w:spacing w:after="0"/>
                        <w:ind w:firstLine="0"/>
                        <w:jc w:val="center"/>
                        <w:rPr>
                          <w:sz w:val="20"/>
                          <w:szCs w:val="20"/>
                        </w:rPr>
                      </w:pPr>
                      <w:r>
                        <w:rPr>
                          <w:sz w:val="20"/>
                          <w:szCs w:val="20"/>
                        </w:rPr>
                        <w:t>PLRW2000</w:t>
                      </w:r>
                      <w:r w:rsidR="00FC11CD">
                        <w:rPr>
                          <w:sz w:val="20"/>
                          <w:szCs w:val="20"/>
                        </w:rPr>
                        <w:t>232665249</w:t>
                      </w:r>
                    </w:p>
                    <w:p w14:paraId="79FAF46C" w14:textId="1C804409" w:rsidR="008E456D" w:rsidRPr="00934D5F" w:rsidRDefault="008E456D" w:rsidP="00D21A80">
                      <w:pPr>
                        <w:spacing w:after="0"/>
                        <w:ind w:firstLine="0"/>
                        <w:jc w:val="center"/>
                        <w:rPr>
                          <w:sz w:val="20"/>
                          <w:szCs w:val="20"/>
                        </w:rPr>
                      </w:pPr>
                      <w:r>
                        <w:rPr>
                          <w:sz w:val="20"/>
                          <w:szCs w:val="20"/>
                        </w:rPr>
                        <w:t>Leśna</w:t>
                      </w:r>
                    </w:p>
                  </w:txbxContent>
                </v:textbox>
              </v:shape>
            </w:pict>
          </mc:Fallback>
        </mc:AlternateContent>
      </w:r>
      <w:r w:rsidR="002842D6" w:rsidRPr="002842D6">
        <w:rPr>
          <w:noProof/>
          <w:sz w:val="18"/>
          <w:szCs w:val="18"/>
          <w:lang w:eastAsia="pl-PL"/>
        </w:rPr>
        <w:drawing>
          <wp:inline distT="0" distB="0" distL="0" distR="0" wp14:anchorId="2611DD82" wp14:editId="02944A73">
            <wp:extent cx="6300000" cy="4856637"/>
            <wp:effectExtent l="0" t="0" r="5715" b="1270"/>
            <wp:docPr id="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4"/>
                    <pic:cNvPicPr/>
                  </pic:nvPicPr>
                  <pic:blipFill>
                    <a:blip r:embed="rId27">
                      <a:extLst>
                        <a:ext uri="{28A0092B-C50C-407E-A947-70E740481C1C}">
                          <a14:useLocalDpi xmlns:a14="http://schemas.microsoft.com/office/drawing/2010/main" val="0"/>
                        </a:ext>
                      </a:extLst>
                    </a:blip>
                    <a:stretch>
                      <a:fillRect/>
                    </a:stretch>
                  </pic:blipFill>
                  <pic:spPr>
                    <a:xfrm>
                      <a:off x="0" y="0"/>
                      <a:ext cx="6300000" cy="4856637"/>
                    </a:xfrm>
                    <a:prstGeom prst="rect">
                      <a:avLst/>
                    </a:prstGeom>
                  </pic:spPr>
                </pic:pic>
              </a:graphicData>
            </a:graphic>
          </wp:inline>
        </w:drawing>
      </w:r>
    </w:p>
    <w:p w14:paraId="7096E3BD" w14:textId="54FF2E6B" w:rsidR="002842D6" w:rsidRPr="00BA05BE" w:rsidRDefault="002842D6" w:rsidP="00F8199D">
      <w:pPr>
        <w:pStyle w:val="Legenda"/>
      </w:pPr>
      <w:bookmarkStart w:id="624" w:name="_Toc15049851"/>
      <w:bookmarkStart w:id="625" w:name="_Toc141084193"/>
      <w:r>
        <w:t xml:space="preserve">Rysunek </w:t>
      </w:r>
      <w:r w:rsidR="007E2C9F">
        <w:rPr>
          <w:noProof/>
        </w:rPr>
        <w:fldChar w:fldCharType="begin"/>
      </w:r>
      <w:r w:rsidR="007E2C9F">
        <w:rPr>
          <w:noProof/>
        </w:rPr>
        <w:instrText xml:space="preserve"> SEQ Rysunek \* ARABIC </w:instrText>
      </w:r>
      <w:r w:rsidR="007E2C9F">
        <w:rPr>
          <w:noProof/>
        </w:rPr>
        <w:fldChar w:fldCharType="separate"/>
      </w:r>
      <w:r w:rsidR="00C72F55">
        <w:rPr>
          <w:noProof/>
        </w:rPr>
        <w:t>10</w:t>
      </w:r>
      <w:r w:rsidR="007E2C9F">
        <w:rPr>
          <w:noProof/>
        </w:rPr>
        <w:fldChar w:fldCharType="end"/>
      </w:r>
      <w:r>
        <w:t xml:space="preserve">. </w:t>
      </w:r>
      <w:r w:rsidRPr="00F51B66">
        <w:t xml:space="preserve">Zasięg występowania JCWP względem </w:t>
      </w:r>
      <w:r w:rsidR="00067D75">
        <w:t>g</w:t>
      </w:r>
      <w:r w:rsidRPr="00F51B66">
        <w:t>miny</w:t>
      </w:r>
      <w:bookmarkEnd w:id="624"/>
      <w:r w:rsidR="00E27C12">
        <w:t xml:space="preserve"> </w:t>
      </w:r>
      <w:r w:rsidR="001E385B">
        <w:t>Dubicze Cerkiewne</w:t>
      </w:r>
      <w:r>
        <w:t>.</w:t>
      </w:r>
      <w:bookmarkEnd w:id="625"/>
    </w:p>
    <w:p w14:paraId="22AE0629" w14:textId="777BCEAD" w:rsidR="006732AD" w:rsidRDefault="002842D6" w:rsidP="00F207D9">
      <w:pPr>
        <w:ind w:firstLine="0"/>
        <w:rPr>
          <w:i/>
          <w:sz w:val="18"/>
        </w:rPr>
      </w:pPr>
      <w:r w:rsidRPr="00F51B66">
        <w:rPr>
          <w:i/>
          <w:sz w:val="18"/>
        </w:rPr>
        <w:t>Źródło: opracowanie własne</w:t>
      </w:r>
      <w:r>
        <w:rPr>
          <w:i/>
          <w:sz w:val="18"/>
        </w:rPr>
        <w:t xml:space="preserve"> na podstawie danych geoportal.</w:t>
      </w:r>
    </w:p>
    <w:p w14:paraId="2A425FDA" w14:textId="63A64D20" w:rsidR="00DC6099" w:rsidRDefault="006664F0" w:rsidP="009764D1">
      <w:r>
        <w:rPr>
          <w:color w:val="000000" w:themeColor="text1"/>
        </w:rPr>
        <w:t>Monitoringowi w</w:t>
      </w:r>
      <w:r w:rsidR="009764D1">
        <w:rPr>
          <w:color w:val="000000" w:themeColor="text1"/>
        </w:rPr>
        <w:t> </w:t>
      </w:r>
      <w:r>
        <w:rPr>
          <w:color w:val="000000" w:themeColor="text1"/>
        </w:rPr>
        <w:t xml:space="preserve">ostatnich latach podlegały </w:t>
      </w:r>
      <w:r w:rsidR="000C16D4">
        <w:rPr>
          <w:color w:val="000000" w:themeColor="text1"/>
        </w:rPr>
        <w:t>wszystkie cztery</w:t>
      </w:r>
      <w:r>
        <w:rPr>
          <w:color w:val="000000" w:themeColor="text1"/>
        </w:rPr>
        <w:t xml:space="preserve"> części wód powierzchniowych na terenie gminy. </w:t>
      </w:r>
      <w:r w:rsidR="00301217">
        <w:rPr>
          <w:color w:val="000000" w:themeColor="text1"/>
        </w:rPr>
        <w:t>Jede</w:t>
      </w:r>
      <w:r>
        <w:rPr>
          <w:color w:val="000000" w:themeColor="text1"/>
        </w:rPr>
        <w:t>n z</w:t>
      </w:r>
      <w:r w:rsidR="009764D1">
        <w:rPr>
          <w:color w:val="000000" w:themeColor="text1"/>
        </w:rPr>
        <w:t> </w:t>
      </w:r>
      <w:r>
        <w:rPr>
          <w:color w:val="000000" w:themeColor="text1"/>
        </w:rPr>
        <w:t xml:space="preserve">punktów monitoringu </w:t>
      </w:r>
      <w:r w:rsidR="00301217">
        <w:rPr>
          <w:color w:val="000000" w:themeColor="text1"/>
        </w:rPr>
        <w:t xml:space="preserve">badający Orlankę do Orlej </w:t>
      </w:r>
      <w:r>
        <w:rPr>
          <w:color w:val="000000" w:themeColor="text1"/>
        </w:rPr>
        <w:t xml:space="preserve">znajdował się na terenie gminy </w:t>
      </w:r>
      <w:r w:rsidR="00301217">
        <w:rPr>
          <w:color w:val="000000" w:themeColor="text1"/>
        </w:rPr>
        <w:t>Dubicze Cerkiewne</w:t>
      </w:r>
      <w:r>
        <w:rPr>
          <w:color w:val="000000" w:themeColor="text1"/>
        </w:rPr>
        <w:t>.</w:t>
      </w:r>
      <w:r w:rsidR="009D7B05">
        <w:rPr>
          <w:color w:val="000000" w:themeColor="text1"/>
        </w:rPr>
        <w:t xml:space="preserve"> </w:t>
      </w:r>
      <w:r w:rsidR="009D7B05" w:rsidRPr="00A85682">
        <w:t>Sposób klasyfikacji i</w:t>
      </w:r>
      <w:r w:rsidR="009D7B05">
        <w:t> </w:t>
      </w:r>
      <w:r w:rsidR="009D7B05" w:rsidRPr="00A85682">
        <w:t xml:space="preserve">oceny stanu wód powierzchniowych określa rozporządzenie Ministra Infrastruktury </w:t>
      </w:r>
      <w:r w:rsidR="009D7B05" w:rsidRPr="00A85682">
        <w:rPr>
          <w:i/>
          <w:iCs/>
        </w:rPr>
        <w:t xml:space="preserve">w sprawie klasyfikacji stanu (…) oraz sposobu klasyfikacji stanu jednolitych części </w:t>
      </w:r>
      <w:r w:rsidR="009D7B05">
        <w:rPr>
          <w:i/>
          <w:iCs/>
        </w:rPr>
        <w:t xml:space="preserve">wód powierzchniowych (…) </w:t>
      </w:r>
      <w:r w:rsidR="009D7B05">
        <w:t>[1</w:t>
      </w:r>
      <w:r w:rsidR="00571CD9">
        <w:t>7</w:t>
      </w:r>
      <w:r w:rsidR="009D7B05">
        <w:t>].</w:t>
      </w:r>
    </w:p>
    <w:p w14:paraId="1B34FFE4" w14:textId="25D57EB2" w:rsidR="00137575" w:rsidRDefault="00137575" w:rsidP="00137575">
      <w:pPr>
        <w:autoSpaceDE w:val="0"/>
        <w:autoSpaceDN w:val="0"/>
        <w:adjustRightInd w:val="0"/>
        <w:spacing w:after="0"/>
        <w:ind w:firstLine="0"/>
        <w:jc w:val="left"/>
      </w:pPr>
      <w:bookmarkStart w:id="626" w:name="_Toc141084162"/>
      <w:r>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14</w:t>
      </w:r>
      <w:r w:rsidR="007E2C9F">
        <w:rPr>
          <w:noProof/>
        </w:rPr>
        <w:fldChar w:fldCharType="end"/>
      </w:r>
      <w:r>
        <w:t>. O</w:t>
      </w:r>
      <w:r w:rsidRPr="00C06FD1">
        <w:t xml:space="preserve">cena stanu </w:t>
      </w:r>
      <w:r>
        <w:t xml:space="preserve">monitorowanych </w:t>
      </w:r>
      <w:r w:rsidRPr="00C06FD1">
        <w:t xml:space="preserve">JCWP na obszarze </w:t>
      </w:r>
      <w:r>
        <w:t>g</w:t>
      </w:r>
      <w:r w:rsidRPr="00C06FD1">
        <w:t>min</w:t>
      </w:r>
      <w:r>
        <w:t xml:space="preserve">y </w:t>
      </w:r>
      <w:r w:rsidR="00810C04">
        <w:t>Dubicze Cerkiewne</w:t>
      </w:r>
      <w:r>
        <w:t>.</w:t>
      </w:r>
      <w:bookmarkEnd w:id="626"/>
    </w:p>
    <w:tbl>
      <w:tblPr>
        <w:tblStyle w:val="Tabela-Siatka"/>
        <w:tblW w:w="9943" w:type="dxa"/>
        <w:tblInd w:w="5" w:type="dxa"/>
        <w:tblLayout w:type="fixed"/>
        <w:tblCellMar>
          <w:left w:w="0" w:type="dxa"/>
          <w:right w:w="0" w:type="dxa"/>
        </w:tblCellMar>
        <w:tblLook w:val="04A0" w:firstRow="1" w:lastRow="0" w:firstColumn="1" w:lastColumn="0" w:noHBand="0" w:noVBand="1"/>
      </w:tblPr>
      <w:tblGrid>
        <w:gridCol w:w="1124"/>
        <w:gridCol w:w="1701"/>
        <w:gridCol w:w="1418"/>
        <w:gridCol w:w="1134"/>
        <w:gridCol w:w="1134"/>
        <w:gridCol w:w="992"/>
        <w:gridCol w:w="1134"/>
        <w:gridCol w:w="851"/>
        <w:gridCol w:w="455"/>
      </w:tblGrid>
      <w:tr w:rsidR="009D7B05" w14:paraId="0F802DB0" w14:textId="77777777" w:rsidTr="00A304E2">
        <w:trPr>
          <w:trHeight w:val="227"/>
        </w:trPr>
        <w:tc>
          <w:tcPr>
            <w:tcW w:w="1124" w:type="dxa"/>
            <w:vMerge w:val="restart"/>
            <w:shd w:val="clear" w:color="auto" w:fill="B6DDE8"/>
            <w:vAlign w:val="center"/>
          </w:tcPr>
          <w:p w14:paraId="5B4997EE" w14:textId="77777777" w:rsidR="00B738D5" w:rsidRPr="007D4B53" w:rsidRDefault="00B738D5" w:rsidP="002F43A8">
            <w:pPr>
              <w:autoSpaceDE w:val="0"/>
              <w:autoSpaceDN w:val="0"/>
              <w:adjustRightInd w:val="0"/>
              <w:spacing w:after="0" w:line="240" w:lineRule="auto"/>
              <w:ind w:left="-57" w:right="-57" w:firstLine="0"/>
              <w:jc w:val="center"/>
              <w:rPr>
                <w:bCs/>
              </w:rPr>
            </w:pPr>
            <w:r w:rsidRPr="007D4B53">
              <w:rPr>
                <w:rFonts w:eastAsia="Times New Roman" w:cs="Calibri"/>
                <w:bCs/>
                <w:sz w:val="18"/>
                <w:szCs w:val="18"/>
                <w:lang w:eastAsia="pl-PL"/>
              </w:rPr>
              <w:t>Kod JCWP</w:t>
            </w:r>
          </w:p>
        </w:tc>
        <w:tc>
          <w:tcPr>
            <w:tcW w:w="1701" w:type="dxa"/>
            <w:vMerge w:val="restart"/>
            <w:shd w:val="clear" w:color="auto" w:fill="B6DDE8"/>
            <w:vAlign w:val="center"/>
          </w:tcPr>
          <w:p w14:paraId="68EE196D" w14:textId="5F99C9FA" w:rsidR="00B738D5" w:rsidRPr="007D4B53" w:rsidRDefault="00B738D5" w:rsidP="00A304E2">
            <w:pPr>
              <w:autoSpaceDE w:val="0"/>
              <w:autoSpaceDN w:val="0"/>
              <w:adjustRightInd w:val="0"/>
              <w:spacing w:after="0" w:line="240" w:lineRule="auto"/>
              <w:ind w:left="-113" w:right="-113" w:firstLine="0"/>
              <w:jc w:val="center"/>
              <w:rPr>
                <w:rFonts w:eastAsia="Times New Roman" w:cs="Calibri"/>
                <w:bCs/>
                <w:sz w:val="18"/>
                <w:szCs w:val="18"/>
                <w:lang w:eastAsia="pl-PL"/>
              </w:rPr>
            </w:pPr>
            <w:r>
              <w:rPr>
                <w:rFonts w:eastAsia="Times New Roman" w:cs="Calibri"/>
                <w:bCs/>
                <w:sz w:val="18"/>
                <w:szCs w:val="18"/>
                <w:lang w:eastAsia="pl-PL"/>
              </w:rPr>
              <w:t>Nazwa</w:t>
            </w:r>
            <w:r w:rsidR="00872CCA">
              <w:rPr>
                <w:rFonts w:eastAsia="Times New Roman" w:cs="Calibri"/>
                <w:bCs/>
                <w:sz w:val="18"/>
                <w:szCs w:val="18"/>
                <w:lang w:eastAsia="pl-PL"/>
              </w:rPr>
              <w:t xml:space="preserve"> c</w:t>
            </w:r>
            <w:r>
              <w:rPr>
                <w:rFonts w:eastAsia="Times New Roman" w:cs="Calibri"/>
                <w:bCs/>
                <w:sz w:val="18"/>
                <w:szCs w:val="18"/>
                <w:lang w:eastAsia="pl-PL"/>
              </w:rPr>
              <w:t>ieku</w:t>
            </w:r>
            <w:r w:rsidR="00872CCA">
              <w:rPr>
                <w:rFonts w:eastAsia="Times New Roman" w:cs="Calibri"/>
                <w:bCs/>
                <w:sz w:val="18"/>
                <w:szCs w:val="18"/>
                <w:lang w:eastAsia="pl-PL"/>
              </w:rPr>
              <w:t>, rok najnowszych</w:t>
            </w:r>
            <w:r w:rsidR="00A304E2">
              <w:rPr>
                <w:rFonts w:eastAsia="Times New Roman" w:cs="Calibri"/>
                <w:bCs/>
                <w:sz w:val="18"/>
                <w:szCs w:val="18"/>
                <w:lang w:eastAsia="pl-PL"/>
              </w:rPr>
              <w:t xml:space="preserve"> </w:t>
            </w:r>
            <w:r w:rsidR="00872CCA">
              <w:rPr>
                <w:rFonts w:eastAsia="Times New Roman" w:cs="Calibri"/>
                <w:bCs/>
                <w:sz w:val="18"/>
                <w:szCs w:val="18"/>
                <w:lang w:eastAsia="pl-PL"/>
              </w:rPr>
              <w:t>badań</w:t>
            </w:r>
          </w:p>
        </w:tc>
        <w:tc>
          <w:tcPr>
            <w:tcW w:w="1418" w:type="dxa"/>
            <w:vMerge w:val="restart"/>
            <w:shd w:val="clear" w:color="auto" w:fill="B6DDE8"/>
            <w:vAlign w:val="center"/>
          </w:tcPr>
          <w:p w14:paraId="5D449418" w14:textId="228F2794" w:rsidR="00B738D5" w:rsidRPr="007D4B53" w:rsidRDefault="00B738D5" w:rsidP="002F43A8">
            <w:pPr>
              <w:autoSpaceDE w:val="0"/>
              <w:autoSpaceDN w:val="0"/>
              <w:adjustRightInd w:val="0"/>
              <w:spacing w:after="0" w:line="240" w:lineRule="auto"/>
              <w:ind w:left="-57" w:right="-57" w:firstLine="0"/>
              <w:jc w:val="center"/>
              <w:rPr>
                <w:bCs/>
              </w:rPr>
            </w:pPr>
            <w:r w:rsidRPr="007D4B53">
              <w:rPr>
                <w:rFonts w:eastAsia="Times New Roman" w:cs="Calibri"/>
                <w:bCs/>
                <w:sz w:val="18"/>
                <w:szCs w:val="18"/>
                <w:lang w:eastAsia="pl-PL"/>
              </w:rPr>
              <w:t>Nazwa</w:t>
            </w:r>
            <w:r>
              <w:rPr>
                <w:rFonts w:eastAsia="Times New Roman" w:cs="Calibri"/>
                <w:bCs/>
                <w:sz w:val="18"/>
                <w:szCs w:val="18"/>
                <w:lang w:eastAsia="pl-PL"/>
              </w:rPr>
              <w:t xml:space="preserve"> </w:t>
            </w:r>
            <w:r w:rsidRPr="007D4B53">
              <w:rPr>
                <w:rFonts w:eastAsia="Times New Roman" w:cs="Calibri"/>
                <w:bCs/>
                <w:sz w:val="18"/>
                <w:szCs w:val="18"/>
                <w:lang w:eastAsia="pl-PL"/>
              </w:rPr>
              <w:t>PPK</w:t>
            </w:r>
          </w:p>
        </w:tc>
        <w:tc>
          <w:tcPr>
            <w:tcW w:w="3260" w:type="dxa"/>
            <w:gridSpan w:val="3"/>
            <w:shd w:val="clear" w:color="auto" w:fill="B6DDE8"/>
            <w:vAlign w:val="center"/>
          </w:tcPr>
          <w:p w14:paraId="0834693B" w14:textId="1A46B045" w:rsidR="00B738D5" w:rsidRPr="00E071D0" w:rsidRDefault="00B738D5" w:rsidP="00E071D0">
            <w:pPr>
              <w:autoSpaceDE w:val="0"/>
              <w:autoSpaceDN w:val="0"/>
              <w:adjustRightInd w:val="0"/>
              <w:spacing w:after="0" w:line="240" w:lineRule="auto"/>
              <w:ind w:left="-57" w:right="-57" w:firstLine="0"/>
              <w:jc w:val="center"/>
              <w:rPr>
                <w:bCs/>
                <w:sz w:val="18"/>
                <w:szCs w:val="18"/>
              </w:rPr>
            </w:pPr>
            <w:r w:rsidRPr="00E071D0">
              <w:rPr>
                <w:bCs/>
                <w:sz w:val="18"/>
                <w:szCs w:val="18"/>
              </w:rPr>
              <w:t>Klasa elementów</w:t>
            </w:r>
          </w:p>
        </w:tc>
        <w:tc>
          <w:tcPr>
            <w:tcW w:w="1134" w:type="dxa"/>
            <w:vMerge w:val="restart"/>
            <w:shd w:val="clear" w:color="auto" w:fill="B6DDE8"/>
            <w:vAlign w:val="center"/>
          </w:tcPr>
          <w:p w14:paraId="5DB5ADE3" w14:textId="77777777" w:rsidR="00B738D5" w:rsidRPr="007D4B53" w:rsidRDefault="00B738D5" w:rsidP="005C06EA">
            <w:pPr>
              <w:autoSpaceDE w:val="0"/>
              <w:autoSpaceDN w:val="0"/>
              <w:adjustRightInd w:val="0"/>
              <w:spacing w:after="0" w:line="240" w:lineRule="auto"/>
              <w:ind w:left="-113" w:right="-113" w:firstLine="0"/>
              <w:jc w:val="center"/>
              <w:rPr>
                <w:rFonts w:eastAsia="Times New Roman" w:cs="Calibri"/>
                <w:bCs/>
                <w:sz w:val="18"/>
                <w:szCs w:val="18"/>
                <w:lang w:eastAsia="pl-PL"/>
              </w:rPr>
            </w:pPr>
            <w:r w:rsidRPr="007D4B53">
              <w:rPr>
                <w:rFonts w:eastAsia="Times New Roman" w:cs="Calibri"/>
                <w:bCs/>
                <w:sz w:val="18"/>
                <w:szCs w:val="18"/>
                <w:lang w:eastAsia="pl-PL"/>
              </w:rPr>
              <w:t>Stan/</w:t>
            </w:r>
          </w:p>
          <w:p w14:paraId="1DDCC077" w14:textId="77777777" w:rsidR="00B738D5" w:rsidRPr="007D4B53" w:rsidRDefault="00B738D5" w:rsidP="005C06EA">
            <w:pPr>
              <w:autoSpaceDE w:val="0"/>
              <w:autoSpaceDN w:val="0"/>
              <w:adjustRightInd w:val="0"/>
              <w:spacing w:after="0" w:line="240" w:lineRule="auto"/>
              <w:ind w:left="-113" w:right="-113" w:firstLine="0"/>
              <w:jc w:val="center"/>
              <w:rPr>
                <w:bCs/>
              </w:rPr>
            </w:pPr>
            <w:r w:rsidRPr="007D4B53">
              <w:rPr>
                <w:rFonts w:eastAsia="Times New Roman" w:cs="Calibri"/>
                <w:bCs/>
                <w:sz w:val="18"/>
                <w:szCs w:val="18"/>
                <w:lang w:eastAsia="pl-PL"/>
              </w:rPr>
              <w:t>potencjał ekologiczny</w:t>
            </w:r>
          </w:p>
        </w:tc>
        <w:tc>
          <w:tcPr>
            <w:tcW w:w="851" w:type="dxa"/>
            <w:vMerge w:val="restart"/>
            <w:shd w:val="clear" w:color="auto" w:fill="B6DDE8"/>
            <w:vAlign w:val="center"/>
          </w:tcPr>
          <w:p w14:paraId="38D0652E" w14:textId="77777777" w:rsidR="00B738D5" w:rsidRPr="007D4B53" w:rsidRDefault="00B738D5" w:rsidP="002F43A8">
            <w:pPr>
              <w:autoSpaceDE w:val="0"/>
              <w:autoSpaceDN w:val="0"/>
              <w:adjustRightInd w:val="0"/>
              <w:spacing w:after="0" w:line="240" w:lineRule="auto"/>
              <w:ind w:left="-57" w:right="-57" w:firstLine="0"/>
              <w:jc w:val="center"/>
              <w:rPr>
                <w:rFonts w:eastAsia="Times New Roman" w:cs="Calibri"/>
                <w:bCs/>
                <w:sz w:val="18"/>
                <w:szCs w:val="18"/>
                <w:lang w:eastAsia="pl-PL"/>
              </w:rPr>
            </w:pPr>
            <w:r w:rsidRPr="007D4B53">
              <w:rPr>
                <w:rFonts w:eastAsia="Times New Roman" w:cs="Calibri"/>
                <w:bCs/>
                <w:sz w:val="18"/>
                <w:szCs w:val="18"/>
                <w:lang w:eastAsia="pl-PL"/>
              </w:rPr>
              <w:t>Stan</w:t>
            </w:r>
          </w:p>
          <w:p w14:paraId="2DC66849" w14:textId="77777777" w:rsidR="00B738D5" w:rsidRPr="007D4B53" w:rsidRDefault="00B738D5" w:rsidP="002F43A8">
            <w:pPr>
              <w:autoSpaceDE w:val="0"/>
              <w:autoSpaceDN w:val="0"/>
              <w:adjustRightInd w:val="0"/>
              <w:spacing w:after="0" w:line="240" w:lineRule="auto"/>
              <w:ind w:left="-57" w:right="-57" w:firstLine="0"/>
              <w:jc w:val="center"/>
              <w:rPr>
                <w:bCs/>
              </w:rPr>
            </w:pPr>
            <w:r w:rsidRPr="007D4B53">
              <w:rPr>
                <w:rFonts w:eastAsia="Times New Roman" w:cs="Calibri"/>
                <w:bCs/>
                <w:sz w:val="18"/>
                <w:szCs w:val="18"/>
                <w:lang w:eastAsia="pl-PL"/>
              </w:rPr>
              <w:t>chemiczny</w:t>
            </w:r>
          </w:p>
        </w:tc>
        <w:tc>
          <w:tcPr>
            <w:tcW w:w="455" w:type="dxa"/>
            <w:vMerge w:val="restart"/>
            <w:shd w:val="clear" w:color="auto" w:fill="B6DDE8"/>
            <w:vAlign w:val="center"/>
          </w:tcPr>
          <w:p w14:paraId="2F9B7271" w14:textId="77777777" w:rsidR="00B738D5" w:rsidRPr="007D4B53" w:rsidRDefault="00B738D5" w:rsidP="002F43A8">
            <w:pPr>
              <w:autoSpaceDE w:val="0"/>
              <w:autoSpaceDN w:val="0"/>
              <w:adjustRightInd w:val="0"/>
              <w:spacing w:after="0" w:line="240" w:lineRule="auto"/>
              <w:ind w:left="-57" w:right="-57" w:firstLine="0"/>
              <w:jc w:val="center"/>
              <w:rPr>
                <w:rFonts w:eastAsia="Times New Roman" w:cs="Calibri"/>
                <w:bCs/>
                <w:sz w:val="18"/>
                <w:szCs w:val="18"/>
                <w:lang w:eastAsia="pl-PL"/>
              </w:rPr>
            </w:pPr>
            <w:r w:rsidRPr="007D4B53">
              <w:rPr>
                <w:rFonts w:eastAsia="Times New Roman" w:cs="Calibri"/>
                <w:bCs/>
                <w:sz w:val="18"/>
                <w:szCs w:val="18"/>
                <w:lang w:eastAsia="pl-PL"/>
              </w:rPr>
              <w:t>Ocena</w:t>
            </w:r>
          </w:p>
          <w:p w14:paraId="79821C2F" w14:textId="77777777" w:rsidR="00B738D5" w:rsidRPr="007D4B53" w:rsidRDefault="00B738D5" w:rsidP="002F43A8">
            <w:pPr>
              <w:autoSpaceDE w:val="0"/>
              <w:autoSpaceDN w:val="0"/>
              <w:adjustRightInd w:val="0"/>
              <w:spacing w:after="0" w:line="240" w:lineRule="auto"/>
              <w:ind w:left="-57" w:right="-57" w:firstLine="0"/>
              <w:jc w:val="center"/>
              <w:rPr>
                <w:bCs/>
              </w:rPr>
            </w:pPr>
            <w:r w:rsidRPr="007D4B53">
              <w:rPr>
                <w:rFonts w:eastAsia="Times New Roman" w:cs="Calibri"/>
                <w:bCs/>
                <w:sz w:val="18"/>
                <w:szCs w:val="18"/>
                <w:lang w:eastAsia="pl-PL"/>
              </w:rPr>
              <w:t>stanu</w:t>
            </w:r>
          </w:p>
        </w:tc>
      </w:tr>
      <w:tr w:rsidR="00FE3799" w14:paraId="60C28CD7" w14:textId="77777777" w:rsidTr="00A304E2">
        <w:trPr>
          <w:trHeight w:val="394"/>
        </w:trPr>
        <w:tc>
          <w:tcPr>
            <w:tcW w:w="1124" w:type="dxa"/>
            <w:vMerge/>
            <w:shd w:val="clear" w:color="auto" w:fill="B6DDE8"/>
            <w:vAlign w:val="center"/>
          </w:tcPr>
          <w:p w14:paraId="47075A98" w14:textId="77777777" w:rsidR="00B738D5" w:rsidRPr="007D4B53" w:rsidRDefault="00B738D5" w:rsidP="002F43A8">
            <w:pPr>
              <w:autoSpaceDE w:val="0"/>
              <w:autoSpaceDN w:val="0"/>
              <w:adjustRightInd w:val="0"/>
              <w:spacing w:after="0" w:line="240" w:lineRule="auto"/>
              <w:ind w:left="-57" w:right="-57" w:firstLine="0"/>
              <w:jc w:val="center"/>
              <w:rPr>
                <w:rFonts w:eastAsia="Times New Roman" w:cs="Calibri"/>
                <w:bCs/>
                <w:sz w:val="18"/>
                <w:szCs w:val="18"/>
                <w:lang w:eastAsia="pl-PL"/>
              </w:rPr>
            </w:pPr>
          </w:p>
        </w:tc>
        <w:tc>
          <w:tcPr>
            <w:tcW w:w="1701" w:type="dxa"/>
            <w:vMerge/>
            <w:shd w:val="clear" w:color="auto" w:fill="B6DDE8"/>
            <w:vAlign w:val="center"/>
          </w:tcPr>
          <w:p w14:paraId="2070BC50" w14:textId="77777777" w:rsidR="00B738D5" w:rsidRPr="007D4B53" w:rsidRDefault="00B738D5" w:rsidP="00A304E2">
            <w:pPr>
              <w:autoSpaceDE w:val="0"/>
              <w:autoSpaceDN w:val="0"/>
              <w:adjustRightInd w:val="0"/>
              <w:spacing w:after="0" w:line="240" w:lineRule="auto"/>
              <w:ind w:left="-113" w:right="-113" w:firstLine="0"/>
              <w:jc w:val="center"/>
              <w:rPr>
                <w:rFonts w:eastAsia="Times New Roman" w:cs="Calibri"/>
                <w:bCs/>
                <w:sz w:val="18"/>
                <w:szCs w:val="18"/>
                <w:lang w:eastAsia="pl-PL"/>
              </w:rPr>
            </w:pPr>
          </w:p>
        </w:tc>
        <w:tc>
          <w:tcPr>
            <w:tcW w:w="1418" w:type="dxa"/>
            <w:vMerge/>
            <w:shd w:val="clear" w:color="auto" w:fill="B6DDE8"/>
            <w:vAlign w:val="center"/>
          </w:tcPr>
          <w:p w14:paraId="1B741D39" w14:textId="11526170" w:rsidR="00B738D5" w:rsidRPr="007D4B53" w:rsidRDefault="00B738D5" w:rsidP="002F43A8">
            <w:pPr>
              <w:autoSpaceDE w:val="0"/>
              <w:autoSpaceDN w:val="0"/>
              <w:adjustRightInd w:val="0"/>
              <w:spacing w:after="0" w:line="240" w:lineRule="auto"/>
              <w:ind w:left="-57" w:right="-57" w:firstLine="0"/>
              <w:jc w:val="center"/>
              <w:rPr>
                <w:rFonts w:eastAsia="Times New Roman" w:cs="Calibri"/>
                <w:bCs/>
                <w:sz w:val="18"/>
                <w:szCs w:val="18"/>
                <w:lang w:eastAsia="pl-PL"/>
              </w:rPr>
            </w:pPr>
          </w:p>
        </w:tc>
        <w:tc>
          <w:tcPr>
            <w:tcW w:w="1134" w:type="dxa"/>
            <w:shd w:val="clear" w:color="auto" w:fill="B6DDE8"/>
            <w:vAlign w:val="center"/>
          </w:tcPr>
          <w:p w14:paraId="5091DFE9" w14:textId="5FA42692" w:rsidR="00B738D5" w:rsidRPr="007D4B53" w:rsidRDefault="00B738D5" w:rsidP="00E071D0">
            <w:pPr>
              <w:autoSpaceDE w:val="0"/>
              <w:autoSpaceDN w:val="0"/>
              <w:adjustRightInd w:val="0"/>
              <w:spacing w:after="0" w:line="240" w:lineRule="auto"/>
              <w:ind w:left="-57" w:right="-57" w:firstLine="0"/>
              <w:jc w:val="center"/>
              <w:rPr>
                <w:rFonts w:eastAsia="Times New Roman" w:cs="Calibri"/>
                <w:bCs/>
                <w:sz w:val="18"/>
                <w:szCs w:val="18"/>
                <w:lang w:eastAsia="pl-PL"/>
              </w:rPr>
            </w:pPr>
            <w:r>
              <w:rPr>
                <w:rFonts w:eastAsia="Times New Roman" w:cs="Calibri"/>
                <w:bCs/>
                <w:sz w:val="18"/>
                <w:szCs w:val="18"/>
                <w:lang w:eastAsia="pl-PL"/>
              </w:rPr>
              <w:t>biologicznych</w:t>
            </w:r>
          </w:p>
        </w:tc>
        <w:tc>
          <w:tcPr>
            <w:tcW w:w="1134" w:type="dxa"/>
            <w:shd w:val="clear" w:color="auto" w:fill="B6DDE8"/>
            <w:vAlign w:val="center"/>
          </w:tcPr>
          <w:p w14:paraId="0747CB75" w14:textId="77777777" w:rsidR="00B738D5" w:rsidRPr="007D4B53" w:rsidRDefault="00B738D5" w:rsidP="00E071D0">
            <w:pPr>
              <w:autoSpaceDE w:val="0"/>
              <w:autoSpaceDN w:val="0"/>
              <w:adjustRightInd w:val="0"/>
              <w:spacing w:after="0" w:line="240" w:lineRule="auto"/>
              <w:ind w:left="-57" w:right="-57" w:firstLine="0"/>
              <w:jc w:val="center"/>
              <w:rPr>
                <w:rFonts w:eastAsia="Times New Roman" w:cs="Calibri"/>
                <w:bCs/>
                <w:sz w:val="18"/>
                <w:szCs w:val="18"/>
                <w:lang w:eastAsia="pl-PL"/>
              </w:rPr>
            </w:pPr>
            <w:r w:rsidRPr="007D4B53">
              <w:rPr>
                <w:rFonts w:eastAsia="Times New Roman" w:cs="Calibri"/>
                <w:bCs/>
                <w:sz w:val="18"/>
                <w:szCs w:val="18"/>
                <w:lang w:eastAsia="pl-PL"/>
              </w:rPr>
              <w:t>hydromor-fologicznych</w:t>
            </w:r>
          </w:p>
        </w:tc>
        <w:tc>
          <w:tcPr>
            <w:tcW w:w="992" w:type="dxa"/>
            <w:shd w:val="clear" w:color="auto" w:fill="B6DDE8"/>
            <w:vAlign w:val="center"/>
          </w:tcPr>
          <w:p w14:paraId="55158B12" w14:textId="77777777" w:rsidR="00B738D5" w:rsidRPr="007D4B53" w:rsidRDefault="00B738D5" w:rsidP="00E071D0">
            <w:pPr>
              <w:spacing w:after="0" w:line="240" w:lineRule="auto"/>
              <w:ind w:left="-57" w:right="-57" w:firstLine="0"/>
              <w:jc w:val="center"/>
              <w:rPr>
                <w:rFonts w:eastAsia="Times New Roman" w:cs="Calibri"/>
                <w:bCs/>
                <w:sz w:val="18"/>
                <w:szCs w:val="18"/>
                <w:lang w:eastAsia="pl-PL"/>
              </w:rPr>
            </w:pPr>
            <w:r w:rsidRPr="007D4B53">
              <w:rPr>
                <w:rFonts w:eastAsia="Times New Roman" w:cs="Calibri"/>
                <w:bCs/>
                <w:sz w:val="18"/>
                <w:szCs w:val="18"/>
                <w:lang w:eastAsia="pl-PL"/>
              </w:rPr>
              <w:t>fizyko-</w:t>
            </w:r>
          </w:p>
          <w:p w14:paraId="68550ADD" w14:textId="3685077C" w:rsidR="00B738D5" w:rsidRPr="007D4B53" w:rsidRDefault="00B738D5" w:rsidP="00E071D0">
            <w:pPr>
              <w:autoSpaceDE w:val="0"/>
              <w:autoSpaceDN w:val="0"/>
              <w:adjustRightInd w:val="0"/>
              <w:spacing w:after="0" w:line="240" w:lineRule="auto"/>
              <w:ind w:left="-57" w:right="-57" w:firstLine="0"/>
              <w:jc w:val="center"/>
              <w:rPr>
                <w:rFonts w:eastAsia="Times New Roman" w:cs="Calibri"/>
                <w:bCs/>
                <w:sz w:val="18"/>
                <w:szCs w:val="18"/>
                <w:lang w:eastAsia="pl-PL"/>
              </w:rPr>
            </w:pPr>
            <w:r w:rsidRPr="007D4B53">
              <w:rPr>
                <w:rFonts w:eastAsia="Times New Roman" w:cs="Calibri"/>
                <w:bCs/>
                <w:sz w:val="18"/>
                <w:szCs w:val="18"/>
                <w:lang w:eastAsia="pl-PL"/>
              </w:rPr>
              <w:t>chemicznych</w:t>
            </w:r>
          </w:p>
        </w:tc>
        <w:tc>
          <w:tcPr>
            <w:tcW w:w="1134" w:type="dxa"/>
            <w:vMerge/>
            <w:shd w:val="clear" w:color="auto" w:fill="B6DDE8"/>
            <w:vAlign w:val="center"/>
          </w:tcPr>
          <w:p w14:paraId="218EA571" w14:textId="77777777" w:rsidR="00B738D5" w:rsidRPr="007D4B53" w:rsidRDefault="00B738D5" w:rsidP="005C06EA">
            <w:pPr>
              <w:autoSpaceDE w:val="0"/>
              <w:autoSpaceDN w:val="0"/>
              <w:adjustRightInd w:val="0"/>
              <w:spacing w:after="0" w:line="240" w:lineRule="auto"/>
              <w:ind w:left="-113" w:right="-113" w:firstLine="0"/>
              <w:jc w:val="center"/>
              <w:rPr>
                <w:rFonts w:eastAsia="Times New Roman" w:cs="Calibri"/>
                <w:bCs/>
                <w:sz w:val="18"/>
                <w:szCs w:val="18"/>
                <w:lang w:eastAsia="pl-PL"/>
              </w:rPr>
            </w:pPr>
          </w:p>
        </w:tc>
        <w:tc>
          <w:tcPr>
            <w:tcW w:w="851" w:type="dxa"/>
            <w:vMerge/>
            <w:shd w:val="clear" w:color="auto" w:fill="B6DDE8"/>
            <w:vAlign w:val="center"/>
          </w:tcPr>
          <w:p w14:paraId="786D9BC4" w14:textId="77777777" w:rsidR="00B738D5" w:rsidRPr="007D4B53" w:rsidRDefault="00B738D5" w:rsidP="002F43A8">
            <w:pPr>
              <w:autoSpaceDE w:val="0"/>
              <w:autoSpaceDN w:val="0"/>
              <w:adjustRightInd w:val="0"/>
              <w:spacing w:after="0" w:line="240" w:lineRule="auto"/>
              <w:ind w:left="-57" w:right="-57" w:firstLine="0"/>
              <w:jc w:val="center"/>
              <w:rPr>
                <w:rFonts w:eastAsia="Times New Roman" w:cs="Calibri"/>
                <w:bCs/>
                <w:sz w:val="18"/>
                <w:szCs w:val="18"/>
                <w:lang w:eastAsia="pl-PL"/>
              </w:rPr>
            </w:pPr>
          </w:p>
        </w:tc>
        <w:tc>
          <w:tcPr>
            <w:tcW w:w="455" w:type="dxa"/>
            <w:vMerge/>
            <w:shd w:val="clear" w:color="auto" w:fill="B6DDE8"/>
            <w:vAlign w:val="center"/>
          </w:tcPr>
          <w:p w14:paraId="1FFDA57E" w14:textId="77777777" w:rsidR="00B738D5" w:rsidRPr="007D4B53" w:rsidRDefault="00B738D5" w:rsidP="002F43A8">
            <w:pPr>
              <w:autoSpaceDE w:val="0"/>
              <w:autoSpaceDN w:val="0"/>
              <w:adjustRightInd w:val="0"/>
              <w:spacing w:after="0" w:line="240" w:lineRule="auto"/>
              <w:ind w:left="-57" w:right="-57" w:firstLine="0"/>
              <w:jc w:val="center"/>
              <w:rPr>
                <w:rFonts w:eastAsia="Times New Roman" w:cs="Calibri"/>
                <w:bCs/>
                <w:sz w:val="18"/>
                <w:szCs w:val="18"/>
                <w:lang w:eastAsia="pl-PL"/>
              </w:rPr>
            </w:pPr>
          </w:p>
        </w:tc>
      </w:tr>
      <w:tr w:rsidR="003D1406" w14:paraId="2C7B51D1" w14:textId="77777777" w:rsidTr="00A304E2">
        <w:trPr>
          <w:trHeight w:val="283"/>
        </w:trPr>
        <w:tc>
          <w:tcPr>
            <w:tcW w:w="1124" w:type="dxa"/>
            <w:vAlign w:val="center"/>
          </w:tcPr>
          <w:p w14:paraId="78417833" w14:textId="77777777" w:rsidR="003D1406" w:rsidRDefault="003D1406" w:rsidP="003D1406">
            <w:pPr>
              <w:spacing w:after="0" w:line="240" w:lineRule="auto"/>
              <w:ind w:left="-113" w:right="-113" w:firstLine="0"/>
              <w:jc w:val="center"/>
              <w:rPr>
                <w:sz w:val="18"/>
                <w:szCs w:val="18"/>
              </w:rPr>
            </w:pPr>
            <w:r w:rsidRPr="009A75CB">
              <w:rPr>
                <w:sz w:val="18"/>
                <w:szCs w:val="18"/>
              </w:rPr>
              <w:t>PLRW2000</w:t>
            </w:r>
          </w:p>
          <w:p w14:paraId="6306CFD5" w14:textId="02AD3757" w:rsidR="003D1406" w:rsidRPr="007D4B53" w:rsidRDefault="003D1406" w:rsidP="003D1406">
            <w:pPr>
              <w:spacing w:after="0" w:line="240" w:lineRule="auto"/>
              <w:ind w:firstLine="0"/>
              <w:jc w:val="center"/>
              <w:rPr>
                <w:bCs/>
                <w:sz w:val="18"/>
                <w:szCs w:val="18"/>
              </w:rPr>
            </w:pPr>
            <w:r>
              <w:rPr>
                <w:sz w:val="18"/>
                <w:szCs w:val="18"/>
              </w:rPr>
              <w:t>17261429</w:t>
            </w:r>
          </w:p>
        </w:tc>
        <w:tc>
          <w:tcPr>
            <w:tcW w:w="1701" w:type="dxa"/>
            <w:vAlign w:val="center"/>
          </w:tcPr>
          <w:p w14:paraId="16ED5043" w14:textId="65A61397" w:rsidR="003D1406" w:rsidRDefault="003D1406" w:rsidP="00A304E2">
            <w:pPr>
              <w:autoSpaceDE w:val="0"/>
              <w:autoSpaceDN w:val="0"/>
              <w:adjustRightInd w:val="0"/>
              <w:spacing w:after="0" w:line="240" w:lineRule="auto"/>
              <w:ind w:left="-113" w:right="-113" w:firstLine="0"/>
              <w:jc w:val="center"/>
              <w:rPr>
                <w:bCs/>
                <w:sz w:val="18"/>
                <w:szCs w:val="18"/>
              </w:rPr>
            </w:pPr>
            <w:r>
              <w:rPr>
                <w:sz w:val="18"/>
                <w:szCs w:val="18"/>
              </w:rPr>
              <w:t>Orlanka od źródeł</w:t>
            </w:r>
            <w:r>
              <w:rPr>
                <w:sz w:val="18"/>
                <w:szCs w:val="18"/>
              </w:rPr>
              <w:br/>
              <w:t>do Orlej (2019)</w:t>
            </w:r>
          </w:p>
        </w:tc>
        <w:tc>
          <w:tcPr>
            <w:tcW w:w="1418" w:type="dxa"/>
            <w:vAlign w:val="center"/>
          </w:tcPr>
          <w:p w14:paraId="5D42DA1C" w14:textId="05AEDB8B" w:rsidR="003D1406" w:rsidRDefault="004F2A1E" w:rsidP="003D1406">
            <w:pPr>
              <w:autoSpaceDE w:val="0"/>
              <w:autoSpaceDN w:val="0"/>
              <w:adjustRightInd w:val="0"/>
              <w:spacing w:after="0" w:line="240" w:lineRule="auto"/>
              <w:ind w:left="-57" w:right="-57" w:firstLine="0"/>
              <w:jc w:val="center"/>
              <w:rPr>
                <w:bCs/>
                <w:sz w:val="18"/>
                <w:szCs w:val="18"/>
              </w:rPr>
            </w:pPr>
            <w:r>
              <w:rPr>
                <w:bCs/>
                <w:sz w:val="18"/>
                <w:szCs w:val="18"/>
              </w:rPr>
              <w:t>p</w:t>
            </w:r>
            <w:r w:rsidR="003D1406">
              <w:rPr>
                <w:bCs/>
                <w:sz w:val="18"/>
                <w:szCs w:val="18"/>
              </w:rPr>
              <w:t>oniżej</w:t>
            </w:r>
            <w:r>
              <w:rPr>
                <w:bCs/>
                <w:sz w:val="18"/>
                <w:szCs w:val="18"/>
              </w:rPr>
              <w:t xml:space="preserve"> </w:t>
            </w:r>
            <w:r w:rsidR="003D1406">
              <w:rPr>
                <w:bCs/>
                <w:sz w:val="18"/>
                <w:szCs w:val="18"/>
              </w:rPr>
              <w:t>Dubicz Cerkiewn</w:t>
            </w:r>
            <w:r>
              <w:rPr>
                <w:bCs/>
                <w:sz w:val="18"/>
                <w:szCs w:val="18"/>
              </w:rPr>
              <w:t>ych</w:t>
            </w:r>
          </w:p>
        </w:tc>
        <w:tc>
          <w:tcPr>
            <w:tcW w:w="1134" w:type="dxa"/>
            <w:vAlign w:val="center"/>
          </w:tcPr>
          <w:p w14:paraId="54738E03" w14:textId="095B10B2" w:rsidR="003D1406" w:rsidRDefault="003D1406" w:rsidP="003D1406">
            <w:pPr>
              <w:autoSpaceDE w:val="0"/>
              <w:autoSpaceDN w:val="0"/>
              <w:adjustRightInd w:val="0"/>
              <w:spacing w:after="0" w:line="240" w:lineRule="auto"/>
              <w:ind w:firstLine="0"/>
              <w:jc w:val="center"/>
              <w:rPr>
                <w:bCs/>
                <w:sz w:val="18"/>
                <w:szCs w:val="18"/>
              </w:rPr>
            </w:pPr>
            <w:r>
              <w:rPr>
                <w:bCs/>
                <w:sz w:val="18"/>
                <w:szCs w:val="18"/>
              </w:rPr>
              <w:t>umiarkowana</w:t>
            </w:r>
          </w:p>
        </w:tc>
        <w:tc>
          <w:tcPr>
            <w:tcW w:w="1134" w:type="dxa"/>
            <w:vAlign w:val="center"/>
          </w:tcPr>
          <w:p w14:paraId="3347A152" w14:textId="1DAD0FB7" w:rsidR="003D1406" w:rsidRDefault="003D1406" w:rsidP="003D1406">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słaba</w:t>
            </w:r>
          </w:p>
        </w:tc>
        <w:tc>
          <w:tcPr>
            <w:tcW w:w="992" w:type="dxa"/>
            <w:vAlign w:val="center"/>
          </w:tcPr>
          <w:p w14:paraId="3CCE7B40" w14:textId="5F120578" w:rsidR="003D1406" w:rsidRDefault="003D1406" w:rsidP="003D1406">
            <w:pPr>
              <w:autoSpaceDE w:val="0"/>
              <w:autoSpaceDN w:val="0"/>
              <w:adjustRightInd w:val="0"/>
              <w:spacing w:after="0" w:line="240" w:lineRule="auto"/>
              <w:ind w:firstLine="0"/>
              <w:jc w:val="center"/>
              <w:rPr>
                <w:bCs/>
                <w:sz w:val="18"/>
                <w:szCs w:val="18"/>
              </w:rPr>
            </w:pPr>
            <w:r>
              <w:rPr>
                <w:bCs/>
                <w:sz w:val="18"/>
                <w:szCs w:val="18"/>
              </w:rPr>
              <w:t>poniżej</w:t>
            </w:r>
          </w:p>
          <w:p w14:paraId="2577CCCB" w14:textId="4DF14AC6" w:rsidR="003D1406" w:rsidRDefault="003D1406" w:rsidP="003D1406">
            <w:pPr>
              <w:autoSpaceDE w:val="0"/>
              <w:autoSpaceDN w:val="0"/>
              <w:adjustRightInd w:val="0"/>
              <w:spacing w:after="0" w:line="240" w:lineRule="auto"/>
              <w:ind w:firstLine="0"/>
              <w:jc w:val="center"/>
              <w:rPr>
                <w:bCs/>
                <w:sz w:val="18"/>
                <w:szCs w:val="18"/>
              </w:rPr>
            </w:pPr>
            <w:r>
              <w:rPr>
                <w:bCs/>
                <w:sz w:val="18"/>
                <w:szCs w:val="18"/>
              </w:rPr>
              <w:t>dobrej</w:t>
            </w:r>
          </w:p>
        </w:tc>
        <w:tc>
          <w:tcPr>
            <w:tcW w:w="1134" w:type="dxa"/>
            <w:vAlign w:val="center"/>
          </w:tcPr>
          <w:p w14:paraId="795DC2D4" w14:textId="72328C9C" w:rsidR="003D1406" w:rsidRDefault="003D1406" w:rsidP="005C06EA">
            <w:pPr>
              <w:autoSpaceDE w:val="0"/>
              <w:autoSpaceDN w:val="0"/>
              <w:adjustRightInd w:val="0"/>
              <w:spacing w:after="0" w:line="240" w:lineRule="auto"/>
              <w:ind w:left="-113" w:right="-113" w:firstLine="0"/>
              <w:jc w:val="center"/>
              <w:rPr>
                <w:bCs/>
                <w:sz w:val="18"/>
                <w:szCs w:val="18"/>
              </w:rPr>
            </w:pPr>
            <w:r>
              <w:rPr>
                <w:bCs/>
                <w:sz w:val="18"/>
                <w:szCs w:val="18"/>
              </w:rPr>
              <w:t>umiarkowany</w:t>
            </w:r>
          </w:p>
        </w:tc>
        <w:tc>
          <w:tcPr>
            <w:tcW w:w="851" w:type="dxa"/>
            <w:vAlign w:val="center"/>
          </w:tcPr>
          <w:p w14:paraId="7DA57F78" w14:textId="2136B0CA" w:rsidR="003D1406" w:rsidRPr="0060750D" w:rsidRDefault="007643B0" w:rsidP="003D1406">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poniżej dobrego</w:t>
            </w:r>
          </w:p>
        </w:tc>
        <w:tc>
          <w:tcPr>
            <w:tcW w:w="455" w:type="dxa"/>
            <w:vAlign w:val="center"/>
          </w:tcPr>
          <w:p w14:paraId="31D0A5F4" w14:textId="5A1BF57C" w:rsidR="003D1406" w:rsidRPr="0060750D" w:rsidRDefault="003D1406" w:rsidP="003D1406">
            <w:pPr>
              <w:autoSpaceDE w:val="0"/>
              <w:autoSpaceDN w:val="0"/>
              <w:adjustRightInd w:val="0"/>
              <w:spacing w:after="0" w:line="240" w:lineRule="auto"/>
              <w:ind w:firstLine="0"/>
              <w:jc w:val="center"/>
              <w:rPr>
                <w:rFonts w:eastAsia="Times New Roman" w:cs="Calibri"/>
                <w:bCs/>
                <w:sz w:val="18"/>
                <w:szCs w:val="18"/>
                <w:lang w:eastAsia="pl-PL"/>
              </w:rPr>
            </w:pPr>
            <w:r w:rsidRPr="0060750D">
              <w:rPr>
                <w:rFonts w:eastAsia="Times New Roman" w:cs="Calibri"/>
                <w:bCs/>
                <w:sz w:val="18"/>
                <w:szCs w:val="18"/>
                <w:lang w:eastAsia="pl-PL"/>
              </w:rPr>
              <w:t>zły</w:t>
            </w:r>
          </w:p>
        </w:tc>
      </w:tr>
      <w:tr w:rsidR="003D1406" w14:paraId="2F715602" w14:textId="77777777" w:rsidTr="00A304E2">
        <w:trPr>
          <w:trHeight w:val="283"/>
        </w:trPr>
        <w:tc>
          <w:tcPr>
            <w:tcW w:w="1124" w:type="dxa"/>
            <w:vAlign w:val="center"/>
          </w:tcPr>
          <w:p w14:paraId="48696271" w14:textId="77777777" w:rsidR="003D1406" w:rsidRDefault="003D1406" w:rsidP="003D1406">
            <w:pPr>
              <w:spacing w:after="0" w:line="240" w:lineRule="auto"/>
              <w:ind w:left="-113" w:right="-113" w:firstLine="0"/>
              <w:jc w:val="center"/>
              <w:rPr>
                <w:sz w:val="18"/>
                <w:szCs w:val="18"/>
              </w:rPr>
            </w:pPr>
            <w:r w:rsidRPr="009A75CB">
              <w:rPr>
                <w:sz w:val="18"/>
                <w:szCs w:val="18"/>
              </w:rPr>
              <w:t>PLRW2000</w:t>
            </w:r>
          </w:p>
          <w:p w14:paraId="28164C7D" w14:textId="0DF2758D" w:rsidR="003D1406" w:rsidRPr="007D4B53" w:rsidRDefault="003D1406" w:rsidP="003D1406">
            <w:pPr>
              <w:spacing w:after="0" w:line="240" w:lineRule="auto"/>
              <w:ind w:firstLine="0"/>
              <w:jc w:val="center"/>
              <w:rPr>
                <w:bCs/>
              </w:rPr>
            </w:pPr>
            <w:r>
              <w:rPr>
                <w:sz w:val="18"/>
                <w:szCs w:val="18"/>
              </w:rPr>
              <w:t>1926149</w:t>
            </w:r>
          </w:p>
        </w:tc>
        <w:tc>
          <w:tcPr>
            <w:tcW w:w="1701" w:type="dxa"/>
            <w:vAlign w:val="center"/>
          </w:tcPr>
          <w:p w14:paraId="377EB57C" w14:textId="20F19E48" w:rsidR="003D1406" w:rsidRDefault="003D1406" w:rsidP="00A304E2">
            <w:pPr>
              <w:autoSpaceDE w:val="0"/>
              <w:autoSpaceDN w:val="0"/>
              <w:adjustRightInd w:val="0"/>
              <w:spacing w:after="0" w:line="240" w:lineRule="auto"/>
              <w:ind w:left="-113" w:right="-113" w:firstLine="0"/>
              <w:jc w:val="center"/>
              <w:rPr>
                <w:bCs/>
                <w:sz w:val="18"/>
                <w:szCs w:val="18"/>
              </w:rPr>
            </w:pPr>
            <w:r>
              <w:rPr>
                <w:sz w:val="18"/>
                <w:szCs w:val="18"/>
              </w:rPr>
              <w:t>Orlanka od Orlej do ujścia</w:t>
            </w:r>
            <w:r w:rsidR="00FE3799">
              <w:rPr>
                <w:sz w:val="18"/>
                <w:szCs w:val="18"/>
              </w:rPr>
              <w:t xml:space="preserve"> (2019)</w:t>
            </w:r>
          </w:p>
        </w:tc>
        <w:tc>
          <w:tcPr>
            <w:tcW w:w="1418" w:type="dxa"/>
            <w:vAlign w:val="center"/>
          </w:tcPr>
          <w:p w14:paraId="457FA1A2" w14:textId="400DB6AE" w:rsidR="003D1406" w:rsidRPr="00992D5E" w:rsidRDefault="007643B0" w:rsidP="003D1406">
            <w:pPr>
              <w:autoSpaceDE w:val="0"/>
              <w:autoSpaceDN w:val="0"/>
              <w:adjustRightInd w:val="0"/>
              <w:spacing w:after="0" w:line="240" w:lineRule="auto"/>
              <w:ind w:firstLine="0"/>
              <w:jc w:val="center"/>
              <w:rPr>
                <w:bCs/>
                <w:sz w:val="18"/>
                <w:szCs w:val="18"/>
              </w:rPr>
            </w:pPr>
            <w:r>
              <w:rPr>
                <w:bCs/>
                <w:sz w:val="18"/>
                <w:szCs w:val="18"/>
              </w:rPr>
              <w:t>Chraboły</w:t>
            </w:r>
          </w:p>
        </w:tc>
        <w:tc>
          <w:tcPr>
            <w:tcW w:w="1134" w:type="dxa"/>
            <w:vAlign w:val="center"/>
          </w:tcPr>
          <w:p w14:paraId="61C73DF8" w14:textId="54733041" w:rsidR="003D1406" w:rsidRPr="0060750D" w:rsidRDefault="00FE3799" w:rsidP="003D1406">
            <w:pPr>
              <w:autoSpaceDE w:val="0"/>
              <w:autoSpaceDN w:val="0"/>
              <w:adjustRightInd w:val="0"/>
              <w:spacing w:after="0" w:line="240" w:lineRule="auto"/>
              <w:ind w:firstLine="0"/>
              <w:jc w:val="center"/>
              <w:rPr>
                <w:bCs/>
                <w:sz w:val="18"/>
                <w:szCs w:val="18"/>
              </w:rPr>
            </w:pPr>
            <w:r>
              <w:rPr>
                <w:bCs/>
                <w:sz w:val="18"/>
                <w:szCs w:val="18"/>
              </w:rPr>
              <w:t>słaba</w:t>
            </w:r>
          </w:p>
        </w:tc>
        <w:tc>
          <w:tcPr>
            <w:tcW w:w="1134" w:type="dxa"/>
            <w:vAlign w:val="center"/>
          </w:tcPr>
          <w:p w14:paraId="662B4D50" w14:textId="063F9332" w:rsidR="003D1406" w:rsidRPr="0060750D" w:rsidRDefault="00FE3799" w:rsidP="003D1406">
            <w:pPr>
              <w:autoSpaceDE w:val="0"/>
              <w:autoSpaceDN w:val="0"/>
              <w:adjustRightInd w:val="0"/>
              <w:spacing w:after="0" w:line="240" w:lineRule="auto"/>
              <w:ind w:firstLine="0"/>
              <w:jc w:val="center"/>
              <w:rPr>
                <w:bCs/>
                <w:sz w:val="18"/>
                <w:szCs w:val="18"/>
              </w:rPr>
            </w:pPr>
            <w:r>
              <w:rPr>
                <w:rFonts w:eastAsia="Times New Roman" w:cs="Calibri"/>
                <w:bCs/>
                <w:sz w:val="18"/>
                <w:szCs w:val="18"/>
                <w:lang w:eastAsia="pl-PL"/>
              </w:rPr>
              <w:t>umiarkowana</w:t>
            </w:r>
          </w:p>
        </w:tc>
        <w:tc>
          <w:tcPr>
            <w:tcW w:w="992" w:type="dxa"/>
            <w:vAlign w:val="center"/>
          </w:tcPr>
          <w:p w14:paraId="003EA2C2" w14:textId="77777777" w:rsidR="003D1406" w:rsidRDefault="003D1406" w:rsidP="003D1406">
            <w:pPr>
              <w:autoSpaceDE w:val="0"/>
              <w:autoSpaceDN w:val="0"/>
              <w:adjustRightInd w:val="0"/>
              <w:spacing w:after="0" w:line="240" w:lineRule="auto"/>
              <w:ind w:firstLine="0"/>
              <w:jc w:val="center"/>
              <w:rPr>
                <w:bCs/>
                <w:sz w:val="18"/>
                <w:szCs w:val="18"/>
              </w:rPr>
            </w:pPr>
            <w:r>
              <w:rPr>
                <w:bCs/>
                <w:sz w:val="18"/>
                <w:szCs w:val="18"/>
              </w:rPr>
              <w:t>poniżej</w:t>
            </w:r>
          </w:p>
          <w:p w14:paraId="1E23ECFB" w14:textId="7DF6A378" w:rsidR="003D1406" w:rsidRPr="0060750D" w:rsidRDefault="003D1406" w:rsidP="003D1406">
            <w:pPr>
              <w:autoSpaceDE w:val="0"/>
              <w:autoSpaceDN w:val="0"/>
              <w:adjustRightInd w:val="0"/>
              <w:spacing w:after="0" w:line="240" w:lineRule="auto"/>
              <w:ind w:firstLine="0"/>
              <w:jc w:val="center"/>
              <w:rPr>
                <w:bCs/>
                <w:sz w:val="18"/>
                <w:szCs w:val="18"/>
              </w:rPr>
            </w:pPr>
            <w:r>
              <w:rPr>
                <w:bCs/>
                <w:sz w:val="18"/>
                <w:szCs w:val="18"/>
              </w:rPr>
              <w:t>dobrej</w:t>
            </w:r>
          </w:p>
        </w:tc>
        <w:tc>
          <w:tcPr>
            <w:tcW w:w="1134" w:type="dxa"/>
            <w:vAlign w:val="center"/>
          </w:tcPr>
          <w:p w14:paraId="01A4AE0D" w14:textId="48B1C938" w:rsidR="003D1406" w:rsidRPr="0060750D" w:rsidRDefault="00FE3799" w:rsidP="005C06EA">
            <w:pPr>
              <w:autoSpaceDE w:val="0"/>
              <w:autoSpaceDN w:val="0"/>
              <w:adjustRightInd w:val="0"/>
              <w:spacing w:after="0" w:line="240" w:lineRule="auto"/>
              <w:ind w:left="-113" w:right="-113" w:firstLine="0"/>
              <w:jc w:val="center"/>
              <w:rPr>
                <w:bCs/>
                <w:sz w:val="18"/>
                <w:szCs w:val="18"/>
              </w:rPr>
            </w:pPr>
            <w:r>
              <w:rPr>
                <w:bCs/>
                <w:sz w:val="18"/>
                <w:szCs w:val="18"/>
              </w:rPr>
              <w:t>słaby</w:t>
            </w:r>
          </w:p>
        </w:tc>
        <w:tc>
          <w:tcPr>
            <w:tcW w:w="851" w:type="dxa"/>
            <w:vAlign w:val="center"/>
          </w:tcPr>
          <w:p w14:paraId="6EF03447" w14:textId="79DA98A4" w:rsidR="003D1406" w:rsidRPr="0060750D" w:rsidRDefault="00FE3799" w:rsidP="003D1406">
            <w:pPr>
              <w:autoSpaceDE w:val="0"/>
              <w:autoSpaceDN w:val="0"/>
              <w:adjustRightInd w:val="0"/>
              <w:spacing w:after="0" w:line="240" w:lineRule="auto"/>
              <w:ind w:firstLine="0"/>
              <w:jc w:val="center"/>
              <w:rPr>
                <w:bCs/>
                <w:sz w:val="18"/>
                <w:szCs w:val="18"/>
              </w:rPr>
            </w:pPr>
            <w:r>
              <w:rPr>
                <w:rFonts w:eastAsia="Times New Roman" w:cs="Calibri"/>
                <w:bCs/>
                <w:sz w:val="18"/>
                <w:szCs w:val="18"/>
                <w:lang w:eastAsia="pl-PL"/>
              </w:rPr>
              <w:t>poniżej dobrego</w:t>
            </w:r>
            <w:r w:rsidRPr="00FE3799">
              <w:rPr>
                <w:rFonts w:eastAsia="Times New Roman" w:cs="Calibri"/>
                <w:bCs/>
                <w:sz w:val="18"/>
                <w:szCs w:val="18"/>
                <w:vertAlign w:val="superscript"/>
                <w:lang w:eastAsia="pl-PL"/>
              </w:rPr>
              <w:t>1</w:t>
            </w:r>
          </w:p>
        </w:tc>
        <w:tc>
          <w:tcPr>
            <w:tcW w:w="455" w:type="dxa"/>
            <w:vAlign w:val="center"/>
          </w:tcPr>
          <w:p w14:paraId="0A09A7A7" w14:textId="36A83B1A" w:rsidR="003D1406" w:rsidRPr="0060750D" w:rsidRDefault="003D1406" w:rsidP="003D1406">
            <w:pPr>
              <w:autoSpaceDE w:val="0"/>
              <w:autoSpaceDN w:val="0"/>
              <w:adjustRightInd w:val="0"/>
              <w:spacing w:after="0" w:line="240" w:lineRule="auto"/>
              <w:ind w:firstLine="0"/>
              <w:jc w:val="center"/>
              <w:rPr>
                <w:bCs/>
                <w:sz w:val="18"/>
                <w:szCs w:val="18"/>
              </w:rPr>
            </w:pPr>
            <w:r w:rsidRPr="0060750D">
              <w:rPr>
                <w:rFonts w:eastAsia="Times New Roman" w:cs="Calibri"/>
                <w:bCs/>
                <w:sz w:val="18"/>
                <w:szCs w:val="18"/>
                <w:lang w:eastAsia="pl-PL"/>
              </w:rPr>
              <w:t>zły</w:t>
            </w:r>
          </w:p>
        </w:tc>
      </w:tr>
      <w:tr w:rsidR="003D1406" w14:paraId="65808679" w14:textId="77777777" w:rsidTr="00A304E2">
        <w:trPr>
          <w:trHeight w:val="283"/>
        </w:trPr>
        <w:tc>
          <w:tcPr>
            <w:tcW w:w="1124" w:type="dxa"/>
            <w:vAlign w:val="center"/>
          </w:tcPr>
          <w:p w14:paraId="4DD005C9" w14:textId="77777777" w:rsidR="003D1406" w:rsidRDefault="003D1406" w:rsidP="003D1406">
            <w:pPr>
              <w:spacing w:after="0" w:line="240" w:lineRule="auto"/>
              <w:ind w:left="-113" w:right="-113" w:firstLine="0"/>
              <w:jc w:val="center"/>
              <w:rPr>
                <w:sz w:val="18"/>
                <w:szCs w:val="18"/>
              </w:rPr>
            </w:pPr>
            <w:r w:rsidRPr="009A75CB">
              <w:rPr>
                <w:sz w:val="18"/>
                <w:szCs w:val="18"/>
              </w:rPr>
              <w:t>PLRW2000</w:t>
            </w:r>
          </w:p>
          <w:p w14:paraId="3BF2679C" w14:textId="407AD6F9" w:rsidR="003D1406" w:rsidRPr="009A75CB" w:rsidRDefault="003D1406" w:rsidP="003D1406">
            <w:pPr>
              <w:spacing w:after="0" w:line="240" w:lineRule="auto"/>
              <w:ind w:left="-57" w:right="-57" w:firstLine="0"/>
              <w:jc w:val="center"/>
              <w:rPr>
                <w:sz w:val="18"/>
                <w:szCs w:val="18"/>
              </w:rPr>
            </w:pPr>
            <w:r>
              <w:rPr>
                <w:sz w:val="18"/>
                <w:szCs w:val="18"/>
              </w:rPr>
              <w:t>232665249</w:t>
            </w:r>
          </w:p>
        </w:tc>
        <w:tc>
          <w:tcPr>
            <w:tcW w:w="1701" w:type="dxa"/>
            <w:vAlign w:val="center"/>
          </w:tcPr>
          <w:p w14:paraId="5D7DB120" w14:textId="0862B1BF" w:rsidR="003D1406" w:rsidRDefault="003D1406" w:rsidP="00A304E2">
            <w:pPr>
              <w:autoSpaceDE w:val="0"/>
              <w:autoSpaceDN w:val="0"/>
              <w:adjustRightInd w:val="0"/>
              <w:spacing w:after="0" w:line="240" w:lineRule="auto"/>
              <w:ind w:left="-113" w:right="-113" w:firstLine="0"/>
              <w:jc w:val="center"/>
              <w:rPr>
                <w:rFonts w:eastAsia="Times New Roman" w:cs="Calibri"/>
                <w:bCs/>
                <w:sz w:val="18"/>
                <w:szCs w:val="18"/>
                <w:lang w:eastAsia="pl-PL"/>
              </w:rPr>
            </w:pPr>
            <w:r>
              <w:rPr>
                <w:sz w:val="18"/>
                <w:szCs w:val="18"/>
              </w:rPr>
              <w:t>Leśna do</w:t>
            </w:r>
            <w:r w:rsidR="007643B0">
              <w:rPr>
                <w:sz w:val="18"/>
                <w:szCs w:val="18"/>
              </w:rPr>
              <w:br/>
            </w:r>
            <w:r>
              <w:rPr>
                <w:sz w:val="18"/>
                <w:szCs w:val="18"/>
              </w:rPr>
              <w:t>Przewłoki</w:t>
            </w:r>
            <w:r w:rsidR="005C06EA">
              <w:rPr>
                <w:sz w:val="18"/>
                <w:szCs w:val="18"/>
              </w:rPr>
              <w:t xml:space="preserve"> (2021)</w:t>
            </w:r>
          </w:p>
        </w:tc>
        <w:tc>
          <w:tcPr>
            <w:tcW w:w="1418" w:type="dxa"/>
            <w:vAlign w:val="center"/>
          </w:tcPr>
          <w:p w14:paraId="3A00F038" w14:textId="51BBDACB" w:rsidR="003D1406" w:rsidRDefault="00064279" w:rsidP="003D1406">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Topiło, profil graniczny</w:t>
            </w:r>
          </w:p>
        </w:tc>
        <w:tc>
          <w:tcPr>
            <w:tcW w:w="1134" w:type="dxa"/>
            <w:vAlign w:val="center"/>
          </w:tcPr>
          <w:p w14:paraId="510C54C8" w14:textId="0B2EC9CA" w:rsidR="003D1406" w:rsidRDefault="005C06EA" w:rsidP="003D1406">
            <w:pPr>
              <w:autoSpaceDE w:val="0"/>
              <w:autoSpaceDN w:val="0"/>
              <w:adjustRightInd w:val="0"/>
              <w:spacing w:after="0" w:line="240" w:lineRule="auto"/>
              <w:ind w:firstLine="0"/>
              <w:jc w:val="center"/>
              <w:rPr>
                <w:rFonts w:eastAsia="Times New Roman" w:cs="Calibri"/>
                <w:bCs/>
                <w:sz w:val="18"/>
                <w:szCs w:val="18"/>
                <w:lang w:eastAsia="pl-PL"/>
              </w:rPr>
            </w:pPr>
            <w:r>
              <w:rPr>
                <w:bCs/>
                <w:sz w:val="18"/>
                <w:szCs w:val="18"/>
              </w:rPr>
              <w:t>umiarkowana</w:t>
            </w:r>
          </w:p>
        </w:tc>
        <w:tc>
          <w:tcPr>
            <w:tcW w:w="1134" w:type="dxa"/>
            <w:vAlign w:val="center"/>
          </w:tcPr>
          <w:p w14:paraId="611D5E96" w14:textId="165039C6" w:rsidR="003D1406" w:rsidRDefault="005C06EA" w:rsidP="003D1406">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 xml:space="preserve">bardzo </w:t>
            </w:r>
            <w:r w:rsidR="003D1406">
              <w:rPr>
                <w:rFonts w:eastAsia="Times New Roman" w:cs="Calibri"/>
                <w:bCs/>
                <w:sz w:val="18"/>
                <w:szCs w:val="18"/>
                <w:lang w:eastAsia="pl-PL"/>
              </w:rPr>
              <w:t>dobra</w:t>
            </w:r>
            <w:r>
              <w:rPr>
                <w:rFonts w:eastAsia="Times New Roman" w:cs="Calibri"/>
                <w:bCs/>
                <w:sz w:val="18"/>
                <w:szCs w:val="18"/>
                <w:lang w:eastAsia="pl-PL"/>
              </w:rPr>
              <w:t xml:space="preserve"> (2019)</w:t>
            </w:r>
          </w:p>
        </w:tc>
        <w:tc>
          <w:tcPr>
            <w:tcW w:w="992" w:type="dxa"/>
            <w:vAlign w:val="center"/>
          </w:tcPr>
          <w:p w14:paraId="2A88C6C7" w14:textId="77777777" w:rsidR="003D1406" w:rsidRDefault="003D1406" w:rsidP="003D1406">
            <w:pPr>
              <w:autoSpaceDE w:val="0"/>
              <w:autoSpaceDN w:val="0"/>
              <w:adjustRightInd w:val="0"/>
              <w:spacing w:after="0" w:line="240" w:lineRule="auto"/>
              <w:ind w:firstLine="0"/>
              <w:jc w:val="center"/>
              <w:rPr>
                <w:bCs/>
                <w:sz w:val="18"/>
                <w:szCs w:val="18"/>
              </w:rPr>
            </w:pPr>
            <w:r>
              <w:rPr>
                <w:bCs/>
                <w:sz w:val="18"/>
                <w:szCs w:val="18"/>
              </w:rPr>
              <w:t>poniżej</w:t>
            </w:r>
          </w:p>
          <w:p w14:paraId="3EC289D7" w14:textId="5C3E7C02" w:rsidR="003D1406" w:rsidRDefault="003D1406" w:rsidP="003D1406">
            <w:pPr>
              <w:autoSpaceDE w:val="0"/>
              <w:autoSpaceDN w:val="0"/>
              <w:adjustRightInd w:val="0"/>
              <w:spacing w:after="0" w:line="240" w:lineRule="auto"/>
              <w:ind w:firstLine="0"/>
              <w:jc w:val="center"/>
              <w:rPr>
                <w:bCs/>
                <w:sz w:val="18"/>
                <w:szCs w:val="18"/>
              </w:rPr>
            </w:pPr>
            <w:r>
              <w:rPr>
                <w:bCs/>
                <w:sz w:val="18"/>
                <w:szCs w:val="18"/>
              </w:rPr>
              <w:t>dobrej</w:t>
            </w:r>
          </w:p>
        </w:tc>
        <w:tc>
          <w:tcPr>
            <w:tcW w:w="1134" w:type="dxa"/>
            <w:vAlign w:val="center"/>
          </w:tcPr>
          <w:p w14:paraId="482EE5C8" w14:textId="4BFC9326" w:rsidR="003D1406" w:rsidRDefault="005C06EA" w:rsidP="005C06EA">
            <w:pPr>
              <w:autoSpaceDE w:val="0"/>
              <w:autoSpaceDN w:val="0"/>
              <w:adjustRightInd w:val="0"/>
              <w:spacing w:after="0" w:line="240" w:lineRule="auto"/>
              <w:ind w:left="-113" w:right="-113" w:firstLine="0"/>
              <w:jc w:val="center"/>
              <w:rPr>
                <w:bCs/>
                <w:sz w:val="18"/>
                <w:szCs w:val="18"/>
              </w:rPr>
            </w:pPr>
            <w:r>
              <w:rPr>
                <w:bCs/>
                <w:sz w:val="18"/>
                <w:szCs w:val="18"/>
              </w:rPr>
              <w:t>umiarkowany</w:t>
            </w:r>
          </w:p>
        </w:tc>
        <w:tc>
          <w:tcPr>
            <w:tcW w:w="851" w:type="dxa"/>
            <w:vAlign w:val="center"/>
          </w:tcPr>
          <w:p w14:paraId="4A31F9FB" w14:textId="48958155" w:rsidR="003D1406" w:rsidRDefault="003D1406" w:rsidP="003D1406">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dobry</w:t>
            </w:r>
          </w:p>
        </w:tc>
        <w:tc>
          <w:tcPr>
            <w:tcW w:w="455" w:type="dxa"/>
            <w:vAlign w:val="center"/>
          </w:tcPr>
          <w:p w14:paraId="7A4FE13B" w14:textId="64CFD021" w:rsidR="003D1406" w:rsidRPr="0060750D" w:rsidRDefault="003D1406" w:rsidP="003D1406">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zły</w:t>
            </w:r>
          </w:p>
        </w:tc>
      </w:tr>
      <w:tr w:rsidR="003D1406" w14:paraId="767E8D0D" w14:textId="77777777" w:rsidTr="00A304E2">
        <w:trPr>
          <w:trHeight w:val="283"/>
        </w:trPr>
        <w:tc>
          <w:tcPr>
            <w:tcW w:w="1124" w:type="dxa"/>
            <w:vAlign w:val="center"/>
          </w:tcPr>
          <w:p w14:paraId="4395D7F6" w14:textId="77777777" w:rsidR="003D1406" w:rsidRDefault="003D1406" w:rsidP="003D1406">
            <w:pPr>
              <w:spacing w:after="0" w:line="240" w:lineRule="auto"/>
              <w:ind w:left="-113" w:right="-113" w:firstLine="0"/>
              <w:jc w:val="center"/>
              <w:rPr>
                <w:sz w:val="18"/>
                <w:szCs w:val="18"/>
              </w:rPr>
            </w:pPr>
            <w:r w:rsidRPr="009A75CB">
              <w:rPr>
                <w:sz w:val="18"/>
                <w:szCs w:val="18"/>
              </w:rPr>
              <w:t>PLRW2000</w:t>
            </w:r>
          </w:p>
          <w:p w14:paraId="1A9039DA" w14:textId="668AD979" w:rsidR="003D1406" w:rsidRPr="009A75CB" w:rsidRDefault="003D1406" w:rsidP="003D1406">
            <w:pPr>
              <w:spacing w:after="0" w:line="240" w:lineRule="auto"/>
              <w:ind w:left="-57" w:right="-57" w:firstLine="0"/>
              <w:jc w:val="center"/>
              <w:rPr>
                <w:sz w:val="18"/>
                <w:szCs w:val="18"/>
              </w:rPr>
            </w:pPr>
            <w:r>
              <w:rPr>
                <w:sz w:val="18"/>
                <w:szCs w:val="18"/>
              </w:rPr>
              <w:t>17266526441</w:t>
            </w:r>
          </w:p>
        </w:tc>
        <w:tc>
          <w:tcPr>
            <w:tcW w:w="1701" w:type="dxa"/>
            <w:vAlign w:val="center"/>
          </w:tcPr>
          <w:p w14:paraId="2A083145" w14:textId="068A81AA" w:rsidR="003D1406" w:rsidRDefault="003D1406" w:rsidP="00A304E2">
            <w:pPr>
              <w:autoSpaceDE w:val="0"/>
              <w:autoSpaceDN w:val="0"/>
              <w:adjustRightInd w:val="0"/>
              <w:spacing w:after="0" w:line="240" w:lineRule="auto"/>
              <w:ind w:left="-113" w:right="-113" w:firstLine="0"/>
              <w:jc w:val="center"/>
              <w:rPr>
                <w:sz w:val="18"/>
                <w:szCs w:val="18"/>
              </w:rPr>
            </w:pPr>
            <w:r>
              <w:rPr>
                <w:sz w:val="18"/>
                <w:szCs w:val="18"/>
              </w:rPr>
              <w:t>Dopływ spod</w:t>
            </w:r>
            <w:r w:rsidR="007643B0">
              <w:rPr>
                <w:sz w:val="18"/>
                <w:szCs w:val="18"/>
              </w:rPr>
              <w:br/>
            </w:r>
            <w:r>
              <w:rPr>
                <w:sz w:val="18"/>
                <w:szCs w:val="18"/>
              </w:rPr>
              <w:t>Białej Straży</w:t>
            </w:r>
            <w:r w:rsidR="005C06EA">
              <w:rPr>
                <w:sz w:val="18"/>
                <w:szCs w:val="18"/>
              </w:rPr>
              <w:t xml:space="preserve"> (2021)</w:t>
            </w:r>
          </w:p>
        </w:tc>
        <w:tc>
          <w:tcPr>
            <w:tcW w:w="1418" w:type="dxa"/>
            <w:vAlign w:val="center"/>
          </w:tcPr>
          <w:p w14:paraId="1756EC13" w14:textId="053DF80D" w:rsidR="003D1406" w:rsidRDefault="005C06EA" w:rsidP="003D1406">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ujście</w:t>
            </w:r>
          </w:p>
        </w:tc>
        <w:tc>
          <w:tcPr>
            <w:tcW w:w="1134" w:type="dxa"/>
            <w:vAlign w:val="center"/>
          </w:tcPr>
          <w:p w14:paraId="7CAB5DBB" w14:textId="4E6CDF01" w:rsidR="003D1406" w:rsidRDefault="005C06EA" w:rsidP="003D1406">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słaba</w:t>
            </w:r>
          </w:p>
        </w:tc>
        <w:tc>
          <w:tcPr>
            <w:tcW w:w="1134" w:type="dxa"/>
            <w:vAlign w:val="center"/>
          </w:tcPr>
          <w:p w14:paraId="5537BE0D" w14:textId="0FA7ED99" w:rsidR="003D1406" w:rsidRDefault="005C06EA" w:rsidP="003D1406">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dobra</w:t>
            </w:r>
          </w:p>
        </w:tc>
        <w:tc>
          <w:tcPr>
            <w:tcW w:w="992" w:type="dxa"/>
            <w:vAlign w:val="center"/>
          </w:tcPr>
          <w:p w14:paraId="5682E0F2" w14:textId="772462E3" w:rsidR="003D1406" w:rsidRDefault="005C06EA" w:rsidP="003D1406">
            <w:pPr>
              <w:autoSpaceDE w:val="0"/>
              <w:autoSpaceDN w:val="0"/>
              <w:adjustRightInd w:val="0"/>
              <w:spacing w:after="0" w:line="240" w:lineRule="auto"/>
              <w:ind w:firstLine="0"/>
              <w:jc w:val="center"/>
              <w:rPr>
                <w:bCs/>
                <w:sz w:val="18"/>
                <w:szCs w:val="18"/>
              </w:rPr>
            </w:pPr>
            <w:r>
              <w:rPr>
                <w:bCs/>
                <w:sz w:val="18"/>
                <w:szCs w:val="18"/>
              </w:rPr>
              <w:t>b.d.</w:t>
            </w:r>
          </w:p>
        </w:tc>
        <w:tc>
          <w:tcPr>
            <w:tcW w:w="1134" w:type="dxa"/>
            <w:vAlign w:val="center"/>
          </w:tcPr>
          <w:p w14:paraId="75FC9727" w14:textId="200A9610" w:rsidR="003D1406" w:rsidRDefault="005C06EA" w:rsidP="005C06EA">
            <w:pPr>
              <w:autoSpaceDE w:val="0"/>
              <w:autoSpaceDN w:val="0"/>
              <w:adjustRightInd w:val="0"/>
              <w:spacing w:after="0" w:line="240" w:lineRule="auto"/>
              <w:ind w:left="-113" w:right="-113" w:firstLine="0"/>
              <w:jc w:val="center"/>
              <w:rPr>
                <w:bCs/>
                <w:sz w:val="18"/>
                <w:szCs w:val="18"/>
              </w:rPr>
            </w:pPr>
            <w:r>
              <w:rPr>
                <w:bCs/>
                <w:sz w:val="18"/>
                <w:szCs w:val="18"/>
              </w:rPr>
              <w:t>słaby</w:t>
            </w:r>
          </w:p>
        </w:tc>
        <w:tc>
          <w:tcPr>
            <w:tcW w:w="851" w:type="dxa"/>
            <w:vAlign w:val="center"/>
          </w:tcPr>
          <w:p w14:paraId="763F9AF1" w14:textId="649662F5" w:rsidR="003D1406" w:rsidRDefault="005C06EA" w:rsidP="003D1406">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b.d.</w:t>
            </w:r>
          </w:p>
        </w:tc>
        <w:tc>
          <w:tcPr>
            <w:tcW w:w="455" w:type="dxa"/>
            <w:vAlign w:val="center"/>
          </w:tcPr>
          <w:p w14:paraId="0127FF6C" w14:textId="3E32A172" w:rsidR="003D1406" w:rsidRDefault="005C06EA" w:rsidP="003D1406">
            <w:pPr>
              <w:autoSpaceDE w:val="0"/>
              <w:autoSpaceDN w:val="0"/>
              <w:adjustRightInd w:val="0"/>
              <w:spacing w:after="0" w:line="240" w:lineRule="auto"/>
              <w:ind w:firstLine="0"/>
              <w:jc w:val="center"/>
              <w:rPr>
                <w:rFonts w:eastAsia="Times New Roman" w:cs="Calibri"/>
                <w:bCs/>
                <w:sz w:val="18"/>
                <w:szCs w:val="18"/>
                <w:lang w:eastAsia="pl-PL"/>
              </w:rPr>
            </w:pPr>
            <w:r>
              <w:rPr>
                <w:rFonts w:eastAsia="Times New Roman" w:cs="Calibri"/>
                <w:bCs/>
                <w:sz w:val="18"/>
                <w:szCs w:val="18"/>
                <w:lang w:eastAsia="pl-PL"/>
              </w:rPr>
              <w:t>zły</w:t>
            </w:r>
          </w:p>
        </w:tc>
      </w:tr>
    </w:tbl>
    <w:p w14:paraId="47EBD013" w14:textId="7B19BC2E" w:rsidR="00FE3799" w:rsidRPr="00FE3799" w:rsidRDefault="00FE3799" w:rsidP="00FE3799">
      <w:pPr>
        <w:spacing w:after="0"/>
        <w:ind w:firstLine="0"/>
        <w:rPr>
          <w:rFonts w:cs="Arial"/>
          <w:iCs/>
          <w:sz w:val="16"/>
          <w:szCs w:val="16"/>
        </w:rPr>
      </w:pPr>
      <w:r w:rsidRPr="00FE3799">
        <w:rPr>
          <w:rFonts w:cs="Arial"/>
          <w:iCs/>
          <w:sz w:val="16"/>
          <w:szCs w:val="16"/>
        </w:rPr>
        <w:t xml:space="preserve">Legenda: </w:t>
      </w:r>
      <w:r w:rsidRPr="00FE3799">
        <w:rPr>
          <w:rFonts w:cs="Arial"/>
          <w:iCs/>
          <w:sz w:val="16"/>
          <w:szCs w:val="16"/>
          <w:vertAlign w:val="superscript"/>
        </w:rPr>
        <w:t>1</w:t>
      </w:r>
      <w:r w:rsidRPr="00FE3799">
        <w:rPr>
          <w:rFonts w:cs="Arial"/>
          <w:iCs/>
          <w:sz w:val="16"/>
          <w:szCs w:val="16"/>
        </w:rPr>
        <w:t xml:space="preserve"> – </w:t>
      </w:r>
      <w:r>
        <w:rPr>
          <w:rFonts w:cs="Arial"/>
          <w:iCs/>
          <w:sz w:val="16"/>
          <w:szCs w:val="16"/>
        </w:rPr>
        <w:t xml:space="preserve">badania stanu chemicznego są </w:t>
      </w:r>
      <w:r w:rsidRPr="00FE3799">
        <w:rPr>
          <w:rFonts w:cs="Arial"/>
          <w:iCs/>
          <w:sz w:val="16"/>
          <w:szCs w:val="16"/>
        </w:rPr>
        <w:t>z lat 2016 i 2021</w:t>
      </w:r>
      <w:r w:rsidR="001253D3">
        <w:rPr>
          <w:rFonts w:cs="Arial"/>
          <w:iCs/>
          <w:sz w:val="16"/>
          <w:szCs w:val="16"/>
        </w:rPr>
        <w:t>.</w:t>
      </w:r>
    </w:p>
    <w:p w14:paraId="3EE87BEB" w14:textId="0B0B348E" w:rsidR="00137575" w:rsidRDefault="00137575" w:rsidP="00137575">
      <w:pPr>
        <w:ind w:firstLine="0"/>
        <w:rPr>
          <w:rFonts w:cs="Arial"/>
          <w:i/>
          <w:sz w:val="18"/>
          <w:szCs w:val="20"/>
        </w:rPr>
      </w:pPr>
      <w:r w:rsidRPr="004356BE">
        <w:rPr>
          <w:rFonts w:cs="Arial"/>
          <w:i/>
          <w:sz w:val="18"/>
          <w:szCs w:val="20"/>
        </w:rPr>
        <w:t xml:space="preserve">Źródło: </w:t>
      </w:r>
      <w:r>
        <w:rPr>
          <w:rFonts w:cs="Arial"/>
          <w:i/>
          <w:sz w:val="18"/>
          <w:szCs w:val="20"/>
        </w:rPr>
        <w:t>Ocena stanu jednolitych części wód rzek i zbiorników zaporowych w latach 201</w:t>
      </w:r>
      <w:r w:rsidR="006664F0">
        <w:rPr>
          <w:rFonts w:cs="Arial"/>
          <w:i/>
          <w:sz w:val="18"/>
          <w:szCs w:val="20"/>
        </w:rPr>
        <w:t>6-2021 na podstawie monitoringu.</w:t>
      </w:r>
    </w:p>
    <w:p w14:paraId="77E6C90C" w14:textId="6C819657" w:rsidR="00137575" w:rsidRDefault="00137575" w:rsidP="00F8199D">
      <w:pPr>
        <w:pStyle w:val="Legenda"/>
        <w:rPr>
          <w:rFonts w:cs="Arial"/>
          <w:i/>
          <w:sz w:val="18"/>
          <w:szCs w:val="20"/>
        </w:rPr>
      </w:pPr>
      <w:bookmarkStart w:id="627" w:name="_Toc141084163"/>
      <w:r>
        <w:lastRenderedPageBreak/>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15</w:t>
      </w:r>
      <w:r w:rsidR="007E2C9F">
        <w:rPr>
          <w:noProof/>
        </w:rPr>
        <w:fldChar w:fldCharType="end"/>
      </w:r>
      <w:r>
        <w:t>. Czynniki wpływające na ocenę stanu poszczególnych klas wód powierzchniowych terenu gminy.</w:t>
      </w:r>
      <w:bookmarkEnd w:id="627"/>
    </w:p>
    <w:tbl>
      <w:tblPr>
        <w:tblStyle w:val="Tabela-Siatka"/>
        <w:tblW w:w="9923" w:type="dxa"/>
        <w:tblLook w:val="04A0" w:firstRow="1" w:lastRow="0" w:firstColumn="1" w:lastColumn="0" w:noHBand="0" w:noVBand="1"/>
      </w:tblPr>
      <w:tblGrid>
        <w:gridCol w:w="1242"/>
        <w:gridCol w:w="1677"/>
        <w:gridCol w:w="4476"/>
        <w:gridCol w:w="2528"/>
      </w:tblGrid>
      <w:tr w:rsidR="00064279" w14:paraId="2295FC10" w14:textId="77777777" w:rsidTr="00167869">
        <w:trPr>
          <w:trHeight w:val="283"/>
        </w:trPr>
        <w:tc>
          <w:tcPr>
            <w:tcW w:w="1250" w:type="dxa"/>
            <w:shd w:val="clear" w:color="auto" w:fill="B6DDE8"/>
            <w:vAlign w:val="center"/>
          </w:tcPr>
          <w:p w14:paraId="6BBBDA07" w14:textId="77777777" w:rsidR="00137575" w:rsidRPr="00A85682" w:rsidRDefault="00137575" w:rsidP="00167869">
            <w:pPr>
              <w:spacing w:after="0" w:line="240" w:lineRule="auto"/>
              <w:ind w:left="-113" w:right="-113" w:firstLine="0"/>
              <w:jc w:val="center"/>
              <w:rPr>
                <w:iCs/>
                <w:sz w:val="18"/>
                <w:szCs w:val="18"/>
              </w:rPr>
            </w:pPr>
            <w:r w:rsidRPr="00A85682">
              <w:rPr>
                <w:iCs/>
                <w:sz w:val="18"/>
                <w:szCs w:val="18"/>
              </w:rPr>
              <w:t>JCWP</w:t>
            </w:r>
          </w:p>
        </w:tc>
        <w:tc>
          <w:tcPr>
            <w:tcW w:w="1580" w:type="dxa"/>
            <w:shd w:val="clear" w:color="auto" w:fill="B6DDE8"/>
            <w:vAlign w:val="center"/>
          </w:tcPr>
          <w:p w14:paraId="6D8824A7" w14:textId="2BB08A8B" w:rsidR="00137575" w:rsidRPr="00A85682" w:rsidRDefault="00137575" w:rsidP="00FC3563">
            <w:pPr>
              <w:spacing w:after="0" w:line="240" w:lineRule="auto"/>
              <w:ind w:left="-57" w:right="-57" w:firstLine="0"/>
              <w:jc w:val="center"/>
              <w:rPr>
                <w:iCs/>
                <w:sz w:val="18"/>
                <w:szCs w:val="18"/>
              </w:rPr>
            </w:pPr>
            <w:r w:rsidRPr="00A85682">
              <w:rPr>
                <w:iCs/>
                <w:sz w:val="18"/>
                <w:szCs w:val="18"/>
              </w:rPr>
              <w:t>Klasa elementów</w:t>
            </w:r>
            <w:r w:rsidR="00FC3563">
              <w:rPr>
                <w:iCs/>
                <w:sz w:val="18"/>
                <w:szCs w:val="18"/>
              </w:rPr>
              <w:t xml:space="preserve"> </w:t>
            </w:r>
            <w:r w:rsidRPr="00A85682">
              <w:rPr>
                <w:iCs/>
                <w:sz w:val="18"/>
                <w:szCs w:val="18"/>
              </w:rPr>
              <w:t>biologicznych</w:t>
            </w:r>
          </w:p>
        </w:tc>
        <w:tc>
          <w:tcPr>
            <w:tcW w:w="4536" w:type="dxa"/>
            <w:shd w:val="clear" w:color="auto" w:fill="B6DDE8"/>
            <w:vAlign w:val="center"/>
          </w:tcPr>
          <w:p w14:paraId="7B40CFFE" w14:textId="582EF56D" w:rsidR="00137575" w:rsidRPr="00A85682" w:rsidRDefault="00137575" w:rsidP="00FC3563">
            <w:pPr>
              <w:spacing w:after="0" w:line="240" w:lineRule="auto"/>
              <w:ind w:left="-57" w:right="-57" w:firstLine="0"/>
              <w:jc w:val="center"/>
              <w:rPr>
                <w:iCs/>
                <w:sz w:val="18"/>
                <w:szCs w:val="18"/>
              </w:rPr>
            </w:pPr>
            <w:r w:rsidRPr="00A85682">
              <w:rPr>
                <w:iCs/>
                <w:sz w:val="18"/>
                <w:szCs w:val="18"/>
              </w:rPr>
              <w:t>Klasa elementów</w:t>
            </w:r>
            <w:r w:rsidR="00FC3563">
              <w:rPr>
                <w:iCs/>
                <w:sz w:val="18"/>
                <w:szCs w:val="18"/>
              </w:rPr>
              <w:t xml:space="preserve"> </w:t>
            </w:r>
            <w:r w:rsidRPr="00A85682">
              <w:rPr>
                <w:iCs/>
                <w:sz w:val="18"/>
                <w:szCs w:val="18"/>
              </w:rPr>
              <w:t>fizykochemicznych</w:t>
            </w:r>
          </w:p>
        </w:tc>
        <w:tc>
          <w:tcPr>
            <w:tcW w:w="2557" w:type="dxa"/>
            <w:shd w:val="clear" w:color="auto" w:fill="B6DDE8"/>
            <w:vAlign w:val="center"/>
          </w:tcPr>
          <w:p w14:paraId="00784FB1" w14:textId="77777777" w:rsidR="00137575" w:rsidRPr="00A85682" w:rsidRDefault="00137575" w:rsidP="00064279">
            <w:pPr>
              <w:spacing w:after="0" w:line="240" w:lineRule="auto"/>
              <w:ind w:left="-113" w:right="-113" w:firstLine="0"/>
              <w:jc w:val="center"/>
              <w:rPr>
                <w:iCs/>
                <w:sz w:val="18"/>
                <w:szCs w:val="18"/>
              </w:rPr>
            </w:pPr>
            <w:r w:rsidRPr="00A85682">
              <w:rPr>
                <w:iCs/>
                <w:sz w:val="18"/>
                <w:szCs w:val="18"/>
              </w:rPr>
              <w:t>Stan chemiczny</w:t>
            </w:r>
          </w:p>
        </w:tc>
      </w:tr>
      <w:tr w:rsidR="00167869" w14:paraId="134B7B6B" w14:textId="77777777" w:rsidTr="00167869">
        <w:tc>
          <w:tcPr>
            <w:tcW w:w="1250" w:type="dxa"/>
            <w:shd w:val="clear" w:color="auto" w:fill="DEEAF6"/>
            <w:vAlign w:val="center"/>
          </w:tcPr>
          <w:p w14:paraId="2568F71C" w14:textId="5F8D3C3B" w:rsidR="00167869" w:rsidRPr="009D2088" w:rsidRDefault="00167869" w:rsidP="00167869">
            <w:pPr>
              <w:spacing w:after="0" w:line="240" w:lineRule="auto"/>
              <w:ind w:left="-113" w:right="-113" w:firstLine="0"/>
              <w:jc w:val="center"/>
              <w:rPr>
                <w:iCs/>
                <w:sz w:val="18"/>
                <w:szCs w:val="18"/>
              </w:rPr>
            </w:pPr>
            <w:r>
              <w:rPr>
                <w:sz w:val="18"/>
                <w:szCs w:val="18"/>
              </w:rPr>
              <w:t>Orlanka od źródeł do Orlej</w:t>
            </w:r>
          </w:p>
        </w:tc>
        <w:tc>
          <w:tcPr>
            <w:tcW w:w="1580" w:type="dxa"/>
            <w:vAlign w:val="center"/>
          </w:tcPr>
          <w:p w14:paraId="46DCA54B" w14:textId="1D472AF7" w:rsidR="00167869" w:rsidRDefault="00167869" w:rsidP="00167869">
            <w:pPr>
              <w:spacing w:after="0" w:line="240" w:lineRule="auto"/>
              <w:ind w:left="-113" w:right="-113" w:firstLine="0"/>
              <w:jc w:val="center"/>
              <w:rPr>
                <w:iCs/>
                <w:sz w:val="18"/>
                <w:szCs w:val="18"/>
              </w:rPr>
            </w:pPr>
            <w:r>
              <w:rPr>
                <w:iCs/>
                <w:sz w:val="18"/>
                <w:szCs w:val="18"/>
              </w:rPr>
              <w:t>fitobentos</w:t>
            </w:r>
          </w:p>
        </w:tc>
        <w:tc>
          <w:tcPr>
            <w:tcW w:w="4536" w:type="dxa"/>
            <w:vAlign w:val="center"/>
          </w:tcPr>
          <w:p w14:paraId="19BE09F6" w14:textId="7C5AFDBB" w:rsidR="00167869" w:rsidRPr="006A1CCA" w:rsidRDefault="00167869" w:rsidP="00167869">
            <w:pPr>
              <w:spacing w:after="0" w:line="240" w:lineRule="auto"/>
              <w:ind w:left="-113" w:right="-113" w:firstLine="0"/>
              <w:jc w:val="center"/>
              <w:rPr>
                <w:iCs/>
                <w:sz w:val="18"/>
                <w:szCs w:val="18"/>
              </w:rPr>
            </w:pPr>
            <w:r>
              <w:rPr>
                <w:iCs/>
                <w:sz w:val="18"/>
                <w:szCs w:val="18"/>
              </w:rPr>
              <w:t>BZT5, ChZT-Mn, ogólny węgiel organiczny, ChZT-Cr, azot Kjeldahla, fosfor ogólny</w:t>
            </w:r>
          </w:p>
        </w:tc>
        <w:tc>
          <w:tcPr>
            <w:tcW w:w="2557" w:type="dxa"/>
            <w:vAlign w:val="center"/>
          </w:tcPr>
          <w:p w14:paraId="2A90E26F" w14:textId="41BEECB7" w:rsidR="00167869" w:rsidRDefault="00167869" w:rsidP="00167869">
            <w:pPr>
              <w:spacing w:after="0" w:line="240" w:lineRule="auto"/>
              <w:ind w:left="-113" w:right="-113" w:firstLine="0"/>
              <w:jc w:val="center"/>
              <w:rPr>
                <w:iCs/>
                <w:sz w:val="18"/>
                <w:szCs w:val="18"/>
              </w:rPr>
            </w:pPr>
            <w:r>
              <w:rPr>
                <w:iCs/>
                <w:sz w:val="18"/>
                <w:szCs w:val="18"/>
              </w:rPr>
              <w:t>biota: difenyloetery bromowane, rtęć i jej związki, heptachlor</w:t>
            </w:r>
          </w:p>
        </w:tc>
      </w:tr>
      <w:tr w:rsidR="00167869" w14:paraId="472892A2" w14:textId="77777777" w:rsidTr="00167869">
        <w:tc>
          <w:tcPr>
            <w:tcW w:w="1250" w:type="dxa"/>
            <w:shd w:val="clear" w:color="auto" w:fill="DEEAF6"/>
            <w:vAlign w:val="center"/>
          </w:tcPr>
          <w:p w14:paraId="6EF3C595" w14:textId="1A8EB652" w:rsidR="00167869" w:rsidRPr="009D2088" w:rsidRDefault="00167869" w:rsidP="00167869">
            <w:pPr>
              <w:spacing w:after="0" w:line="240" w:lineRule="auto"/>
              <w:ind w:left="-113" w:right="-113" w:firstLine="0"/>
              <w:jc w:val="center"/>
              <w:rPr>
                <w:iCs/>
                <w:sz w:val="18"/>
                <w:szCs w:val="18"/>
              </w:rPr>
            </w:pPr>
            <w:r>
              <w:rPr>
                <w:sz w:val="18"/>
                <w:szCs w:val="18"/>
              </w:rPr>
              <w:t>Orlanka od Orlej do ujścia</w:t>
            </w:r>
          </w:p>
        </w:tc>
        <w:tc>
          <w:tcPr>
            <w:tcW w:w="1580" w:type="dxa"/>
            <w:vAlign w:val="center"/>
          </w:tcPr>
          <w:p w14:paraId="18EFCD52" w14:textId="15B6479B" w:rsidR="00167869" w:rsidRPr="006A1CCA" w:rsidRDefault="00167869" w:rsidP="00167869">
            <w:pPr>
              <w:spacing w:after="0" w:line="240" w:lineRule="auto"/>
              <w:ind w:left="-113" w:right="-113" w:firstLine="0"/>
              <w:jc w:val="center"/>
              <w:rPr>
                <w:iCs/>
                <w:sz w:val="18"/>
                <w:szCs w:val="18"/>
              </w:rPr>
            </w:pPr>
            <w:r>
              <w:rPr>
                <w:iCs/>
                <w:sz w:val="18"/>
                <w:szCs w:val="18"/>
              </w:rPr>
              <w:t xml:space="preserve">ichtiofauna </w:t>
            </w:r>
          </w:p>
        </w:tc>
        <w:tc>
          <w:tcPr>
            <w:tcW w:w="4536" w:type="dxa"/>
            <w:vAlign w:val="center"/>
          </w:tcPr>
          <w:p w14:paraId="42A4791D" w14:textId="75A74CDD" w:rsidR="00167869" w:rsidRPr="006A1CCA" w:rsidRDefault="00167869" w:rsidP="00167869">
            <w:pPr>
              <w:spacing w:after="0" w:line="240" w:lineRule="auto"/>
              <w:ind w:left="-113" w:right="-113" w:firstLine="0"/>
              <w:jc w:val="center"/>
              <w:rPr>
                <w:iCs/>
                <w:sz w:val="18"/>
                <w:szCs w:val="18"/>
              </w:rPr>
            </w:pPr>
            <w:r>
              <w:rPr>
                <w:iCs/>
                <w:sz w:val="18"/>
                <w:szCs w:val="18"/>
              </w:rPr>
              <w:t>przewodność w 20°C, substancje rozpuszczone, chlorki, magnez, azot azotynowy</w:t>
            </w:r>
          </w:p>
        </w:tc>
        <w:tc>
          <w:tcPr>
            <w:tcW w:w="2557" w:type="dxa"/>
            <w:vAlign w:val="center"/>
          </w:tcPr>
          <w:p w14:paraId="0375541D" w14:textId="58E8021C" w:rsidR="00167869" w:rsidRPr="006A1CCA" w:rsidRDefault="00167869" w:rsidP="00167869">
            <w:pPr>
              <w:spacing w:after="0" w:line="240" w:lineRule="auto"/>
              <w:ind w:left="-113" w:right="-113" w:firstLine="0"/>
              <w:jc w:val="center"/>
              <w:rPr>
                <w:iCs/>
                <w:sz w:val="18"/>
                <w:szCs w:val="18"/>
              </w:rPr>
            </w:pPr>
            <w:r>
              <w:rPr>
                <w:iCs/>
                <w:sz w:val="18"/>
                <w:szCs w:val="18"/>
              </w:rPr>
              <w:t>biota: difenyloetery bromowane, heptachlor, woda: B(a)P</w:t>
            </w:r>
          </w:p>
        </w:tc>
      </w:tr>
      <w:tr w:rsidR="00167869" w14:paraId="283A31BC" w14:textId="77777777" w:rsidTr="00167869">
        <w:trPr>
          <w:trHeight w:val="273"/>
        </w:trPr>
        <w:tc>
          <w:tcPr>
            <w:tcW w:w="1250" w:type="dxa"/>
            <w:shd w:val="clear" w:color="auto" w:fill="DEEAF6"/>
            <w:vAlign w:val="center"/>
          </w:tcPr>
          <w:p w14:paraId="2139393E" w14:textId="2B3D5931" w:rsidR="00167869" w:rsidRDefault="00167869" w:rsidP="00167869">
            <w:pPr>
              <w:spacing w:after="0" w:line="240" w:lineRule="auto"/>
              <w:ind w:left="-113" w:right="-113" w:firstLine="0"/>
              <w:jc w:val="center"/>
              <w:rPr>
                <w:sz w:val="18"/>
                <w:szCs w:val="18"/>
              </w:rPr>
            </w:pPr>
            <w:r>
              <w:rPr>
                <w:sz w:val="18"/>
                <w:szCs w:val="18"/>
              </w:rPr>
              <w:t>Leśna do</w:t>
            </w:r>
            <w:r>
              <w:rPr>
                <w:sz w:val="18"/>
                <w:szCs w:val="18"/>
              </w:rPr>
              <w:br/>
              <w:t>Przewłoki</w:t>
            </w:r>
          </w:p>
        </w:tc>
        <w:tc>
          <w:tcPr>
            <w:tcW w:w="1580" w:type="dxa"/>
            <w:vAlign w:val="center"/>
          </w:tcPr>
          <w:p w14:paraId="2B55C176" w14:textId="68D34658" w:rsidR="00167869" w:rsidRDefault="00167869" w:rsidP="00167869">
            <w:pPr>
              <w:spacing w:after="0" w:line="240" w:lineRule="auto"/>
              <w:ind w:left="-57" w:right="-57" w:firstLine="0"/>
              <w:jc w:val="center"/>
              <w:rPr>
                <w:iCs/>
                <w:sz w:val="18"/>
                <w:szCs w:val="18"/>
              </w:rPr>
            </w:pPr>
            <w:r>
              <w:rPr>
                <w:iCs/>
                <w:sz w:val="18"/>
                <w:szCs w:val="18"/>
              </w:rPr>
              <w:t xml:space="preserve">makrobezkręgowce bentosowe </w:t>
            </w:r>
          </w:p>
        </w:tc>
        <w:tc>
          <w:tcPr>
            <w:tcW w:w="4536" w:type="dxa"/>
            <w:vAlign w:val="center"/>
          </w:tcPr>
          <w:p w14:paraId="13EB9FB7" w14:textId="0E0D3C40" w:rsidR="00167869" w:rsidRDefault="00167869" w:rsidP="00167869">
            <w:pPr>
              <w:spacing w:after="0" w:line="240" w:lineRule="auto"/>
              <w:ind w:left="-113" w:right="-113" w:firstLine="0"/>
              <w:jc w:val="center"/>
              <w:rPr>
                <w:iCs/>
                <w:sz w:val="18"/>
                <w:szCs w:val="18"/>
              </w:rPr>
            </w:pPr>
            <w:r>
              <w:rPr>
                <w:iCs/>
                <w:sz w:val="18"/>
                <w:szCs w:val="18"/>
              </w:rPr>
              <w:t>tlen rozpuszczony, ChZT-Mn, ogólny węgiel organiczny, ChZT-Cr, wapń, azot Kjeldahla, fosfor fosforanowy, aldehyd mrówkowy</w:t>
            </w:r>
          </w:p>
        </w:tc>
        <w:tc>
          <w:tcPr>
            <w:tcW w:w="2557" w:type="dxa"/>
            <w:vAlign w:val="center"/>
          </w:tcPr>
          <w:p w14:paraId="515AECC5" w14:textId="722A289B" w:rsidR="00167869" w:rsidRDefault="00167869" w:rsidP="00167869">
            <w:pPr>
              <w:spacing w:after="0" w:line="240" w:lineRule="auto"/>
              <w:ind w:left="-113" w:right="-113" w:firstLine="0"/>
              <w:jc w:val="center"/>
              <w:rPr>
                <w:iCs/>
                <w:sz w:val="18"/>
                <w:szCs w:val="18"/>
              </w:rPr>
            </w:pPr>
            <w:r>
              <w:rPr>
                <w:iCs/>
                <w:sz w:val="18"/>
                <w:szCs w:val="18"/>
              </w:rPr>
              <w:t>-</w:t>
            </w:r>
          </w:p>
        </w:tc>
      </w:tr>
      <w:tr w:rsidR="00167869" w14:paraId="02AAE896" w14:textId="77777777" w:rsidTr="00167869">
        <w:trPr>
          <w:trHeight w:val="372"/>
        </w:trPr>
        <w:tc>
          <w:tcPr>
            <w:tcW w:w="1250" w:type="dxa"/>
            <w:shd w:val="clear" w:color="auto" w:fill="DEEAF6"/>
            <w:vAlign w:val="center"/>
          </w:tcPr>
          <w:p w14:paraId="7C0F9F60" w14:textId="4F4EF983" w:rsidR="00167869" w:rsidRPr="009A75CB" w:rsidRDefault="00167869" w:rsidP="00167869">
            <w:pPr>
              <w:spacing w:after="0" w:line="240" w:lineRule="auto"/>
              <w:ind w:left="-113" w:right="-113" w:firstLine="0"/>
              <w:jc w:val="center"/>
              <w:rPr>
                <w:sz w:val="18"/>
                <w:szCs w:val="18"/>
              </w:rPr>
            </w:pPr>
            <w:r>
              <w:rPr>
                <w:sz w:val="18"/>
                <w:szCs w:val="18"/>
              </w:rPr>
              <w:t>Dopływ spod</w:t>
            </w:r>
            <w:r>
              <w:rPr>
                <w:sz w:val="18"/>
                <w:szCs w:val="18"/>
              </w:rPr>
              <w:br/>
              <w:t>Białej Straży</w:t>
            </w:r>
          </w:p>
        </w:tc>
        <w:tc>
          <w:tcPr>
            <w:tcW w:w="1580" w:type="dxa"/>
            <w:vAlign w:val="center"/>
          </w:tcPr>
          <w:p w14:paraId="7E621C09" w14:textId="246FBF25" w:rsidR="00167869" w:rsidRDefault="00167869" w:rsidP="00167869">
            <w:pPr>
              <w:spacing w:after="0" w:line="240" w:lineRule="auto"/>
              <w:ind w:left="-57" w:right="-57" w:firstLine="0"/>
              <w:jc w:val="center"/>
              <w:rPr>
                <w:iCs/>
                <w:sz w:val="18"/>
                <w:szCs w:val="18"/>
              </w:rPr>
            </w:pPr>
            <w:r>
              <w:rPr>
                <w:iCs/>
                <w:sz w:val="18"/>
                <w:szCs w:val="18"/>
              </w:rPr>
              <w:t>ichtiofauna</w:t>
            </w:r>
          </w:p>
        </w:tc>
        <w:tc>
          <w:tcPr>
            <w:tcW w:w="4536" w:type="dxa"/>
            <w:vAlign w:val="center"/>
          </w:tcPr>
          <w:p w14:paraId="14DA7058" w14:textId="4D8CA26B" w:rsidR="00167869" w:rsidRDefault="00167869" w:rsidP="00167869">
            <w:pPr>
              <w:spacing w:after="0" w:line="240" w:lineRule="auto"/>
              <w:ind w:left="-113" w:right="-113" w:firstLine="0"/>
              <w:jc w:val="center"/>
              <w:rPr>
                <w:iCs/>
                <w:sz w:val="18"/>
                <w:szCs w:val="18"/>
              </w:rPr>
            </w:pPr>
            <w:r>
              <w:rPr>
                <w:iCs/>
                <w:sz w:val="18"/>
                <w:szCs w:val="18"/>
              </w:rPr>
              <w:t>b.d.</w:t>
            </w:r>
          </w:p>
        </w:tc>
        <w:tc>
          <w:tcPr>
            <w:tcW w:w="2557" w:type="dxa"/>
            <w:vAlign w:val="center"/>
          </w:tcPr>
          <w:p w14:paraId="1B14A92D" w14:textId="598D116C" w:rsidR="00167869" w:rsidRDefault="00167869" w:rsidP="00167869">
            <w:pPr>
              <w:spacing w:after="0" w:line="240" w:lineRule="auto"/>
              <w:ind w:left="-113" w:right="-113" w:firstLine="0"/>
              <w:jc w:val="center"/>
              <w:rPr>
                <w:iCs/>
                <w:sz w:val="18"/>
                <w:szCs w:val="18"/>
              </w:rPr>
            </w:pPr>
            <w:r>
              <w:rPr>
                <w:iCs/>
                <w:sz w:val="18"/>
                <w:szCs w:val="18"/>
              </w:rPr>
              <w:t>b.d.</w:t>
            </w:r>
          </w:p>
        </w:tc>
      </w:tr>
    </w:tbl>
    <w:p w14:paraId="03215A4C" w14:textId="3CCBE998" w:rsidR="003D1406" w:rsidRPr="003D1406" w:rsidRDefault="003D1406" w:rsidP="003D1406">
      <w:pPr>
        <w:spacing w:after="0"/>
        <w:ind w:firstLine="0"/>
        <w:rPr>
          <w:rFonts w:cs="Arial"/>
          <w:iCs/>
          <w:sz w:val="16"/>
          <w:szCs w:val="16"/>
        </w:rPr>
      </w:pPr>
      <w:r w:rsidRPr="003D1406">
        <w:rPr>
          <w:rFonts w:cs="Arial"/>
          <w:iCs/>
          <w:sz w:val="16"/>
          <w:szCs w:val="16"/>
        </w:rPr>
        <w:t>Legenda: BZT5 – biochemiczne zapotrzebowanie tlenu</w:t>
      </w:r>
      <w:r>
        <w:rPr>
          <w:rFonts w:cs="Arial"/>
          <w:iCs/>
          <w:sz w:val="16"/>
          <w:szCs w:val="16"/>
        </w:rPr>
        <w:t xml:space="preserve">, ChZT – chemiczne zapotrzebowanie tlenu (utleniacze stanowią związki manganu (Mn) lub chromu (Cr)), </w:t>
      </w:r>
      <w:r w:rsidR="00FE3799">
        <w:rPr>
          <w:rFonts w:cs="Arial"/>
          <w:iCs/>
          <w:sz w:val="16"/>
          <w:szCs w:val="16"/>
        </w:rPr>
        <w:t>B(a)P – benzo(a)piren.</w:t>
      </w:r>
    </w:p>
    <w:p w14:paraId="113CDED2" w14:textId="7D7B6D69" w:rsidR="00DB5B58" w:rsidRDefault="00DB5B58" w:rsidP="00FC3563">
      <w:pPr>
        <w:ind w:firstLine="0"/>
        <w:rPr>
          <w:rFonts w:cs="Arial"/>
          <w:i/>
          <w:sz w:val="18"/>
          <w:szCs w:val="20"/>
        </w:rPr>
      </w:pPr>
      <w:r w:rsidRPr="004356BE">
        <w:rPr>
          <w:rFonts w:cs="Arial"/>
          <w:i/>
          <w:sz w:val="18"/>
          <w:szCs w:val="20"/>
        </w:rPr>
        <w:t xml:space="preserve">Źródło: </w:t>
      </w:r>
      <w:r w:rsidR="009D7B05">
        <w:rPr>
          <w:rFonts w:cs="Arial"/>
          <w:i/>
          <w:sz w:val="18"/>
          <w:szCs w:val="20"/>
        </w:rPr>
        <w:t>Ocena stanu jednolitych części wód rzek i zbiorników zaporowych w latach 2016-2021 na podstawie monitoringu</w:t>
      </w:r>
      <w:r>
        <w:rPr>
          <w:rFonts w:cs="Arial"/>
          <w:i/>
          <w:sz w:val="18"/>
          <w:szCs w:val="20"/>
        </w:rPr>
        <w:t>.</w:t>
      </w:r>
    </w:p>
    <w:p w14:paraId="5D261125" w14:textId="6A855604" w:rsidR="00EA4405" w:rsidRDefault="009D7B05" w:rsidP="00810C04">
      <w:pPr>
        <w:rPr>
          <w:rFonts w:cs="Arial"/>
          <w:iCs/>
        </w:rPr>
      </w:pPr>
      <w:r w:rsidRPr="00A85682">
        <w:rPr>
          <w:rFonts w:cs="Arial"/>
          <w:iCs/>
        </w:rPr>
        <w:t>Badania wykazały, że cieki p</w:t>
      </w:r>
      <w:r w:rsidR="00810C04">
        <w:rPr>
          <w:rFonts w:cs="Arial"/>
          <w:iCs/>
        </w:rPr>
        <w:t>rzepływające przez teren gminy p</w:t>
      </w:r>
      <w:r w:rsidRPr="00A85682">
        <w:rPr>
          <w:rFonts w:cs="Arial"/>
          <w:iCs/>
        </w:rPr>
        <w:t xml:space="preserve">osiadają </w:t>
      </w:r>
      <w:r w:rsidR="00DC36F0">
        <w:rPr>
          <w:rFonts w:cs="Arial"/>
          <w:iCs/>
        </w:rPr>
        <w:t xml:space="preserve">klasę elementów </w:t>
      </w:r>
      <w:r w:rsidR="00810C04">
        <w:rPr>
          <w:rFonts w:cs="Arial"/>
          <w:iCs/>
        </w:rPr>
        <w:t xml:space="preserve">biologicznych słabą lub umiarkowaną, zaś elementów </w:t>
      </w:r>
      <w:r w:rsidR="00DC36F0">
        <w:rPr>
          <w:rFonts w:cs="Arial"/>
          <w:iCs/>
        </w:rPr>
        <w:t>fizykochemicznych poniżej dobrej</w:t>
      </w:r>
      <w:r w:rsidR="00810C04">
        <w:rPr>
          <w:rFonts w:cs="Arial"/>
          <w:iCs/>
        </w:rPr>
        <w:t>, są ponadto zanieczyszczone chemicznie</w:t>
      </w:r>
      <w:r w:rsidR="00DC36F0">
        <w:rPr>
          <w:rFonts w:cs="Arial"/>
          <w:iCs/>
        </w:rPr>
        <w:t xml:space="preserve">. Dodatkowo </w:t>
      </w:r>
      <w:r w:rsidR="00810C04">
        <w:rPr>
          <w:rFonts w:cs="Arial"/>
          <w:iCs/>
        </w:rPr>
        <w:t>Orlanka</w:t>
      </w:r>
      <w:r w:rsidR="00DC36F0">
        <w:rPr>
          <w:rFonts w:cs="Arial"/>
          <w:iCs/>
        </w:rPr>
        <w:t xml:space="preserve"> posiada </w:t>
      </w:r>
      <w:r w:rsidR="00810C04">
        <w:rPr>
          <w:rFonts w:cs="Arial"/>
          <w:iCs/>
        </w:rPr>
        <w:t xml:space="preserve">słabą i umiarkowaną </w:t>
      </w:r>
      <w:r w:rsidR="00DC36F0">
        <w:rPr>
          <w:rFonts w:cs="Arial"/>
          <w:iCs/>
        </w:rPr>
        <w:t>klasę elementów hydromorfologicznych</w:t>
      </w:r>
      <w:r w:rsidR="00810C04">
        <w:rPr>
          <w:rFonts w:cs="Arial"/>
          <w:iCs/>
        </w:rPr>
        <w:t xml:space="preserve">, </w:t>
      </w:r>
      <w:r w:rsidR="00DC36F0">
        <w:rPr>
          <w:rFonts w:cs="Arial"/>
          <w:iCs/>
        </w:rPr>
        <w:t>może to wynikać z nieprawidłowej wielkości i dynamiki przepływu wód, braku ciągłości cieku lub silnego przekształcenia koryta</w:t>
      </w:r>
      <w:r w:rsidR="00810C04">
        <w:rPr>
          <w:rFonts w:cs="Arial"/>
          <w:iCs/>
        </w:rPr>
        <w:t>. W konsekwencji, stan wszystkich cieków określono jako zły, są one ponadto zagrożone nie osiągnięciem celów środowiskowych dla wód powierzchniowych</w:t>
      </w:r>
      <w:r w:rsidR="00167869">
        <w:rPr>
          <w:rFonts w:cs="Arial"/>
          <w:iCs/>
        </w:rPr>
        <w:t>, którymi są: poprawa lub niepogorszenie stanu wód, spełnienie warunków dla obszarów chronionych i zapewnienie drożności cieku dla migracji zwierząt (</w:t>
      </w:r>
      <w:r w:rsidR="00167869">
        <w:t>Plan gospodarowania wodami na obszarze dorzecza Wisły [5])</w:t>
      </w:r>
      <w:r w:rsidR="00167869">
        <w:rPr>
          <w:rFonts w:cs="Arial"/>
          <w:iCs/>
        </w:rPr>
        <w:t>.</w:t>
      </w:r>
    </w:p>
    <w:p w14:paraId="151E2CC1" w14:textId="19D278AD" w:rsidR="00E37C53" w:rsidRPr="00C123E8" w:rsidRDefault="00E37C53" w:rsidP="00810C04">
      <w:pPr>
        <w:rPr>
          <w:rFonts w:cs="Arial"/>
          <w:b/>
          <w:bCs/>
          <w:iCs/>
        </w:rPr>
      </w:pPr>
      <w:r w:rsidRPr="00C123E8">
        <w:rPr>
          <w:rFonts w:cs="Arial"/>
          <w:b/>
          <w:bCs/>
          <w:iCs/>
        </w:rPr>
        <w:t>Spółki wodne</w:t>
      </w:r>
    </w:p>
    <w:p w14:paraId="67E1557B" w14:textId="6744FEB7" w:rsidR="00E37C53" w:rsidRDefault="00E37C53" w:rsidP="00810C04">
      <w:pPr>
        <w:rPr>
          <w:rFonts w:cs="Arial"/>
          <w:iCs/>
        </w:rPr>
      </w:pPr>
      <w:r>
        <w:rPr>
          <w:rFonts w:cs="Arial"/>
          <w:iCs/>
        </w:rPr>
        <w:t xml:space="preserve">Na terenie gminy Dubicze Cerkiewne działalność prowadzi Gminna Spółka Wodna </w:t>
      </w:r>
      <w:r w:rsidR="00C123E8">
        <w:rPr>
          <w:rFonts w:cs="Arial"/>
          <w:iCs/>
        </w:rPr>
        <w:t xml:space="preserve">„Niwa” w Dubiczach Cerkiewnych. </w:t>
      </w:r>
      <w:r w:rsidR="00C123E8">
        <w:t xml:space="preserve">Do jej zadań, według art. 441 ust. 3 ustawy </w:t>
      </w:r>
      <w:r w:rsidR="00C123E8">
        <w:rPr>
          <w:i/>
          <w:iCs/>
        </w:rPr>
        <w:t xml:space="preserve">Prawo Wodne </w:t>
      </w:r>
      <w:r w:rsidR="00C123E8">
        <w:t>[1</w:t>
      </w:r>
      <w:r w:rsidR="00F42533">
        <w:t>4</w:t>
      </w:r>
      <w:r w:rsidR="00C123E8">
        <w:t xml:space="preserve">] należy wykonywanie, konserwacja i eksploatacja urządzeń melioracyjnych służących działalności podmiotu, zapewnienie wody dla potrzeb ludności, ochrona wód przed zanieczyszczeniem i przeciwpowodziowa oraz odwadnianie gruntów. Gminna Spółka Wodna „Niwa” zajmuje się m.in.: konserwacją gruntową rowów melioracyjnych (Wystąpienie pokontrolne </w:t>
      </w:r>
      <w:r w:rsidR="0042152E">
        <w:t>w sprawie Gminnej Spółki Wodnej „Niwa”</w:t>
      </w:r>
      <w:r w:rsidR="00C123E8">
        <w:t>).</w:t>
      </w:r>
    </w:p>
    <w:p w14:paraId="64DA8221" w14:textId="5EDBCADA" w:rsidR="00AA488E" w:rsidRPr="00AA488E" w:rsidRDefault="00AA488E" w:rsidP="00AA488E">
      <w:pPr>
        <w:rPr>
          <w:b/>
          <w:bCs/>
        </w:rPr>
      </w:pPr>
      <w:bookmarkStart w:id="628" w:name="_Hlk32914429"/>
      <w:bookmarkEnd w:id="616"/>
      <w:r w:rsidRPr="00AA488E">
        <w:rPr>
          <w:b/>
          <w:bCs/>
        </w:rPr>
        <w:t>Susza</w:t>
      </w:r>
      <w:r w:rsidR="004C53B6">
        <w:rPr>
          <w:b/>
          <w:bCs/>
        </w:rPr>
        <w:t xml:space="preserve"> i inne zjawiska ekstremalne</w:t>
      </w:r>
    </w:p>
    <w:p w14:paraId="09856539" w14:textId="6BDAA830" w:rsidR="001047E5" w:rsidRPr="00724973" w:rsidRDefault="00AA488E" w:rsidP="00724973">
      <w:pPr>
        <w:autoSpaceDN w:val="0"/>
        <w:spacing w:after="0"/>
        <w:rPr>
          <w:i/>
          <w:iCs/>
          <w:sz w:val="18"/>
          <w:szCs w:val="18"/>
        </w:rPr>
      </w:pPr>
      <w:r w:rsidRPr="00BE7B6E">
        <w:t xml:space="preserve">W ostatnich latach obserwuje się </w:t>
      </w:r>
      <w:r w:rsidR="00E31689" w:rsidRPr="00BE7B6E">
        <w:t xml:space="preserve">wzrost zagrożenia suszą. </w:t>
      </w:r>
      <w:r w:rsidR="001047E5" w:rsidRPr="00BE7B6E">
        <w:t xml:space="preserve">W miesiącach </w:t>
      </w:r>
      <w:r w:rsidR="001047E5">
        <w:t>letnich i jesienią jest ona powodowana głównie niedoborem opadów atmosferycznych, wiosną natomiast znaczący wpływ ma również niedostateczna pokrywa śnieżna.</w:t>
      </w:r>
      <w:r w:rsidR="00724973">
        <w:t xml:space="preserve"> W 2021 r. przyjęto Plan przeciwdziałania skutkom suszy </w:t>
      </w:r>
      <w:r w:rsidR="00724973" w:rsidRPr="00407B8D">
        <w:t>[</w:t>
      </w:r>
      <w:r w:rsidR="00724973">
        <w:t>6</w:t>
      </w:r>
      <w:r w:rsidR="00724973" w:rsidRPr="00407B8D">
        <w:t xml:space="preserve">], </w:t>
      </w:r>
      <w:r w:rsidR="00724973">
        <w:t xml:space="preserve">rozpoczęto również konsultacje społeczne Programu przeciwdziałania niedoborowi wody przygotowanego według przyjętych wcześniej </w:t>
      </w:r>
      <w:r w:rsidR="00724973" w:rsidRPr="000B403E">
        <w:t>założeń [</w:t>
      </w:r>
      <w:r w:rsidR="00724973">
        <w:t>9 MP</w:t>
      </w:r>
      <w:r w:rsidR="00724973" w:rsidRPr="000B403E">
        <w:t>]</w:t>
      </w:r>
      <w:r w:rsidR="00985C45">
        <w:t>, który ma zostać przyjęty w 2023 roku</w:t>
      </w:r>
      <w:r w:rsidR="00724973">
        <w:t>.</w:t>
      </w:r>
    </w:p>
    <w:p w14:paraId="03C51F53" w14:textId="60699485" w:rsidR="00AA5DEB" w:rsidRDefault="00E31689" w:rsidP="001047E5">
      <w:pPr>
        <w:autoSpaceDN w:val="0"/>
        <w:spacing w:after="0"/>
      </w:pPr>
      <w:r w:rsidRPr="000559CD">
        <w:t>Według danych Instytutu Geodezji i</w:t>
      </w:r>
      <w:r w:rsidR="00112C67" w:rsidRPr="000559CD">
        <w:t> </w:t>
      </w:r>
      <w:r w:rsidRPr="000559CD">
        <w:t>Kartografii (IGiK</w:t>
      </w:r>
      <w:r w:rsidR="008741CC" w:rsidRPr="000559CD">
        <w:t>, igik.edu.pl/pl/monitorowanie-suszy-rolniczej</w:t>
      </w:r>
      <w:r w:rsidR="00213397" w:rsidRPr="000559CD">
        <w:t xml:space="preserve"> </w:t>
      </w:r>
      <w:r w:rsidR="000559CD" w:rsidRPr="000559CD">
        <w:t>i</w:t>
      </w:r>
      <w:r w:rsidR="00213397" w:rsidRPr="000559CD">
        <w:t xml:space="preserve"> igik.edu.pl/pl/a/Susza-rolnicza-2020-serwis-mapowy</w:t>
      </w:r>
      <w:r w:rsidR="000559CD" w:rsidRPr="000559CD">
        <w:t>, 2021-serwis-mapowy i 2022-serwis-mapowy</w:t>
      </w:r>
      <w:r w:rsidRPr="000559CD">
        <w:t xml:space="preserve">), które powstają w oparciu o wskaźnik kondycji roślin i wskaźnik meteorologiczny charakteryzujący warunki klimatyczne, na terenie gminy </w:t>
      </w:r>
      <w:r w:rsidR="006C09B4" w:rsidRPr="000559CD">
        <w:t>Dubicze Cerkiewne</w:t>
      </w:r>
      <w:r w:rsidR="00137B79" w:rsidRPr="000559CD">
        <w:t xml:space="preserve"> susza </w:t>
      </w:r>
      <w:r w:rsidR="00FC6360" w:rsidRPr="000559CD">
        <w:t xml:space="preserve">ekstremalna </w:t>
      </w:r>
      <w:r w:rsidR="00137B79" w:rsidRPr="000559CD">
        <w:t>wystąpiła</w:t>
      </w:r>
      <w:r w:rsidR="001E0D55" w:rsidRPr="000559CD">
        <w:t xml:space="preserve"> w</w:t>
      </w:r>
      <w:r w:rsidR="001047E5" w:rsidRPr="000559CD">
        <w:t> </w:t>
      </w:r>
      <w:r w:rsidR="006C09B4" w:rsidRPr="000559CD">
        <w:t>czerwcu</w:t>
      </w:r>
      <w:r w:rsidR="001E0D55" w:rsidRPr="000559CD">
        <w:t xml:space="preserve"> 2018</w:t>
      </w:r>
      <w:r w:rsidR="00873AEA" w:rsidRPr="000559CD">
        <w:t xml:space="preserve"> r</w:t>
      </w:r>
      <w:r w:rsidR="000559CD" w:rsidRPr="000559CD">
        <w:t>oku</w:t>
      </w:r>
      <w:r w:rsidR="00213397" w:rsidRPr="000559CD">
        <w:t>. Suszę odnotowano ponadto w lipcu 2</w:t>
      </w:r>
      <w:r w:rsidR="000559CD" w:rsidRPr="000559CD">
        <w:t>0</w:t>
      </w:r>
      <w:r w:rsidR="00213397" w:rsidRPr="000559CD">
        <w:t xml:space="preserve">19 r., na początku </w:t>
      </w:r>
      <w:r w:rsidR="00873AEA" w:rsidRPr="000559CD">
        <w:t>kwietnia 2020</w:t>
      </w:r>
      <w:r w:rsidR="00213397" w:rsidRPr="000559CD">
        <w:t xml:space="preserve"> i 2021 r. oraz pod koniec marca 2022 r.</w:t>
      </w:r>
      <w:r w:rsidR="00985C45">
        <w:t xml:space="preserve"> </w:t>
      </w:r>
      <w:r w:rsidR="00AA5DEB" w:rsidRPr="00137B79">
        <w:t>System Monitoringu Suszy Rolniczej Instytutu Uprawy Nawożenia i Gleboznawstwa (SMSR IU</w:t>
      </w:r>
      <w:r w:rsidR="00617B20">
        <w:t>N</w:t>
      </w:r>
      <w:r w:rsidR="00AA5DEB" w:rsidRPr="00137B79">
        <w:t xml:space="preserve">G) opiera swoje </w:t>
      </w:r>
      <w:r w:rsidR="00AA5DEB">
        <w:t>dane na wskaźniku KBW (klimatyczny bilans wodny), który jest różnicą między opadem, a zapotrzebowaniem na wodę i wskazuje regiony zagrożone suszą. Najniższą wartość (</w:t>
      </w:r>
      <w:r w:rsidR="00236830">
        <w:t>blisko</w:t>
      </w:r>
      <w:r w:rsidR="00AA5DEB">
        <w:t xml:space="preserve"> -2</w:t>
      </w:r>
      <w:r w:rsidR="006B321F">
        <w:t>2</w:t>
      </w:r>
      <w:r w:rsidR="00236830">
        <w:t>0</w:t>
      </w:r>
      <w:r w:rsidR="00AA5DEB">
        <w:t xml:space="preserve"> mm) wskaźnik</w:t>
      </w:r>
      <w:r w:rsidR="001047E5">
        <w:t xml:space="preserve"> KBW</w:t>
      </w:r>
      <w:r w:rsidR="00AA5DEB">
        <w:t xml:space="preserve"> osiągnął w </w:t>
      </w:r>
      <w:r w:rsidR="006B321F">
        <w:t>maju i czerwcu</w:t>
      </w:r>
      <w:r w:rsidR="00AA5DEB">
        <w:t xml:space="preserve"> 2018</w:t>
      </w:r>
      <w:r w:rsidR="006B321F">
        <w:t xml:space="preserve"> oraz, niewiele wyższą (blisko -190), od początku maja do końca lipca </w:t>
      </w:r>
      <w:r w:rsidR="00AA5DEB">
        <w:t>2019</w:t>
      </w:r>
      <w:r w:rsidR="006B321F">
        <w:t xml:space="preserve"> roku</w:t>
      </w:r>
      <w:r w:rsidR="008B57D7">
        <w:t>. S</w:t>
      </w:r>
      <w:r w:rsidR="00AA5DEB">
        <w:t>twierdzono, że</w:t>
      </w:r>
      <w:r w:rsidR="006B321F">
        <w:t xml:space="preserve"> w 2018 roku</w:t>
      </w:r>
      <w:r w:rsidR="00AA5DEB">
        <w:t xml:space="preserve"> zagrożonych</w:t>
      </w:r>
      <w:r w:rsidR="008B57D7">
        <w:t xml:space="preserve"> suszą</w:t>
      </w:r>
      <w:r w:rsidR="00AA5DEB">
        <w:t xml:space="preserve"> było nawet ponad 80% gleb</w:t>
      </w:r>
      <w:r w:rsidR="006B321F">
        <w:t>, na których uprawiano zboża jare, zaś w roku 2019 do 80% gleb pod uprawą kukurydzy, krzewów owocowych i roślin strączkowych</w:t>
      </w:r>
      <w:r w:rsidR="00AA5DEB">
        <w:t>.</w:t>
      </w:r>
      <w:r w:rsidR="008B57D7">
        <w:t xml:space="preserve"> Zagrożenie suszą pojawiło się również w </w:t>
      </w:r>
      <w:r w:rsidR="006B321F">
        <w:t xml:space="preserve">roku </w:t>
      </w:r>
      <w:r w:rsidR="008B57D7">
        <w:t xml:space="preserve">2022, </w:t>
      </w:r>
      <w:r w:rsidR="006B321F">
        <w:t>ale nie przekroczyło 3</w:t>
      </w:r>
      <w:r w:rsidR="00AA5DEB">
        <w:t>0%.</w:t>
      </w:r>
    </w:p>
    <w:p w14:paraId="79F2BFE2" w14:textId="3772F71F" w:rsidR="001047E5" w:rsidRPr="0070122C" w:rsidRDefault="001047E5" w:rsidP="00F0751B">
      <w:pPr>
        <w:autoSpaceDN w:val="0"/>
      </w:pPr>
      <w:r w:rsidRPr="0070122C">
        <w:t>Według danych</w:t>
      </w:r>
      <w:r w:rsidR="006F4052" w:rsidRPr="0070122C">
        <w:t xml:space="preserve"> Urzędu Gminy</w:t>
      </w:r>
      <w:r w:rsidRPr="0070122C">
        <w:t xml:space="preserve">, susza spowodowała straty w roku 2018 i 2019. W roku 2018 </w:t>
      </w:r>
      <w:r w:rsidR="00427396" w:rsidRPr="0070122C">
        <w:t xml:space="preserve">do Urzędu Gminy wpłynęło 180 wniosków o oszacowanie strat spowodowanych przez suszę, zaś w roku 2019 </w:t>
      </w:r>
      <w:r w:rsidR="00427396" w:rsidRPr="0070122C">
        <w:lastRenderedPageBreak/>
        <w:t>302 wnioski</w:t>
      </w:r>
      <w:r w:rsidR="0070122C" w:rsidRPr="0070122C">
        <w:t xml:space="preserve"> (</w:t>
      </w:r>
      <w:bookmarkStart w:id="629" w:name="_Hlk136957462"/>
      <w:r w:rsidR="0070122C" w:rsidRPr="0070122C">
        <w:t>Raport o stanie gminy Dubicze Cerkiewne 2019 r</w:t>
      </w:r>
      <w:bookmarkEnd w:id="629"/>
      <w:r w:rsidR="0070122C" w:rsidRPr="0070122C">
        <w:t>.)</w:t>
      </w:r>
      <w:r w:rsidR="00427396" w:rsidRPr="0070122C">
        <w:t xml:space="preserve">. </w:t>
      </w:r>
      <w:r w:rsidRPr="0070122C">
        <w:t>W ostatnich latach straty rolnicze powodował również</w:t>
      </w:r>
      <w:r w:rsidR="0070122C" w:rsidRPr="0070122C">
        <w:t xml:space="preserve"> </w:t>
      </w:r>
      <w:r w:rsidR="008B57D7" w:rsidRPr="0070122C">
        <w:t>deszcz nawalny</w:t>
      </w:r>
      <w:r w:rsidR="0070122C" w:rsidRPr="0070122C">
        <w:t>, w roku 2021 do Urzędu Gminy wpłynęło 80 wniosków o oszacowanie spowodowanych przez niego strat (Raport o stanie gminy Dubicze Cerkiewne 2021 r.)</w:t>
      </w:r>
    </w:p>
    <w:bookmarkEnd w:id="628"/>
    <w:p w14:paraId="5B5F722F" w14:textId="061A3FB9" w:rsidR="00CB65AB" w:rsidRPr="00E944ED" w:rsidRDefault="0004413D" w:rsidP="00E944ED">
      <w:pPr>
        <w:pStyle w:val="Nagwek4"/>
      </w:pPr>
      <w:r>
        <w:tab/>
      </w:r>
      <w:r w:rsidR="00CB65AB" w:rsidRPr="00E944ED">
        <w:t xml:space="preserve">Zagrożenie </w:t>
      </w:r>
      <w:r w:rsidR="002C7C80" w:rsidRPr="00E944ED">
        <w:t>powodziowe</w:t>
      </w:r>
      <w:r w:rsidR="00F338A5">
        <w:t xml:space="preserve"> i osuwiskowe</w:t>
      </w:r>
    </w:p>
    <w:p w14:paraId="2CE7CF7F" w14:textId="40011120" w:rsidR="00F338A5" w:rsidRDefault="009F4A5F" w:rsidP="009F4A5F">
      <w:pPr>
        <w:spacing w:after="0"/>
      </w:pPr>
      <w:bookmarkStart w:id="630" w:name="_Hlk32914448"/>
      <w:bookmarkStart w:id="631" w:name="_Toc531776850"/>
      <w:bookmarkEnd w:id="605"/>
      <w:r>
        <w:t>Teren gminy Dubicze Cerkiewne nie jest zagrożony powodzią ani podtopieniami (isok.gov.pl, hydroportal, geologia.pgi.gov.pl, geozagrożenia) nie jest również zagrożony o</w:t>
      </w:r>
      <w:r w:rsidR="00692862">
        <w:t>suwiska</w:t>
      </w:r>
      <w:r>
        <w:t>mi, co zostało oparte na analizie map geologicznych i materiałów archiwalnych, ale nie było weryfikowane w terenie (</w:t>
      </w:r>
      <w:r w:rsidRPr="009F4A5F">
        <w:t>pgi.gov.pl/</w:t>
      </w:r>
      <w:r>
        <w:t xml:space="preserve"> </w:t>
      </w:r>
      <w:r w:rsidRPr="009F4A5F">
        <w:t>osuwiska/123/projekty/sopo-1.html#przegladowa-mapa-w-formacie-jpg</w:t>
      </w:r>
      <w:r>
        <w:t>).</w:t>
      </w:r>
    </w:p>
    <w:p w14:paraId="2C52EB07" w14:textId="3DC4427E" w:rsidR="005540C4" w:rsidRPr="00B71FF6" w:rsidRDefault="005540C4" w:rsidP="000B48FE">
      <w:pPr>
        <w:pStyle w:val="Nagwek3"/>
        <w:spacing w:before="120" w:after="120"/>
      </w:pPr>
      <w:bookmarkStart w:id="632" w:name="_Toc137798346"/>
      <w:bookmarkEnd w:id="630"/>
      <w:r w:rsidRPr="00B71FF6">
        <w:t>Analiza SWOT</w:t>
      </w:r>
      <w:bookmarkEnd w:id="617"/>
      <w:bookmarkEnd w:id="618"/>
      <w:bookmarkEnd w:id="631"/>
      <w:bookmarkEnd w:id="632"/>
    </w:p>
    <w:p w14:paraId="040F4815" w14:textId="1B0620D7" w:rsidR="00CB65AB" w:rsidRPr="00266968" w:rsidRDefault="005540C4" w:rsidP="00F8199D">
      <w:pPr>
        <w:pStyle w:val="Legenda"/>
      </w:pPr>
      <w:bookmarkStart w:id="633" w:name="_Toc451175126"/>
      <w:bookmarkStart w:id="634" w:name="_Toc454300085"/>
      <w:bookmarkStart w:id="635" w:name="_Hlk520934761"/>
      <w:bookmarkStart w:id="636" w:name="_Toc531775292"/>
      <w:bookmarkStart w:id="637" w:name="_Toc141084164"/>
      <w:r w:rsidRPr="007870DE">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16</w:t>
      </w:r>
      <w:r w:rsidR="007E2C9F">
        <w:rPr>
          <w:noProof/>
        </w:rPr>
        <w:fldChar w:fldCharType="end"/>
      </w:r>
      <w:r w:rsidRPr="007870DE">
        <w:t>. Analiza SWOT dla obszaru interwencji „Gospodarowanie wodami”</w:t>
      </w:r>
      <w:bookmarkEnd w:id="633"/>
      <w:bookmarkEnd w:id="634"/>
      <w:bookmarkEnd w:id="635"/>
      <w:bookmarkEnd w:id="636"/>
      <w:r w:rsidR="007856A2">
        <w:t>.</w:t>
      </w:r>
      <w:bookmarkEnd w:id="637"/>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8"/>
        <w:gridCol w:w="4965"/>
      </w:tblGrid>
      <w:tr w:rsidR="00CB65AB" w:rsidRPr="00BB42D0" w14:paraId="7C1044E1" w14:textId="77777777" w:rsidTr="000B482D">
        <w:trPr>
          <w:trHeight w:val="340"/>
          <w:jc w:val="center"/>
        </w:trPr>
        <w:tc>
          <w:tcPr>
            <w:tcW w:w="5000" w:type="pct"/>
            <w:gridSpan w:val="2"/>
            <w:shd w:val="clear" w:color="auto" w:fill="B6DDE8"/>
            <w:vAlign w:val="center"/>
          </w:tcPr>
          <w:p w14:paraId="594D0D9E" w14:textId="77777777" w:rsidR="00CB65AB" w:rsidRPr="00BC3275" w:rsidRDefault="00CB65AB" w:rsidP="00BC3275">
            <w:pPr>
              <w:spacing w:after="0" w:line="240" w:lineRule="auto"/>
              <w:ind w:firstLine="0"/>
              <w:jc w:val="center"/>
              <w:rPr>
                <w:b/>
                <w:i/>
                <w:highlight w:val="yellow"/>
              </w:rPr>
            </w:pPr>
            <w:bookmarkStart w:id="638" w:name="_Toc451175185"/>
            <w:bookmarkStart w:id="639" w:name="_Toc454225891"/>
            <w:r w:rsidRPr="00BC3275">
              <w:rPr>
                <w:b/>
                <w:i/>
              </w:rPr>
              <w:t>Obszar interwencji „Gospodarowanie wodami”</w:t>
            </w:r>
          </w:p>
        </w:tc>
      </w:tr>
      <w:tr w:rsidR="00CB65AB" w:rsidRPr="00BB42D0" w14:paraId="0F70915E" w14:textId="77777777" w:rsidTr="00F80B6D">
        <w:trPr>
          <w:trHeight w:val="283"/>
          <w:jc w:val="center"/>
        </w:trPr>
        <w:tc>
          <w:tcPr>
            <w:tcW w:w="2498" w:type="pct"/>
            <w:shd w:val="clear" w:color="auto" w:fill="F2F2F2"/>
            <w:vAlign w:val="center"/>
          </w:tcPr>
          <w:p w14:paraId="172F6DD1" w14:textId="77777777" w:rsidR="00CB65AB" w:rsidRPr="0095614A" w:rsidRDefault="00CB65AB" w:rsidP="00BC3275">
            <w:pPr>
              <w:spacing w:after="0" w:line="240" w:lineRule="auto"/>
              <w:ind w:firstLine="0"/>
              <w:jc w:val="center"/>
              <w:rPr>
                <w:b/>
                <w:sz w:val="20"/>
                <w:szCs w:val="20"/>
              </w:rPr>
            </w:pPr>
            <w:r w:rsidRPr="0095614A">
              <w:rPr>
                <w:b/>
                <w:sz w:val="20"/>
                <w:szCs w:val="20"/>
              </w:rPr>
              <w:t>MOCNE STRONY</w:t>
            </w:r>
          </w:p>
        </w:tc>
        <w:tc>
          <w:tcPr>
            <w:tcW w:w="2502" w:type="pct"/>
            <w:shd w:val="clear" w:color="auto" w:fill="F2F2F2"/>
            <w:vAlign w:val="center"/>
          </w:tcPr>
          <w:p w14:paraId="1194AAFE" w14:textId="77777777" w:rsidR="00CB65AB" w:rsidRPr="0095614A" w:rsidRDefault="00CB65AB" w:rsidP="00BC3275">
            <w:pPr>
              <w:spacing w:after="0" w:line="240" w:lineRule="auto"/>
              <w:ind w:firstLine="0"/>
              <w:jc w:val="center"/>
              <w:rPr>
                <w:b/>
                <w:sz w:val="20"/>
                <w:szCs w:val="20"/>
              </w:rPr>
            </w:pPr>
            <w:r w:rsidRPr="0095614A">
              <w:rPr>
                <w:b/>
                <w:sz w:val="20"/>
                <w:szCs w:val="20"/>
              </w:rPr>
              <w:t>SŁABE STRONY</w:t>
            </w:r>
          </w:p>
        </w:tc>
      </w:tr>
      <w:tr w:rsidR="001F494E" w:rsidRPr="00BB42D0" w14:paraId="45F66447" w14:textId="77777777" w:rsidTr="001253D3">
        <w:trPr>
          <w:trHeight w:val="1405"/>
          <w:jc w:val="center"/>
        </w:trPr>
        <w:tc>
          <w:tcPr>
            <w:tcW w:w="2498" w:type="pct"/>
            <w:shd w:val="clear" w:color="auto" w:fill="auto"/>
          </w:tcPr>
          <w:p w14:paraId="6C857460" w14:textId="71094E84" w:rsidR="001F494E" w:rsidRDefault="001F494E" w:rsidP="00520BD5">
            <w:pPr>
              <w:pStyle w:val="Akapitzlist"/>
              <w:numPr>
                <w:ilvl w:val="0"/>
                <w:numId w:val="14"/>
              </w:numPr>
              <w:spacing w:after="0" w:line="240" w:lineRule="auto"/>
              <w:ind w:left="284" w:hanging="284"/>
              <w:jc w:val="left"/>
              <w:rPr>
                <w:sz w:val="20"/>
                <w:szCs w:val="20"/>
              </w:rPr>
            </w:pPr>
            <w:r w:rsidRPr="009B301C">
              <w:rPr>
                <w:sz w:val="20"/>
                <w:szCs w:val="20"/>
              </w:rPr>
              <w:t xml:space="preserve">dobry stan </w:t>
            </w:r>
            <w:r>
              <w:rPr>
                <w:sz w:val="20"/>
                <w:szCs w:val="20"/>
              </w:rPr>
              <w:t>ilościowy</w:t>
            </w:r>
            <w:r w:rsidR="00F03EAC">
              <w:rPr>
                <w:sz w:val="20"/>
                <w:szCs w:val="20"/>
              </w:rPr>
              <w:t xml:space="preserve"> i chemiczny</w:t>
            </w:r>
            <w:r>
              <w:rPr>
                <w:sz w:val="20"/>
                <w:szCs w:val="20"/>
              </w:rPr>
              <w:t xml:space="preserve"> JCWPd,</w:t>
            </w:r>
          </w:p>
          <w:p w14:paraId="571A7EC6" w14:textId="1F0F6A22" w:rsidR="00843FDC" w:rsidRDefault="00F03EAC" w:rsidP="00843FDC">
            <w:pPr>
              <w:pStyle w:val="Akapitzlist"/>
              <w:numPr>
                <w:ilvl w:val="0"/>
                <w:numId w:val="14"/>
              </w:numPr>
              <w:spacing w:after="0" w:line="240" w:lineRule="auto"/>
              <w:ind w:left="284" w:hanging="284"/>
              <w:jc w:val="left"/>
              <w:rPr>
                <w:sz w:val="20"/>
                <w:szCs w:val="20"/>
              </w:rPr>
            </w:pPr>
            <w:r>
              <w:rPr>
                <w:sz w:val="20"/>
                <w:szCs w:val="20"/>
              </w:rPr>
              <w:t>obecność warstw izolując</w:t>
            </w:r>
            <w:r w:rsidR="00230A86">
              <w:rPr>
                <w:sz w:val="20"/>
                <w:szCs w:val="20"/>
              </w:rPr>
              <w:t>ych</w:t>
            </w:r>
            <w:r>
              <w:rPr>
                <w:sz w:val="20"/>
                <w:szCs w:val="20"/>
              </w:rPr>
              <w:t xml:space="preserve"> użytkowe poziomy wodonośne chronią</w:t>
            </w:r>
            <w:r w:rsidR="009F4A5F">
              <w:rPr>
                <w:sz w:val="20"/>
                <w:szCs w:val="20"/>
              </w:rPr>
              <w:t>cych</w:t>
            </w:r>
            <w:r>
              <w:rPr>
                <w:sz w:val="20"/>
                <w:szCs w:val="20"/>
              </w:rPr>
              <w:t xml:space="preserve"> przed zanieczyszczeniem</w:t>
            </w:r>
            <w:r w:rsidR="00843FDC">
              <w:rPr>
                <w:sz w:val="20"/>
                <w:szCs w:val="20"/>
              </w:rPr>
              <w:t>,</w:t>
            </w:r>
          </w:p>
          <w:p w14:paraId="27099A71" w14:textId="4CF386BA" w:rsidR="00B96B33" w:rsidRPr="00843FDC" w:rsidRDefault="00B96B33" w:rsidP="00843FDC">
            <w:pPr>
              <w:pStyle w:val="Akapitzlist"/>
              <w:numPr>
                <w:ilvl w:val="0"/>
                <w:numId w:val="14"/>
              </w:numPr>
              <w:spacing w:after="0" w:line="240" w:lineRule="auto"/>
              <w:ind w:left="284" w:hanging="284"/>
              <w:jc w:val="left"/>
              <w:rPr>
                <w:sz w:val="20"/>
                <w:szCs w:val="20"/>
              </w:rPr>
            </w:pPr>
            <w:r>
              <w:rPr>
                <w:sz w:val="20"/>
                <w:szCs w:val="20"/>
              </w:rPr>
              <w:t>działalność Gminnej Spółki Wodnej na terenie gminy,</w:t>
            </w:r>
          </w:p>
          <w:p w14:paraId="492B4A41" w14:textId="19204033" w:rsidR="007830B5" w:rsidRPr="009F4A5F" w:rsidRDefault="00C136E4" w:rsidP="009F4A5F">
            <w:pPr>
              <w:pStyle w:val="Akapitzlist"/>
              <w:numPr>
                <w:ilvl w:val="0"/>
                <w:numId w:val="14"/>
              </w:numPr>
              <w:spacing w:after="0" w:line="240" w:lineRule="auto"/>
              <w:ind w:left="284" w:hanging="284"/>
              <w:jc w:val="left"/>
              <w:rPr>
                <w:sz w:val="20"/>
                <w:szCs w:val="20"/>
              </w:rPr>
            </w:pPr>
            <w:r w:rsidRPr="00125882">
              <w:rPr>
                <w:sz w:val="20"/>
                <w:szCs w:val="20"/>
              </w:rPr>
              <w:t>brak</w:t>
            </w:r>
            <w:r w:rsidR="00843FDC">
              <w:rPr>
                <w:sz w:val="20"/>
                <w:szCs w:val="20"/>
              </w:rPr>
              <w:t xml:space="preserve"> </w:t>
            </w:r>
            <w:r w:rsidRPr="00125882">
              <w:rPr>
                <w:sz w:val="20"/>
                <w:szCs w:val="20"/>
              </w:rPr>
              <w:t xml:space="preserve">zagrożenia </w:t>
            </w:r>
            <w:r w:rsidR="00843FDC">
              <w:rPr>
                <w:sz w:val="20"/>
                <w:szCs w:val="20"/>
              </w:rPr>
              <w:t>powodziowego i </w:t>
            </w:r>
            <w:r w:rsidR="00BC24A0">
              <w:rPr>
                <w:sz w:val="20"/>
                <w:szCs w:val="20"/>
              </w:rPr>
              <w:t>osuwiskami</w:t>
            </w:r>
            <w:r w:rsidR="009F4A5F">
              <w:rPr>
                <w:sz w:val="20"/>
                <w:szCs w:val="20"/>
              </w:rPr>
              <w:t>.</w:t>
            </w:r>
          </w:p>
        </w:tc>
        <w:tc>
          <w:tcPr>
            <w:tcW w:w="2502" w:type="pct"/>
            <w:shd w:val="clear" w:color="auto" w:fill="auto"/>
          </w:tcPr>
          <w:p w14:paraId="67785049" w14:textId="27854265" w:rsidR="00843FDC" w:rsidRDefault="00F03EAC" w:rsidP="00843FDC">
            <w:pPr>
              <w:pStyle w:val="Akapitzlist"/>
              <w:numPr>
                <w:ilvl w:val="0"/>
                <w:numId w:val="14"/>
              </w:numPr>
              <w:spacing w:after="0" w:line="240" w:lineRule="auto"/>
              <w:ind w:left="284" w:right="-57" w:hanging="284"/>
              <w:jc w:val="left"/>
              <w:rPr>
                <w:sz w:val="20"/>
                <w:szCs w:val="20"/>
              </w:rPr>
            </w:pPr>
            <w:r>
              <w:rPr>
                <w:sz w:val="20"/>
                <w:szCs w:val="20"/>
              </w:rPr>
              <w:t xml:space="preserve">wody powierzchniowe </w:t>
            </w:r>
            <w:r w:rsidR="00BC24A0">
              <w:rPr>
                <w:sz w:val="20"/>
                <w:szCs w:val="20"/>
              </w:rPr>
              <w:t xml:space="preserve">terenu gminy </w:t>
            </w:r>
            <w:r w:rsidR="004440E9">
              <w:rPr>
                <w:sz w:val="20"/>
                <w:szCs w:val="20"/>
              </w:rPr>
              <w:t>o złym stanie ogólnym</w:t>
            </w:r>
            <w:r w:rsidR="001253D3">
              <w:rPr>
                <w:sz w:val="20"/>
                <w:szCs w:val="20"/>
              </w:rPr>
              <w:t>.</w:t>
            </w:r>
          </w:p>
          <w:p w14:paraId="1C87C0CD" w14:textId="1F50CDFF" w:rsidR="00DB1C79" w:rsidRDefault="00DB1C79" w:rsidP="00520BD5">
            <w:pPr>
              <w:pStyle w:val="Akapitzlist"/>
              <w:numPr>
                <w:ilvl w:val="0"/>
                <w:numId w:val="14"/>
              </w:numPr>
              <w:spacing w:after="0" w:line="240" w:lineRule="auto"/>
              <w:ind w:left="284" w:right="-57" w:hanging="284"/>
              <w:jc w:val="left"/>
              <w:rPr>
                <w:sz w:val="20"/>
                <w:szCs w:val="20"/>
              </w:rPr>
            </w:pPr>
            <w:r>
              <w:rPr>
                <w:sz w:val="20"/>
                <w:szCs w:val="20"/>
              </w:rPr>
              <w:t xml:space="preserve">uregulowanie i </w:t>
            </w:r>
            <w:r w:rsidR="00993911">
              <w:rPr>
                <w:sz w:val="20"/>
                <w:szCs w:val="20"/>
              </w:rPr>
              <w:t xml:space="preserve">znaczne </w:t>
            </w:r>
            <w:r>
              <w:rPr>
                <w:sz w:val="20"/>
                <w:szCs w:val="20"/>
              </w:rPr>
              <w:t>przekształcenie</w:t>
            </w:r>
            <w:r w:rsidR="008E456D">
              <w:rPr>
                <w:sz w:val="20"/>
                <w:szCs w:val="20"/>
              </w:rPr>
              <w:t xml:space="preserve"> większości odcinków</w:t>
            </w:r>
            <w:r>
              <w:rPr>
                <w:sz w:val="20"/>
                <w:szCs w:val="20"/>
              </w:rPr>
              <w:t xml:space="preserve"> cieków,</w:t>
            </w:r>
          </w:p>
          <w:p w14:paraId="66D64A89" w14:textId="40D1A2AF" w:rsidR="00B32620" w:rsidRPr="008E456D" w:rsidRDefault="00F03EAC" w:rsidP="008E456D">
            <w:pPr>
              <w:pStyle w:val="Akapitzlist"/>
              <w:numPr>
                <w:ilvl w:val="0"/>
                <w:numId w:val="14"/>
              </w:numPr>
              <w:spacing w:after="0" w:line="240" w:lineRule="auto"/>
              <w:ind w:left="284" w:right="-57" w:hanging="284"/>
              <w:jc w:val="left"/>
              <w:rPr>
                <w:sz w:val="20"/>
                <w:szCs w:val="20"/>
              </w:rPr>
            </w:pPr>
            <w:r>
              <w:rPr>
                <w:sz w:val="20"/>
                <w:szCs w:val="20"/>
              </w:rPr>
              <w:t>występowanie suszy w</w:t>
            </w:r>
            <w:r w:rsidR="00993911">
              <w:rPr>
                <w:sz w:val="20"/>
                <w:szCs w:val="20"/>
              </w:rPr>
              <w:t> </w:t>
            </w:r>
            <w:r>
              <w:rPr>
                <w:sz w:val="20"/>
                <w:szCs w:val="20"/>
              </w:rPr>
              <w:t>poprzednich latach</w:t>
            </w:r>
            <w:r w:rsidR="00993911">
              <w:rPr>
                <w:sz w:val="20"/>
                <w:szCs w:val="20"/>
              </w:rPr>
              <w:t xml:space="preserve"> na terenie gminy</w:t>
            </w:r>
            <w:r w:rsidR="008E456D">
              <w:rPr>
                <w:sz w:val="20"/>
                <w:szCs w:val="20"/>
              </w:rPr>
              <w:t>.</w:t>
            </w:r>
          </w:p>
        </w:tc>
      </w:tr>
      <w:tr w:rsidR="00CB65AB" w:rsidRPr="00BB42D0" w14:paraId="405B060E" w14:textId="77777777" w:rsidTr="00F80B6D">
        <w:trPr>
          <w:trHeight w:val="283"/>
          <w:jc w:val="center"/>
        </w:trPr>
        <w:tc>
          <w:tcPr>
            <w:tcW w:w="2498" w:type="pct"/>
            <w:shd w:val="clear" w:color="auto" w:fill="E7E6E6" w:themeFill="background2"/>
            <w:vAlign w:val="center"/>
          </w:tcPr>
          <w:p w14:paraId="1871D0F6" w14:textId="77777777" w:rsidR="00CB65AB" w:rsidRPr="00264191" w:rsidRDefault="00CB65AB" w:rsidP="00D26B22">
            <w:pPr>
              <w:spacing w:after="0" w:line="240" w:lineRule="auto"/>
              <w:ind w:firstLine="0"/>
              <w:jc w:val="center"/>
              <w:rPr>
                <w:b/>
                <w:sz w:val="20"/>
                <w:szCs w:val="20"/>
              </w:rPr>
            </w:pPr>
            <w:r w:rsidRPr="00264191">
              <w:rPr>
                <w:b/>
                <w:sz w:val="20"/>
                <w:szCs w:val="20"/>
              </w:rPr>
              <w:t>SZANSE</w:t>
            </w:r>
          </w:p>
        </w:tc>
        <w:tc>
          <w:tcPr>
            <w:tcW w:w="2502" w:type="pct"/>
            <w:shd w:val="clear" w:color="auto" w:fill="E7E6E6" w:themeFill="background2"/>
            <w:vAlign w:val="center"/>
          </w:tcPr>
          <w:p w14:paraId="616A26B0" w14:textId="77777777" w:rsidR="00CB65AB" w:rsidRPr="00BB42D0" w:rsidRDefault="00CB65AB" w:rsidP="00D26B22">
            <w:pPr>
              <w:spacing w:after="0" w:line="240" w:lineRule="auto"/>
              <w:ind w:firstLine="0"/>
              <w:jc w:val="center"/>
              <w:rPr>
                <w:b/>
                <w:sz w:val="20"/>
                <w:szCs w:val="20"/>
                <w:highlight w:val="yellow"/>
              </w:rPr>
            </w:pPr>
            <w:r w:rsidRPr="00474300">
              <w:rPr>
                <w:b/>
                <w:sz w:val="20"/>
                <w:szCs w:val="20"/>
              </w:rPr>
              <w:t>ZAGROŻENIA</w:t>
            </w:r>
          </w:p>
        </w:tc>
      </w:tr>
      <w:tr w:rsidR="001F494E" w:rsidRPr="00BB42D0" w14:paraId="50FF4EAF" w14:textId="77777777" w:rsidTr="00F80B6D">
        <w:trPr>
          <w:trHeight w:val="589"/>
          <w:jc w:val="center"/>
        </w:trPr>
        <w:tc>
          <w:tcPr>
            <w:tcW w:w="2498" w:type="pct"/>
            <w:shd w:val="clear" w:color="auto" w:fill="auto"/>
          </w:tcPr>
          <w:p w14:paraId="6A513440" w14:textId="334AF64E" w:rsidR="00D62496" w:rsidRDefault="005E5925" w:rsidP="00520BD5">
            <w:pPr>
              <w:pStyle w:val="Akapitzlist"/>
              <w:numPr>
                <w:ilvl w:val="0"/>
                <w:numId w:val="38"/>
              </w:numPr>
              <w:spacing w:after="0" w:line="240" w:lineRule="auto"/>
              <w:ind w:left="284" w:right="-113" w:hanging="284"/>
              <w:jc w:val="left"/>
              <w:rPr>
                <w:color w:val="000000" w:themeColor="text1"/>
                <w:sz w:val="20"/>
                <w:szCs w:val="20"/>
              </w:rPr>
            </w:pPr>
            <w:r>
              <w:rPr>
                <w:color w:val="000000" w:themeColor="text1"/>
                <w:sz w:val="20"/>
                <w:szCs w:val="20"/>
              </w:rPr>
              <w:t>powstanie</w:t>
            </w:r>
            <w:r w:rsidR="00093847">
              <w:rPr>
                <w:color w:val="000000" w:themeColor="text1"/>
                <w:sz w:val="20"/>
                <w:szCs w:val="20"/>
              </w:rPr>
              <w:t xml:space="preserve"> punktów monitoringu wód </w:t>
            </w:r>
            <w:r w:rsidR="00E94D9C">
              <w:rPr>
                <w:color w:val="000000" w:themeColor="text1"/>
                <w:sz w:val="20"/>
                <w:szCs w:val="20"/>
              </w:rPr>
              <w:t>podziemnych i </w:t>
            </w:r>
            <w:r w:rsidR="00093847">
              <w:rPr>
                <w:color w:val="000000" w:themeColor="text1"/>
                <w:sz w:val="20"/>
                <w:szCs w:val="20"/>
              </w:rPr>
              <w:t xml:space="preserve">powierzchniowych na terenie </w:t>
            </w:r>
            <w:r w:rsidR="00D62496">
              <w:rPr>
                <w:color w:val="000000" w:themeColor="text1"/>
                <w:sz w:val="20"/>
                <w:szCs w:val="20"/>
              </w:rPr>
              <w:t>gminy,</w:t>
            </w:r>
          </w:p>
          <w:p w14:paraId="6B1273E2" w14:textId="493B8021" w:rsidR="005A6ABF" w:rsidRDefault="005A6ABF" w:rsidP="00520BD5">
            <w:pPr>
              <w:pStyle w:val="Akapitzlist"/>
              <w:numPr>
                <w:ilvl w:val="0"/>
                <w:numId w:val="38"/>
              </w:numPr>
              <w:spacing w:after="0" w:line="240" w:lineRule="auto"/>
              <w:ind w:left="284" w:right="-113" w:hanging="284"/>
              <w:jc w:val="left"/>
              <w:rPr>
                <w:color w:val="000000" w:themeColor="text1"/>
                <w:sz w:val="20"/>
                <w:szCs w:val="20"/>
              </w:rPr>
            </w:pPr>
            <w:r>
              <w:rPr>
                <w:color w:val="000000" w:themeColor="text1"/>
                <w:sz w:val="20"/>
                <w:szCs w:val="20"/>
              </w:rPr>
              <w:t xml:space="preserve">ochrona nieuregulowanych </w:t>
            </w:r>
            <w:r w:rsidR="00CB3348">
              <w:rPr>
                <w:color w:val="000000" w:themeColor="text1"/>
                <w:sz w:val="20"/>
                <w:szCs w:val="20"/>
              </w:rPr>
              <w:t xml:space="preserve">fragmentów </w:t>
            </w:r>
            <w:r>
              <w:rPr>
                <w:color w:val="000000" w:themeColor="text1"/>
                <w:sz w:val="20"/>
                <w:szCs w:val="20"/>
              </w:rPr>
              <w:t>rzek</w:t>
            </w:r>
            <w:r w:rsidR="009D718F">
              <w:rPr>
                <w:color w:val="000000" w:themeColor="text1"/>
                <w:sz w:val="20"/>
                <w:szCs w:val="20"/>
              </w:rPr>
              <w:t xml:space="preserve">, </w:t>
            </w:r>
            <w:r>
              <w:rPr>
                <w:color w:val="000000" w:themeColor="text1"/>
                <w:sz w:val="20"/>
                <w:szCs w:val="20"/>
              </w:rPr>
              <w:t>bagien</w:t>
            </w:r>
            <w:r w:rsidR="009D718F">
              <w:rPr>
                <w:color w:val="000000" w:themeColor="text1"/>
                <w:sz w:val="20"/>
                <w:szCs w:val="20"/>
              </w:rPr>
              <w:t xml:space="preserve"> oraz zadrzewień</w:t>
            </w:r>
            <w:r w:rsidR="00C71F0A">
              <w:rPr>
                <w:color w:val="000000" w:themeColor="text1"/>
                <w:sz w:val="20"/>
                <w:szCs w:val="20"/>
              </w:rPr>
              <w:t xml:space="preserve"> i zabagnień</w:t>
            </w:r>
            <w:r w:rsidR="009D718F">
              <w:rPr>
                <w:color w:val="000000" w:themeColor="text1"/>
                <w:sz w:val="20"/>
                <w:szCs w:val="20"/>
              </w:rPr>
              <w:t xml:space="preserve"> śródpolnych</w:t>
            </w:r>
            <w:r>
              <w:rPr>
                <w:color w:val="000000" w:themeColor="text1"/>
                <w:sz w:val="20"/>
                <w:szCs w:val="20"/>
              </w:rPr>
              <w:t>,</w:t>
            </w:r>
          </w:p>
          <w:p w14:paraId="2731A5FA" w14:textId="6A0B3946" w:rsidR="001F494E" w:rsidRDefault="000B482D" w:rsidP="00520BD5">
            <w:pPr>
              <w:pStyle w:val="Akapitzlist"/>
              <w:numPr>
                <w:ilvl w:val="0"/>
                <w:numId w:val="38"/>
              </w:numPr>
              <w:spacing w:after="0" w:line="240" w:lineRule="auto"/>
              <w:ind w:left="284" w:right="-113" w:hanging="284"/>
              <w:jc w:val="left"/>
              <w:rPr>
                <w:color w:val="000000" w:themeColor="text1"/>
                <w:sz w:val="20"/>
                <w:szCs w:val="20"/>
              </w:rPr>
            </w:pPr>
            <w:r>
              <w:rPr>
                <w:color w:val="000000" w:themeColor="text1"/>
                <w:sz w:val="20"/>
                <w:szCs w:val="20"/>
              </w:rPr>
              <w:t>renaturyzacja</w:t>
            </w:r>
            <w:r w:rsidR="008A517E" w:rsidRPr="008A517E">
              <w:rPr>
                <w:color w:val="000000" w:themeColor="text1"/>
                <w:sz w:val="20"/>
                <w:szCs w:val="20"/>
              </w:rPr>
              <w:t xml:space="preserve"> </w:t>
            </w:r>
            <w:r w:rsidR="001F494E" w:rsidRPr="008A517E">
              <w:rPr>
                <w:color w:val="000000" w:themeColor="text1"/>
                <w:sz w:val="20"/>
                <w:szCs w:val="20"/>
              </w:rPr>
              <w:t>rzek</w:t>
            </w:r>
            <w:r w:rsidR="005A6ABF">
              <w:rPr>
                <w:color w:val="000000" w:themeColor="text1"/>
                <w:sz w:val="20"/>
                <w:szCs w:val="20"/>
              </w:rPr>
              <w:t xml:space="preserve"> i bagien</w:t>
            </w:r>
            <w:r w:rsidR="00D62496">
              <w:rPr>
                <w:color w:val="000000" w:themeColor="text1"/>
                <w:sz w:val="20"/>
                <w:szCs w:val="20"/>
              </w:rPr>
              <w:t>,</w:t>
            </w:r>
            <w:r w:rsidR="009D718F">
              <w:rPr>
                <w:color w:val="000000" w:themeColor="text1"/>
                <w:sz w:val="20"/>
                <w:szCs w:val="20"/>
              </w:rPr>
              <w:t xml:space="preserve"> odtwarzanie zadrzewień</w:t>
            </w:r>
            <w:r w:rsidR="00C71F0A">
              <w:rPr>
                <w:color w:val="000000" w:themeColor="text1"/>
                <w:sz w:val="20"/>
                <w:szCs w:val="20"/>
              </w:rPr>
              <w:t xml:space="preserve"> i zabagnień</w:t>
            </w:r>
            <w:r w:rsidR="009D718F">
              <w:rPr>
                <w:color w:val="000000" w:themeColor="text1"/>
                <w:sz w:val="20"/>
                <w:szCs w:val="20"/>
              </w:rPr>
              <w:t xml:space="preserve"> śródpolnych,</w:t>
            </w:r>
          </w:p>
          <w:p w14:paraId="36B91F6B" w14:textId="02DF9B19" w:rsidR="00C136E4" w:rsidRDefault="00C136E4" w:rsidP="00520BD5">
            <w:pPr>
              <w:pStyle w:val="Akapitzlist"/>
              <w:numPr>
                <w:ilvl w:val="0"/>
                <w:numId w:val="38"/>
              </w:numPr>
              <w:spacing w:after="0" w:line="240" w:lineRule="auto"/>
              <w:ind w:left="284" w:right="-113" w:hanging="284"/>
              <w:jc w:val="left"/>
              <w:rPr>
                <w:color w:val="000000" w:themeColor="text1"/>
                <w:sz w:val="20"/>
                <w:szCs w:val="20"/>
              </w:rPr>
            </w:pPr>
            <w:r>
              <w:rPr>
                <w:color w:val="000000" w:themeColor="text1"/>
                <w:sz w:val="20"/>
                <w:szCs w:val="20"/>
              </w:rPr>
              <w:t>rozbudowa błękitno-zielonej infrastruktury</w:t>
            </w:r>
            <w:r w:rsidR="000B482D">
              <w:rPr>
                <w:color w:val="000000" w:themeColor="text1"/>
                <w:sz w:val="20"/>
                <w:szCs w:val="20"/>
              </w:rPr>
              <w:t xml:space="preserve"> i</w:t>
            </w:r>
            <w:r w:rsidR="00CB3348">
              <w:rPr>
                <w:color w:val="000000" w:themeColor="text1"/>
                <w:sz w:val="20"/>
                <w:szCs w:val="20"/>
              </w:rPr>
              <w:t> </w:t>
            </w:r>
            <w:r w:rsidR="000B482D">
              <w:rPr>
                <w:color w:val="000000" w:themeColor="text1"/>
                <w:sz w:val="20"/>
                <w:szCs w:val="20"/>
              </w:rPr>
              <w:t>wzrost retencji,</w:t>
            </w:r>
          </w:p>
          <w:p w14:paraId="24B09FE3" w14:textId="3510F616" w:rsidR="00D62496" w:rsidRPr="00D62496" w:rsidRDefault="00D62496" w:rsidP="00520BD5">
            <w:pPr>
              <w:pStyle w:val="Akapitzlist"/>
              <w:numPr>
                <w:ilvl w:val="0"/>
                <w:numId w:val="38"/>
              </w:numPr>
              <w:spacing w:after="0" w:line="240" w:lineRule="auto"/>
              <w:ind w:left="284" w:right="-113" w:hanging="284"/>
              <w:jc w:val="left"/>
              <w:rPr>
                <w:color w:val="000000" w:themeColor="text1"/>
                <w:sz w:val="20"/>
                <w:szCs w:val="20"/>
              </w:rPr>
            </w:pPr>
            <w:r w:rsidRPr="008A517E">
              <w:rPr>
                <w:color w:val="000000" w:themeColor="text1"/>
                <w:sz w:val="20"/>
                <w:szCs w:val="20"/>
              </w:rPr>
              <w:t>wzrost świadomości ekologicznej mieszkańców</w:t>
            </w:r>
            <w:r>
              <w:rPr>
                <w:color w:val="000000" w:themeColor="text1"/>
                <w:sz w:val="20"/>
                <w:szCs w:val="20"/>
              </w:rPr>
              <w:t xml:space="preserve"> odnośnie dbałości o wody powierzchniowe i</w:t>
            </w:r>
            <w:r w:rsidR="00CB3348">
              <w:rPr>
                <w:color w:val="000000" w:themeColor="text1"/>
                <w:sz w:val="20"/>
                <w:szCs w:val="20"/>
              </w:rPr>
              <w:t> </w:t>
            </w:r>
            <w:r>
              <w:rPr>
                <w:color w:val="000000" w:themeColor="text1"/>
                <w:sz w:val="20"/>
                <w:szCs w:val="20"/>
              </w:rPr>
              <w:t>podziemne</w:t>
            </w:r>
            <w:r w:rsidRPr="008A517E">
              <w:rPr>
                <w:color w:val="000000" w:themeColor="text1"/>
                <w:sz w:val="20"/>
                <w:szCs w:val="20"/>
              </w:rPr>
              <w:t>,</w:t>
            </w:r>
          </w:p>
          <w:p w14:paraId="0126D789" w14:textId="7115FD02" w:rsidR="007830B5" w:rsidRPr="001253D3" w:rsidRDefault="000B482D" w:rsidP="001253D3">
            <w:pPr>
              <w:pStyle w:val="Akapitzlist"/>
              <w:numPr>
                <w:ilvl w:val="0"/>
                <w:numId w:val="38"/>
              </w:numPr>
              <w:spacing w:after="0" w:line="240" w:lineRule="auto"/>
              <w:ind w:left="284" w:right="-113" w:hanging="284"/>
              <w:jc w:val="left"/>
              <w:rPr>
                <w:color w:val="000000" w:themeColor="text1"/>
                <w:sz w:val="20"/>
                <w:szCs w:val="20"/>
              </w:rPr>
            </w:pPr>
            <w:r>
              <w:rPr>
                <w:color w:val="000000" w:themeColor="text1"/>
                <w:sz w:val="20"/>
                <w:szCs w:val="20"/>
              </w:rPr>
              <w:t>ograniczenie</w:t>
            </w:r>
            <w:r w:rsidR="001F494E" w:rsidRPr="008A517E">
              <w:rPr>
                <w:color w:val="000000" w:themeColor="text1"/>
                <w:sz w:val="20"/>
                <w:szCs w:val="20"/>
              </w:rPr>
              <w:t xml:space="preserve"> emisj</w:t>
            </w:r>
            <w:r>
              <w:rPr>
                <w:color w:val="000000" w:themeColor="text1"/>
                <w:sz w:val="20"/>
                <w:szCs w:val="20"/>
              </w:rPr>
              <w:t>i</w:t>
            </w:r>
            <w:r w:rsidR="001F494E" w:rsidRPr="008A517E">
              <w:rPr>
                <w:color w:val="000000" w:themeColor="text1"/>
                <w:sz w:val="20"/>
                <w:szCs w:val="20"/>
              </w:rPr>
              <w:t xml:space="preserve"> zanieczyszcz</w:t>
            </w:r>
            <w:r w:rsidR="00A4322E">
              <w:rPr>
                <w:color w:val="000000" w:themeColor="text1"/>
                <w:sz w:val="20"/>
                <w:szCs w:val="20"/>
              </w:rPr>
              <w:t>e</w:t>
            </w:r>
            <w:r w:rsidR="001F494E" w:rsidRPr="008A517E">
              <w:rPr>
                <w:color w:val="000000" w:themeColor="text1"/>
                <w:sz w:val="20"/>
                <w:szCs w:val="20"/>
              </w:rPr>
              <w:t>ń</w:t>
            </w:r>
            <w:r>
              <w:rPr>
                <w:color w:val="000000" w:themeColor="text1"/>
                <w:sz w:val="20"/>
                <w:szCs w:val="20"/>
              </w:rPr>
              <w:t xml:space="preserve"> do wód</w:t>
            </w:r>
            <w:r w:rsidR="00CB3348">
              <w:rPr>
                <w:color w:val="000000" w:themeColor="text1"/>
                <w:sz w:val="20"/>
                <w:szCs w:val="20"/>
              </w:rPr>
              <w:t xml:space="preserve"> i presji na ich stan</w:t>
            </w:r>
            <w:r w:rsidR="001253D3">
              <w:rPr>
                <w:color w:val="000000" w:themeColor="text1"/>
                <w:sz w:val="20"/>
                <w:szCs w:val="20"/>
              </w:rPr>
              <w:t>.</w:t>
            </w:r>
          </w:p>
        </w:tc>
        <w:tc>
          <w:tcPr>
            <w:tcW w:w="2502" w:type="pct"/>
            <w:shd w:val="clear" w:color="auto" w:fill="auto"/>
          </w:tcPr>
          <w:p w14:paraId="6EA459DF" w14:textId="035C2BD7" w:rsidR="009E27F2" w:rsidRDefault="00C136E4" w:rsidP="00520BD5">
            <w:pPr>
              <w:pStyle w:val="Akapitzlist"/>
              <w:numPr>
                <w:ilvl w:val="0"/>
                <w:numId w:val="39"/>
              </w:numPr>
              <w:spacing w:after="0" w:line="240" w:lineRule="auto"/>
              <w:ind w:left="284" w:hanging="284"/>
              <w:jc w:val="left"/>
              <w:rPr>
                <w:color w:val="000000" w:themeColor="text1"/>
                <w:sz w:val="20"/>
                <w:szCs w:val="20"/>
              </w:rPr>
            </w:pPr>
            <w:r>
              <w:rPr>
                <w:color w:val="000000" w:themeColor="text1"/>
                <w:sz w:val="20"/>
                <w:szCs w:val="20"/>
              </w:rPr>
              <w:t>nieosiągnięcie celów środowiskowych dla wód powierzchniowych,</w:t>
            </w:r>
          </w:p>
          <w:p w14:paraId="020A838B" w14:textId="1048E105" w:rsidR="009D718F" w:rsidRPr="009E27F2" w:rsidRDefault="009D718F" w:rsidP="00520BD5">
            <w:pPr>
              <w:pStyle w:val="Akapitzlist"/>
              <w:numPr>
                <w:ilvl w:val="0"/>
                <w:numId w:val="39"/>
              </w:numPr>
              <w:spacing w:after="0" w:line="240" w:lineRule="auto"/>
              <w:ind w:left="284" w:hanging="284"/>
              <w:jc w:val="left"/>
              <w:rPr>
                <w:color w:val="000000" w:themeColor="text1"/>
                <w:sz w:val="20"/>
                <w:szCs w:val="20"/>
              </w:rPr>
            </w:pPr>
            <w:r>
              <w:rPr>
                <w:color w:val="000000" w:themeColor="text1"/>
                <w:sz w:val="20"/>
                <w:szCs w:val="20"/>
              </w:rPr>
              <w:t>dalsze pogorszenie stanu wód powierzchniowych,</w:t>
            </w:r>
          </w:p>
          <w:p w14:paraId="637D710A" w14:textId="6E8E23B7" w:rsidR="00E27123" w:rsidRDefault="001253D3" w:rsidP="00520BD5">
            <w:pPr>
              <w:pStyle w:val="Akapitzlist"/>
              <w:numPr>
                <w:ilvl w:val="0"/>
                <w:numId w:val="39"/>
              </w:numPr>
              <w:spacing w:after="0" w:line="240" w:lineRule="auto"/>
              <w:ind w:left="284" w:hanging="284"/>
              <w:jc w:val="left"/>
              <w:rPr>
                <w:color w:val="000000" w:themeColor="text1"/>
                <w:sz w:val="20"/>
                <w:szCs w:val="20"/>
              </w:rPr>
            </w:pPr>
            <w:r>
              <w:rPr>
                <w:color w:val="000000" w:themeColor="text1"/>
                <w:sz w:val="20"/>
                <w:szCs w:val="20"/>
              </w:rPr>
              <w:t xml:space="preserve">dalsze zmiany klimatu i </w:t>
            </w:r>
            <w:r w:rsidR="001F494E" w:rsidRPr="008A517E">
              <w:rPr>
                <w:color w:val="000000" w:themeColor="text1"/>
                <w:sz w:val="20"/>
                <w:szCs w:val="20"/>
              </w:rPr>
              <w:t>przedłużające się okresy suszy,</w:t>
            </w:r>
          </w:p>
          <w:p w14:paraId="1BBD8761" w14:textId="080B406C" w:rsidR="007830B5" w:rsidRPr="001253D3" w:rsidRDefault="001F494E" w:rsidP="001253D3">
            <w:pPr>
              <w:pStyle w:val="Akapitzlist"/>
              <w:numPr>
                <w:ilvl w:val="0"/>
                <w:numId w:val="39"/>
              </w:numPr>
              <w:spacing w:after="0" w:line="240" w:lineRule="auto"/>
              <w:ind w:left="284" w:hanging="284"/>
              <w:jc w:val="left"/>
              <w:rPr>
                <w:color w:val="000000" w:themeColor="text1"/>
                <w:sz w:val="20"/>
                <w:szCs w:val="20"/>
              </w:rPr>
            </w:pPr>
            <w:r w:rsidRPr="008A517E">
              <w:rPr>
                <w:color w:val="000000" w:themeColor="text1"/>
                <w:sz w:val="20"/>
                <w:szCs w:val="20"/>
              </w:rPr>
              <w:t>zanieczyszczeni</w:t>
            </w:r>
            <w:r w:rsidR="009D718F">
              <w:rPr>
                <w:color w:val="000000" w:themeColor="text1"/>
                <w:sz w:val="20"/>
                <w:szCs w:val="20"/>
              </w:rPr>
              <w:t>e</w:t>
            </w:r>
            <w:r w:rsidRPr="008A517E">
              <w:rPr>
                <w:color w:val="000000" w:themeColor="text1"/>
                <w:sz w:val="20"/>
                <w:szCs w:val="20"/>
              </w:rPr>
              <w:t xml:space="preserve"> wód </w:t>
            </w:r>
            <w:r w:rsidR="00B54E19">
              <w:rPr>
                <w:color w:val="000000" w:themeColor="text1"/>
                <w:sz w:val="20"/>
                <w:szCs w:val="20"/>
              </w:rPr>
              <w:t>przez</w:t>
            </w:r>
            <w:r w:rsidR="00E27123">
              <w:rPr>
                <w:color w:val="000000" w:themeColor="text1"/>
                <w:sz w:val="20"/>
                <w:szCs w:val="20"/>
              </w:rPr>
              <w:t xml:space="preserve"> </w:t>
            </w:r>
            <w:r w:rsidR="005E5925">
              <w:rPr>
                <w:color w:val="000000" w:themeColor="text1"/>
                <w:sz w:val="20"/>
                <w:szCs w:val="20"/>
              </w:rPr>
              <w:t>środki</w:t>
            </w:r>
            <w:r w:rsidR="009D718F">
              <w:rPr>
                <w:color w:val="000000" w:themeColor="text1"/>
                <w:sz w:val="20"/>
                <w:szCs w:val="20"/>
              </w:rPr>
              <w:t xml:space="preserve"> ochrony roślin</w:t>
            </w:r>
            <w:r w:rsidR="005E5925">
              <w:rPr>
                <w:color w:val="000000" w:themeColor="text1"/>
                <w:sz w:val="20"/>
                <w:szCs w:val="20"/>
              </w:rPr>
              <w:t xml:space="preserve"> i</w:t>
            </w:r>
            <w:r w:rsidR="001253D3">
              <w:rPr>
                <w:color w:val="000000" w:themeColor="text1"/>
                <w:sz w:val="20"/>
                <w:szCs w:val="20"/>
              </w:rPr>
              <w:t> </w:t>
            </w:r>
            <w:r w:rsidR="005E5925">
              <w:rPr>
                <w:color w:val="000000" w:themeColor="text1"/>
                <w:sz w:val="20"/>
                <w:szCs w:val="20"/>
              </w:rPr>
              <w:t>nawozy rolnicze, zanieczyszczenia</w:t>
            </w:r>
            <w:r w:rsidR="00E27123">
              <w:rPr>
                <w:color w:val="000000" w:themeColor="text1"/>
                <w:sz w:val="20"/>
                <w:szCs w:val="20"/>
              </w:rPr>
              <w:t xml:space="preserve"> komunaln</w:t>
            </w:r>
            <w:r w:rsidR="001253D3">
              <w:rPr>
                <w:color w:val="000000" w:themeColor="text1"/>
                <w:sz w:val="20"/>
                <w:szCs w:val="20"/>
              </w:rPr>
              <w:t>e i </w:t>
            </w:r>
            <w:r w:rsidR="005E5925">
              <w:rPr>
                <w:color w:val="000000" w:themeColor="text1"/>
                <w:sz w:val="20"/>
                <w:szCs w:val="20"/>
              </w:rPr>
              <w:t>przemysłowe</w:t>
            </w:r>
            <w:r w:rsidR="007830B5">
              <w:rPr>
                <w:color w:val="000000" w:themeColor="text1"/>
                <w:sz w:val="20"/>
                <w:szCs w:val="20"/>
              </w:rPr>
              <w:t xml:space="preserve"> oraz podczas podtopień i powodzi</w:t>
            </w:r>
            <w:r w:rsidR="001253D3">
              <w:rPr>
                <w:color w:val="000000" w:themeColor="text1"/>
                <w:sz w:val="20"/>
                <w:szCs w:val="20"/>
              </w:rPr>
              <w:t>.</w:t>
            </w:r>
          </w:p>
        </w:tc>
      </w:tr>
    </w:tbl>
    <w:p w14:paraId="6D7A5D1F" w14:textId="3B992D44" w:rsidR="00B826D1" w:rsidRPr="003A48D8" w:rsidRDefault="00B826D1" w:rsidP="00BE1393">
      <w:pPr>
        <w:pStyle w:val="Nagwek2"/>
      </w:pPr>
      <w:bookmarkStart w:id="640" w:name="_Toc137798347"/>
      <w:bookmarkStart w:id="641" w:name="_Toc451175186"/>
      <w:bookmarkStart w:id="642" w:name="_Toc454225892"/>
      <w:bookmarkStart w:id="643" w:name="_Toc521323392"/>
      <w:r w:rsidRPr="003A48D8">
        <w:t>Gospodarka wodno-ściekowa</w:t>
      </w:r>
      <w:bookmarkEnd w:id="640"/>
    </w:p>
    <w:p w14:paraId="0A536E65" w14:textId="7ED23617" w:rsidR="00B826D1" w:rsidRDefault="00B826D1" w:rsidP="000B48FE">
      <w:pPr>
        <w:pStyle w:val="Nagwek3"/>
        <w:spacing w:before="0"/>
      </w:pPr>
      <w:bookmarkStart w:id="644" w:name="_Toc137798348"/>
      <w:r w:rsidRPr="00FF0FAA">
        <w:t>Ocena stanu</w:t>
      </w:r>
      <w:bookmarkEnd w:id="644"/>
    </w:p>
    <w:p w14:paraId="61720D2F" w14:textId="679EAAFE" w:rsidR="005A4F22" w:rsidRPr="005A4F22" w:rsidRDefault="00DF0D15" w:rsidP="005A4F22">
      <w:r>
        <w:t xml:space="preserve">Zaspokajanie zbiorowych potrzeb mieszkańców gminy odnośnie zaopatrzenia w wodę oraz usuwania i oczyszczania ścieków komunalnych należy do zadań własnych gminy (zgodnie z </w:t>
      </w:r>
      <w:r w:rsidR="00645592">
        <w:t>a</w:t>
      </w:r>
      <w:r>
        <w:t xml:space="preserve">rt. </w:t>
      </w:r>
      <w:r w:rsidR="00645592">
        <w:t xml:space="preserve">7 ust. 1 pkt 3 ustawy </w:t>
      </w:r>
      <w:r w:rsidR="00645592" w:rsidRPr="00D66031">
        <w:rPr>
          <w:i/>
          <w:iCs/>
        </w:rPr>
        <w:t>o samorządzie gminnym</w:t>
      </w:r>
      <w:r w:rsidR="00645592">
        <w:t xml:space="preserve"> [1</w:t>
      </w:r>
      <w:r w:rsidR="00D16BBE">
        <w:t>8</w:t>
      </w:r>
      <w:r w:rsidR="00645592">
        <w:t>]</w:t>
      </w:r>
      <w:r w:rsidR="00F96DB1">
        <w:t>). Potwierdzają to również zapisy</w:t>
      </w:r>
      <w:r w:rsidR="005A4F22">
        <w:t xml:space="preserve"> ustawy </w:t>
      </w:r>
      <w:r w:rsidR="005A4F22" w:rsidRPr="005A4F22">
        <w:rPr>
          <w:i/>
          <w:iCs/>
        </w:rPr>
        <w:t>o zbiorowym zaopatrzeniu w wodę i zbiorowym odprowadzaniu ścieków</w:t>
      </w:r>
      <w:r w:rsidR="005A4F22">
        <w:t xml:space="preserve"> [1</w:t>
      </w:r>
      <w:r w:rsidR="00D16BBE">
        <w:t>9</w:t>
      </w:r>
      <w:r w:rsidR="005A4F22">
        <w:t>]</w:t>
      </w:r>
      <w:r w:rsidR="00E97617">
        <w:t xml:space="preserve"> (art. 3 ust. 1)</w:t>
      </w:r>
      <w:r w:rsidR="00F96DB1">
        <w:t>. Według ww. ustawy gmina wyznacza ponadto kierunki rozwoju sieci</w:t>
      </w:r>
      <w:r w:rsidR="00E97617">
        <w:t xml:space="preserve"> </w:t>
      </w:r>
      <w:r w:rsidR="00B13B2F">
        <w:t xml:space="preserve">wodociągowo-kanalizacyjnej </w:t>
      </w:r>
      <w:r w:rsidR="00E97617">
        <w:t xml:space="preserve">i nakłada </w:t>
      </w:r>
      <w:r w:rsidR="00F96DB1">
        <w:t>na w</w:t>
      </w:r>
      <w:r w:rsidR="005A4F22">
        <w:t>ójt</w:t>
      </w:r>
      <w:r w:rsidR="00F96DB1">
        <w:t>ów</w:t>
      </w:r>
      <w:r w:rsidR="005A4F22">
        <w:t>, burmistrz</w:t>
      </w:r>
      <w:r w:rsidR="00F96DB1">
        <w:t>ów</w:t>
      </w:r>
      <w:r w:rsidR="005A4F22">
        <w:t xml:space="preserve"> </w:t>
      </w:r>
      <w:r w:rsidR="00B13B2F">
        <w:t>oraz</w:t>
      </w:r>
      <w:r w:rsidR="005A4F22">
        <w:t xml:space="preserve"> prezydent</w:t>
      </w:r>
      <w:r w:rsidR="00F96DB1">
        <w:t>ów</w:t>
      </w:r>
      <w:r w:rsidR="005A4F22">
        <w:t xml:space="preserve"> miasta </w:t>
      </w:r>
      <w:r w:rsidR="00F96DB1">
        <w:t>obowiązek</w:t>
      </w:r>
      <w:r w:rsidR="005A4F22">
        <w:t xml:space="preserve"> informowaniu mieszkańców o jakości wody przeznaczonej do spożycia.</w:t>
      </w:r>
      <w:r w:rsidR="0011285E">
        <w:t xml:space="preserve"> W</w:t>
      </w:r>
      <w:r w:rsidR="00B13B2F">
        <w:t> </w:t>
      </w:r>
      <w:r w:rsidR="0011285E">
        <w:t>celu o</w:t>
      </w:r>
      <w:r w:rsidR="00E97617">
        <w:t>chron</w:t>
      </w:r>
      <w:r w:rsidR="0011285E">
        <w:t>y</w:t>
      </w:r>
      <w:r w:rsidR="00E97617">
        <w:t xml:space="preserve"> środowiska wodnego przed niekorzystnymi skutkami zrzutów nieoczyszczonych ścieków </w:t>
      </w:r>
      <w:r w:rsidR="0011285E">
        <w:t>opracowano Dyrektywę Rady Europejskiej dotyczącą oczyszczania ścieków komunalnych [</w:t>
      </w:r>
      <w:r w:rsidR="00027855">
        <w:t>V</w:t>
      </w:r>
      <w:r w:rsidR="00D16BBE">
        <w:t>I</w:t>
      </w:r>
      <w:r w:rsidR="0011285E">
        <w:t>], która stanowi podstawę Krajowego programu oczyszczania ścieków komunalnych.</w:t>
      </w:r>
      <w:r w:rsidR="00B13B2F">
        <w:t xml:space="preserve"> </w:t>
      </w:r>
      <w:r w:rsidR="00B13B2F">
        <w:rPr>
          <w:iCs/>
        </w:rPr>
        <w:t xml:space="preserve">Sprawozdania z jego realizacji </w:t>
      </w:r>
      <w:r w:rsidR="00B13B2F">
        <w:t xml:space="preserve">gminy przedkładają </w:t>
      </w:r>
      <w:bookmarkStart w:id="645" w:name="_Hlk129091552"/>
      <w:r w:rsidR="00DD5DB9">
        <w:t xml:space="preserve">Państwowemu Gospodarstwu Wodnemu Wody Polskie </w:t>
      </w:r>
      <w:bookmarkEnd w:id="645"/>
      <w:r w:rsidR="00DD5DB9">
        <w:t>(</w:t>
      </w:r>
      <w:r w:rsidR="00B13B2F">
        <w:t>PGWWP</w:t>
      </w:r>
      <w:r w:rsidR="00DD5DB9">
        <w:t>)</w:t>
      </w:r>
      <w:r w:rsidR="00B13B2F">
        <w:t xml:space="preserve"> </w:t>
      </w:r>
      <w:r w:rsidR="00B13B2F">
        <w:rPr>
          <w:iCs/>
        </w:rPr>
        <w:t>(art. 89 ustawy Prawo wodne [1</w:t>
      </w:r>
      <w:r w:rsidR="00D16BBE">
        <w:rPr>
          <w:iCs/>
        </w:rPr>
        <w:t>4</w:t>
      </w:r>
      <w:r w:rsidR="00B13B2F">
        <w:rPr>
          <w:iCs/>
        </w:rPr>
        <w:t xml:space="preserve">]), zaś od początku 2023 r. również sprawozdania dotyczącego gospodarowania nieczystościami ciekłymi, w którym znaleźć powinny się m.in. informacje o liczbie zbiorników bezodpływowych i przydomowych oczyszczalni ścieków oraz ilości ścieków odebranych z obszaru gminy (art. 3 ust. 5 ustawy </w:t>
      </w:r>
      <w:r w:rsidR="00B13B2F" w:rsidRPr="005F6285">
        <w:rPr>
          <w:i/>
        </w:rPr>
        <w:t xml:space="preserve">o utrzymaniu czystości i porządku w gminach </w:t>
      </w:r>
      <w:r w:rsidR="00B13B2F">
        <w:rPr>
          <w:iCs/>
        </w:rPr>
        <w:t>[</w:t>
      </w:r>
      <w:r w:rsidR="00D16BBE">
        <w:rPr>
          <w:iCs/>
        </w:rPr>
        <w:t>20</w:t>
      </w:r>
      <w:r w:rsidR="00B13B2F">
        <w:rPr>
          <w:iCs/>
        </w:rPr>
        <w:t xml:space="preserve">]). Drugie sprawozdanie należy składać również </w:t>
      </w:r>
      <w:bookmarkStart w:id="646" w:name="_Hlk129091569"/>
      <w:r w:rsidR="00DD5DB9">
        <w:rPr>
          <w:iCs/>
        </w:rPr>
        <w:t xml:space="preserve">do Wojewódzkiego Inspektoratu Ochrony Środowiska </w:t>
      </w:r>
      <w:bookmarkEnd w:id="646"/>
      <w:r w:rsidR="00DD5DB9">
        <w:rPr>
          <w:iCs/>
        </w:rPr>
        <w:t>(</w:t>
      </w:r>
      <w:r w:rsidR="00B13B2F">
        <w:rPr>
          <w:iCs/>
        </w:rPr>
        <w:t>WIOŚ</w:t>
      </w:r>
      <w:r w:rsidR="00DD5DB9">
        <w:rPr>
          <w:iCs/>
        </w:rPr>
        <w:t>)</w:t>
      </w:r>
      <w:r w:rsidR="00B13B2F">
        <w:rPr>
          <w:iCs/>
        </w:rPr>
        <w:t>.</w:t>
      </w:r>
    </w:p>
    <w:p w14:paraId="3DBEBD2F" w14:textId="77777777" w:rsidR="00B826D1" w:rsidRPr="0038702C" w:rsidRDefault="007856A2" w:rsidP="00E944ED">
      <w:pPr>
        <w:pStyle w:val="Nagwek4"/>
      </w:pPr>
      <w:r>
        <w:lastRenderedPageBreak/>
        <w:tab/>
      </w:r>
      <w:r w:rsidR="00B826D1" w:rsidRPr="00793043">
        <w:t>Sieć wodociągowa</w:t>
      </w:r>
    </w:p>
    <w:p w14:paraId="6AF76D49" w14:textId="31FA0C22" w:rsidR="00555EEB" w:rsidRDefault="002D30AB" w:rsidP="00985C45">
      <w:bookmarkStart w:id="647" w:name="_Hlk32914526"/>
      <w:r w:rsidRPr="0038702C">
        <w:t xml:space="preserve">W </w:t>
      </w:r>
      <w:r w:rsidR="00AA7017">
        <w:t>g</w:t>
      </w:r>
      <w:r w:rsidRPr="0038702C">
        <w:t xml:space="preserve">minie </w:t>
      </w:r>
      <w:r w:rsidR="000559CD">
        <w:t>Dubicze Cerkiewne</w:t>
      </w:r>
      <w:r w:rsidR="001149A6" w:rsidRPr="0038702C">
        <w:t xml:space="preserve"> </w:t>
      </w:r>
      <w:r w:rsidR="00ED3F82">
        <w:t>ujęci</w:t>
      </w:r>
      <w:r w:rsidR="003D67E9">
        <w:t>e</w:t>
      </w:r>
      <w:r w:rsidR="00ED3F82">
        <w:t xml:space="preserve"> wód</w:t>
      </w:r>
      <w:r w:rsidR="00095B46">
        <w:t xml:space="preserve"> w celach wodociągowych</w:t>
      </w:r>
      <w:r w:rsidR="00ED3F82">
        <w:t xml:space="preserve"> </w:t>
      </w:r>
      <w:r w:rsidR="003D67E9">
        <w:t>wraz ze stacją uzdatniania, na której znajduje się zbiornik wyrównawczy i kanał zrzutowy wód popłucznych (rozbudowane w 2021 r.</w:t>
      </w:r>
      <w:r w:rsidR="00095B46">
        <w:t xml:space="preserve">), </w:t>
      </w:r>
      <w:r w:rsidRPr="0038702C">
        <w:t>znajduj</w:t>
      </w:r>
      <w:r w:rsidR="003D67E9">
        <w:t>e</w:t>
      </w:r>
      <w:r w:rsidR="009B5FCD">
        <w:t xml:space="preserve"> się </w:t>
      </w:r>
      <w:r w:rsidR="00611D97">
        <w:t>w </w:t>
      </w:r>
      <w:bookmarkEnd w:id="647"/>
      <w:r w:rsidR="003D67E9">
        <w:t>Dubiczach Cerkiewnych</w:t>
      </w:r>
      <w:r w:rsidR="00346A08">
        <w:t xml:space="preserve">. </w:t>
      </w:r>
      <w:r w:rsidR="003D67E9">
        <w:t>Woda ujmowana jest z utworów czwartorzędowych</w:t>
      </w:r>
      <w:r w:rsidR="00AF6BDC">
        <w:t xml:space="preserve">. </w:t>
      </w:r>
      <w:r w:rsidR="009919FE">
        <w:t xml:space="preserve">Według </w:t>
      </w:r>
      <w:r w:rsidR="00D82177">
        <w:t xml:space="preserve">danych </w:t>
      </w:r>
      <w:r w:rsidR="00705B1D">
        <w:t xml:space="preserve">Przedsiębiorstwa Wodociągów i Kanalizacji w Hajnówce oraz Państwowego Powiatowego Inspektora Sanitarnego w Hajnówce </w:t>
      </w:r>
      <w:r w:rsidR="00241F9C">
        <w:t xml:space="preserve">w </w:t>
      </w:r>
      <w:r w:rsidR="00705B1D">
        <w:t>latach 2022 i 2023</w:t>
      </w:r>
      <w:r w:rsidR="00241F9C">
        <w:t xml:space="preserve"> woda </w:t>
      </w:r>
      <w:r w:rsidR="00705B1D">
        <w:t xml:space="preserve">wodociągowa </w:t>
      </w:r>
      <w:r w:rsidR="0086222D">
        <w:t xml:space="preserve">na terenie gminy </w:t>
      </w:r>
      <w:r w:rsidR="00705B1D">
        <w:t>Dubicze Cerkiewne</w:t>
      </w:r>
      <w:r w:rsidR="0086222D">
        <w:t xml:space="preserve"> </w:t>
      </w:r>
      <w:r w:rsidR="00241F9C">
        <w:t>odpowiada</w:t>
      </w:r>
      <w:r w:rsidR="00215A3D">
        <w:t>ła</w:t>
      </w:r>
      <w:r w:rsidR="00241F9C">
        <w:t xml:space="preserve"> przydatności do spożycia przez ludzi i nie stwierdzono nawracających problemów z jej jakością</w:t>
      </w:r>
      <w:r w:rsidR="00705B1D">
        <w:t xml:space="preserve">. </w:t>
      </w:r>
      <w:r w:rsidR="00826479">
        <w:t xml:space="preserve">Wymagania dotyczące wody do spożycia zgodnie z art. 13 ustawy </w:t>
      </w:r>
      <w:r w:rsidR="00826479">
        <w:rPr>
          <w:i/>
          <w:iCs/>
        </w:rPr>
        <w:t xml:space="preserve">o zbiorowym zaopatrzeniu w wodę </w:t>
      </w:r>
      <w:r w:rsidR="00837C88">
        <w:rPr>
          <w:i/>
          <w:iCs/>
        </w:rPr>
        <w:t>i zbiorowym odprowadzaniu ścieków</w:t>
      </w:r>
      <w:r w:rsidR="00826479">
        <w:t xml:space="preserve"> znajdują się w</w:t>
      </w:r>
      <w:r w:rsidR="00643E15">
        <w:t> </w:t>
      </w:r>
      <w:r w:rsidR="00826479">
        <w:t xml:space="preserve">rozporządzeniu Ministra Zdrowia </w:t>
      </w:r>
      <w:r w:rsidR="00826479">
        <w:rPr>
          <w:i/>
          <w:iCs/>
        </w:rPr>
        <w:t>w</w:t>
      </w:r>
      <w:r w:rsidR="0074442E">
        <w:rPr>
          <w:i/>
          <w:iCs/>
        </w:rPr>
        <w:t> </w:t>
      </w:r>
      <w:r w:rsidR="00826479">
        <w:rPr>
          <w:i/>
          <w:iCs/>
        </w:rPr>
        <w:t xml:space="preserve">sprawie jakości wody przeznaczonej do spożycia przez ludzi </w:t>
      </w:r>
      <w:r w:rsidR="00826479">
        <w:t>[</w:t>
      </w:r>
      <w:r w:rsidR="00D16BBE">
        <w:t>21</w:t>
      </w:r>
      <w:r w:rsidR="00826479">
        <w:t>].</w:t>
      </w:r>
      <w:r w:rsidR="00705B1D">
        <w:t xml:space="preserve"> Na terenie gminy funkcjonowało również ujęcie wód w Starym Korninie, ale ze względu na brak możliwości wyeliminowania pojawiających się przekroczeń norm stężenia żelaza i manganu zostało ono w 2013 r. zlikwidowane (PRL Dubicze Cerkiewne, Raport o stanie gminy Dubicze Cerkiewne 2021 r., </w:t>
      </w:r>
      <w:r w:rsidR="00705B1D" w:rsidRPr="003D67E9">
        <w:t>pwik-hajnowka.pl/jakosc-wody/</w:t>
      </w:r>
      <w:r w:rsidR="00D94E8A">
        <w:t xml:space="preserve"> </w:t>
      </w:r>
      <w:r w:rsidR="00705B1D" w:rsidRPr="003D67E9">
        <w:t>wodociag-dubicze-cerkiewne/</w:t>
      </w:r>
      <w:r w:rsidR="00705B1D">
        <w:t>).</w:t>
      </w:r>
    </w:p>
    <w:p w14:paraId="3170DF81" w14:textId="757531F3" w:rsidR="001135A8" w:rsidRDefault="001135A8" w:rsidP="00F8199D">
      <w:pPr>
        <w:pStyle w:val="Legenda"/>
        <w:rPr>
          <w:color w:val="000000" w:themeColor="text1"/>
        </w:rPr>
      </w:pPr>
      <w:bookmarkStart w:id="648" w:name="_Toc141084165"/>
      <w:r>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17</w:t>
      </w:r>
      <w:r w:rsidR="007E2C9F">
        <w:rPr>
          <w:noProof/>
        </w:rPr>
        <w:fldChar w:fldCharType="end"/>
      </w:r>
      <w:r>
        <w:t xml:space="preserve">. Charakterystyka studni wodociągowych </w:t>
      </w:r>
      <w:r w:rsidR="004166E5">
        <w:t xml:space="preserve">dostarczających wodę </w:t>
      </w:r>
      <w:r w:rsidR="00FE1A4A">
        <w:t>g</w:t>
      </w:r>
      <w:r>
        <w:t>min</w:t>
      </w:r>
      <w:r w:rsidR="004166E5">
        <w:t>ie</w:t>
      </w:r>
      <w:r>
        <w:t xml:space="preserve"> </w:t>
      </w:r>
      <w:r w:rsidR="00705B1D">
        <w:t>Dubicze Cerkiewne</w:t>
      </w:r>
      <w:r>
        <w:t>.</w:t>
      </w:r>
      <w:bookmarkEnd w:id="648"/>
    </w:p>
    <w:tbl>
      <w:tblPr>
        <w:tblStyle w:val="Tabela-Siatka2"/>
        <w:tblW w:w="9923" w:type="dxa"/>
        <w:jc w:val="center"/>
        <w:tblLayout w:type="fixed"/>
        <w:tblLook w:val="04A0" w:firstRow="1" w:lastRow="0" w:firstColumn="1" w:lastColumn="0" w:noHBand="0" w:noVBand="1"/>
      </w:tblPr>
      <w:tblGrid>
        <w:gridCol w:w="1696"/>
        <w:gridCol w:w="993"/>
        <w:gridCol w:w="1417"/>
        <w:gridCol w:w="1134"/>
        <w:gridCol w:w="992"/>
        <w:gridCol w:w="3691"/>
      </w:tblGrid>
      <w:tr w:rsidR="000C6FFD" w:rsidRPr="00890947" w14:paraId="1ECAD74A" w14:textId="77777777" w:rsidTr="00D94E8A">
        <w:trPr>
          <w:trHeight w:val="391"/>
          <w:jc w:val="center"/>
        </w:trPr>
        <w:tc>
          <w:tcPr>
            <w:tcW w:w="1696" w:type="dxa"/>
            <w:shd w:val="clear" w:color="auto" w:fill="B6DDE8"/>
            <w:vAlign w:val="center"/>
          </w:tcPr>
          <w:p w14:paraId="42760901" w14:textId="5661F6E0" w:rsidR="000C6FFD" w:rsidRPr="007D4B53" w:rsidRDefault="000C6FFD" w:rsidP="00D94E8A">
            <w:pPr>
              <w:spacing w:after="0" w:line="240" w:lineRule="auto"/>
              <w:ind w:left="-57" w:right="-57" w:firstLine="0"/>
              <w:jc w:val="center"/>
              <w:rPr>
                <w:sz w:val="18"/>
                <w:szCs w:val="18"/>
              </w:rPr>
            </w:pPr>
            <w:r w:rsidRPr="007D4B53">
              <w:rPr>
                <w:sz w:val="18"/>
                <w:szCs w:val="18"/>
              </w:rPr>
              <w:t>Lokalizacja</w:t>
            </w:r>
            <w:r w:rsidR="00D94E8A">
              <w:rPr>
                <w:sz w:val="18"/>
                <w:szCs w:val="18"/>
              </w:rPr>
              <w:t xml:space="preserve"> </w:t>
            </w:r>
            <w:r w:rsidRPr="007D4B53">
              <w:rPr>
                <w:sz w:val="18"/>
                <w:szCs w:val="18"/>
              </w:rPr>
              <w:t>studni</w:t>
            </w:r>
          </w:p>
        </w:tc>
        <w:tc>
          <w:tcPr>
            <w:tcW w:w="993" w:type="dxa"/>
            <w:shd w:val="clear" w:color="auto" w:fill="B6DDE8"/>
            <w:vAlign w:val="center"/>
          </w:tcPr>
          <w:p w14:paraId="3C96C440" w14:textId="16FCDBEA" w:rsidR="000C6FFD" w:rsidRPr="007D4B53" w:rsidRDefault="00474846" w:rsidP="00F22D70">
            <w:pPr>
              <w:spacing w:after="0" w:line="240" w:lineRule="auto"/>
              <w:ind w:left="-57" w:right="-57" w:firstLine="0"/>
              <w:jc w:val="center"/>
              <w:rPr>
                <w:sz w:val="18"/>
                <w:szCs w:val="18"/>
              </w:rPr>
            </w:pPr>
            <w:r>
              <w:rPr>
                <w:sz w:val="18"/>
                <w:szCs w:val="18"/>
              </w:rPr>
              <w:t>Liczba</w:t>
            </w:r>
            <w:r w:rsidR="000C6FFD">
              <w:rPr>
                <w:sz w:val="18"/>
                <w:szCs w:val="18"/>
              </w:rPr>
              <w:t xml:space="preserve"> studni</w:t>
            </w:r>
          </w:p>
        </w:tc>
        <w:tc>
          <w:tcPr>
            <w:tcW w:w="1417" w:type="dxa"/>
            <w:shd w:val="clear" w:color="auto" w:fill="B6DDE8"/>
            <w:vAlign w:val="center"/>
          </w:tcPr>
          <w:p w14:paraId="45444786" w14:textId="4D4666C7" w:rsidR="000C6FFD" w:rsidRPr="007D4B53" w:rsidRDefault="000C6FFD" w:rsidP="00F22D70">
            <w:pPr>
              <w:spacing w:after="0" w:line="240" w:lineRule="auto"/>
              <w:ind w:left="-113" w:right="-113" w:firstLine="0"/>
              <w:jc w:val="center"/>
              <w:rPr>
                <w:sz w:val="18"/>
                <w:szCs w:val="18"/>
              </w:rPr>
            </w:pPr>
            <w:r w:rsidRPr="007D4B53">
              <w:rPr>
                <w:sz w:val="18"/>
                <w:szCs w:val="18"/>
              </w:rPr>
              <w:t>Głębokość ujęcia</w:t>
            </w:r>
            <w:r w:rsidR="00474846">
              <w:rPr>
                <w:sz w:val="18"/>
                <w:szCs w:val="18"/>
              </w:rPr>
              <w:br/>
            </w:r>
            <w:r w:rsidRPr="007D4B53">
              <w:rPr>
                <w:sz w:val="18"/>
                <w:szCs w:val="18"/>
              </w:rPr>
              <w:t>[m</w:t>
            </w:r>
            <w:r>
              <w:rPr>
                <w:sz w:val="18"/>
                <w:szCs w:val="18"/>
              </w:rPr>
              <w:t xml:space="preserve"> p.p.t.</w:t>
            </w:r>
            <w:r w:rsidRPr="007D4B53">
              <w:rPr>
                <w:sz w:val="18"/>
                <w:szCs w:val="18"/>
              </w:rPr>
              <w:t>]</w:t>
            </w:r>
          </w:p>
        </w:tc>
        <w:tc>
          <w:tcPr>
            <w:tcW w:w="1134" w:type="dxa"/>
            <w:shd w:val="clear" w:color="auto" w:fill="B6DDE8"/>
            <w:vAlign w:val="center"/>
          </w:tcPr>
          <w:p w14:paraId="6778C98D" w14:textId="77777777" w:rsidR="000C6FFD" w:rsidRPr="007D4B53" w:rsidRDefault="000C6FFD" w:rsidP="000C6FFD">
            <w:pPr>
              <w:spacing w:after="0" w:line="240" w:lineRule="auto"/>
              <w:ind w:left="-57" w:right="-57" w:firstLine="0"/>
              <w:jc w:val="center"/>
              <w:rPr>
                <w:sz w:val="18"/>
                <w:szCs w:val="18"/>
              </w:rPr>
            </w:pPr>
            <w:r w:rsidRPr="007D4B53">
              <w:rPr>
                <w:sz w:val="18"/>
                <w:szCs w:val="18"/>
              </w:rPr>
              <w:t>Piętro</w:t>
            </w:r>
          </w:p>
          <w:p w14:paraId="1FD91951" w14:textId="77777777" w:rsidR="000C6FFD" w:rsidRPr="007D4B53" w:rsidRDefault="000C6FFD" w:rsidP="000C6FFD">
            <w:pPr>
              <w:spacing w:after="0" w:line="240" w:lineRule="auto"/>
              <w:ind w:left="-57" w:right="-57" w:firstLine="0"/>
              <w:jc w:val="center"/>
              <w:rPr>
                <w:sz w:val="18"/>
                <w:szCs w:val="18"/>
              </w:rPr>
            </w:pPr>
            <w:r w:rsidRPr="007D4B53">
              <w:rPr>
                <w:sz w:val="18"/>
                <w:szCs w:val="18"/>
              </w:rPr>
              <w:t>wodonośne</w:t>
            </w:r>
          </w:p>
        </w:tc>
        <w:tc>
          <w:tcPr>
            <w:tcW w:w="992" w:type="dxa"/>
            <w:shd w:val="clear" w:color="auto" w:fill="B6DDE8"/>
            <w:vAlign w:val="center"/>
          </w:tcPr>
          <w:p w14:paraId="699CFD96" w14:textId="74341AA9" w:rsidR="000C6FFD" w:rsidRPr="007D4B53" w:rsidRDefault="000C6FFD" w:rsidP="0096083D">
            <w:pPr>
              <w:spacing w:after="0" w:line="240" w:lineRule="auto"/>
              <w:ind w:left="-57" w:right="-57" w:firstLine="0"/>
              <w:jc w:val="center"/>
              <w:rPr>
                <w:sz w:val="18"/>
                <w:szCs w:val="18"/>
              </w:rPr>
            </w:pPr>
            <w:r>
              <w:rPr>
                <w:sz w:val="18"/>
                <w:szCs w:val="18"/>
              </w:rPr>
              <w:t>Pobór wód [m</w:t>
            </w:r>
            <w:r w:rsidRPr="0096083D">
              <w:rPr>
                <w:sz w:val="18"/>
                <w:szCs w:val="18"/>
                <w:vertAlign w:val="superscript"/>
              </w:rPr>
              <w:t>3</w:t>
            </w:r>
            <w:r>
              <w:rPr>
                <w:sz w:val="18"/>
                <w:szCs w:val="18"/>
              </w:rPr>
              <w:t>/rok]</w:t>
            </w:r>
          </w:p>
        </w:tc>
        <w:tc>
          <w:tcPr>
            <w:tcW w:w="3691" w:type="dxa"/>
            <w:shd w:val="clear" w:color="auto" w:fill="B6DDE8"/>
            <w:vAlign w:val="center"/>
          </w:tcPr>
          <w:p w14:paraId="333F4F1D" w14:textId="17C03E8A" w:rsidR="000C6FFD" w:rsidRPr="007D4B53" w:rsidRDefault="000C6FFD" w:rsidP="00C66587">
            <w:pPr>
              <w:spacing w:after="0" w:line="240" w:lineRule="auto"/>
              <w:ind w:left="-57" w:right="-57" w:firstLine="0"/>
              <w:jc w:val="center"/>
              <w:rPr>
                <w:sz w:val="18"/>
                <w:szCs w:val="18"/>
              </w:rPr>
            </w:pPr>
            <w:r w:rsidRPr="007D4B53">
              <w:rPr>
                <w:sz w:val="18"/>
                <w:szCs w:val="18"/>
              </w:rPr>
              <w:t>Zaopatrywane</w:t>
            </w:r>
            <w:r w:rsidR="00C66587">
              <w:rPr>
                <w:sz w:val="18"/>
                <w:szCs w:val="18"/>
              </w:rPr>
              <w:t xml:space="preserve"> </w:t>
            </w:r>
            <w:r w:rsidRPr="007D4B53">
              <w:rPr>
                <w:sz w:val="18"/>
                <w:szCs w:val="18"/>
              </w:rPr>
              <w:t>miejscowości</w:t>
            </w:r>
          </w:p>
        </w:tc>
      </w:tr>
      <w:tr w:rsidR="00474846" w:rsidRPr="00143845" w14:paraId="0B5D9511" w14:textId="77777777" w:rsidTr="00D94E8A">
        <w:trPr>
          <w:trHeight w:val="397"/>
          <w:jc w:val="center"/>
        </w:trPr>
        <w:tc>
          <w:tcPr>
            <w:tcW w:w="1696" w:type="dxa"/>
            <w:shd w:val="clear" w:color="auto" w:fill="DEEAF6"/>
            <w:vAlign w:val="center"/>
          </w:tcPr>
          <w:p w14:paraId="66B1FDDC" w14:textId="304F0037" w:rsidR="00474846" w:rsidRPr="007D4B53" w:rsidRDefault="00556066" w:rsidP="00474846">
            <w:pPr>
              <w:spacing w:after="0" w:line="240" w:lineRule="auto"/>
              <w:ind w:left="-57" w:right="-57" w:firstLine="0"/>
              <w:jc w:val="center"/>
              <w:rPr>
                <w:sz w:val="18"/>
                <w:szCs w:val="18"/>
              </w:rPr>
            </w:pPr>
            <w:r>
              <w:rPr>
                <w:sz w:val="18"/>
                <w:szCs w:val="18"/>
              </w:rPr>
              <w:t>Dubicze Cerkiewne</w:t>
            </w:r>
          </w:p>
        </w:tc>
        <w:tc>
          <w:tcPr>
            <w:tcW w:w="993" w:type="dxa"/>
            <w:vAlign w:val="center"/>
          </w:tcPr>
          <w:p w14:paraId="61CF6F05" w14:textId="214A2904" w:rsidR="00474846" w:rsidRDefault="003D67E9" w:rsidP="00474846">
            <w:pPr>
              <w:spacing w:after="0" w:line="240" w:lineRule="auto"/>
              <w:ind w:left="-57" w:right="-57" w:firstLine="0"/>
              <w:jc w:val="center"/>
              <w:rPr>
                <w:sz w:val="18"/>
                <w:szCs w:val="18"/>
              </w:rPr>
            </w:pPr>
            <w:r>
              <w:rPr>
                <w:sz w:val="18"/>
                <w:szCs w:val="18"/>
              </w:rPr>
              <w:t>2</w:t>
            </w:r>
          </w:p>
        </w:tc>
        <w:tc>
          <w:tcPr>
            <w:tcW w:w="1417" w:type="dxa"/>
            <w:shd w:val="clear" w:color="auto" w:fill="auto"/>
            <w:vAlign w:val="center"/>
          </w:tcPr>
          <w:p w14:paraId="5564C1CE" w14:textId="652B708E" w:rsidR="00474846" w:rsidRPr="007D4B53" w:rsidRDefault="003D67E9" w:rsidP="00474846">
            <w:pPr>
              <w:spacing w:after="0" w:line="240" w:lineRule="auto"/>
              <w:ind w:left="-57" w:right="-57" w:firstLine="0"/>
              <w:jc w:val="center"/>
              <w:rPr>
                <w:sz w:val="18"/>
                <w:szCs w:val="18"/>
              </w:rPr>
            </w:pPr>
            <w:r>
              <w:rPr>
                <w:sz w:val="18"/>
                <w:szCs w:val="18"/>
              </w:rPr>
              <w:t>59</w:t>
            </w:r>
          </w:p>
        </w:tc>
        <w:tc>
          <w:tcPr>
            <w:tcW w:w="1134" w:type="dxa"/>
            <w:vAlign w:val="center"/>
          </w:tcPr>
          <w:p w14:paraId="156BD05C" w14:textId="4E89E61B" w:rsidR="00474846" w:rsidRPr="007D4B53" w:rsidRDefault="003D67E9" w:rsidP="00474846">
            <w:pPr>
              <w:spacing w:after="0" w:line="240" w:lineRule="auto"/>
              <w:ind w:left="-57" w:right="-57" w:firstLine="0"/>
              <w:jc w:val="center"/>
              <w:rPr>
                <w:sz w:val="18"/>
                <w:szCs w:val="18"/>
              </w:rPr>
            </w:pPr>
            <w:r>
              <w:rPr>
                <w:sz w:val="18"/>
                <w:szCs w:val="18"/>
              </w:rPr>
              <w:t>Q</w:t>
            </w:r>
          </w:p>
        </w:tc>
        <w:tc>
          <w:tcPr>
            <w:tcW w:w="992" w:type="dxa"/>
            <w:vAlign w:val="center"/>
          </w:tcPr>
          <w:p w14:paraId="4EA312D2" w14:textId="0595A527" w:rsidR="00474846" w:rsidRDefault="00D94E8A" w:rsidP="00474846">
            <w:pPr>
              <w:spacing w:after="0" w:line="240" w:lineRule="auto"/>
              <w:ind w:left="-57" w:right="-57" w:firstLine="0"/>
              <w:jc w:val="center"/>
              <w:rPr>
                <w:sz w:val="18"/>
                <w:szCs w:val="18"/>
              </w:rPr>
            </w:pPr>
            <w:r>
              <w:rPr>
                <w:sz w:val="18"/>
                <w:szCs w:val="18"/>
              </w:rPr>
              <w:t>b.d.</w:t>
            </w:r>
          </w:p>
        </w:tc>
        <w:tc>
          <w:tcPr>
            <w:tcW w:w="3691" w:type="dxa"/>
            <w:vAlign w:val="center"/>
          </w:tcPr>
          <w:p w14:paraId="775823AD" w14:textId="1B06AE47" w:rsidR="00474846" w:rsidRPr="007D4B53" w:rsidRDefault="008D501D" w:rsidP="00474846">
            <w:pPr>
              <w:spacing w:after="0" w:line="240" w:lineRule="auto"/>
              <w:ind w:left="-57" w:right="-57" w:firstLine="0"/>
              <w:jc w:val="center"/>
              <w:rPr>
                <w:sz w:val="18"/>
                <w:szCs w:val="18"/>
              </w:rPr>
            </w:pPr>
            <w:r>
              <w:rPr>
                <w:sz w:val="18"/>
                <w:szCs w:val="18"/>
              </w:rPr>
              <w:t>Wszystkie z gminy Dubicze Cerkiewne (poza przysiółkiem Jakubowo) oraz miejscowości Kuraszewo i Policzna z gminy Kleszczele</w:t>
            </w:r>
          </w:p>
        </w:tc>
      </w:tr>
    </w:tbl>
    <w:p w14:paraId="0D544CB1" w14:textId="77777777" w:rsidR="00474846" w:rsidRDefault="006775D4" w:rsidP="00474846">
      <w:pPr>
        <w:spacing w:after="0"/>
        <w:ind w:firstLine="0"/>
        <w:rPr>
          <w:sz w:val="16"/>
          <w:szCs w:val="16"/>
        </w:rPr>
      </w:pPr>
      <w:r>
        <w:rPr>
          <w:sz w:val="16"/>
          <w:szCs w:val="16"/>
        </w:rPr>
        <w:t>Legenda</w:t>
      </w:r>
      <w:r w:rsidRPr="00D81C0F">
        <w:rPr>
          <w:sz w:val="16"/>
          <w:szCs w:val="16"/>
        </w:rPr>
        <w:t>:</w:t>
      </w:r>
      <w:r w:rsidR="004B1051">
        <w:rPr>
          <w:sz w:val="16"/>
          <w:szCs w:val="16"/>
        </w:rPr>
        <w:t xml:space="preserve"> </w:t>
      </w:r>
      <w:r w:rsidR="00A34684">
        <w:rPr>
          <w:sz w:val="16"/>
          <w:szCs w:val="16"/>
        </w:rPr>
        <w:t>m p.p.t. – metr</w:t>
      </w:r>
      <w:r w:rsidR="003706DC">
        <w:rPr>
          <w:sz w:val="16"/>
          <w:szCs w:val="16"/>
        </w:rPr>
        <w:t>y</w:t>
      </w:r>
      <w:r w:rsidR="00A34684">
        <w:rPr>
          <w:sz w:val="16"/>
          <w:szCs w:val="16"/>
        </w:rPr>
        <w:t xml:space="preserve"> pod poziomem terenu</w:t>
      </w:r>
      <w:r w:rsidR="00C338C1">
        <w:rPr>
          <w:sz w:val="16"/>
          <w:szCs w:val="16"/>
        </w:rPr>
        <w:t>, m</w:t>
      </w:r>
      <w:r w:rsidR="00C338C1" w:rsidRPr="00C338C1">
        <w:rPr>
          <w:sz w:val="16"/>
          <w:szCs w:val="16"/>
          <w:vertAlign w:val="superscript"/>
        </w:rPr>
        <w:t>3</w:t>
      </w:r>
      <w:r w:rsidR="00C338C1">
        <w:rPr>
          <w:sz w:val="16"/>
          <w:szCs w:val="16"/>
        </w:rPr>
        <w:t>/</w:t>
      </w:r>
      <w:r w:rsidR="000C6FFD">
        <w:rPr>
          <w:sz w:val="16"/>
          <w:szCs w:val="16"/>
        </w:rPr>
        <w:t>rok</w:t>
      </w:r>
      <w:r w:rsidR="00C338C1">
        <w:rPr>
          <w:sz w:val="16"/>
          <w:szCs w:val="16"/>
        </w:rPr>
        <w:t xml:space="preserve"> – metry sześcienne na</w:t>
      </w:r>
      <w:r w:rsidR="000C6FFD">
        <w:rPr>
          <w:sz w:val="16"/>
          <w:szCs w:val="16"/>
        </w:rPr>
        <w:t xml:space="preserve"> rok.</w:t>
      </w:r>
    </w:p>
    <w:p w14:paraId="202C7256" w14:textId="3C2FD21F" w:rsidR="001135A8" w:rsidRDefault="001135A8" w:rsidP="00474846">
      <w:pPr>
        <w:ind w:firstLine="0"/>
        <w:rPr>
          <w:i/>
          <w:iCs/>
          <w:sz w:val="18"/>
          <w:szCs w:val="18"/>
        </w:rPr>
      </w:pPr>
      <w:r w:rsidRPr="00823123">
        <w:rPr>
          <w:i/>
          <w:iCs/>
          <w:sz w:val="18"/>
          <w:szCs w:val="18"/>
        </w:rPr>
        <w:t>Źródło:</w:t>
      </w:r>
      <w:r w:rsidR="004166E5">
        <w:rPr>
          <w:i/>
          <w:iCs/>
          <w:sz w:val="18"/>
          <w:szCs w:val="18"/>
        </w:rPr>
        <w:t xml:space="preserve"> dane </w:t>
      </w:r>
      <w:r w:rsidR="00095B46">
        <w:rPr>
          <w:i/>
          <w:iCs/>
          <w:sz w:val="18"/>
          <w:szCs w:val="18"/>
        </w:rPr>
        <w:t>PIG-PIB</w:t>
      </w:r>
      <w:r w:rsidR="00D94E8A" w:rsidRPr="00D94E8A">
        <w:rPr>
          <w:i/>
          <w:iCs/>
          <w:sz w:val="18"/>
          <w:szCs w:val="18"/>
        </w:rPr>
        <w:t>, pwik-hajnowka.pl/jakosc-wody/wodociag-dubicze-cerkiewne/</w:t>
      </w:r>
      <w:r w:rsidR="00D94E8A">
        <w:rPr>
          <w:i/>
          <w:iCs/>
          <w:sz w:val="18"/>
          <w:szCs w:val="18"/>
        </w:rPr>
        <w:t>.</w:t>
      </w:r>
    </w:p>
    <w:p w14:paraId="642B19D1" w14:textId="4E0F9EFC" w:rsidR="00FE1A4A" w:rsidRPr="008F1771" w:rsidRDefault="00FE1A4A" w:rsidP="00F8199D">
      <w:pPr>
        <w:pStyle w:val="Legenda"/>
      </w:pPr>
      <w:bookmarkStart w:id="649" w:name="_Toc141084166"/>
      <w:r w:rsidRPr="008F1771">
        <w:t xml:space="preserve">Tabela </w:t>
      </w:r>
      <w:r w:rsidR="001775A7" w:rsidRPr="008F1771">
        <w:fldChar w:fldCharType="begin"/>
      </w:r>
      <w:r w:rsidRPr="008F1771">
        <w:instrText xml:space="preserve"> SEQ Tabela \* ARABIC </w:instrText>
      </w:r>
      <w:r w:rsidR="001775A7" w:rsidRPr="008F1771">
        <w:fldChar w:fldCharType="separate"/>
      </w:r>
      <w:r w:rsidR="00C72F55">
        <w:rPr>
          <w:noProof/>
        </w:rPr>
        <w:t>18</w:t>
      </w:r>
      <w:r w:rsidR="001775A7" w:rsidRPr="008F1771">
        <w:fldChar w:fldCharType="end"/>
      </w:r>
      <w:r w:rsidRPr="008F1771">
        <w:t xml:space="preserve">. Charakterystyka </w:t>
      </w:r>
      <w:r w:rsidR="00D94E8A">
        <w:t>sieci wodociągowej</w:t>
      </w:r>
      <w:r w:rsidRPr="008F1771">
        <w:t xml:space="preserve"> na terenie </w:t>
      </w:r>
      <w:r>
        <w:t>g</w:t>
      </w:r>
      <w:r w:rsidRPr="008F1771">
        <w:t xml:space="preserve">miny </w:t>
      </w:r>
      <w:r w:rsidR="00556066">
        <w:t>Dubicze Cerkiewne</w:t>
      </w:r>
      <w:r w:rsidRPr="008F1771">
        <w:t xml:space="preserve"> w latach</w:t>
      </w:r>
      <w:r>
        <w:t xml:space="preserve"> </w:t>
      </w:r>
      <w:r w:rsidRPr="008F1771">
        <w:t>201</w:t>
      </w:r>
      <w:r w:rsidR="0065280D">
        <w:t>9</w:t>
      </w:r>
      <w:r w:rsidRPr="008F1771">
        <w:t>–20</w:t>
      </w:r>
      <w:r>
        <w:t>2</w:t>
      </w:r>
      <w:r w:rsidR="0065280D">
        <w:t>2</w:t>
      </w:r>
      <w:r>
        <w:t>.</w:t>
      </w:r>
      <w:bookmarkEnd w:id="649"/>
    </w:p>
    <w:tbl>
      <w:tblPr>
        <w:tblStyle w:val="Jasnalistaakcent5"/>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992"/>
        <w:gridCol w:w="992"/>
        <w:gridCol w:w="992"/>
        <w:gridCol w:w="993"/>
      </w:tblGrid>
      <w:tr w:rsidR="0065280D" w:rsidRPr="004C3188" w14:paraId="7460CDB2" w14:textId="77777777" w:rsidTr="004D1FC6">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5954" w:type="dxa"/>
            <w:shd w:val="clear" w:color="auto" w:fill="B6DDE8"/>
            <w:vAlign w:val="center"/>
          </w:tcPr>
          <w:p w14:paraId="648A5931" w14:textId="77777777" w:rsidR="0065280D" w:rsidRPr="00C227D1" w:rsidRDefault="0065280D" w:rsidP="0065280D">
            <w:pPr>
              <w:spacing w:after="0" w:line="240" w:lineRule="auto"/>
              <w:ind w:firstLine="0"/>
              <w:jc w:val="left"/>
              <w:rPr>
                <w:rFonts w:cs="Arial"/>
                <w:b w:val="0"/>
                <w:bCs w:val="0"/>
                <w:color w:val="auto"/>
                <w:sz w:val="18"/>
                <w:szCs w:val="18"/>
              </w:rPr>
            </w:pPr>
            <w:bookmarkStart w:id="650" w:name="_Hlk32914618"/>
            <w:r w:rsidRPr="00C227D1">
              <w:rPr>
                <w:rFonts w:cs="Arial"/>
                <w:b w:val="0"/>
                <w:bCs w:val="0"/>
                <w:color w:val="auto"/>
                <w:sz w:val="18"/>
                <w:szCs w:val="18"/>
              </w:rPr>
              <w:t>Rok</w:t>
            </w:r>
          </w:p>
        </w:tc>
        <w:tc>
          <w:tcPr>
            <w:tcW w:w="992" w:type="dxa"/>
            <w:shd w:val="clear" w:color="auto" w:fill="B6DDE8"/>
            <w:vAlign w:val="center"/>
          </w:tcPr>
          <w:p w14:paraId="2A8C86B7" w14:textId="54C8882C" w:rsidR="0065280D" w:rsidRPr="00C227D1" w:rsidRDefault="0065280D" w:rsidP="0065280D">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Pr>
                <w:rFonts w:cs="Arial"/>
                <w:b w:val="0"/>
                <w:bCs w:val="0"/>
                <w:color w:val="auto"/>
                <w:sz w:val="18"/>
                <w:szCs w:val="18"/>
              </w:rPr>
              <w:t>2019</w:t>
            </w:r>
          </w:p>
        </w:tc>
        <w:tc>
          <w:tcPr>
            <w:tcW w:w="992" w:type="dxa"/>
            <w:shd w:val="clear" w:color="auto" w:fill="B6DDE8"/>
            <w:vAlign w:val="center"/>
          </w:tcPr>
          <w:p w14:paraId="6C18F31E" w14:textId="689B53CE" w:rsidR="0065280D" w:rsidRPr="00C227D1" w:rsidRDefault="0065280D" w:rsidP="0065280D">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Pr>
                <w:rFonts w:cs="Arial"/>
                <w:b w:val="0"/>
                <w:bCs w:val="0"/>
                <w:color w:val="auto"/>
                <w:sz w:val="18"/>
                <w:szCs w:val="18"/>
              </w:rPr>
              <w:t>2020</w:t>
            </w:r>
          </w:p>
        </w:tc>
        <w:tc>
          <w:tcPr>
            <w:tcW w:w="992" w:type="dxa"/>
            <w:shd w:val="clear" w:color="auto" w:fill="B6DDE8"/>
            <w:vAlign w:val="center"/>
          </w:tcPr>
          <w:p w14:paraId="1433C188" w14:textId="38703E03" w:rsidR="0065280D" w:rsidRPr="00C227D1" w:rsidRDefault="0065280D" w:rsidP="0065280D">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Pr>
                <w:rFonts w:cs="Arial"/>
                <w:b w:val="0"/>
                <w:bCs w:val="0"/>
                <w:color w:val="auto"/>
                <w:sz w:val="18"/>
                <w:szCs w:val="18"/>
              </w:rPr>
              <w:t>2021</w:t>
            </w:r>
          </w:p>
        </w:tc>
        <w:tc>
          <w:tcPr>
            <w:tcW w:w="993" w:type="dxa"/>
            <w:shd w:val="clear" w:color="auto" w:fill="B6DDE8"/>
            <w:vAlign w:val="center"/>
          </w:tcPr>
          <w:p w14:paraId="20944D28" w14:textId="17F7F4AE" w:rsidR="0065280D" w:rsidRPr="00C227D1" w:rsidRDefault="0065280D" w:rsidP="0065280D">
            <w:pPr>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18"/>
                <w:szCs w:val="18"/>
              </w:rPr>
            </w:pPr>
            <w:r>
              <w:rPr>
                <w:rFonts w:cs="Arial"/>
                <w:b w:val="0"/>
                <w:bCs w:val="0"/>
                <w:color w:val="auto"/>
                <w:sz w:val="18"/>
                <w:szCs w:val="18"/>
              </w:rPr>
              <w:t>2022</w:t>
            </w:r>
          </w:p>
        </w:tc>
      </w:tr>
      <w:tr w:rsidR="0065280D" w:rsidRPr="004C3188" w14:paraId="2567BA53" w14:textId="77777777" w:rsidTr="004D32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bottom w:val="none" w:sz="0" w:space="0" w:color="auto"/>
            </w:tcBorders>
            <w:shd w:val="clear" w:color="auto" w:fill="B6DDE8"/>
            <w:vAlign w:val="center"/>
          </w:tcPr>
          <w:p w14:paraId="40C02185" w14:textId="77777777" w:rsidR="0065280D" w:rsidRPr="00C227D1" w:rsidRDefault="0065280D" w:rsidP="0065280D">
            <w:pPr>
              <w:spacing w:after="0" w:line="240" w:lineRule="auto"/>
              <w:ind w:firstLine="0"/>
              <w:jc w:val="left"/>
              <w:rPr>
                <w:rFonts w:cs="Arial"/>
                <w:b w:val="0"/>
                <w:bCs w:val="0"/>
                <w:sz w:val="18"/>
                <w:szCs w:val="18"/>
              </w:rPr>
            </w:pPr>
            <w:r w:rsidRPr="00C227D1">
              <w:rPr>
                <w:rFonts w:cs="Arial"/>
                <w:b w:val="0"/>
                <w:bCs w:val="0"/>
                <w:sz w:val="18"/>
                <w:szCs w:val="18"/>
              </w:rPr>
              <w:t>Długość sieci wodociągowej bez przyłączy [km]</w:t>
            </w:r>
          </w:p>
        </w:tc>
        <w:tc>
          <w:tcPr>
            <w:tcW w:w="992" w:type="dxa"/>
            <w:tcBorders>
              <w:top w:val="none" w:sz="0" w:space="0" w:color="auto"/>
              <w:bottom w:val="none" w:sz="0" w:space="0" w:color="auto"/>
            </w:tcBorders>
            <w:vAlign w:val="center"/>
          </w:tcPr>
          <w:p w14:paraId="25D2CEE6" w14:textId="57B54BD2" w:rsidR="0065280D" w:rsidRPr="0086222D" w:rsidRDefault="0065280D" w:rsidP="0065280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78,6</w:t>
            </w:r>
          </w:p>
        </w:tc>
        <w:tc>
          <w:tcPr>
            <w:tcW w:w="992" w:type="dxa"/>
            <w:tcBorders>
              <w:top w:val="none" w:sz="0" w:space="0" w:color="auto"/>
              <w:bottom w:val="none" w:sz="0" w:space="0" w:color="auto"/>
            </w:tcBorders>
            <w:vAlign w:val="center"/>
          </w:tcPr>
          <w:p w14:paraId="23581065" w14:textId="3D2A8154" w:rsidR="0065280D" w:rsidRPr="0086222D" w:rsidRDefault="0065280D" w:rsidP="0065280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78,6</w:t>
            </w:r>
          </w:p>
        </w:tc>
        <w:tc>
          <w:tcPr>
            <w:tcW w:w="992" w:type="dxa"/>
            <w:tcBorders>
              <w:top w:val="none" w:sz="0" w:space="0" w:color="auto"/>
              <w:bottom w:val="none" w:sz="0" w:space="0" w:color="auto"/>
            </w:tcBorders>
            <w:vAlign w:val="center"/>
          </w:tcPr>
          <w:p w14:paraId="0479A712" w14:textId="5EB18375" w:rsidR="0065280D" w:rsidRPr="0086222D" w:rsidRDefault="0065280D" w:rsidP="0065280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78,6</w:t>
            </w:r>
          </w:p>
        </w:tc>
        <w:tc>
          <w:tcPr>
            <w:tcW w:w="993" w:type="dxa"/>
            <w:tcBorders>
              <w:top w:val="none" w:sz="0" w:space="0" w:color="auto"/>
              <w:bottom w:val="none" w:sz="0" w:space="0" w:color="auto"/>
              <w:right w:val="none" w:sz="0" w:space="0" w:color="auto"/>
            </w:tcBorders>
            <w:vAlign w:val="center"/>
          </w:tcPr>
          <w:p w14:paraId="4A0B0FBE" w14:textId="7D613549" w:rsidR="0065280D" w:rsidRPr="0086222D" w:rsidRDefault="0065280D" w:rsidP="0065280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78,6</w:t>
            </w:r>
          </w:p>
        </w:tc>
      </w:tr>
      <w:tr w:rsidR="0065280D" w:rsidRPr="004C3188" w14:paraId="5D9B26D2" w14:textId="77777777" w:rsidTr="004D32C2">
        <w:trPr>
          <w:trHeight w:val="255"/>
          <w:jc w:val="center"/>
        </w:trPr>
        <w:tc>
          <w:tcPr>
            <w:cnfStyle w:val="001000000000" w:firstRow="0" w:lastRow="0" w:firstColumn="1" w:lastColumn="0" w:oddVBand="0" w:evenVBand="0" w:oddHBand="0" w:evenHBand="0" w:firstRowFirstColumn="0" w:firstRowLastColumn="0" w:lastRowFirstColumn="0" w:lastRowLastColumn="0"/>
            <w:tcW w:w="5954" w:type="dxa"/>
            <w:shd w:val="clear" w:color="auto" w:fill="B6DDE8"/>
            <w:vAlign w:val="center"/>
          </w:tcPr>
          <w:p w14:paraId="1763D4E0" w14:textId="2965F295" w:rsidR="0065280D" w:rsidRPr="00C227D1" w:rsidRDefault="0065280D" w:rsidP="0065280D">
            <w:pPr>
              <w:spacing w:after="0" w:line="240" w:lineRule="auto"/>
              <w:ind w:firstLine="0"/>
              <w:jc w:val="left"/>
              <w:rPr>
                <w:rFonts w:cs="Arial"/>
                <w:b w:val="0"/>
                <w:bCs w:val="0"/>
                <w:sz w:val="18"/>
                <w:szCs w:val="18"/>
              </w:rPr>
            </w:pPr>
            <w:r w:rsidRPr="00C227D1">
              <w:rPr>
                <w:rFonts w:cs="Arial"/>
                <w:b w:val="0"/>
                <w:bCs w:val="0"/>
                <w:sz w:val="18"/>
                <w:szCs w:val="18"/>
              </w:rPr>
              <w:t>Liczba przyłączy</w:t>
            </w:r>
            <w:r>
              <w:rPr>
                <w:rFonts w:cs="Arial"/>
                <w:b w:val="0"/>
                <w:bCs w:val="0"/>
                <w:sz w:val="18"/>
                <w:szCs w:val="18"/>
              </w:rPr>
              <w:t xml:space="preserve"> </w:t>
            </w:r>
            <w:r w:rsidRPr="00C227D1">
              <w:rPr>
                <w:rFonts w:cs="Arial"/>
                <w:b w:val="0"/>
                <w:bCs w:val="0"/>
                <w:sz w:val="18"/>
                <w:szCs w:val="18"/>
              </w:rPr>
              <w:t>[szt.]</w:t>
            </w:r>
          </w:p>
        </w:tc>
        <w:tc>
          <w:tcPr>
            <w:tcW w:w="992" w:type="dxa"/>
            <w:vAlign w:val="center"/>
          </w:tcPr>
          <w:p w14:paraId="6BEA5D3B" w14:textId="1BFA3451" w:rsidR="0065280D" w:rsidRPr="0086222D" w:rsidRDefault="0065280D" w:rsidP="0065280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884</w:t>
            </w:r>
          </w:p>
        </w:tc>
        <w:tc>
          <w:tcPr>
            <w:tcW w:w="992" w:type="dxa"/>
            <w:vAlign w:val="center"/>
          </w:tcPr>
          <w:p w14:paraId="190781B1" w14:textId="1F207DF9" w:rsidR="0065280D" w:rsidRPr="0086222D" w:rsidRDefault="0065280D" w:rsidP="0065280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903</w:t>
            </w:r>
          </w:p>
        </w:tc>
        <w:tc>
          <w:tcPr>
            <w:tcW w:w="992" w:type="dxa"/>
            <w:vAlign w:val="center"/>
          </w:tcPr>
          <w:p w14:paraId="50073473" w14:textId="187C1FCB" w:rsidR="0065280D" w:rsidRPr="0086222D" w:rsidRDefault="0065280D" w:rsidP="0065280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968</w:t>
            </w:r>
          </w:p>
        </w:tc>
        <w:tc>
          <w:tcPr>
            <w:tcW w:w="993" w:type="dxa"/>
            <w:vAlign w:val="center"/>
          </w:tcPr>
          <w:p w14:paraId="3F73EEC1" w14:textId="0EA449C3" w:rsidR="0065280D" w:rsidRPr="0086222D" w:rsidRDefault="0065280D" w:rsidP="0065280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972</w:t>
            </w:r>
          </w:p>
        </w:tc>
      </w:tr>
      <w:tr w:rsidR="0065280D" w:rsidRPr="004C3188" w14:paraId="4E274B4C" w14:textId="77777777" w:rsidTr="004D32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bottom w:val="none" w:sz="0" w:space="0" w:color="auto"/>
            </w:tcBorders>
            <w:shd w:val="clear" w:color="auto" w:fill="B6DDE8"/>
            <w:vAlign w:val="center"/>
          </w:tcPr>
          <w:p w14:paraId="242D35C9" w14:textId="263314DF" w:rsidR="0065280D" w:rsidRPr="00C227D1" w:rsidRDefault="0065280D" w:rsidP="0065280D">
            <w:pPr>
              <w:spacing w:after="0" w:line="240" w:lineRule="auto"/>
              <w:ind w:firstLine="0"/>
              <w:jc w:val="left"/>
              <w:rPr>
                <w:rFonts w:cs="Arial"/>
                <w:b w:val="0"/>
                <w:bCs w:val="0"/>
                <w:sz w:val="18"/>
                <w:szCs w:val="18"/>
              </w:rPr>
            </w:pPr>
            <w:r w:rsidRPr="00C227D1">
              <w:rPr>
                <w:rFonts w:cs="Arial"/>
                <w:b w:val="0"/>
                <w:bCs w:val="0"/>
                <w:sz w:val="18"/>
                <w:szCs w:val="18"/>
              </w:rPr>
              <w:t>Liczba mieszkańców korzystająca z sieci wodociągowej [o</w:t>
            </w:r>
            <w:r>
              <w:rPr>
                <w:rFonts w:cs="Arial"/>
                <w:b w:val="0"/>
                <w:bCs w:val="0"/>
                <w:sz w:val="18"/>
                <w:szCs w:val="18"/>
              </w:rPr>
              <w:t>s.</w:t>
            </w:r>
            <w:r w:rsidRPr="00C227D1">
              <w:rPr>
                <w:rFonts w:cs="Arial"/>
                <w:b w:val="0"/>
                <w:bCs w:val="0"/>
                <w:sz w:val="18"/>
                <w:szCs w:val="18"/>
              </w:rPr>
              <w:t>]</w:t>
            </w:r>
          </w:p>
        </w:tc>
        <w:tc>
          <w:tcPr>
            <w:tcW w:w="992" w:type="dxa"/>
            <w:tcBorders>
              <w:top w:val="none" w:sz="0" w:space="0" w:color="auto"/>
              <w:bottom w:val="none" w:sz="0" w:space="0" w:color="auto"/>
            </w:tcBorders>
            <w:vAlign w:val="center"/>
          </w:tcPr>
          <w:p w14:paraId="75751E48" w14:textId="5E0CF23D" w:rsidR="0065280D" w:rsidRPr="00C227D1" w:rsidRDefault="0065280D" w:rsidP="0065280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1 405</w:t>
            </w:r>
          </w:p>
        </w:tc>
        <w:tc>
          <w:tcPr>
            <w:tcW w:w="992" w:type="dxa"/>
            <w:tcBorders>
              <w:top w:val="none" w:sz="0" w:space="0" w:color="auto"/>
              <w:bottom w:val="none" w:sz="0" w:space="0" w:color="auto"/>
            </w:tcBorders>
            <w:vAlign w:val="center"/>
          </w:tcPr>
          <w:p w14:paraId="2917AE30" w14:textId="2DC274F2" w:rsidR="0065280D" w:rsidRPr="00C227D1" w:rsidRDefault="0065280D" w:rsidP="0065280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1 358</w:t>
            </w:r>
          </w:p>
        </w:tc>
        <w:tc>
          <w:tcPr>
            <w:tcW w:w="992" w:type="dxa"/>
            <w:tcBorders>
              <w:top w:val="none" w:sz="0" w:space="0" w:color="auto"/>
              <w:bottom w:val="none" w:sz="0" w:space="0" w:color="auto"/>
            </w:tcBorders>
            <w:vAlign w:val="center"/>
          </w:tcPr>
          <w:p w14:paraId="0C822EFF" w14:textId="4CA3BD2F" w:rsidR="0065280D" w:rsidRPr="00C227D1" w:rsidRDefault="0065280D" w:rsidP="0065280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1 332</w:t>
            </w:r>
          </w:p>
        </w:tc>
        <w:tc>
          <w:tcPr>
            <w:tcW w:w="993" w:type="dxa"/>
            <w:tcBorders>
              <w:top w:val="none" w:sz="0" w:space="0" w:color="auto"/>
              <w:bottom w:val="none" w:sz="0" w:space="0" w:color="auto"/>
              <w:right w:val="none" w:sz="0" w:space="0" w:color="auto"/>
            </w:tcBorders>
            <w:vAlign w:val="center"/>
          </w:tcPr>
          <w:p w14:paraId="7951B204" w14:textId="1CCEF67F" w:rsidR="0065280D" w:rsidRPr="00C227D1" w:rsidRDefault="0065280D" w:rsidP="0065280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b.d.</w:t>
            </w:r>
          </w:p>
        </w:tc>
      </w:tr>
      <w:tr w:rsidR="0065280D" w:rsidRPr="004C3188" w14:paraId="0D99B622" w14:textId="77777777" w:rsidTr="004D32C2">
        <w:trPr>
          <w:trHeight w:val="255"/>
          <w:jc w:val="center"/>
        </w:trPr>
        <w:tc>
          <w:tcPr>
            <w:cnfStyle w:val="001000000000" w:firstRow="0" w:lastRow="0" w:firstColumn="1" w:lastColumn="0" w:oddVBand="0" w:evenVBand="0" w:oddHBand="0" w:evenHBand="0" w:firstRowFirstColumn="0" w:firstRowLastColumn="0" w:lastRowFirstColumn="0" w:lastRowLastColumn="0"/>
            <w:tcW w:w="5954" w:type="dxa"/>
            <w:shd w:val="clear" w:color="auto" w:fill="B6DDE8"/>
            <w:vAlign w:val="center"/>
          </w:tcPr>
          <w:p w14:paraId="54808896" w14:textId="55D19B1E" w:rsidR="0065280D" w:rsidRPr="00C227D1" w:rsidRDefault="0065280D" w:rsidP="0065280D">
            <w:pPr>
              <w:spacing w:after="0" w:line="240" w:lineRule="auto"/>
              <w:ind w:firstLine="0"/>
              <w:jc w:val="left"/>
              <w:rPr>
                <w:rFonts w:cs="Arial"/>
                <w:b w:val="0"/>
                <w:bCs w:val="0"/>
                <w:sz w:val="18"/>
                <w:szCs w:val="18"/>
              </w:rPr>
            </w:pPr>
            <w:r w:rsidRPr="00C227D1">
              <w:rPr>
                <w:rFonts w:cs="Arial"/>
                <w:b w:val="0"/>
                <w:bCs w:val="0"/>
                <w:sz w:val="18"/>
                <w:szCs w:val="18"/>
              </w:rPr>
              <w:t>Woda dostarczana gosp. domowym [m</w:t>
            </w:r>
            <w:r w:rsidRPr="00C227D1">
              <w:rPr>
                <w:rFonts w:cs="Arial"/>
                <w:b w:val="0"/>
                <w:bCs w:val="0"/>
                <w:sz w:val="18"/>
                <w:szCs w:val="18"/>
                <w:vertAlign w:val="superscript"/>
              </w:rPr>
              <w:t>3</w:t>
            </w:r>
            <w:r w:rsidRPr="00C227D1">
              <w:rPr>
                <w:rFonts w:cs="Arial"/>
                <w:b w:val="0"/>
                <w:bCs w:val="0"/>
                <w:sz w:val="18"/>
                <w:szCs w:val="18"/>
              </w:rPr>
              <w:t>]</w:t>
            </w:r>
          </w:p>
        </w:tc>
        <w:tc>
          <w:tcPr>
            <w:tcW w:w="992" w:type="dxa"/>
            <w:vAlign w:val="center"/>
          </w:tcPr>
          <w:p w14:paraId="6204C47F" w14:textId="7A95F66E" w:rsidR="0065280D" w:rsidRPr="0086222D" w:rsidRDefault="0065280D" w:rsidP="0065280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49,0</w:t>
            </w:r>
          </w:p>
        </w:tc>
        <w:tc>
          <w:tcPr>
            <w:tcW w:w="992" w:type="dxa"/>
            <w:vAlign w:val="center"/>
          </w:tcPr>
          <w:p w14:paraId="6BF32C74" w14:textId="55D80BA4" w:rsidR="0065280D" w:rsidRPr="0086222D" w:rsidRDefault="0065280D" w:rsidP="0065280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52,6</w:t>
            </w:r>
          </w:p>
        </w:tc>
        <w:tc>
          <w:tcPr>
            <w:tcW w:w="992" w:type="dxa"/>
            <w:vAlign w:val="center"/>
          </w:tcPr>
          <w:p w14:paraId="6AFD42B1" w14:textId="23CDDD96" w:rsidR="0065280D" w:rsidRPr="0086222D" w:rsidRDefault="0065280D" w:rsidP="0065280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44,3</w:t>
            </w:r>
          </w:p>
        </w:tc>
        <w:tc>
          <w:tcPr>
            <w:tcW w:w="993" w:type="dxa"/>
            <w:vAlign w:val="center"/>
          </w:tcPr>
          <w:p w14:paraId="10F47784" w14:textId="638E8857" w:rsidR="0065280D" w:rsidRPr="0086222D" w:rsidRDefault="002C104A" w:rsidP="0065280D">
            <w:pPr>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45,7</w:t>
            </w:r>
          </w:p>
        </w:tc>
      </w:tr>
      <w:tr w:rsidR="0065280D" w:rsidRPr="004C3188" w14:paraId="66E2385E" w14:textId="77777777" w:rsidTr="004D32C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left w:val="none" w:sz="0" w:space="0" w:color="auto"/>
              <w:bottom w:val="none" w:sz="0" w:space="0" w:color="auto"/>
            </w:tcBorders>
            <w:shd w:val="clear" w:color="auto" w:fill="B6DDE8"/>
            <w:vAlign w:val="center"/>
          </w:tcPr>
          <w:p w14:paraId="5CECEC26" w14:textId="77777777" w:rsidR="0065280D" w:rsidRPr="00C227D1" w:rsidRDefault="0065280D" w:rsidP="0065280D">
            <w:pPr>
              <w:spacing w:after="0" w:line="240" w:lineRule="auto"/>
              <w:ind w:firstLine="0"/>
              <w:jc w:val="left"/>
              <w:rPr>
                <w:rFonts w:cs="Arial"/>
                <w:b w:val="0"/>
                <w:bCs w:val="0"/>
                <w:sz w:val="18"/>
                <w:szCs w:val="18"/>
              </w:rPr>
            </w:pPr>
            <w:r w:rsidRPr="00C227D1">
              <w:rPr>
                <w:rFonts w:cs="Arial"/>
                <w:b w:val="0"/>
                <w:bCs w:val="0"/>
                <w:sz w:val="18"/>
                <w:szCs w:val="18"/>
              </w:rPr>
              <w:t>Zużycie wody na jednego mieszkańca w gospodarstwach domowych [m³]</w:t>
            </w:r>
          </w:p>
        </w:tc>
        <w:tc>
          <w:tcPr>
            <w:tcW w:w="992" w:type="dxa"/>
            <w:tcBorders>
              <w:top w:val="none" w:sz="0" w:space="0" w:color="auto"/>
              <w:bottom w:val="none" w:sz="0" w:space="0" w:color="auto"/>
            </w:tcBorders>
            <w:vAlign w:val="center"/>
          </w:tcPr>
          <w:p w14:paraId="082C57AF" w14:textId="2CEB68D3" w:rsidR="0065280D" w:rsidRPr="00C227D1" w:rsidRDefault="0065280D" w:rsidP="0065280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32,4</w:t>
            </w:r>
          </w:p>
        </w:tc>
        <w:tc>
          <w:tcPr>
            <w:tcW w:w="992" w:type="dxa"/>
            <w:tcBorders>
              <w:top w:val="none" w:sz="0" w:space="0" w:color="auto"/>
              <w:bottom w:val="none" w:sz="0" w:space="0" w:color="auto"/>
            </w:tcBorders>
            <w:vAlign w:val="center"/>
          </w:tcPr>
          <w:p w14:paraId="282C7AF0" w14:textId="3C385902" w:rsidR="0065280D" w:rsidRPr="00C227D1" w:rsidRDefault="0065280D" w:rsidP="0065280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36,5</w:t>
            </w:r>
          </w:p>
        </w:tc>
        <w:tc>
          <w:tcPr>
            <w:tcW w:w="992" w:type="dxa"/>
            <w:tcBorders>
              <w:top w:val="none" w:sz="0" w:space="0" w:color="auto"/>
              <w:bottom w:val="none" w:sz="0" w:space="0" w:color="auto"/>
            </w:tcBorders>
            <w:vAlign w:val="center"/>
          </w:tcPr>
          <w:p w14:paraId="4D752307" w14:textId="293E7558" w:rsidR="0065280D" w:rsidRPr="00C227D1" w:rsidRDefault="0065280D" w:rsidP="0065280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31,8</w:t>
            </w:r>
          </w:p>
        </w:tc>
        <w:tc>
          <w:tcPr>
            <w:tcW w:w="993" w:type="dxa"/>
            <w:tcBorders>
              <w:top w:val="none" w:sz="0" w:space="0" w:color="auto"/>
              <w:bottom w:val="none" w:sz="0" w:space="0" w:color="auto"/>
              <w:right w:val="none" w:sz="0" w:space="0" w:color="auto"/>
            </w:tcBorders>
            <w:vAlign w:val="center"/>
          </w:tcPr>
          <w:p w14:paraId="21CD9538" w14:textId="401DF607" w:rsidR="0065280D" w:rsidRPr="00C227D1" w:rsidRDefault="002C104A" w:rsidP="0065280D">
            <w:pPr>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33,7</w:t>
            </w:r>
          </w:p>
        </w:tc>
      </w:tr>
    </w:tbl>
    <w:p w14:paraId="0F9962BD" w14:textId="79CC1551" w:rsidR="00FE1A4A" w:rsidRDefault="00FE1A4A" w:rsidP="00FE1A4A">
      <w:pPr>
        <w:ind w:firstLine="0"/>
        <w:rPr>
          <w:i/>
          <w:sz w:val="18"/>
          <w:szCs w:val="18"/>
        </w:rPr>
      </w:pPr>
      <w:r w:rsidRPr="007856A2">
        <w:rPr>
          <w:i/>
          <w:sz w:val="18"/>
          <w:szCs w:val="18"/>
        </w:rPr>
        <w:t xml:space="preserve">Źródło: </w:t>
      </w:r>
      <w:r w:rsidR="00D94E8A" w:rsidRPr="00D94E8A">
        <w:rPr>
          <w:i/>
          <w:iCs/>
          <w:sz w:val="18"/>
          <w:szCs w:val="18"/>
        </w:rPr>
        <w:t xml:space="preserve">Raport o stanie gminy Dubicze Cerkiewne </w:t>
      </w:r>
      <w:r w:rsidR="00D94E8A">
        <w:rPr>
          <w:i/>
          <w:iCs/>
          <w:sz w:val="18"/>
          <w:szCs w:val="18"/>
        </w:rPr>
        <w:t xml:space="preserve">2019 i </w:t>
      </w:r>
      <w:r w:rsidR="00D94E8A" w:rsidRPr="00D94E8A">
        <w:rPr>
          <w:i/>
          <w:iCs/>
          <w:sz w:val="18"/>
          <w:szCs w:val="18"/>
        </w:rPr>
        <w:t xml:space="preserve">2020 r., dane </w:t>
      </w:r>
      <w:r w:rsidR="00ED3F82">
        <w:rPr>
          <w:i/>
          <w:sz w:val="18"/>
          <w:szCs w:val="18"/>
        </w:rPr>
        <w:t>GUS</w:t>
      </w:r>
      <w:r w:rsidRPr="007856A2">
        <w:rPr>
          <w:i/>
          <w:sz w:val="18"/>
          <w:szCs w:val="18"/>
        </w:rPr>
        <w:t>.</w:t>
      </w:r>
    </w:p>
    <w:p w14:paraId="312D5A62" w14:textId="77777777" w:rsidR="00985C45" w:rsidRPr="00E66DE1" w:rsidRDefault="00985C45" w:rsidP="00985C45">
      <w:r>
        <w:t xml:space="preserve">Sieć wodociągowa na terenie gminy posiada długość 78,6 km i obsługuje większość miejscowości gminy Dubicze Cerkiewne, poza przysiółkiem Jakubowo we wschodniej części gminy, gdzie doprowadzenie wodociągu jest nieuzasadnione </w:t>
      </w:r>
      <w:r w:rsidRPr="00E66DE1">
        <w:t>ekonomicznie. Dodatkowo sieć doprowadza wodę pitną do miejscowości Kuraszewo i Policzna z gminy Kleszczele</w:t>
      </w:r>
      <w:r>
        <w:t xml:space="preserve">. Właścicielem ujęcia wody i sieci wodociągowej jest gmina Dubicze Cerkiewne, ale eksploatację powierzono Przedsiębiorstwu Wodociągów i Kanalizacji w Hajnówce </w:t>
      </w:r>
      <w:r w:rsidRPr="00E66DE1">
        <w:t xml:space="preserve">(PRL Dubicze Cerkiewne). Zwodociągowanie gminy Dubicze Cerkiewne według danych gminy wynosi 99% </w:t>
      </w:r>
      <w:r>
        <w:t xml:space="preserve">(Raport o stanie gminy Dubicze Cerkiewne 2020 r.), </w:t>
      </w:r>
      <w:r w:rsidRPr="00E66DE1">
        <w:t>według danych GUS jest to 94,9</w:t>
      </w:r>
      <w:r>
        <w:t>%</w:t>
      </w:r>
      <w:r w:rsidRPr="00E66DE1">
        <w:t>.</w:t>
      </w:r>
    </w:p>
    <w:bookmarkEnd w:id="650"/>
    <w:p w14:paraId="2E48867D" w14:textId="45F5F6D1" w:rsidR="00B9730A" w:rsidRPr="008C38A0" w:rsidRDefault="007856A2" w:rsidP="00E944ED">
      <w:pPr>
        <w:pStyle w:val="Nagwek4"/>
      </w:pPr>
      <w:r>
        <w:tab/>
      </w:r>
      <w:r w:rsidR="00986243" w:rsidRPr="008C38A0">
        <w:t>Gospodarowanie ściekami</w:t>
      </w:r>
    </w:p>
    <w:p w14:paraId="34360AD3" w14:textId="42122ED7" w:rsidR="00982CC2" w:rsidRDefault="006F657D" w:rsidP="00246202">
      <w:pPr>
        <w:spacing w:after="0"/>
      </w:pPr>
      <w:bookmarkStart w:id="651" w:name="_Hlk32914652"/>
      <w:r w:rsidRPr="008C38A0">
        <w:t xml:space="preserve">Na terenie </w:t>
      </w:r>
      <w:r w:rsidR="00D600E8" w:rsidRPr="008C38A0">
        <w:t xml:space="preserve">gminy </w:t>
      </w:r>
      <w:r w:rsidR="00556066" w:rsidRPr="008C38A0">
        <w:t>Dubicze Cerkiewne występują dwie o</w:t>
      </w:r>
      <w:r w:rsidR="00D600E8" w:rsidRPr="008C38A0">
        <w:t>czyszczalni</w:t>
      </w:r>
      <w:r w:rsidR="00556066" w:rsidRPr="008C38A0">
        <w:t xml:space="preserve">e </w:t>
      </w:r>
      <w:r w:rsidR="00D600E8" w:rsidRPr="008C38A0">
        <w:t>ścieków</w:t>
      </w:r>
      <w:r w:rsidR="00556066" w:rsidRPr="008C38A0">
        <w:t xml:space="preserve"> w Dubiczach Cerkiewnych</w:t>
      </w:r>
      <w:r w:rsidR="008C38A0" w:rsidRPr="008C38A0">
        <w:t xml:space="preserve"> i Starym Korninie</w:t>
      </w:r>
      <w:r w:rsidR="00D600E8" w:rsidRPr="008C38A0">
        <w:t>.</w:t>
      </w:r>
      <w:r w:rsidR="008C38A0" w:rsidRPr="008C38A0">
        <w:t xml:space="preserve"> Oczyszczalnia w Dubiczach Cerkiewnych należy do typu biologicznego systemu Biogest</w:t>
      </w:r>
      <w:r w:rsidR="008C38A0">
        <w:t xml:space="preserve"> z powierzchniowym napowietrzaniem ścieków,</w:t>
      </w:r>
      <w:r w:rsidR="00246202">
        <w:t xml:space="preserve"> oczyszczone ścieki odprowadza do rzeki Orlanka i obsługuje mieszkańców miejscowości Dubicze Cerkiewne</w:t>
      </w:r>
      <w:r w:rsidR="008C38A0">
        <w:t>.</w:t>
      </w:r>
      <w:r w:rsidR="00246202">
        <w:t xml:space="preserve"> Oczyszczalnia w roku 2021 została zmodernizowana i rozbudowana, na jej terenie zamontowano również panele fotowoltaiczne o mocy 20 kWp. Oczyszczalnia w Starym Korninie należy do typu </w:t>
      </w:r>
      <w:r w:rsidR="008C38A0" w:rsidRPr="008C38A0">
        <w:t>mechaniczno-biologiczne</w:t>
      </w:r>
      <w:r w:rsidR="00246202">
        <w:t>go, jest również wyposażona w staw doczyszczający, obsługuje miejscowoś</w:t>
      </w:r>
      <w:r w:rsidR="00AF6BDC">
        <w:t>ci</w:t>
      </w:r>
      <w:r w:rsidR="00246202">
        <w:t xml:space="preserve"> Jagodniki</w:t>
      </w:r>
      <w:r w:rsidR="00AF6BDC">
        <w:t>, Koryciski i Stary Kornin</w:t>
      </w:r>
      <w:r w:rsidR="00E96477">
        <w:t xml:space="preserve"> (PRL Dubicze Cerkiewne, Raport o stanie gminy Dubicze Cerkiewne 2021 r.</w:t>
      </w:r>
      <w:r w:rsidR="00AF6BDC">
        <w:t>, dane Urzędu Gminy</w:t>
      </w:r>
      <w:r w:rsidR="00E96477">
        <w:t>)</w:t>
      </w:r>
      <w:r w:rsidR="008C38A0">
        <w:t xml:space="preserve">. </w:t>
      </w:r>
      <w:r w:rsidR="005A29EF">
        <w:t xml:space="preserve">Sieć kanalizacyjna na terenie gminy posiada długość </w:t>
      </w:r>
      <w:r w:rsidR="00246202">
        <w:t>15,5</w:t>
      </w:r>
      <w:r w:rsidR="005A29EF">
        <w:t xml:space="preserve"> km</w:t>
      </w:r>
      <w:r w:rsidR="00246202" w:rsidRPr="00246202">
        <w:t xml:space="preserve">, zaś </w:t>
      </w:r>
      <w:r w:rsidR="00703312" w:rsidRPr="00246202">
        <w:t xml:space="preserve">skanalizowanie </w:t>
      </w:r>
      <w:r w:rsidR="00246202" w:rsidRPr="00246202">
        <w:t xml:space="preserve">według danych gminy </w:t>
      </w:r>
      <w:r w:rsidR="00703312" w:rsidRPr="00246202">
        <w:t xml:space="preserve">wynosi </w:t>
      </w:r>
      <w:r w:rsidR="00556066" w:rsidRPr="00246202">
        <w:t>2</w:t>
      </w:r>
      <w:r w:rsidR="009D7E81" w:rsidRPr="00246202">
        <w:t>0</w:t>
      </w:r>
      <w:r w:rsidR="00703312" w:rsidRPr="00246202">
        <w:t>%</w:t>
      </w:r>
      <w:r w:rsidR="00246202" w:rsidRPr="00246202">
        <w:t xml:space="preserve"> (Raport o stanie gminy Dubicze Cerkiewne 2020 r.), </w:t>
      </w:r>
      <w:r w:rsidR="009D7E81">
        <w:t xml:space="preserve">według danych GUS jest to </w:t>
      </w:r>
      <w:r w:rsidR="00246202">
        <w:t>2</w:t>
      </w:r>
      <w:r w:rsidR="009D7E81">
        <w:t>4,1%</w:t>
      </w:r>
      <w:r w:rsidR="00703312">
        <w:t>.</w:t>
      </w:r>
    </w:p>
    <w:p w14:paraId="4C49D98B" w14:textId="5358DFAF" w:rsidR="00246202" w:rsidRDefault="00246202" w:rsidP="00246202">
      <w:pPr>
        <w:rPr>
          <w:i/>
          <w:iCs/>
          <w:sz w:val="18"/>
          <w:szCs w:val="18"/>
        </w:rPr>
      </w:pPr>
      <w:r>
        <w:lastRenderedPageBreak/>
        <w:t>Na terenie gminy znajdują się ponadto 644 zbiornik</w:t>
      </w:r>
      <w:r w:rsidR="004D32C2">
        <w:t>i</w:t>
      </w:r>
      <w:r>
        <w:t xml:space="preserve"> bezodpływow</w:t>
      </w:r>
      <w:r w:rsidR="004D32C2">
        <w:t>e</w:t>
      </w:r>
      <w:r>
        <w:t xml:space="preserve"> oraz </w:t>
      </w:r>
      <w:r w:rsidR="004D32C2">
        <w:t>134</w:t>
      </w:r>
      <w:r>
        <w:t xml:space="preserve"> przydomow</w:t>
      </w:r>
      <w:r w:rsidR="004D32C2">
        <w:t>e</w:t>
      </w:r>
      <w:r>
        <w:t xml:space="preserve"> oczyszczalni</w:t>
      </w:r>
      <w:r w:rsidR="004D32C2">
        <w:t>e</w:t>
      </w:r>
      <w:r>
        <w:t xml:space="preserve"> ścieków</w:t>
      </w:r>
      <w:r w:rsidR="004D32C2">
        <w:t>, z czego 59 wybudowano w latach 2018-2020 w ramach dofinansowania ze środków Unii Europejskiej (Raport o stanie gminy Dubicze Cerkiewne 2018, 2019 r.)</w:t>
      </w:r>
      <w:r>
        <w:t>.</w:t>
      </w:r>
    </w:p>
    <w:p w14:paraId="4B7EAABB" w14:textId="7D19D389" w:rsidR="00636272" w:rsidRDefault="00636272" w:rsidP="00636272">
      <w:pPr>
        <w:pStyle w:val="Legenda"/>
        <w:rPr>
          <w:color w:val="000000" w:themeColor="text1"/>
        </w:rPr>
      </w:pPr>
      <w:bookmarkStart w:id="652" w:name="_Toc141084167"/>
      <w:r>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19</w:t>
      </w:r>
      <w:r w:rsidR="007E2C9F">
        <w:rPr>
          <w:noProof/>
        </w:rPr>
        <w:fldChar w:fldCharType="end"/>
      </w:r>
      <w:r>
        <w:t xml:space="preserve">. Charakterystyka gospodarki ściekami na terenie gminy </w:t>
      </w:r>
      <w:r w:rsidR="00246202">
        <w:t>Dubicze Cerkiewne</w:t>
      </w:r>
      <w:r>
        <w:t>.</w:t>
      </w:r>
      <w:bookmarkEnd w:id="652"/>
    </w:p>
    <w:tbl>
      <w:tblPr>
        <w:tblStyle w:val="Tabela-Siatka"/>
        <w:tblW w:w="9923" w:type="dxa"/>
        <w:jc w:val="center"/>
        <w:tblLook w:val="04A0" w:firstRow="1" w:lastRow="0" w:firstColumn="1" w:lastColumn="0" w:noHBand="0" w:noVBand="1"/>
      </w:tblPr>
      <w:tblGrid>
        <w:gridCol w:w="5954"/>
        <w:gridCol w:w="992"/>
        <w:gridCol w:w="992"/>
        <w:gridCol w:w="992"/>
        <w:gridCol w:w="993"/>
      </w:tblGrid>
      <w:tr w:rsidR="002C104A" w14:paraId="04BA3EBF" w14:textId="77777777" w:rsidTr="000D4C0A">
        <w:trPr>
          <w:trHeight w:val="283"/>
          <w:jc w:val="center"/>
        </w:trPr>
        <w:tc>
          <w:tcPr>
            <w:tcW w:w="5954" w:type="dxa"/>
            <w:shd w:val="clear" w:color="auto" w:fill="B6DDE8"/>
            <w:vAlign w:val="center"/>
          </w:tcPr>
          <w:p w14:paraId="691947DE" w14:textId="77777777" w:rsidR="002C104A" w:rsidRPr="005052A6" w:rsidRDefault="002C104A" w:rsidP="002C104A">
            <w:pPr>
              <w:spacing w:after="0" w:line="240" w:lineRule="auto"/>
              <w:ind w:firstLine="0"/>
              <w:jc w:val="left"/>
              <w:rPr>
                <w:rFonts w:cs="Arial"/>
                <w:sz w:val="18"/>
                <w:szCs w:val="18"/>
              </w:rPr>
            </w:pPr>
            <w:r w:rsidRPr="005052A6">
              <w:rPr>
                <w:rFonts w:cs="Arial"/>
                <w:sz w:val="18"/>
                <w:szCs w:val="18"/>
              </w:rPr>
              <w:t>Rok</w:t>
            </w:r>
          </w:p>
        </w:tc>
        <w:tc>
          <w:tcPr>
            <w:tcW w:w="992" w:type="dxa"/>
            <w:shd w:val="clear" w:color="auto" w:fill="B6DDE8"/>
            <w:vAlign w:val="center"/>
          </w:tcPr>
          <w:p w14:paraId="09E7072A" w14:textId="2A0F011D" w:rsidR="002C104A" w:rsidRPr="005052A6" w:rsidRDefault="002C104A" w:rsidP="002C104A">
            <w:pPr>
              <w:spacing w:after="0" w:line="240" w:lineRule="auto"/>
              <w:ind w:firstLine="0"/>
              <w:jc w:val="center"/>
              <w:rPr>
                <w:rFonts w:cs="Arial"/>
                <w:sz w:val="18"/>
                <w:szCs w:val="18"/>
              </w:rPr>
            </w:pPr>
            <w:r w:rsidRPr="005052A6">
              <w:rPr>
                <w:rFonts w:cs="Arial"/>
                <w:sz w:val="18"/>
                <w:szCs w:val="18"/>
              </w:rPr>
              <w:t>201</w:t>
            </w:r>
            <w:r>
              <w:rPr>
                <w:rFonts w:cs="Arial"/>
                <w:sz w:val="18"/>
                <w:szCs w:val="18"/>
              </w:rPr>
              <w:t>9</w:t>
            </w:r>
          </w:p>
        </w:tc>
        <w:tc>
          <w:tcPr>
            <w:tcW w:w="992" w:type="dxa"/>
            <w:shd w:val="clear" w:color="auto" w:fill="B6DDE8"/>
            <w:vAlign w:val="center"/>
          </w:tcPr>
          <w:p w14:paraId="7F0A7EDE" w14:textId="54B01A0A" w:rsidR="002C104A" w:rsidRPr="005052A6" w:rsidRDefault="002C104A" w:rsidP="002C104A">
            <w:pPr>
              <w:spacing w:after="0" w:line="240" w:lineRule="auto"/>
              <w:ind w:firstLine="0"/>
              <w:jc w:val="center"/>
              <w:rPr>
                <w:rFonts w:cs="Arial"/>
                <w:sz w:val="18"/>
                <w:szCs w:val="18"/>
              </w:rPr>
            </w:pPr>
            <w:r w:rsidRPr="005052A6">
              <w:rPr>
                <w:rFonts w:cs="Arial"/>
                <w:sz w:val="18"/>
                <w:szCs w:val="18"/>
              </w:rPr>
              <w:t>20</w:t>
            </w:r>
            <w:r>
              <w:rPr>
                <w:rFonts w:cs="Arial"/>
                <w:sz w:val="18"/>
                <w:szCs w:val="18"/>
              </w:rPr>
              <w:t>20</w:t>
            </w:r>
          </w:p>
        </w:tc>
        <w:tc>
          <w:tcPr>
            <w:tcW w:w="992" w:type="dxa"/>
            <w:shd w:val="clear" w:color="auto" w:fill="B6DDE8"/>
            <w:vAlign w:val="center"/>
          </w:tcPr>
          <w:p w14:paraId="50B1F5B8" w14:textId="7A043B7A" w:rsidR="002C104A" w:rsidRPr="005052A6" w:rsidRDefault="002C104A" w:rsidP="002C104A">
            <w:pPr>
              <w:spacing w:after="0" w:line="240" w:lineRule="auto"/>
              <w:ind w:firstLine="0"/>
              <w:jc w:val="center"/>
              <w:rPr>
                <w:rFonts w:cs="Arial"/>
                <w:sz w:val="18"/>
                <w:szCs w:val="18"/>
              </w:rPr>
            </w:pPr>
            <w:r>
              <w:rPr>
                <w:rFonts w:cs="Arial"/>
                <w:sz w:val="18"/>
                <w:szCs w:val="18"/>
              </w:rPr>
              <w:t>2021</w:t>
            </w:r>
          </w:p>
        </w:tc>
        <w:tc>
          <w:tcPr>
            <w:tcW w:w="993" w:type="dxa"/>
            <w:shd w:val="clear" w:color="auto" w:fill="B6DDE8"/>
            <w:vAlign w:val="center"/>
          </w:tcPr>
          <w:p w14:paraId="562C8369" w14:textId="6FCB6FF6" w:rsidR="002C104A" w:rsidRPr="005052A6" w:rsidRDefault="002C104A" w:rsidP="002C104A">
            <w:pPr>
              <w:spacing w:after="0" w:line="240" w:lineRule="auto"/>
              <w:ind w:firstLine="0"/>
              <w:jc w:val="center"/>
              <w:rPr>
                <w:rFonts w:cs="Arial"/>
                <w:sz w:val="18"/>
                <w:szCs w:val="18"/>
              </w:rPr>
            </w:pPr>
            <w:r>
              <w:rPr>
                <w:rFonts w:cs="Arial"/>
                <w:sz w:val="18"/>
                <w:szCs w:val="18"/>
              </w:rPr>
              <w:t>2022</w:t>
            </w:r>
          </w:p>
        </w:tc>
      </w:tr>
      <w:tr w:rsidR="002C104A" w14:paraId="0E48B1DF" w14:textId="77777777" w:rsidTr="004D32C2">
        <w:trPr>
          <w:trHeight w:val="255"/>
          <w:jc w:val="center"/>
        </w:trPr>
        <w:tc>
          <w:tcPr>
            <w:tcW w:w="5954" w:type="dxa"/>
            <w:shd w:val="clear" w:color="auto" w:fill="B6DDE8"/>
            <w:vAlign w:val="center"/>
          </w:tcPr>
          <w:p w14:paraId="7805D291" w14:textId="77777777" w:rsidR="002C104A" w:rsidRPr="005052A6" w:rsidRDefault="002C104A" w:rsidP="002C104A">
            <w:pPr>
              <w:spacing w:after="0" w:line="240" w:lineRule="auto"/>
              <w:ind w:firstLine="0"/>
              <w:jc w:val="left"/>
              <w:rPr>
                <w:rFonts w:cs="Arial"/>
                <w:sz w:val="18"/>
                <w:szCs w:val="18"/>
              </w:rPr>
            </w:pPr>
            <w:r w:rsidRPr="005052A6">
              <w:rPr>
                <w:rFonts w:cs="Arial"/>
                <w:sz w:val="18"/>
                <w:szCs w:val="18"/>
              </w:rPr>
              <w:t>Długość sieci kanalizacyjnej [km]</w:t>
            </w:r>
          </w:p>
        </w:tc>
        <w:tc>
          <w:tcPr>
            <w:tcW w:w="992" w:type="dxa"/>
            <w:vAlign w:val="center"/>
          </w:tcPr>
          <w:p w14:paraId="126BF2D3" w14:textId="0AADE857" w:rsidR="002C104A" w:rsidRPr="00604199" w:rsidRDefault="002C104A" w:rsidP="002C104A">
            <w:pPr>
              <w:spacing w:after="0" w:line="240" w:lineRule="auto"/>
              <w:ind w:firstLine="0"/>
              <w:jc w:val="center"/>
              <w:rPr>
                <w:rFonts w:cs="Arial"/>
                <w:sz w:val="18"/>
                <w:szCs w:val="18"/>
              </w:rPr>
            </w:pPr>
            <w:r>
              <w:rPr>
                <w:rFonts w:cs="Arial"/>
                <w:sz w:val="18"/>
                <w:szCs w:val="18"/>
              </w:rPr>
              <w:t>15,5</w:t>
            </w:r>
          </w:p>
        </w:tc>
        <w:tc>
          <w:tcPr>
            <w:tcW w:w="992" w:type="dxa"/>
            <w:vAlign w:val="center"/>
          </w:tcPr>
          <w:p w14:paraId="524F3CBA" w14:textId="25225E9A" w:rsidR="002C104A" w:rsidRPr="00604199" w:rsidRDefault="002C104A" w:rsidP="002C104A">
            <w:pPr>
              <w:spacing w:after="0" w:line="240" w:lineRule="auto"/>
              <w:ind w:firstLine="0"/>
              <w:jc w:val="center"/>
              <w:rPr>
                <w:rFonts w:cs="Arial"/>
                <w:sz w:val="18"/>
                <w:szCs w:val="18"/>
              </w:rPr>
            </w:pPr>
            <w:r>
              <w:rPr>
                <w:rFonts w:cs="Arial"/>
                <w:sz w:val="18"/>
                <w:szCs w:val="18"/>
              </w:rPr>
              <w:t>15,5</w:t>
            </w:r>
          </w:p>
        </w:tc>
        <w:tc>
          <w:tcPr>
            <w:tcW w:w="992" w:type="dxa"/>
            <w:vAlign w:val="center"/>
          </w:tcPr>
          <w:p w14:paraId="44D98EA0" w14:textId="75633C37" w:rsidR="002C104A" w:rsidRPr="00604199" w:rsidRDefault="002C104A" w:rsidP="002C104A">
            <w:pPr>
              <w:spacing w:after="0" w:line="240" w:lineRule="auto"/>
              <w:ind w:firstLine="0"/>
              <w:jc w:val="center"/>
              <w:rPr>
                <w:rFonts w:cs="Arial"/>
                <w:sz w:val="18"/>
                <w:szCs w:val="18"/>
              </w:rPr>
            </w:pPr>
            <w:r>
              <w:rPr>
                <w:rFonts w:cs="Arial"/>
                <w:sz w:val="18"/>
                <w:szCs w:val="18"/>
              </w:rPr>
              <w:t>15,5</w:t>
            </w:r>
          </w:p>
        </w:tc>
        <w:tc>
          <w:tcPr>
            <w:tcW w:w="993" w:type="dxa"/>
            <w:vAlign w:val="center"/>
          </w:tcPr>
          <w:p w14:paraId="69416EE8" w14:textId="17299BC6" w:rsidR="002C104A" w:rsidRPr="00604199" w:rsidRDefault="002C104A" w:rsidP="002C104A">
            <w:pPr>
              <w:spacing w:after="0" w:line="240" w:lineRule="auto"/>
              <w:ind w:firstLine="0"/>
              <w:jc w:val="center"/>
              <w:rPr>
                <w:rFonts w:cs="Arial"/>
                <w:sz w:val="18"/>
                <w:szCs w:val="18"/>
              </w:rPr>
            </w:pPr>
            <w:r>
              <w:rPr>
                <w:rFonts w:cs="Arial"/>
                <w:sz w:val="18"/>
                <w:szCs w:val="18"/>
              </w:rPr>
              <w:t>15,5</w:t>
            </w:r>
          </w:p>
        </w:tc>
      </w:tr>
      <w:tr w:rsidR="002C104A" w14:paraId="108BAC98" w14:textId="77777777" w:rsidTr="004D32C2">
        <w:trPr>
          <w:trHeight w:val="255"/>
          <w:jc w:val="center"/>
        </w:trPr>
        <w:tc>
          <w:tcPr>
            <w:tcW w:w="5954" w:type="dxa"/>
            <w:shd w:val="clear" w:color="auto" w:fill="B6DDE8"/>
            <w:vAlign w:val="center"/>
          </w:tcPr>
          <w:p w14:paraId="15DC6798" w14:textId="77777777" w:rsidR="002C104A" w:rsidRPr="005052A6" w:rsidRDefault="002C104A" w:rsidP="002C104A">
            <w:pPr>
              <w:spacing w:after="0" w:line="240" w:lineRule="auto"/>
              <w:ind w:firstLine="0"/>
              <w:jc w:val="left"/>
              <w:rPr>
                <w:rFonts w:cs="Arial"/>
                <w:sz w:val="18"/>
                <w:szCs w:val="18"/>
              </w:rPr>
            </w:pPr>
            <w:r>
              <w:rPr>
                <w:rFonts w:cs="Arial"/>
                <w:sz w:val="18"/>
                <w:szCs w:val="18"/>
              </w:rPr>
              <w:t>Liczba</w:t>
            </w:r>
            <w:r w:rsidRPr="005052A6">
              <w:rPr>
                <w:rFonts w:cs="Arial"/>
                <w:sz w:val="18"/>
                <w:szCs w:val="18"/>
              </w:rPr>
              <w:t xml:space="preserve"> przyłączy</w:t>
            </w:r>
            <w:r>
              <w:rPr>
                <w:rFonts w:cs="Arial"/>
                <w:sz w:val="18"/>
                <w:szCs w:val="18"/>
              </w:rPr>
              <w:t xml:space="preserve"> kanalizacyjnych </w:t>
            </w:r>
            <w:r w:rsidRPr="005052A6">
              <w:rPr>
                <w:rFonts w:cs="Arial"/>
                <w:sz w:val="18"/>
                <w:szCs w:val="18"/>
              </w:rPr>
              <w:t>[szt.]</w:t>
            </w:r>
          </w:p>
        </w:tc>
        <w:tc>
          <w:tcPr>
            <w:tcW w:w="992" w:type="dxa"/>
            <w:vAlign w:val="center"/>
          </w:tcPr>
          <w:p w14:paraId="437EF2CF" w14:textId="49C2AF94" w:rsidR="002C104A" w:rsidRPr="00604199" w:rsidRDefault="002C104A" w:rsidP="002C104A">
            <w:pPr>
              <w:spacing w:after="0" w:line="240" w:lineRule="auto"/>
              <w:ind w:firstLine="0"/>
              <w:jc w:val="center"/>
              <w:rPr>
                <w:rFonts w:cs="Arial"/>
                <w:sz w:val="18"/>
                <w:szCs w:val="18"/>
              </w:rPr>
            </w:pPr>
            <w:r>
              <w:rPr>
                <w:rFonts w:cs="Arial"/>
                <w:sz w:val="18"/>
                <w:szCs w:val="18"/>
              </w:rPr>
              <w:t>221</w:t>
            </w:r>
          </w:p>
        </w:tc>
        <w:tc>
          <w:tcPr>
            <w:tcW w:w="992" w:type="dxa"/>
            <w:vAlign w:val="center"/>
          </w:tcPr>
          <w:p w14:paraId="7835B8B3" w14:textId="612C7003" w:rsidR="002C104A" w:rsidRPr="00604199" w:rsidRDefault="002C104A" w:rsidP="002C104A">
            <w:pPr>
              <w:spacing w:after="0" w:line="240" w:lineRule="auto"/>
              <w:ind w:firstLine="0"/>
              <w:jc w:val="center"/>
              <w:rPr>
                <w:rFonts w:cs="Arial"/>
                <w:sz w:val="18"/>
                <w:szCs w:val="18"/>
              </w:rPr>
            </w:pPr>
            <w:r>
              <w:rPr>
                <w:rFonts w:cs="Arial"/>
                <w:sz w:val="18"/>
                <w:szCs w:val="18"/>
              </w:rPr>
              <w:t>226</w:t>
            </w:r>
          </w:p>
        </w:tc>
        <w:tc>
          <w:tcPr>
            <w:tcW w:w="992" w:type="dxa"/>
            <w:vAlign w:val="center"/>
          </w:tcPr>
          <w:p w14:paraId="3FFBB27F" w14:textId="151A2E87" w:rsidR="002C104A" w:rsidRPr="00604199" w:rsidRDefault="002C104A" w:rsidP="002C104A">
            <w:pPr>
              <w:spacing w:after="0" w:line="240" w:lineRule="auto"/>
              <w:ind w:firstLine="0"/>
              <w:jc w:val="center"/>
              <w:rPr>
                <w:rFonts w:cs="Arial"/>
                <w:sz w:val="18"/>
                <w:szCs w:val="18"/>
              </w:rPr>
            </w:pPr>
            <w:r>
              <w:rPr>
                <w:rFonts w:cs="Arial"/>
                <w:sz w:val="18"/>
                <w:szCs w:val="18"/>
              </w:rPr>
              <w:t>225</w:t>
            </w:r>
          </w:p>
        </w:tc>
        <w:tc>
          <w:tcPr>
            <w:tcW w:w="993" w:type="dxa"/>
            <w:vAlign w:val="center"/>
          </w:tcPr>
          <w:p w14:paraId="35FB9B90" w14:textId="7C947604" w:rsidR="002C104A" w:rsidRPr="00604199" w:rsidRDefault="002C104A" w:rsidP="002C104A">
            <w:pPr>
              <w:spacing w:after="0" w:line="240" w:lineRule="auto"/>
              <w:ind w:firstLine="0"/>
              <w:jc w:val="center"/>
              <w:rPr>
                <w:rFonts w:cs="Arial"/>
                <w:sz w:val="18"/>
                <w:szCs w:val="18"/>
              </w:rPr>
            </w:pPr>
            <w:r>
              <w:rPr>
                <w:rFonts w:cs="Arial"/>
                <w:sz w:val="18"/>
                <w:szCs w:val="18"/>
              </w:rPr>
              <w:t>230</w:t>
            </w:r>
          </w:p>
        </w:tc>
      </w:tr>
      <w:tr w:rsidR="002C104A" w14:paraId="6B814EEB" w14:textId="77777777" w:rsidTr="004D32C2">
        <w:trPr>
          <w:trHeight w:val="255"/>
          <w:jc w:val="center"/>
        </w:trPr>
        <w:tc>
          <w:tcPr>
            <w:tcW w:w="5954" w:type="dxa"/>
            <w:shd w:val="clear" w:color="auto" w:fill="B6DDE8"/>
            <w:vAlign w:val="center"/>
          </w:tcPr>
          <w:p w14:paraId="59690F6B" w14:textId="77777777" w:rsidR="002C104A" w:rsidRPr="005052A6" w:rsidRDefault="002C104A" w:rsidP="002C104A">
            <w:pPr>
              <w:spacing w:after="0" w:line="240" w:lineRule="auto"/>
              <w:ind w:firstLine="0"/>
              <w:jc w:val="left"/>
              <w:rPr>
                <w:rFonts w:cs="Arial"/>
                <w:sz w:val="18"/>
                <w:szCs w:val="18"/>
              </w:rPr>
            </w:pPr>
            <w:r w:rsidRPr="005052A6">
              <w:rPr>
                <w:rFonts w:cs="Arial"/>
                <w:sz w:val="18"/>
                <w:szCs w:val="18"/>
              </w:rPr>
              <w:t>Liczba mieszkańców korzystająca z sieci kanalizacyjnej [o</w:t>
            </w:r>
            <w:r>
              <w:rPr>
                <w:rFonts w:cs="Arial"/>
                <w:sz w:val="18"/>
                <w:szCs w:val="18"/>
              </w:rPr>
              <w:t>s.</w:t>
            </w:r>
            <w:r w:rsidRPr="005052A6">
              <w:rPr>
                <w:rFonts w:cs="Arial"/>
                <w:sz w:val="18"/>
                <w:szCs w:val="18"/>
              </w:rPr>
              <w:t>]</w:t>
            </w:r>
          </w:p>
        </w:tc>
        <w:tc>
          <w:tcPr>
            <w:tcW w:w="992" w:type="dxa"/>
            <w:vAlign w:val="center"/>
          </w:tcPr>
          <w:p w14:paraId="2E8171A9" w14:textId="15112FE7" w:rsidR="002C104A" w:rsidRPr="005052A6" w:rsidRDefault="002C104A" w:rsidP="002C104A">
            <w:pPr>
              <w:spacing w:after="0" w:line="240" w:lineRule="auto"/>
              <w:ind w:firstLine="0"/>
              <w:jc w:val="center"/>
              <w:rPr>
                <w:rFonts w:cs="Arial"/>
                <w:sz w:val="18"/>
                <w:szCs w:val="18"/>
              </w:rPr>
            </w:pPr>
            <w:r>
              <w:rPr>
                <w:rFonts w:cs="Arial"/>
                <w:sz w:val="18"/>
                <w:szCs w:val="18"/>
              </w:rPr>
              <w:t>348</w:t>
            </w:r>
          </w:p>
        </w:tc>
        <w:tc>
          <w:tcPr>
            <w:tcW w:w="992" w:type="dxa"/>
            <w:vAlign w:val="center"/>
          </w:tcPr>
          <w:p w14:paraId="36F2288D" w14:textId="4B962308" w:rsidR="002C104A" w:rsidRPr="005052A6" w:rsidRDefault="002C104A" w:rsidP="002C104A">
            <w:pPr>
              <w:spacing w:after="0" w:line="240" w:lineRule="auto"/>
              <w:ind w:firstLine="0"/>
              <w:jc w:val="center"/>
              <w:rPr>
                <w:rFonts w:cs="Arial"/>
                <w:sz w:val="18"/>
                <w:szCs w:val="18"/>
              </w:rPr>
            </w:pPr>
            <w:r>
              <w:rPr>
                <w:rFonts w:cs="Arial"/>
                <w:sz w:val="18"/>
                <w:szCs w:val="18"/>
              </w:rPr>
              <w:t>341</w:t>
            </w:r>
          </w:p>
        </w:tc>
        <w:tc>
          <w:tcPr>
            <w:tcW w:w="992" w:type="dxa"/>
            <w:vAlign w:val="center"/>
          </w:tcPr>
          <w:p w14:paraId="030A7FFE" w14:textId="54C6D0E9" w:rsidR="002C104A" w:rsidRPr="005052A6" w:rsidRDefault="002C104A" w:rsidP="002C104A">
            <w:pPr>
              <w:spacing w:after="0" w:line="240" w:lineRule="auto"/>
              <w:ind w:firstLine="0"/>
              <w:jc w:val="center"/>
              <w:rPr>
                <w:rFonts w:cs="Arial"/>
                <w:sz w:val="18"/>
                <w:szCs w:val="18"/>
              </w:rPr>
            </w:pPr>
            <w:r>
              <w:rPr>
                <w:rFonts w:cs="Arial"/>
                <w:sz w:val="18"/>
                <w:szCs w:val="18"/>
              </w:rPr>
              <w:t>338</w:t>
            </w:r>
          </w:p>
        </w:tc>
        <w:tc>
          <w:tcPr>
            <w:tcW w:w="993" w:type="dxa"/>
            <w:vAlign w:val="center"/>
          </w:tcPr>
          <w:p w14:paraId="44DCF3C9" w14:textId="2F335BE9" w:rsidR="002C104A" w:rsidRPr="005052A6" w:rsidRDefault="002C104A" w:rsidP="002C104A">
            <w:pPr>
              <w:spacing w:after="0" w:line="240" w:lineRule="auto"/>
              <w:ind w:firstLine="0"/>
              <w:jc w:val="center"/>
              <w:rPr>
                <w:rFonts w:cs="Arial"/>
                <w:sz w:val="18"/>
                <w:szCs w:val="18"/>
              </w:rPr>
            </w:pPr>
            <w:r>
              <w:rPr>
                <w:rFonts w:cs="Arial"/>
                <w:sz w:val="18"/>
                <w:szCs w:val="18"/>
              </w:rPr>
              <w:t>b.d.</w:t>
            </w:r>
          </w:p>
        </w:tc>
      </w:tr>
      <w:tr w:rsidR="002C104A" w14:paraId="2FCFCECB" w14:textId="77777777" w:rsidTr="004D32C2">
        <w:trPr>
          <w:trHeight w:val="255"/>
          <w:jc w:val="center"/>
        </w:trPr>
        <w:tc>
          <w:tcPr>
            <w:tcW w:w="5954" w:type="dxa"/>
            <w:shd w:val="clear" w:color="auto" w:fill="B6DDE8"/>
            <w:vAlign w:val="center"/>
          </w:tcPr>
          <w:p w14:paraId="5ABD899A" w14:textId="77777777" w:rsidR="002C104A" w:rsidRPr="005052A6" w:rsidRDefault="002C104A" w:rsidP="002C104A">
            <w:pPr>
              <w:spacing w:after="0" w:line="240" w:lineRule="auto"/>
              <w:ind w:firstLine="0"/>
              <w:jc w:val="left"/>
              <w:rPr>
                <w:rFonts w:cs="Arial"/>
                <w:sz w:val="18"/>
                <w:szCs w:val="18"/>
              </w:rPr>
            </w:pPr>
            <w:r w:rsidRPr="005052A6">
              <w:rPr>
                <w:rFonts w:cs="Arial"/>
                <w:sz w:val="18"/>
                <w:szCs w:val="18"/>
              </w:rPr>
              <w:t>Ilość ścieków odprowadzanych siecią kanalizacyjną [</w:t>
            </w:r>
            <w:r>
              <w:rPr>
                <w:rFonts w:cs="Arial"/>
                <w:sz w:val="18"/>
                <w:szCs w:val="18"/>
              </w:rPr>
              <w:t>da</w:t>
            </w:r>
            <w:r w:rsidRPr="005052A6">
              <w:rPr>
                <w:rFonts w:cs="Arial"/>
                <w:sz w:val="18"/>
                <w:szCs w:val="18"/>
              </w:rPr>
              <w:t>m</w:t>
            </w:r>
            <w:r w:rsidRPr="005052A6">
              <w:rPr>
                <w:rFonts w:cs="Arial"/>
                <w:sz w:val="18"/>
                <w:szCs w:val="18"/>
                <w:vertAlign w:val="superscript"/>
              </w:rPr>
              <w:t>3</w:t>
            </w:r>
            <w:r w:rsidRPr="005052A6">
              <w:rPr>
                <w:rFonts w:cs="Arial"/>
                <w:sz w:val="18"/>
                <w:szCs w:val="18"/>
              </w:rPr>
              <w:t>]</w:t>
            </w:r>
          </w:p>
        </w:tc>
        <w:tc>
          <w:tcPr>
            <w:tcW w:w="992" w:type="dxa"/>
            <w:vAlign w:val="center"/>
          </w:tcPr>
          <w:p w14:paraId="3454B914" w14:textId="18D95AA1" w:rsidR="002C104A" w:rsidRPr="00604199" w:rsidRDefault="002C104A" w:rsidP="002C104A">
            <w:pPr>
              <w:spacing w:after="0" w:line="240" w:lineRule="auto"/>
              <w:ind w:firstLine="0"/>
              <w:jc w:val="center"/>
              <w:rPr>
                <w:rFonts w:cs="Arial"/>
                <w:sz w:val="18"/>
                <w:szCs w:val="18"/>
              </w:rPr>
            </w:pPr>
            <w:r>
              <w:rPr>
                <w:rFonts w:cs="Arial"/>
                <w:sz w:val="18"/>
                <w:szCs w:val="18"/>
              </w:rPr>
              <w:t>11,0</w:t>
            </w:r>
          </w:p>
        </w:tc>
        <w:tc>
          <w:tcPr>
            <w:tcW w:w="992" w:type="dxa"/>
            <w:vAlign w:val="center"/>
          </w:tcPr>
          <w:p w14:paraId="314D0FD4" w14:textId="10263916" w:rsidR="002C104A" w:rsidRPr="00604199" w:rsidRDefault="002C104A" w:rsidP="002C104A">
            <w:pPr>
              <w:spacing w:after="0" w:line="240" w:lineRule="auto"/>
              <w:ind w:firstLine="0"/>
              <w:jc w:val="center"/>
              <w:rPr>
                <w:rFonts w:cs="Arial"/>
                <w:sz w:val="18"/>
                <w:szCs w:val="18"/>
              </w:rPr>
            </w:pPr>
            <w:r>
              <w:rPr>
                <w:rFonts w:cs="Arial"/>
                <w:sz w:val="18"/>
                <w:szCs w:val="18"/>
              </w:rPr>
              <w:t>11,1</w:t>
            </w:r>
          </w:p>
        </w:tc>
        <w:tc>
          <w:tcPr>
            <w:tcW w:w="992" w:type="dxa"/>
            <w:vAlign w:val="center"/>
          </w:tcPr>
          <w:p w14:paraId="74651081" w14:textId="3C70164F" w:rsidR="002C104A" w:rsidRPr="00604199" w:rsidRDefault="002C104A" w:rsidP="002C104A">
            <w:pPr>
              <w:spacing w:after="0" w:line="240" w:lineRule="auto"/>
              <w:ind w:firstLine="0"/>
              <w:jc w:val="center"/>
              <w:rPr>
                <w:rFonts w:cs="Arial"/>
                <w:sz w:val="18"/>
                <w:szCs w:val="18"/>
              </w:rPr>
            </w:pPr>
            <w:r>
              <w:rPr>
                <w:rFonts w:cs="Arial"/>
                <w:sz w:val="18"/>
                <w:szCs w:val="18"/>
              </w:rPr>
              <w:t>15,1</w:t>
            </w:r>
          </w:p>
        </w:tc>
        <w:tc>
          <w:tcPr>
            <w:tcW w:w="993" w:type="dxa"/>
            <w:vAlign w:val="center"/>
          </w:tcPr>
          <w:p w14:paraId="6437128E" w14:textId="7549547C" w:rsidR="002C104A" w:rsidRPr="00604199" w:rsidRDefault="002C104A" w:rsidP="002C104A">
            <w:pPr>
              <w:spacing w:after="0" w:line="240" w:lineRule="auto"/>
              <w:ind w:firstLine="0"/>
              <w:jc w:val="center"/>
              <w:rPr>
                <w:rFonts w:cs="Arial"/>
                <w:sz w:val="18"/>
                <w:szCs w:val="18"/>
              </w:rPr>
            </w:pPr>
            <w:r>
              <w:rPr>
                <w:rFonts w:cs="Arial"/>
                <w:sz w:val="18"/>
                <w:szCs w:val="18"/>
              </w:rPr>
              <w:t>21,1</w:t>
            </w:r>
          </w:p>
        </w:tc>
      </w:tr>
      <w:tr w:rsidR="002C104A" w14:paraId="6C497EAA" w14:textId="77777777" w:rsidTr="004D32C2">
        <w:trPr>
          <w:trHeight w:val="255"/>
          <w:jc w:val="center"/>
        </w:trPr>
        <w:tc>
          <w:tcPr>
            <w:tcW w:w="5954" w:type="dxa"/>
            <w:shd w:val="clear" w:color="auto" w:fill="B6DDE8"/>
            <w:vAlign w:val="center"/>
          </w:tcPr>
          <w:p w14:paraId="523D093A" w14:textId="77777777" w:rsidR="002C104A" w:rsidRPr="005052A6" w:rsidRDefault="002C104A" w:rsidP="002C104A">
            <w:pPr>
              <w:spacing w:after="0" w:line="240" w:lineRule="auto"/>
              <w:ind w:firstLine="0"/>
              <w:jc w:val="left"/>
              <w:rPr>
                <w:rFonts w:cs="Arial"/>
                <w:sz w:val="18"/>
                <w:szCs w:val="18"/>
              </w:rPr>
            </w:pPr>
            <w:r>
              <w:rPr>
                <w:rFonts w:cs="Arial"/>
                <w:sz w:val="18"/>
                <w:szCs w:val="18"/>
              </w:rPr>
              <w:t>Liczba mieszkańców korzystająca z oczyszczalni ścieków [os.]</w:t>
            </w:r>
          </w:p>
        </w:tc>
        <w:tc>
          <w:tcPr>
            <w:tcW w:w="992" w:type="dxa"/>
            <w:vAlign w:val="center"/>
          </w:tcPr>
          <w:p w14:paraId="0A97DADA" w14:textId="3C7E4A09" w:rsidR="002C104A" w:rsidRPr="00604199" w:rsidRDefault="002C104A" w:rsidP="002C104A">
            <w:pPr>
              <w:spacing w:after="0" w:line="240" w:lineRule="auto"/>
              <w:ind w:firstLine="0"/>
              <w:jc w:val="center"/>
              <w:rPr>
                <w:rFonts w:cs="Arial"/>
                <w:sz w:val="18"/>
                <w:szCs w:val="18"/>
              </w:rPr>
            </w:pPr>
            <w:r>
              <w:rPr>
                <w:rFonts w:cs="Arial"/>
                <w:sz w:val="18"/>
                <w:szCs w:val="18"/>
              </w:rPr>
              <w:t>420</w:t>
            </w:r>
          </w:p>
        </w:tc>
        <w:tc>
          <w:tcPr>
            <w:tcW w:w="992" w:type="dxa"/>
            <w:vAlign w:val="center"/>
          </w:tcPr>
          <w:p w14:paraId="7EB39C6E" w14:textId="7DCEF6BE" w:rsidR="002C104A" w:rsidRPr="00604199" w:rsidRDefault="002C104A" w:rsidP="002C104A">
            <w:pPr>
              <w:spacing w:after="0" w:line="240" w:lineRule="auto"/>
              <w:ind w:firstLine="0"/>
              <w:jc w:val="center"/>
              <w:rPr>
                <w:rFonts w:cs="Arial"/>
                <w:sz w:val="18"/>
                <w:szCs w:val="18"/>
              </w:rPr>
            </w:pPr>
            <w:r>
              <w:rPr>
                <w:rFonts w:cs="Arial"/>
                <w:sz w:val="18"/>
                <w:szCs w:val="18"/>
              </w:rPr>
              <w:t>415</w:t>
            </w:r>
          </w:p>
        </w:tc>
        <w:tc>
          <w:tcPr>
            <w:tcW w:w="992" w:type="dxa"/>
            <w:vAlign w:val="center"/>
          </w:tcPr>
          <w:p w14:paraId="4B8533DA" w14:textId="3FD4AB66" w:rsidR="002C104A" w:rsidRPr="00604199" w:rsidRDefault="002C104A" w:rsidP="002C104A">
            <w:pPr>
              <w:spacing w:after="0" w:line="240" w:lineRule="auto"/>
              <w:ind w:firstLine="0"/>
              <w:jc w:val="center"/>
              <w:rPr>
                <w:rFonts w:cs="Arial"/>
                <w:sz w:val="18"/>
                <w:szCs w:val="18"/>
              </w:rPr>
            </w:pPr>
            <w:r>
              <w:rPr>
                <w:rFonts w:cs="Arial"/>
                <w:sz w:val="18"/>
                <w:szCs w:val="18"/>
              </w:rPr>
              <w:t>419</w:t>
            </w:r>
          </w:p>
        </w:tc>
        <w:tc>
          <w:tcPr>
            <w:tcW w:w="993" w:type="dxa"/>
            <w:vAlign w:val="center"/>
          </w:tcPr>
          <w:p w14:paraId="502310D4" w14:textId="75B5E2A9" w:rsidR="002C104A" w:rsidRPr="00604199" w:rsidRDefault="002C104A" w:rsidP="002C104A">
            <w:pPr>
              <w:spacing w:after="0" w:line="240" w:lineRule="auto"/>
              <w:ind w:firstLine="0"/>
              <w:jc w:val="center"/>
              <w:rPr>
                <w:rFonts w:cs="Arial"/>
                <w:sz w:val="18"/>
                <w:szCs w:val="18"/>
              </w:rPr>
            </w:pPr>
            <w:r>
              <w:rPr>
                <w:rFonts w:cs="Arial"/>
                <w:sz w:val="18"/>
                <w:szCs w:val="18"/>
              </w:rPr>
              <w:t>430</w:t>
            </w:r>
          </w:p>
        </w:tc>
      </w:tr>
      <w:tr w:rsidR="002C104A" w14:paraId="7D930397" w14:textId="77777777" w:rsidTr="004D32C2">
        <w:trPr>
          <w:trHeight w:val="255"/>
          <w:jc w:val="center"/>
        </w:trPr>
        <w:tc>
          <w:tcPr>
            <w:tcW w:w="5954" w:type="dxa"/>
            <w:shd w:val="clear" w:color="auto" w:fill="B6DDE8"/>
            <w:vAlign w:val="center"/>
          </w:tcPr>
          <w:p w14:paraId="5A8D1DF1" w14:textId="77777777" w:rsidR="002C104A" w:rsidRDefault="002C104A" w:rsidP="002C104A">
            <w:pPr>
              <w:spacing w:after="0" w:line="240" w:lineRule="auto"/>
              <w:ind w:firstLine="0"/>
              <w:jc w:val="left"/>
              <w:rPr>
                <w:rFonts w:cs="Arial"/>
                <w:sz w:val="18"/>
                <w:szCs w:val="18"/>
              </w:rPr>
            </w:pPr>
            <w:r>
              <w:rPr>
                <w:rFonts w:cs="Arial"/>
                <w:sz w:val="18"/>
                <w:szCs w:val="18"/>
              </w:rPr>
              <w:t>Ścieki oczyszczone w ciągu roku [dam</w:t>
            </w:r>
            <w:r w:rsidRPr="005052A6">
              <w:rPr>
                <w:rFonts w:cs="Arial"/>
                <w:sz w:val="18"/>
                <w:szCs w:val="18"/>
                <w:vertAlign w:val="superscript"/>
              </w:rPr>
              <w:t>3</w:t>
            </w:r>
            <w:r>
              <w:rPr>
                <w:rFonts w:cs="Arial"/>
                <w:sz w:val="18"/>
                <w:szCs w:val="18"/>
              </w:rPr>
              <w:t>]</w:t>
            </w:r>
          </w:p>
        </w:tc>
        <w:tc>
          <w:tcPr>
            <w:tcW w:w="992" w:type="dxa"/>
            <w:vAlign w:val="center"/>
          </w:tcPr>
          <w:p w14:paraId="72C28CD3" w14:textId="569E6082" w:rsidR="002C104A" w:rsidRPr="005052A6" w:rsidRDefault="002C104A" w:rsidP="002C104A">
            <w:pPr>
              <w:spacing w:after="0" w:line="240" w:lineRule="auto"/>
              <w:ind w:firstLine="0"/>
              <w:jc w:val="center"/>
              <w:rPr>
                <w:rFonts w:cs="Arial"/>
                <w:sz w:val="18"/>
                <w:szCs w:val="18"/>
              </w:rPr>
            </w:pPr>
            <w:r>
              <w:rPr>
                <w:rFonts w:cs="Arial"/>
                <w:sz w:val="18"/>
                <w:szCs w:val="18"/>
              </w:rPr>
              <w:t>11</w:t>
            </w:r>
          </w:p>
        </w:tc>
        <w:tc>
          <w:tcPr>
            <w:tcW w:w="992" w:type="dxa"/>
            <w:vAlign w:val="center"/>
          </w:tcPr>
          <w:p w14:paraId="2CA17889" w14:textId="54AADC0F" w:rsidR="002C104A" w:rsidRPr="005052A6" w:rsidRDefault="002C104A" w:rsidP="002C104A">
            <w:pPr>
              <w:spacing w:after="0" w:line="240" w:lineRule="auto"/>
              <w:ind w:firstLine="0"/>
              <w:jc w:val="center"/>
              <w:rPr>
                <w:rFonts w:cs="Arial"/>
                <w:sz w:val="18"/>
                <w:szCs w:val="18"/>
              </w:rPr>
            </w:pPr>
            <w:r>
              <w:rPr>
                <w:rFonts w:cs="Arial"/>
                <w:sz w:val="18"/>
                <w:szCs w:val="18"/>
              </w:rPr>
              <w:t>11</w:t>
            </w:r>
          </w:p>
        </w:tc>
        <w:tc>
          <w:tcPr>
            <w:tcW w:w="992" w:type="dxa"/>
            <w:vAlign w:val="center"/>
          </w:tcPr>
          <w:p w14:paraId="4999D93D" w14:textId="7063D379" w:rsidR="002C104A" w:rsidRPr="005052A6" w:rsidRDefault="002C104A" w:rsidP="002C104A">
            <w:pPr>
              <w:spacing w:after="0" w:line="240" w:lineRule="auto"/>
              <w:ind w:firstLine="0"/>
              <w:jc w:val="center"/>
              <w:rPr>
                <w:rFonts w:cs="Arial"/>
                <w:sz w:val="18"/>
                <w:szCs w:val="18"/>
              </w:rPr>
            </w:pPr>
            <w:r>
              <w:rPr>
                <w:rFonts w:cs="Arial"/>
                <w:sz w:val="18"/>
                <w:szCs w:val="18"/>
              </w:rPr>
              <w:t>15</w:t>
            </w:r>
          </w:p>
        </w:tc>
        <w:tc>
          <w:tcPr>
            <w:tcW w:w="993" w:type="dxa"/>
            <w:vAlign w:val="center"/>
          </w:tcPr>
          <w:p w14:paraId="2E2FDF37" w14:textId="646130C4" w:rsidR="002C104A" w:rsidRPr="005052A6" w:rsidRDefault="002C104A" w:rsidP="002C104A">
            <w:pPr>
              <w:spacing w:after="0" w:line="240" w:lineRule="auto"/>
              <w:ind w:firstLine="0"/>
              <w:jc w:val="center"/>
              <w:rPr>
                <w:rFonts w:cs="Arial"/>
                <w:sz w:val="18"/>
                <w:szCs w:val="18"/>
              </w:rPr>
            </w:pPr>
            <w:r>
              <w:rPr>
                <w:rFonts w:cs="Arial"/>
                <w:sz w:val="18"/>
                <w:szCs w:val="18"/>
              </w:rPr>
              <w:t>21</w:t>
            </w:r>
          </w:p>
        </w:tc>
      </w:tr>
      <w:tr w:rsidR="002C104A" w14:paraId="30F496DF" w14:textId="77777777" w:rsidTr="004D32C2">
        <w:trPr>
          <w:trHeight w:val="255"/>
          <w:jc w:val="center"/>
        </w:trPr>
        <w:tc>
          <w:tcPr>
            <w:tcW w:w="5954" w:type="dxa"/>
            <w:shd w:val="clear" w:color="auto" w:fill="B6DDE8"/>
            <w:vAlign w:val="center"/>
          </w:tcPr>
          <w:p w14:paraId="0BFDA40E" w14:textId="77777777" w:rsidR="002C104A" w:rsidRPr="005052A6" w:rsidRDefault="002C104A" w:rsidP="002C104A">
            <w:pPr>
              <w:spacing w:after="0" w:line="240" w:lineRule="auto"/>
              <w:ind w:firstLine="0"/>
              <w:jc w:val="left"/>
              <w:rPr>
                <w:rFonts w:cs="Arial"/>
                <w:sz w:val="18"/>
                <w:szCs w:val="18"/>
              </w:rPr>
            </w:pPr>
            <w:r>
              <w:rPr>
                <w:rFonts w:cs="Arial"/>
                <w:sz w:val="18"/>
                <w:szCs w:val="18"/>
              </w:rPr>
              <w:t>Liczba zbiorników bezodpływowych [szt.]</w:t>
            </w:r>
          </w:p>
        </w:tc>
        <w:tc>
          <w:tcPr>
            <w:tcW w:w="992" w:type="dxa"/>
            <w:vAlign w:val="center"/>
          </w:tcPr>
          <w:p w14:paraId="1C8B6BA7" w14:textId="723CDF93" w:rsidR="002C104A" w:rsidRPr="00604199" w:rsidRDefault="002C104A" w:rsidP="002C104A">
            <w:pPr>
              <w:spacing w:after="0" w:line="240" w:lineRule="auto"/>
              <w:ind w:firstLine="0"/>
              <w:jc w:val="center"/>
              <w:rPr>
                <w:rFonts w:cs="Arial"/>
                <w:sz w:val="18"/>
                <w:szCs w:val="18"/>
              </w:rPr>
            </w:pPr>
            <w:r>
              <w:rPr>
                <w:rFonts w:cs="Arial"/>
                <w:sz w:val="18"/>
                <w:szCs w:val="18"/>
              </w:rPr>
              <w:t>668</w:t>
            </w:r>
          </w:p>
        </w:tc>
        <w:tc>
          <w:tcPr>
            <w:tcW w:w="992" w:type="dxa"/>
            <w:vAlign w:val="center"/>
          </w:tcPr>
          <w:p w14:paraId="2BADB2D8" w14:textId="296A7B44" w:rsidR="002C104A" w:rsidRPr="00604199" w:rsidRDefault="002C104A" w:rsidP="002C104A">
            <w:pPr>
              <w:spacing w:after="0" w:line="240" w:lineRule="auto"/>
              <w:ind w:firstLine="0"/>
              <w:jc w:val="center"/>
              <w:rPr>
                <w:rFonts w:cs="Arial"/>
                <w:sz w:val="18"/>
                <w:szCs w:val="18"/>
              </w:rPr>
            </w:pPr>
            <w:r>
              <w:rPr>
                <w:rFonts w:cs="Arial"/>
                <w:sz w:val="18"/>
                <w:szCs w:val="18"/>
              </w:rPr>
              <w:t>668</w:t>
            </w:r>
          </w:p>
        </w:tc>
        <w:tc>
          <w:tcPr>
            <w:tcW w:w="992" w:type="dxa"/>
            <w:vAlign w:val="center"/>
          </w:tcPr>
          <w:p w14:paraId="41B2E5C1" w14:textId="437D05A5" w:rsidR="002C104A" w:rsidRPr="00604199" w:rsidRDefault="002C104A" w:rsidP="002C104A">
            <w:pPr>
              <w:spacing w:after="0" w:line="240" w:lineRule="auto"/>
              <w:ind w:firstLine="0"/>
              <w:jc w:val="center"/>
              <w:rPr>
                <w:rFonts w:cs="Arial"/>
                <w:sz w:val="18"/>
                <w:szCs w:val="18"/>
              </w:rPr>
            </w:pPr>
            <w:r>
              <w:rPr>
                <w:rFonts w:cs="Arial"/>
                <w:sz w:val="18"/>
                <w:szCs w:val="18"/>
              </w:rPr>
              <w:t>644</w:t>
            </w:r>
          </w:p>
        </w:tc>
        <w:tc>
          <w:tcPr>
            <w:tcW w:w="993" w:type="dxa"/>
            <w:vAlign w:val="center"/>
          </w:tcPr>
          <w:p w14:paraId="0724FC6D" w14:textId="4230D180" w:rsidR="002C104A" w:rsidRPr="00604199" w:rsidRDefault="002C104A" w:rsidP="002C104A">
            <w:pPr>
              <w:spacing w:after="0" w:line="240" w:lineRule="auto"/>
              <w:ind w:firstLine="0"/>
              <w:jc w:val="center"/>
              <w:rPr>
                <w:rFonts w:cs="Arial"/>
                <w:sz w:val="18"/>
                <w:szCs w:val="18"/>
              </w:rPr>
            </w:pPr>
            <w:r>
              <w:rPr>
                <w:rFonts w:cs="Arial"/>
                <w:sz w:val="18"/>
                <w:szCs w:val="18"/>
              </w:rPr>
              <w:t>644</w:t>
            </w:r>
          </w:p>
        </w:tc>
      </w:tr>
      <w:tr w:rsidR="002C104A" w14:paraId="4DA8EAAE" w14:textId="77777777" w:rsidTr="004D32C2">
        <w:trPr>
          <w:trHeight w:val="255"/>
          <w:jc w:val="center"/>
        </w:trPr>
        <w:tc>
          <w:tcPr>
            <w:tcW w:w="5954" w:type="dxa"/>
            <w:shd w:val="clear" w:color="auto" w:fill="B6DDE8"/>
            <w:vAlign w:val="center"/>
          </w:tcPr>
          <w:p w14:paraId="324CC879" w14:textId="77777777" w:rsidR="002C104A" w:rsidRDefault="002C104A" w:rsidP="002C104A">
            <w:pPr>
              <w:spacing w:after="0" w:line="240" w:lineRule="auto"/>
              <w:ind w:firstLine="0"/>
              <w:jc w:val="left"/>
              <w:rPr>
                <w:rFonts w:cs="Arial"/>
                <w:sz w:val="18"/>
                <w:szCs w:val="18"/>
              </w:rPr>
            </w:pPr>
            <w:r>
              <w:rPr>
                <w:rFonts w:cs="Arial"/>
                <w:sz w:val="18"/>
                <w:szCs w:val="18"/>
              </w:rPr>
              <w:t>Liczba przydomowych oczyszczalni ścieków [szt.]</w:t>
            </w:r>
          </w:p>
        </w:tc>
        <w:tc>
          <w:tcPr>
            <w:tcW w:w="992" w:type="dxa"/>
            <w:vAlign w:val="center"/>
          </w:tcPr>
          <w:p w14:paraId="46B38D2B" w14:textId="0EB6F2C4" w:rsidR="002C104A" w:rsidRPr="00604199" w:rsidRDefault="002C104A" w:rsidP="002C104A">
            <w:pPr>
              <w:spacing w:after="0" w:line="240" w:lineRule="auto"/>
              <w:ind w:firstLine="0"/>
              <w:jc w:val="center"/>
              <w:rPr>
                <w:rFonts w:cs="Arial"/>
                <w:sz w:val="18"/>
                <w:szCs w:val="18"/>
              </w:rPr>
            </w:pPr>
            <w:r>
              <w:rPr>
                <w:rFonts w:cs="Arial"/>
                <w:sz w:val="18"/>
                <w:szCs w:val="18"/>
              </w:rPr>
              <w:t>110</w:t>
            </w:r>
          </w:p>
        </w:tc>
        <w:tc>
          <w:tcPr>
            <w:tcW w:w="992" w:type="dxa"/>
            <w:vAlign w:val="center"/>
          </w:tcPr>
          <w:p w14:paraId="713B81D6" w14:textId="642FF378" w:rsidR="002C104A" w:rsidRPr="00604199" w:rsidRDefault="002C104A" w:rsidP="002C104A">
            <w:pPr>
              <w:spacing w:after="0" w:line="240" w:lineRule="auto"/>
              <w:ind w:firstLine="0"/>
              <w:jc w:val="center"/>
              <w:rPr>
                <w:rFonts w:cs="Arial"/>
                <w:sz w:val="18"/>
                <w:szCs w:val="18"/>
              </w:rPr>
            </w:pPr>
            <w:r>
              <w:rPr>
                <w:rFonts w:cs="Arial"/>
                <w:sz w:val="18"/>
                <w:szCs w:val="18"/>
              </w:rPr>
              <w:t>110</w:t>
            </w:r>
          </w:p>
        </w:tc>
        <w:tc>
          <w:tcPr>
            <w:tcW w:w="992" w:type="dxa"/>
            <w:vAlign w:val="center"/>
          </w:tcPr>
          <w:p w14:paraId="12F0D912" w14:textId="66C4D6F1" w:rsidR="002C104A" w:rsidRPr="00604199" w:rsidRDefault="002C104A" w:rsidP="002C104A">
            <w:pPr>
              <w:spacing w:after="0" w:line="240" w:lineRule="auto"/>
              <w:ind w:firstLine="0"/>
              <w:jc w:val="center"/>
              <w:rPr>
                <w:rFonts w:cs="Arial"/>
                <w:sz w:val="18"/>
                <w:szCs w:val="18"/>
              </w:rPr>
            </w:pPr>
            <w:r>
              <w:rPr>
                <w:rFonts w:cs="Arial"/>
                <w:sz w:val="18"/>
                <w:szCs w:val="18"/>
              </w:rPr>
              <w:t>134</w:t>
            </w:r>
          </w:p>
        </w:tc>
        <w:tc>
          <w:tcPr>
            <w:tcW w:w="993" w:type="dxa"/>
            <w:vAlign w:val="center"/>
          </w:tcPr>
          <w:p w14:paraId="3CC4316D" w14:textId="4583E7FC" w:rsidR="002C104A" w:rsidRPr="00604199" w:rsidRDefault="002C104A" w:rsidP="002C104A">
            <w:pPr>
              <w:spacing w:after="0" w:line="240" w:lineRule="auto"/>
              <w:ind w:firstLine="0"/>
              <w:jc w:val="center"/>
              <w:rPr>
                <w:rFonts w:cs="Arial"/>
                <w:sz w:val="18"/>
                <w:szCs w:val="18"/>
              </w:rPr>
            </w:pPr>
            <w:r>
              <w:rPr>
                <w:rFonts w:cs="Arial"/>
                <w:sz w:val="18"/>
                <w:szCs w:val="18"/>
              </w:rPr>
              <w:t>134</w:t>
            </w:r>
          </w:p>
        </w:tc>
      </w:tr>
    </w:tbl>
    <w:p w14:paraId="3DB08C8C" w14:textId="039B59AE" w:rsidR="00636272" w:rsidRDefault="005A29EF" w:rsidP="005A29EF">
      <w:pPr>
        <w:ind w:firstLine="0"/>
        <w:rPr>
          <w:i/>
          <w:iCs/>
          <w:sz w:val="18"/>
          <w:szCs w:val="18"/>
        </w:rPr>
      </w:pPr>
      <w:r w:rsidRPr="005A29EF">
        <w:rPr>
          <w:i/>
          <w:iCs/>
          <w:sz w:val="18"/>
          <w:szCs w:val="18"/>
        </w:rPr>
        <w:t xml:space="preserve">Źródło: </w:t>
      </w:r>
      <w:r w:rsidR="004D32C2" w:rsidRPr="00D94E8A">
        <w:rPr>
          <w:i/>
          <w:iCs/>
          <w:sz w:val="18"/>
          <w:szCs w:val="18"/>
        </w:rPr>
        <w:t xml:space="preserve">Raport o stanie gminy Dubicze Cerkiewne </w:t>
      </w:r>
      <w:r w:rsidR="004D32C2">
        <w:rPr>
          <w:i/>
          <w:iCs/>
          <w:sz w:val="18"/>
          <w:szCs w:val="18"/>
        </w:rPr>
        <w:t xml:space="preserve">2019 i </w:t>
      </w:r>
      <w:r w:rsidR="004D32C2" w:rsidRPr="00D94E8A">
        <w:rPr>
          <w:i/>
          <w:iCs/>
          <w:sz w:val="18"/>
          <w:szCs w:val="18"/>
        </w:rPr>
        <w:t xml:space="preserve">2020 r., dane </w:t>
      </w:r>
      <w:r w:rsidR="004D32C2">
        <w:rPr>
          <w:i/>
          <w:sz w:val="18"/>
          <w:szCs w:val="18"/>
        </w:rPr>
        <w:t>GUS</w:t>
      </w:r>
      <w:r w:rsidRPr="005A29EF">
        <w:rPr>
          <w:i/>
          <w:iCs/>
          <w:sz w:val="18"/>
          <w:szCs w:val="18"/>
        </w:rPr>
        <w:t>.</w:t>
      </w:r>
    </w:p>
    <w:p w14:paraId="687875A5" w14:textId="77777777" w:rsidR="00C4274C" w:rsidRPr="004C3188" w:rsidRDefault="00A06A01" w:rsidP="000B48FE">
      <w:pPr>
        <w:pStyle w:val="Nagwek3"/>
        <w:spacing w:before="120" w:after="120"/>
      </w:pPr>
      <w:bookmarkStart w:id="653" w:name="_Toc137798349"/>
      <w:bookmarkEnd w:id="641"/>
      <w:bookmarkEnd w:id="642"/>
      <w:bookmarkEnd w:id="643"/>
      <w:bookmarkEnd w:id="651"/>
      <w:r w:rsidRPr="004C3188">
        <w:t>Analiza SWOT</w:t>
      </w:r>
      <w:bookmarkEnd w:id="653"/>
    </w:p>
    <w:p w14:paraId="704625F0" w14:textId="141967BB" w:rsidR="00A06A01" w:rsidRPr="00EF2CC4" w:rsidRDefault="00A06A01" w:rsidP="00F8199D">
      <w:pPr>
        <w:pStyle w:val="Legenda"/>
      </w:pPr>
      <w:bookmarkStart w:id="654" w:name="_Toc141084168"/>
      <w:r w:rsidRPr="00EF2CC4">
        <w:t xml:space="preserve">Tabela </w:t>
      </w:r>
      <w:r w:rsidR="001775A7" w:rsidRPr="00EF2CC4">
        <w:fldChar w:fldCharType="begin"/>
      </w:r>
      <w:r w:rsidR="003F0F83" w:rsidRPr="00EF2CC4">
        <w:instrText xml:space="preserve"> SEQ Tabela \* ARABIC </w:instrText>
      </w:r>
      <w:r w:rsidR="001775A7" w:rsidRPr="00EF2CC4">
        <w:fldChar w:fldCharType="separate"/>
      </w:r>
      <w:r w:rsidR="00C72F55">
        <w:rPr>
          <w:noProof/>
        </w:rPr>
        <w:t>20</w:t>
      </w:r>
      <w:r w:rsidR="001775A7" w:rsidRPr="00EF2CC4">
        <w:fldChar w:fldCharType="end"/>
      </w:r>
      <w:r w:rsidRPr="00EF2CC4">
        <w:t>. Analiza SWOT dla obszaru interwencji</w:t>
      </w:r>
      <w:r w:rsidR="00604188" w:rsidRPr="00EF2CC4">
        <w:t xml:space="preserve"> „Gospodarka wodno </w:t>
      </w:r>
      <w:r w:rsidR="007C75F5">
        <w:t xml:space="preserve">– </w:t>
      </w:r>
      <w:r w:rsidR="00604188" w:rsidRPr="00EF2CC4">
        <w:t>ściekowa”</w:t>
      </w:r>
      <w:r w:rsidR="007856A2">
        <w:t>.</w:t>
      </w:r>
      <w:bookmarkEnd w:id="654"/>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4684"/>
      </w:tblGrid>
      <w:tr w:rsidR="00B460EA" w:rsidRPr="00EF2CC4" w14:paraId="48673EF1" w14:textId="77777777" w:rsidTr="001D7FD3">
        <w:trPr>
          <w:trHeight w:val="340"/>
          <w:jc w:val="center"/>
        </w:trPr>
        <w:tc>
          <w:tcPr>
            <w:tcW w:w="5000" w:type="pct"/>
            <w:gridSpan w:val="2"/>
            <w:shd w:val="clear" w:color="auto" w:fill="B6DDE8"/>
            <w:vAlign w:val="center"/>
          </w:tcPr>
          <w:p w14:paraId="4E2A50B6" w14:textId="77777777" w:rsidR="00B460EA" w:rsidRPr="00EF2CC4" w:rsidRDefault="00B460EA" w:rsidP="003D3B68">
            <w:pPr>
              <w:spacing w:after="0" w:line="240" w:lineRule="auto"/>
              <w:ind w:firstLine="0"/>
              <w:jc w:val="center"/>
              <w:rPr>
                <w:b/>
                <w:i/>
              </w:rPr>
            </w:pPr>
            <w:r w:rsidRPr="00EF2CC4">
              <w:rPr>
                <w:b/>
                <w:i/>
              </w:rPr>
              <w:t>Obszar interwencji „Gospodarka wodno-ściekowa”</w:t>
            </w:r>
          </w:p>
        </w:tc>
      </w:tr>
      <w:tr w:rsidR="00B460EA" w:rsidRPr="00EF2CC4" w14:paraId="74363BF0" w14:textId="77777777" w:rsidTr="00E474C8">
        <w:trPr>
          <w:trHeight w:val="283"/>
          <w:jc w:val="center"/>
        </w:trPr>
        <w:tc>
          <w:tcPr>
            <w:tcW w:w="2640" w:type="pct"/>
            <w:shd w:val="clear" w:color="auto" w:fill="F2F2F2"/>
            <w:vAlign w:val="center"/>
          </w:tcPr>
          <w:p w14:paraId="3BE681D0" w14:textId="77777777" w:rsidR="00B460EA" w:rsidRPr="00EF2CC4" w:rsidRDefault="00B460EA" w:rsidP="003D3B68">
            <w:pPr>
              <w:spacing w:after="0" w:line="240" w:lineRule="auto"/>
              <w:ind w:firstLine="0"/>
              <w:jc w:val="center"/>
              <w:rPr>
                <w:b/>
                <w:sz w:val="20"/>
                <w:szCs w:val="20"/>
              </w:rPr>
            </w:pPr>
            <w:r w:rsidRPr="00EF2CC4">
              <w:rPr>
                <w:b/>
                <w:sz w:val="20"/>
                <w:szCs w:val="20"/>
              </w:rPr>
              <w:t>MOCNE STRONY</w:t>
            </w:r>
          </w:p>
        </w:tc>
        <w:tc>
          <w:tcPr>
            <w:tcW w:w="2360" w:type="pct"/>
            <w:shd w:val="clear" w:color="auto" w:fill="F2F2F2"/>
            <w:vAlign w:val="center"/>
          </w:tcPr>
          <w:p w14:paraId="150ECF5F" w14:textId="77777777" w:rsidR="00B460EA" w:rsidRPr="00EF2CC4" w:rsidRDefault="00B460EA" w:rsidP="003D3B68">
            <w:pPr>
              <w:spacing w:after="0" w:line="240" w:lineRule="auto"/>
              <w:ind w:firstLine="0"/>
              <w:jc w:val="center"/>
              <w:rPr>
                <w:b/>
                <w:sz w:val="20"/>
                <w:szCs w:val="20"/>
              </w:rPr>
            </w:pPr>
            <w:r w:rsidRPr="00EF2CC4">
              <w:rPr>
                <w:b/>
                <w:sz w:val="20"/>
                <w:szCs w:val="20"/>
              </w:rPr>
              <w:t>SŁABE STRONY</w:t>
            </w:r>
          </w:p>
        </w:tc>
      </w:tr>
      <w:tr w:rsidR="00B460EA" w:rsidRPr="00EF2CC4" w14:paraId="064B4C74" w14:textId="77777777" w:rsidTr="00E36F61">
        <w:trPr>
          <w:trHeight w:val="352"/>
          <w:jc w:val="center"/>
        </w:trPr>
        <w:tc>
          <w:tcPr>
            <w:tcW w:w="2640" w:type="pct"/>
            <w:tcBorders>
              <w:bottom w:val="single" w:sz="4" w:space="0" w:color="auto"/>
            </w:tcBorders>
            <w:shd w:val="clear" w:color="auto" w:fill="auto"/>
          </w:tcPr>
          <w:p w14:paraId="5FA64A84" w14:textId="18053240" w:rsidR="00552037" w:rsidRDefault="00537C70" w:rsidP="00520BD5">
            <w:pPr>
              <w:pStyle w:val="Akapitzlist"/>
              <w:numPr>
                <w:ilvl w:val="0"/>
                <w:numId w:val="37"/>
              </w:numPr>
              <w:spacing w:after="0" w:line="240" w:lineRule="auto"/>
              <w:ind w:left="284" w:right="-113" w:hanging="284"/>
              <w:jc w:val="left"/>
              <w:rPr>
                <w:sz w:val="20"/>
                <w:szCs w:val="20"/>
              </w:rPr>
            </w:pPr>
            <w:r>
              <w:rPr>
                <w:sz w:val="20"/>
                <w:szCs w:val="20"/>
              </w:rPr>
              <w:t>znaczny</w:t>
            </w:r>
            <w:r w:rsidR="00E070C3">
              <w:rPr>
                <w:sz w:val="20"/>
                <w:szCs w:val="20"/>
              </w:rPr>
              <w:t xml:space="preserve"> poziom</w:t>
            </w:r>
            <w:r w:rsidR="00552037">
              <w:rPr>
                <w:sz w:val="20"/>
                <w:szCs w:val="20"/>
              </w:rPr>
              <w:t xml:space="preserve"> zwodociągowania </w:t>
            </w:r>
            <w:r w:rsidR="001049F4">
              <w:rPr>
                <w:sz w:val="20"/>
                <w:szCs w:val="20"/>
              </w:rPr>
              <w:t>g</w:t>
            </w:r>
            <w:r w:rsidR="00552037">
              <w:rPr>
                <w:sz w:val="20"/>
                <w:szCs w:val="20"/>
              </w:rPr>
              <w:t>miny,</w:t>
            </w:r>
          </w:p>
          <w:p w14:paraId="4691D26E" w14:textId="658EC066" w:rsidR="004D32C2" w:rsidRDefault="004D32C2" w:rsidP="00520BD5">
            <w:pPr>
              <w:pStyle w:val="Akapitzlist"/>
              <w:numPr>
                <w:ilvl w:val="0"/>
                <w:numId w:val="37"/>
              </w:numPr>
              <w:spacing w:after="0" w:line="240" w:lineRule="auto"/>
              <w:ind w:left="284" w:right="-113" w:hanging="284"/>
              <w:jc w:val="left"/>
              <w:rPr>
                <w:sz w:val="20"/>
                <w:szCs w:val="20"/>
              </w:rPr>
            </w:pPr>
            <w:r>
              <w:rPr>
                <w:sz w:val="20"/>
                <w:szCs w:val="20"/>
              </w:rPr>
              <w:t>dobra jakość ujmowanej wody,</w:t>
            </w:r>
          </w:p>
          <w:p w14:paraId="0B9276E4" w14:textId="77777777" w:rsidR="004D32C2" w:rsidRDefault="00252E7A" w:rsidP="004D32C2">
            <w:pPr>
              <w:pStyle w:val="Akapitzlist"/>
              <w:numPr>
                <w:ilvl w:val="0"/>
                <w:numId w:val="37"/>
              </w:numPr>
              <w:spacing w:after="0" w:line="240" w:lineRule="auto"/>
              <w:ind w:left="284" w:right="-113" w:hanging="284"/>
              <w:jc w:val="left"/>
              <w:rPr>
                <w:sz w:val="20"/>
                <w:szCs w:val="20"/>
              </w:rPr>
            </w:pPr>
            <w:r>
              <w:rPr>
                <w:sz w:val="20"/>
                <w:szCs w:val="20"/>
              </w:rPr>
              <w:t>brak nawracających problemów z jakością wody pitnej</w:t>
            </w:r>
            <w:r w:rsidR="004D32C2">
              <w:rPr>
                <w:sz w:val="20"/>
                <w:szCs w:val="20"/>
              </w:rPr>
              <w:t>,</w:t>
            </w:r>
          </w:p>
          <w:p w14:paraId="1E6B24DE" w14:textId="77777777" w:rsidR="003D63A6" w:rsidRDefault="004D32C2" w:rsidP="004D32C2">
            <w:pPr>
              <w:pStyle w:val="Akapitzlist"/>
              <w:numPr>
                <w:ilvl w:val="0"/>
                <w:numId w:val="37"/>
              </w:numPr>
              <w:spacing w:after="0" w:line="240" w:lineRule="auto"/>
              <w:ind w:left="284" w:right="-113" w:hanging="284"/>
              <w:jc w:val="left"/>
              <w:rPr>
                <w:sz w:val="20"/>
                <w:szCs w:val="20"/>
              </w:rPr>
            </w:pPr>
            <w:r>
              <w:rPr>
                <w:sz w:val="20"/>
                <w:szCs w:val="20"/>
              </w:rPr>
              <w:t>oczyszczalnie ścieków funkcjonujące na terenie gminy,</w:t>
            </w:r>
          </w:p>
          <w:p w14:paraId="4A62CBA4" w14:textId="3B03631E" w:rsidR="00392963" w:rsidRDefault="003D63A6" w:rsidP="004D32C2">
            <w:pPr>
              <w:pStyle w:val="Akapitzlist"/>
              <w:numPr>
                <w:ilvl w:val="0"/>
                <w:numId w:val="37"/>
              </w:numPr>
              <w:spacing w:after="0" w:line="240" w:lineRule="auto"/>
              <w:ind w:left="284" w:right="-113" w:hanging="284"/>
              <w:jc w:val="left"/>
              <w:rPr>
                <w:sz w:val="20"/>
                <w:szCs w:val="20"/>
              </w:rPr>
            </w:pPr>
            <w:r>
              <w:rPr>
                <w:sz w:val="20"/>
                <w:szCs w:val="20"/>
              </w:rPr>
              <w:t>modernizacja oczyszczalni ścieków w Dubiczach Cerkiewnych przeprowadzona w roku 2021,</w:t>
            </w:r>
            <w:r w:rsidR="004D32C2">
              <w:rPr>
                <w:sz w:val="20"/>
                <w:szCs w:val="20"/>
              </w:rPr>
              <w:t xml:space="preserve"> </w:t>
            </w:r>
          </w:p>
          <w:p w14:paraId="06775177" w14:textId="58683B67" w:rsidR="004D32C2" w:rsidRPr="004D32C2" w:rsidRDefault="004D32C2" w:rsidP="004D32C2">
            <w:pPr>
              <w:pStyle w:val="Akapitzlist"/>
              <w:numPr>
                <w:ilvl w:val="0"/>
                <w:numId w:val="37"/>
              </w:numPr>
              <w:spacing w:after="0" w:line="240" w:lineRule="auto"/>
              <w:ind w:left="284" w:right="-113" w:hanging="284"/>
              <w:jc w:val="left"/>
              <w:rPr>
                <w:sz w:val="20"/>
                <w:szCs w:val="20"/>
              </w:rPr>
            </w:pPr>
            <w:r>
              <w:rPr>
                <w:sz w:val="20"/>
                <w:szCs w:val="20"/>
              </w:rPr>
              <w:t>dość liczne przydomowe oczyszczalnie ścieków.</w:t>
            </w:r>
          </w:p>
        </w:tc>
        <w:tc>
          <w:tcPr>
            <w:tcW w:w="2360" w:type="pct"/>
            <w:tcBorders>
              <w:bottom w:val="single" w:sz="4" w:space="0" w:color="auto"/>
            </w:tcBorders>
            <w:shd w:val="clear" w:color="auto" w:fill="auto"/>
          </w:tcPr>
          <w:p w14:paraId="71204B96" w14:textId="6BD77A11" w:rsidR="00537C70" w:rsidRDefault="00537C70" w:rsidP="007C75F5">
            <w:pPr>
              <w:pStyle w:val="Akapitzlist"/>
              <w:numPr>
                <w:ilvl w:val="0"/>
                <w:numId w:val="14"/>
              </w:numPr>
              <w:spacing w:after="0" w:line="240" w:lineRule="auto"/>
              <w:ind w:left="284" w:hanging="284"/>
              <w:jc w:val="left"/>
              <w:rPr>
                <w:sz w:val="20"/>
                <w:szCs w:val="20"/>
              </w:rPr>
            </w:pPr>
            <w:r>
              <w:rPr>
                <w:sz w:val="20"/>
                <w:szCs w:val="20"/>
              </w:rPr>
              <w:t>niski poziom skanalizowania</w:t>
            </w:r>
            <w:r w:rsidR="004D1FC6">
              <w:rPr>
                <w:sz w:val="20"/>
                <w:szCs w:val="20"/>
              </w:rPr>
              <w:t xml:space="preserve"> gminy</w:t>
            </w:r>
            <w:r>
              <w:rPr>
                <w:sz w:val="20"/>
                <w:szCs w:val="20"/>
              </w:rPr>
              <w:t>,</w:t>
            </w:r>
          </w:p>
          <w:p w14:paraId="7DFA4C3A" w14:textId="277F55D2" w:rsidR="00B460EA" w:rsidRPr="007C75F5" w:rsidRDefault="003D63A6" w:rsidP="007C75F5">
            <w:pPr>
              <w:pStyle w:val="Akapitzlist"/>
              <w:numPr>
                <w:ilvl w:val="0"/>
                <w:numId w:val="14"/>
              </w:numPr>
              <w:spacing w:after="0" w:line="240" w:lineRule="auto"/>
              <w:ind w:left="284" w:hanging="284"/>
              <w:jc w:val="left"/>
              <w:rPr>
                <w:sz w:val="20"/>
                <w:szCs w:val="20"/>
              </w:rPr>
            </w:pPr>
            <w:r>
              <w:rPr>
                <w:sz w:val="20"/>
                <w:szCs w:val="20"/>
              </w:rPr>
              <w:t>funkcjonujące</w:t>
            </w:r>
            <w:r w:rsidR="00681725">
              <w:rPr>
                <w:sz w:val="20"/>
                <w:szCs w:val="20"/>
              </w:rPr>
              <w:t xml:space="preserve"> zbiorniki bezodpływowe</w:t>
            </w:r>
            <w:r w:rsidR="007C75F5">
              <w:rPr>
                <w:sz w:val="20"/>
                <w:szCs w:val="20"/>
              </w:rPr>
              <w:t>.</w:t>
            </w:r>
          </w:p>
        </w:tc>
      </w:tr>
      <w:tr w:rsidR="00B460EA" w:rsidRPr="00EF2CC4" w14:paraId="1E6EFBBD" w14:textId="77777777" w:rsidTr="00E474C8">
        <w:trPr>
          <w:trHeight w:val="283"/>
          <w:jc w:val="center"/>
        </w:trPr>
        <w:tc>
          <w:tcPr>
            <w:tcW w:w="2640" w:type="pct"/>
            <w:tcBorders>
              <w:top w:val="single" w:sz="4" w:space="0" w:color="auto"/>
            </w:tcBorders>
            <w:shd w:val="clear" w:color="auto" w:fill="F2F2F2"/>
            <w:vAlign w:val="center"/>
          </w:tcPr>
          <w:p w14:paraId="11C0A987" w14:textId="77777777" w:rsidR="00B460EA" w:rsidRPr="00EF2CC4" w:rsidRDefault="00B460EA" w:rsidP="00F63701">
            <w:pPr>
              <w:spacing w:after="0" w:line="240" w:lineRule="auto"/>
              <w:ind w:left="284" w:right="-113" w:hanging="284"/>
              <w:contextualSpacing/>
              <w:jc w:val="center"/>
              <w:rPr>
                <w:b/>
                <w:sz w:val="20"/>
                <w:szCs w:val="20"/>
                <w:highlight w:val="yellow"/>
              </w:rPr>
            </w:pPr>
            <w:r w:rsidRPr="00EF2CC4">
              <w:rPr>
                <w:b/>
                <w:sz w:val="20"/>
                <w:szCs w:val="20"/>
              </w:rPr>
              <w:t>SZANSE</w:t>
            </w:r>
          </w:p>
        </w:tc>
        <w:tc>
          <w:tcPr>
            <w:tcW w:w="2360" w:type="pct"/>
            <w:tcBorders>
              <w:top w:val="single" w:sz="4" w:space="0" w:color="auto"/>
            </w:tcBorders>
            <w:shd w:val="clear" w:color="auto" w:fill="F2F2F2"/>
            <w:vAlign w:val="center"/>
          </w:tcPr>
          <w:p w14:paraId="27345A0A" w14:textId="77777777" w:rsidR="00B460EA" w:rsidRPr="00EF2CC4" w:rsidRDefault="00B460EA" w:rsidP="003D3B68">
            <w:pPr>
              <w:spacing w:after="0" w:line="240" w:lineRule="auto"/>
              <w:ind w:left="284" w:hanging="284"/>
              <w:contextualSpacing/>
              <w:jc w:val="center"/>
              <w:rPr>
                <w:b/>
                <w:sz w:val="20"/>
                <w:szCs w:val="20"/>
              </w:rPr>
            </w:pPr>
            <w:r w:rsidRPr="00EF2CC4">
              <w:rPr>
                <w:b/>
                <w:sz w:val="20"/>
                <w:szCs w:val="20"/>
              </w:rPr>
              <w:t>ZAGROŻENIA</w:t>
            </w:r>
          </w:p>
        </w:tc>
      </w:tr>
      <w:tr w:rsidR="00B460EA" w:rsidRPr="00EF2CC4" w14:paraId="350AB237" w14:textId="77777777" w:rsidTr="004440E9">
        <w:trPr>
          <w:trHeight w:val="494"/>
          <w:jc w:val="center"/>
        </w:trPr>
        <w:tc>
          <w:tcPr>
            <w:tcW w:w="2640" w:type="pct"/>
            <w:shd w:val="clear" w:color="auto" w:fill="auto"/>
          </w:tcPr>
          <w:p w14:paraId="164DCDA6" w14:textId="344A1AA3" w:rsidR="00537C70" w:rsidRDefault="00537C70" w:rsidP="00520BD5">
            <w:pPr>
              <w:pStyle w:val="Akapitzlist"/>
              <w:numPr>
                <w:ilvl w:val="0"/>
                <w:numId w:val="14"/>
              </w:numPr>
              <w:spacing w:after="0" w:line="240" w:lineRule="auto"/>
              <w:ind w:left="284" w:right="-113" w:hanging="284"/>
              <w:jc w:val="left"/>
              <w:rPr>
                <w:sz w:val="20"/>
                <w:szCs w:val="20"/>
              </w:rPr>
            </w:pPr>
            <w:r>
              <w:rPr>
                <w:sz w:val="20"/>
                <w:szCs w:val="20"/>
              </w:rPr>
              <w:t>rozbudowa sieci kanalizacyjnej</w:t>
            </w:r>
            <w:r w:rsidR="003D63A6">
              <w:rPr>
                <w:sz w:val="20"/>
                <w:szCs w:val="20"/>
              </w:rPr>
              <w:t>,</w:t>
            </w:r>
          </w:p>
          <w:p w14:paraId="3B47D2F9" w14:textId="77777777" w:rsidR="003D63A6" w:rsidRDefault="003D63A6" w:rsidP="003D63A6">
            <w:pPr>
              <w:pStyle w:val="Akapitzlist"/>
              <w:numPr>
                <w:ilvl w:val="0"/>
                <w:numId w:val="14"/>
              </w:numPr>
              <w:spacing w:after="0" w:line="240" w:lineRule="auto"/>
              <w:ind w:left="284" w:right="-113" w:hanging="284"/>
              <w:jc w:val="left"/>
              <w:rPr>
                <w:sz w:val="20"/>
                <w:szCs w:val="20"/>
              </w:rPr>
            </w:pPr>
            <w:r>
              <w:rPr>
                <w:sz w:val="20"/>
                <w:szCs w:val="20"/>
              </w:rPr>
              <w:t>budowa przydomowych oczyszczalni ścieków,</w:t>
            </w:r>
          </w:p>
          <w:p w14:paraId="1B703263" w14:textId="30804475" w:rsidR="006F657D" w:rsidRDefault="006D6B26" w:rsidP="00520BD5">
            <w:pPr>
              <w:pStyle w:val="Akapitzlist"/>
              <w:numPr>
                <w:ilvl w:val="0"/>
                <w:numId w:val="14"/>
              </w:numPr>
              <w:spacing w:after="0" w:line="240" w:lineRule="auto"/>
              <w:ind w:left="284" w:right="-113" w:hanging="284"/>
              <w:jc w:val="left"/>
              <w:rPr>
                <w:sz w:val="20"/>
                <w:szCs w:val="20"/>
              </w:rPr>
            </w:pPr>
            <w:r>
              <w:rPr>
                <w:sz w:val="20"/>
                <w:szCs w:val="20"/>
              </w:rPr>
              <w:t xml:space="preserve">dbałość o szczelność </w:t>
            </w:r>
            <w:r w:rsidR="00721235" w:rsidRPr="005052A6">
              <w:rPr>
                <w:sz w:val="20"/>
                <w:szCs w:val="20"/>
              </w:rPr>
              <w:t>zbiorników bezodpływowych</w:t>
            </w:r>
            <w:r w:rsidR="009367E2">
              <w:rPr>
                <w:sz w:val="20"/>
                <w:szCs w:val="20"/>
              </w:rPr>
              <w:t>,</w:t>
            </w:r>
          </w:p>
          <w:p w14:paraId="511DA6B0" w14:textId="77777777" w:rsidR="003D63A6" w:rsidRPr="005052A6" w:rsidRDefault="003D63A6" w:rsidP="003D63A6">
            <w:pPr>
              <w:pStyle w:val="Akapitzlist"/>
              <w:numPr>
                <w:ilvl w:val="0"/>
                <w:numId w:val="14"/>
              </w:numPr>
              <w:spacing w:after="0" w:line="240" w:lineRule="auto"/>
              <w:ind w:left="284" w:right="-113" w:hanging="284"/>
              <w:jc w:val="left"/>
              <w:rPr>
                <w:sz w:val="20"/>
                <w:szCs w:val="20"/>
              </w:rPr>
            </w:pPr>
            <w:r>
              <w:rPr>
                <w:sz w:val="20"/>
                <w:szCs w:val="20"/>
              </w:rPr>
              <w:t>oddawanie ścieków ze zbiorników bezodpływowych do oczyszczalni ścieków,</w:t>
            </w:r>
          </w:p>
          <w:p w14:paraId="12323955" w14:textId="4299DAAC" w:rsidR="009367E2" w:rsidRDefault="009367E2" w:rsidP="00520BD5">
            <w:pPr>
              <w:pStyle w:val="Akapitzlist"/>
              <w:numPr>
                <w:ilvl w:val="0"/>
                <w:numId w:val="14"/>
              </w:numPr>
              <w:spacing w:after="0" w:line="240" w:lineRule="auto"/>
              <w:ind w:left="284" w:right="-113" w:hanging="284"/>
              <w:jc w:val="left"/>
              <w:rPr>
                <w:sz w:val="20"/>
                <w:szCs w:val="20"/>
              </w:rPr>
            </w:pPr>
            <w:r>
              <w:rPr>
                <w:sz w:val="20"/>
                <w:szCs w:val="20"/>
              </w:rPr>
              <w:t>eliminacja zbiorników bezodpływowych z</w:t>
            </w:r>
            <w:r w:rsidR="007C733F">
              <w:rPr>
                <w:sz w:val="20"/>
                <w:szCs w:val="20"/>
              </w:rPr>
              <w:t> </w:t>
            </w:r>
            <w:r>
              <w:rPr>
                <w:sz w:val="20"/>
                <w:szCs w:val="20"/>
              </w:rPr>
              <w:t>systemu gospodarowania ściekami</w:t>
            </w:r>
            <w:r w:rsidR="00EC2F64">
              <w:rPr>
                <w:sz w:val="20"/>
                <w:szCs w:val="20"/>
              </w:rPr>
              <w:t>,</w:t>
            </w:r>
          </w:p>
          <w:p w14:paraId="4BA14F2C" w14:textId="2BD1C367" w:rsidR="007C75F5" w:rsidRDefault="007C75F5" w:rsidP="00520BD5">
            <w:pPr>
              <w:pStyle w:val="Akapitzlist"/>
              <w:numPr>
                <w:ilvl w:val="0"/>
                <w:numId w:val="14"/>
              </w:numPr>
              <w:spacing w:after="0" w:line="240" w:lineRule="auto"/>
              <w:ind w:left="284" w:right="-113" w:hanging="284"/>
              <w:jc w:val="left"/>
              <w:rPr>
                <w:sz w:val="20"/>
                <w:szCs w:val="20"/>
              </w:rPr>
            </w:pPr>
            <w:r>
              <w:rPr>
                <w:sz w:val="20"/>
                <w:szCs w:val="20"/>
              </w:rPr>
              <w:t xml:space="preserve">dbałość o </w:t>
            </w:r>
            <w:r w:rsidR="006C3772">
              <w:rPr>
                <w:sz w:val="20"/>
                <w:szCs w:val="20"/>
              </w:rPr>
              <w:t>dobry stan techniczny przydomowych oczyszczalni ścieków,</w:t>
            </w:r>
          </w:p>
          <w:p w14:paraId="60CABD60" w14:textId="7453BE1C" w:rsidR="00EC2F64" w:rsidRDefault="00EC2F64" w:rsidP="00520BD5">
            <w:pPr>
              <w:pStyle w:val="Akapitzlist"/>
              <w:numPr>
                <w:ilvl w:val="0"/>
                <w:numId w:val="14"/>
              </w:numPr>
              <w:spacing w:after="0" w:line="240" w:lineRule="auto"/>
              <w:ind w:left="284" w:right="-113" w:hanging="284"/>
              <w:jc w:val="left"/>
              <w:rPr>
                <w:sz w:val="20"/>
                <w:szCs w:val="20"/>
              </w:rPr>
            </w:pPr>
            <w:r>
              <w:rPr>
                <w:sz w:val="20"/>
                <w:szCs w:val="20"/>
              </w:rPr>
              <w:t>objęcie systemem gospodarowania ściekami wszystkich nieruchomości</w:t>
            </w:r>
            <w:r w:rsidR="007C733F">
              <w:rPr>
                <w:sz w:val="20"/>
                <w:szCs w:val="20"/>
              </w:rPr>
              <w:t>,</w:t>
            </w:r>
          </w:p>
          <w:p w14:paraId="3A49AFFF" w14:textId="507B40CC" w:rsidR="007C733F" w:rsidRPr="005052A6" w:rsidRDefault="007C733F" w:rsidP="00520BD5">
            <w:pPr>
              <w:pStyle w:val="Akapitzlist"/>
              <w:numPr>
                <w:ilvl w:val="0"/>
                <w:numId w:val="14"/>
              </w:numPr>
              <w:spacing w:after="0" w:line="240" w:lineRule="auto"/>
              <w:ind w:left="284" w:right="-113" w:hanging="284"/>
              <w:jc w:val="left"/>
              <w:rPr>
                <w:sz w:val="20"/>
                <w:szCs w:val="20"/>
              </w:rPr>
            </w:pPr>
            <w:r>
              <w:rPr>
                <w:sz w:val="20"/>
                <w:szCs w:val="20"/>
              </w:rPr>
              <w:t>edukacja mieszkańców na temat szkodliwości niewłaściwego gospodarowania ściekami.</w:t>
            </w:r>
          </w:p>
        </w:tc>
        <w:tc>
          <w:tcPr>
            <w:tcW w:w="2360" w:type="pct"/>
            <w:shd w:val="clear" w:color="auto" w:fill="auto"/>
          </w:tcPr>
          <w:p w14:paraId="283A9B7B" w14:textId="05BA5468" w:rsidR="00B460EA" w:rsidRDefault="00B460EA" w:rsidP="00520BD5">
            <w:pPr>
              <w:pStyle w:val="Akapitzlist"/>
              <w:numPr>
                <w:ilvl w:val="0"/>
                <w:numId w:val="14"/>
              </w:numPr>
              <w:spacing w:after="0" w:line="240" w:lineRule="auto"/>
              <w:ind w:left="284" w:right="-113" w:hanging="284"/>
              <w:jc w:val="left"/>
              <w:rPr>
                <w:sz w:val="20"/>
                <w:szCs w:val="20"/>
              </w:rPr>
            </w:pPr>
            <w:r w:rsidRPr="005052A6">
              <w:rPr>
                <w:sz w:val="20"/>
                <w:szCs w:val="20"/>
              </w:rPr>
              <w:t xml:space="preserve">awarie </w:t>
            </w:r>
            <w:r w:rsidR="009367E2">
              <w:rPr>
                <w:sz w:val="20"/>
                <w:szCs w:val="20"/>
              </w:rPr>
              <w:t xml:space="preserve">i nieszczelność </w:t>
            </w:r>
            <w:r w:rsidRPr="005052A6">
              <w:rPr>
                <w:sz w:val="20"/>
                <w:szCs w:val="20"/>
              </w:rPr>
              <w:t xml:space="preserve">przestarzałych </w:t>
            </w:r>
            <w:r w:rsidR="00487A5A">
              <w:rPr>
                <w:sz w:val="20"/>
                <w:szCs w:val="20"/>
              </w:rPr>
              <w:t>szamb,</w:t>
            </w:r>
          </w:p>
          <w:p w14:paraId="6B6B91FA" w14:textId="4C1E2491" w:rsidR="00EF2CC4" w:rsidRDefault="00EF2CC4" w:rsidP="00520BD5">
            <w:pPr>
              <w:pStyle w:val="Tabela-punkty"/>
              <w:numPr>
                <w:ilvl w:val="0"/>
                <w:numId w:val="14"/>
              </w:numPr>
              <w:ind w:left="284" w:right="-113" w:hanging="284"/>
              <w:contextualSpacing/>
              <w:jc w:val="left"/>
              <w:rPr>
                <w:rFonts w:ascii="Cambria" w:hAnsi="Cambria"/>
                <w:lang w:eastAsia="pl-PL"/>
              </w:rPr>
            </w:pPr>
            <w:r w:rsidRPr="005052A6">
              <w:rPr>
                <w:rFonts w:ascii="Cambria" w:hAnsi="Cambria"/>
                <w:lang w:eastAsia="pl-PL"/>
              </w:rPr>
              <w:t xml:space="preserve">brak świadomości </w:t>
            </w:r>
            <w:r w:rsidR="007C733F">
              <w:rPr>
                <w:rFonts w:ascii="Cambria" w:hAnsi="Cambria"/>
                <w:lang w:eastAsia="pl-PL"/>
              </w:rPr>
              <w:t xml:space="preserve">mieszkańców odnośnie </w:t>
            </w:r>
            <w:r w:rsidR="008F12F9">
              <w:rPr>
                <w:rFonts w:ascii="Cambria" w:hAnsi="Cambria"/>
                <w:lang w:eastAsia="pl-PL"/>
              </w:rPr>
              <w:t>właściweg</w:t>
            </w:r>
            <w:r w:rsidR="007C733F">
              <w:rPr>
                <w:rFonts w:ascii="Cambria" w:hAnsi="Cambria"/>
                <w:lang w:eastAsia="pl-PL"/>
              </w:rPr>
              <w:t xml:space="preserve">o gospodarowania </w:t>
            </w:r>
            <w:r w:rsidR="00F63701">
              <w:rPr>
                <w:rFonts w:ascii="Cambria" w:hAnsi="Cambria"/>
                <w:lang w:eastAsia="pl-PL"/>
              </w:rPr>
              <w:t>ściekami,</w:t>
            </w:r>
          </w:p>
          <w:p w14:paraId="4C2117B3" w14:textId="1935BBAD" w:rsidR="008F12F9" w:rsidRPr="007C733F" w:rsidRDefault="008F12F9" w:rsidP="00520BD5">
            <w:pPr>
              <w:pStyle w:val="Tabela-punkty"/>
              <w:numPr>
                <w:ilvl w:val="0"/>
                <w:numId w:val="14"/>
              </w:numPr>
              <w:ind w:left="284" w:right="-113" w:hanging="284"/>
              <w:contextualSpacing/>
              <w:jc w:val="left"/>
              <w:rPr>
                <w:rFonts w:ascii="Cambria" w:hAnsi="Cambria"/>
                <w:lang w:eastAsia="pl-PL"/>
              </w:rPr>
            </w:pPr>
            <w:r>
              <w:rPr>
                <w:rFonts w:ascii="Cambria" w:hAnsi="Cambria"/>
                <w:lang w:eastAsia="pl-PL"/>
              </w:rPr>
              <w:t>nieodpowiednie utylizowanie ścieków z</w:t>
            </w:r>
            <w:r w:rsidR="00F63701">
              <w:rPr>
                <w:rFonts w:ascii="Cambria" w:hAnsi="Cambria"/>
                <w:lang w:eastAsia="pl-PL"/>
              </w:rPr>
              <w:t xml:space="preserve"> szamb </w:t>
            </w:r>
            <w:r>
              <w:rPr>
                <w:rFonts w:ascii="Cambria" w:hAnsi="Cambria"/>
                <w:lang w:eastAsia="pl-PL"/>
              </w:rPr>
              <w:t>(np.:</w:t>
            </w:r>
            <w:r w:rsidR="00F63701">
              <w:rPr>
                <w:rFonts w:ascii="Cambria" w:hAnsi="Cambria"/>
                <w:lang w:eastAsia="pl-PL"/>
              </w:rPr>
              <w:t> </w:t>
            </w:r>
            <w:r>
              <w:rPr>
                <w:rFonts w:ascii="Cambria" w:hAnsi="Cambria"/>
                <w:lang w:eastAsia="pl-PL"/>
              </w:rPr>
              <w:t>wylewanie na pola),</w:t>
            </w:r>
          </w:p>
          <w:p w14:paraId="77D70512" w14:textId="77777777" w:rsidR="006F657D" w:rsidRDefault="007C733F" w:rsidP="00520BD5">
            <w:pPr>
              <w:pStyle w:val="Akapitzlist"/>
              <w:numPr>
                <w:ilvl w:val="0"/>
                <w:numId w:val="14"/>
              </w:numPr>
              <w:spacing w:after="0" w:line="240" w:lineRule="auto"/>
              <w:ind w:left="284" w:right="-113" w:hanging="284"/>
              <w:jc w:val="left"/>
              <w:rPr>
                <w:sz w:val="20"/>
                <w:szCs w:val="20"/>
              </w:rPr>
            </w:pPr>
            <w:r>
              <w:rPr>
                <w:sz w:val="20"/>
                <w:szCs w:val="20"/>
              </w:rPr>
              <w:t>wzrost presji na stan wód powierzchniowych i podziemnych ze strony ścieków i rolnictwa</w:t>
            </w:r>
            <w:r w:rsidR="008F12F9">
              <w:rPr>
                <w:sz w:val="20"/>
                <w:szCs w:val="20"/>
              </w:rPr>
              <w:t>,</w:t>
            </w:r>
          </w:p>
          <w:p w14:paraId="66CBD72C" w14:textId="4B04131D" w:rsidR="008F12F9" w:rsidRPr="008F12F9" w:rsidRDefault="008F12F9" w:rsidP="00520BD5">
            <w:pPr>
              <w:pStyle w:val="Akapitzlist"/>
              <w:numPr>
                <w:ilvl w:val="0"/>
                <w:numId w:val="14"/>
              </w:numPr>
              <w:spacing w:after="0" w:line="240" w:lineRule="auto"/>
              <w:ind w:left="284" w:right="-113" w:hanging="284"/>
              <w:jc w:val="left"/>
              <w:rPr>
                <w:sz w:val="20"/>
                <w:szCs w:val="20"/>
              </w:rPr>
            </w:pPr>
            <w:r w:rsidRPr="005052A6">
              <w:rPr>
                <w:sz w:val="20"/>
                <w:szCs w:val="20"/>
                <w:lang w:eastAsia="pl-PL"/>
              </w:rPr>
              <w:t xml:space="preserve">zanieczyszczenie </w:t>
            </w:r>
            <w:r w:rsidR="007830B5">
              <w:rPr>
                <w:sz w:val="20"/>
                <w:szCs w:val="20"/>
                <w:lang w:eastAsia="pl-PL"/>
              </w:rPr>
              <w:t xml:space="preserve">źródeł wody pitnej </w:t>
            </w:r>
            <w:r>
              <w:rPr>
                <w:sz w:val="20"/>
                <w:szCs w:val="20"/>
                <w:lang w:eastAsia="pl-PL"/>
              </w:rPr>
              <w:t>środkami rolniczymi</w:t>
            </w:r>
            <w:r w:rsidR="007830B5">
              <w:rPr>
                <w:sz w:val="20"/>
                <w:szCs w:val="20"/>
                <w:lang w:eastAsia="pl-PL"/>
              </w:rPr>
              <w:t>, substancjami chemicznymi i ściekami.</w:t>
            </w:r>
          </w:p>
        </w:tc>
      </w:tr>
    </w:tbl>
    <w:p w14:paraId="68C24CFB" w14:textId="56E5DA16" w:rsidR="00E47D5C" w:rsidRPr="00FA3D94" w:rsidRDefault="00B826D1" w:rsidP="00FA3D94">
      <w:pPr>
        <w:pStyle w:val="Nagwek2"/>
      </w:pPr>
      <w:bookmarkStart w:id="655" w:name="_Toc137798350"/>
      <w:r w:rsidRPr="00BC2433">
        <w:t>Zasoby geologiczne</w:t>
      </w:r>
      <w:bookmarkStart w:id="656" w:name="_Toc22822379"/>
      <w:bookmarkStart w:id="657" w:name="_Toc27748326"/>
      <w:bookmarkStart w:id="658" w:name="_Toc30582782"/>
      <w:bookmarkStart w:id="659" w:name="_Toc30582938"/>
      <w:bookmarkStart w:id="660" w:name="_Toc32406505"/>
      <w:bookmarkStart w:id="661" w:name="_Toc62826343"/>
      <w:bookmarkStart w:id="662" w:name="_Toc76741652"/>
      <w:bookmarkStart w:id="663" w:name="_Toc82181267"/>
      <w:bookmarkStart w:id="664" w:name="_Toc89771196"/>
      <w:bookmarkStart w:id="665" w:name="_Toc89771495"/>
      <w:bookmarkStart w:id="666" w:name="_Toc89771630"/>
      <w:bookmarkStart w:id="667" w:name="_Toc89771728"/>
      <w:bookmarkStart w:id="668" w:name="_Toc89771827"/>
      <w:bookmarkStart w:id="669" w:name="_Toc97042428"/>
      <w:bookmarkStart w:id="670" w:name="_Toc102051815"/>
      <w:bookmarkStart w:id="671" w:name="_Toc104380318"/>
      <w:bookmarkStart w:id="672" w:name="_Toc114059460"/>
      <w:bookmarkStart w:id="673" w:name="_Toc114485137"/>
      <w:bookmarkStart w:id="674" w:name="_Toc121903539"/>
      <w:bookmarkStart w:id="675" w:name="_Toc126330887"/>
      <w:bookmarkStart w:id="676" w:name="_Toc451175189"/>
      <w:bookmarkStart w:id="677" w:name="_Toc454225895"/>
      <w:bookmarkStart w:id="678" w:name="_Toc521323395"/>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14:paraId="011028E8" w14:textId="77777777" w:rsidR="00B826D1" w:rsidRPr="00B71FF6" w:rsidRDefault="00B826D1" w:rsidP="000B48FE">
      <w:pPr>
        <w:pStyle w:val="Nagwek3"/>
        <w:spacing w:before="0" w:after="120"/>
      </w:pPr>
      <w:bookmarkStart w:id="679" w:name="_Toc137798351"/>
      <w:r w:rsidRPr="00B71FF6">
        <w:t>Ocena stanu</w:t>
      </w:r>
      <w:bookmarkEnd w:id="676"/>
      <w:bookmarkEnd w:id="677"/>
      <w:bookmarkEnd w:id="678"/>
      <w:bookmarkEnd w:id="679"/>
    </w:p>
    <w:p w14:paraId="2109F408" w14:textId="199DBF01" w:rsidR="007D6181" w:rsidRDefault="00CF3891" w:rsidP="006A5747">
      <w:pPr>
        <w:spacing w:after="0"/>
        <w:ind w:firstLine="709"/>
      </w:pPr>
      <w:bookmarkStart w:id="680" w:name="_Hlk32914769"/>
      <w:r>
        <w:t xml:space="preserve">Według art. 126 ust. 2. </w:t>
      </w:r>
      <w:r w:rsidRPr="00CF3891">
        <w:rPr>
          <w:i/>
          <w:iCs/>
        </w:rPr>
        <w:t>ustawy poś</w:t>
      </w:r>
      <w:r>
        <w:t xml:space="preserve"> [1] podejmujący lub prowadzący eksploatację złóż kopalin jest obowiązany chronić zasoby złoża, powierzchnię ziemi oraz wody powierzchniowe i podziemne, a także sukcesywnie prowadzić rekultywację terenów poeksploatacyjnych. Zgodnie z art. 7 ust. 1 ustawy </w:t>
      </w:r>
      <w:r w:rsidRPr="00837E87">
        <w:rPr>
          <w:i/>
          <w:iCs/>
        </w:rPr>
        <w:t>prawo geologiczne i górnicze</w:t>
      </w:r>
      <w:r>
        <w:t xml:space="preserve"> </w:t>
      </w:r>
      <w:r w:rsidR="00837E87">
        <w:t>[</w:t>
      </w:r>
      <w:r w:rsidR="00B13B2F">
        <w:t>2</w:t>
      </w:r>
      <w:r w:rsidR="00D16BBE">
        <w:t>2</w:t>
      </w:r>
      <w:r w:rsidR="00837E87">
        <w:t xml:space="preserve">] </w:t>
      </w:r>
      <w:r>
        <w:t xml:space="preserve">eksploatację kopalin można prowadzić jeśli nie naruszy ona przeznaczenia nieruchomości określonego w planach lub kierunkach zagospodarowania przestrzennego. </w:t>
      </w:r>
      <w:r w:rsidR="00837E87">
        <w:t>Wy</w:t>
      </w:r>
      <w:r w:rsidR="00BB110D">
        <w:t>do</w:t>
      </w:r>
      <w:r w:rsidR="00837E87">
        <w:t>bycie poniżej 10 m</w:t>
      </w:r>
      <w:r w:rsidR="00837E87" w:rsidRPr="00837E87">
        <w:rPr>
          <w:vertAlign w:val="superscript"/>
        </w:rPr>
        <w:t>3</w:t>
      </w:r>
      <w:r w:rsidR="00837E87">
        <w:t xml:space="preserve"> w roku kalendarzowym musi być zgłoszone właściwemu organowi nadzoru górniczego (dyrektor okręgowego urzędu górniczego), większe wydobycie wymaga, zgodnie z art. 22 ww. ustawy, uzyskania koncesji.</w:t>
      </w:r>
      <w:r w:rsidR="00641396">
        <w:t xml:space="preserve"> Zgodnie z art. 168 ww. ustawy nadzór i kontrolę wy</w:t>
      </w:r>
      <w:r w:rsidR="007D6181">
        <w:t>robisk sprawuje nadzór górniczy.</w:t>
      </w:r>
    </w:p>
    <w:p w14:paraId="63FDF916" w14:textId="43C2158C" w:rsidR="00F5215E" w:rsidRPr="00537C70" w:rsidRDefault="001C6476" w:rsidP="009375B4">
      <w:pPr>
        <w:ind w:firstLine="709"/>
      </w:pPr>
      <w:r w:rsidRPr="00537C70">
        <w:t>Powierzchniowe utwory</w:t>
      </w:r>
      <w:r w:rsidR="007E536B" w:rsidRPr="00537C70">
        <w:t xml:space="preserve"> terenu </w:t>
      </w:r>
      <w:r w:rsidR="00144050" w:rsidRPr="00537C70">
        <w:t xml:space="preserve">gminy </w:t>
      </w:r>
      <w:r w:rsidR="006634F5">
        <w:t>Dubicze Cerkiewne</w:t>
      </w:r>
      <w:r w:rsidR="00144050" w:rsidRPr="00537C70">
        <w:t xml:space="preserve"> </w:t>
      </w:r>
      <w:r w:rsidRPr="00537C70">
        <w:t>stanowią</w:t>
      </w:r>
      <w:r w:rsidR="008C772B">
        <w:t xml:space="preserve"> </w:t>
      </w:r>
      <w:r w:rsidRPr="00537C70">
        <w:t>głównie</w:t>
      </w:r>
      <w:r w:rsidR="007E536B" w:rsidRPr="00537C70">
        <w:t xml:space="preserve"> </w:t>
      </w:r>
      <w:r w:rsidR="00D04927">
        <w:t xml:space="preserve">osady </w:t>
      </w:r>
      <w:r w:rsidR="00D04927" w:rsidRPr="00537C70">
        <w:t>zlodowace</w:t>
      </w:r>
      <w:r w:rsidR="006634F5">
        <w:t>ń</w:t>
      </w:r>
      <w:r w:rsidR="00D04927">
        <w:t xml:space="preserve"> </w:t>
      </w:r>
      <w:r w:rsidR="006634F5">
        <w:t>środkowopolskich.</w:t>
      </w:r>
      <w:r w:rsidR="008C772B">
        <w:t xml:space="preserve"> </w:t>
      </w:r>
      <w:r w:rsidR="006634F5">
        <w:t>Są to głównie piaski sandrowe i g</w:t>
      </w:r>
      <w:r w:rsidR="00D114CB">
        <w:t>liny zwałowe</w:t>
      </w:r>
      <w:r w:rsidR="006634F5">
        <w:t xml:space="preserve"> oraz osady morenowe w południowo </w:t>
      </w:r>
      <w:r w:rsidR="006634F5">
        <w:lastRenderedPageBreak/>
        <w:t xml:space="preserve">zachodniej części gminy i zastoiskowe w części północnej. </w:t>
      </w:r>
      <w:r w:rsidR="00D04927">
        <w:t xml:space="preserve">Na terenie gminy </w:t>
      </w:r>
      <w:r w:rsidR="006634F5">
        <w:t xml:space="preserve">podrzędnie </w:t>
      </w:r>
      <w:r w:rsidR="00D04927">
        <w:t xml:space="preserve">występują </w:t>
      </w:r>
      <w:r w:rsidR="006634F5">
        <w:t>również</w:t>
      </w:r>
      <w:r w:rsidR="00D04927">
        <w:t xml:space="preserve"> </w:t>
      </w:r>
      <w:r w:rsidR="001427F2">
        <w:t>holoceńskie torfy i namuły</w:t>
      </w:r>
      <w:r w:rsidR="006634F5">
        <w:t xml:space="preserve"> </w:t>
      </w:r>
      <w:r w:rsidR="00532513">
        <w:t>(geologia.pgi.gov.pl)</w:t>
      </w:r>
      <w:r w:rsidR="00D04927">
        <w:t>.</w:t>
      </w:r>
      <w:r w:rsidR="00B33773">
        <w:t xml:space="preserve"> Na terenie gminy znajdują się wzniesienia pochodzenia lodowcowego, są to mało wyraźne wzgórza morenowe na południe od miejscowości Grabowiec oraz nieco lepiej widoczne ciągi wzniesień w południowo wschodniej części gminy, które są prawdopodobnie ozami będącymi formami wodnolodowcowymi (mapy.geoportal.gov.pl).</w:t>
      </w:r>
    </w:p>
    <w:p w14:paraId="09669627" w14:textId="4D50F13D" w:rsidR="004B4010" w:rsidRDefault="0078472F" w:rsidP="004B4010">
      <w:pPr>
        <w:spacing w:after="0"/>
        <w:ind w:firstLine="0"/>
      </w:pPr>
      <w:r>
        <w:rPr>
          <w:rFonts w:eastAsia="Times New Roman" w:cs="Arial"/>
          <w:i/>
          <w:iCs/>
          <w:noProof/>
          <w:sz w:val="18"/>
          <w:szCs w:val="18"/>
          <w:lang w:eastAsia="pl-PL"/>
        </w:rPr>
        <mc:AlternateContent>
          <mc:Choice Requires="wps">
            <w:drawing>
              <wp:anchor distT="0" distB="0" distL="114300" distR="114300" simplePos="0" relativeHeight="252640768" behindDoc="0" locked="0" layoutInCell="1" allowOverlap="1" wp14:anchorId="666311F2" wp14:editId="6A3A9D7B">
                <wp:simplePos x="0" y="0"/>
                <wp:positionH relativeFrom="column">
                  <wp:posOffset>170180</wp:posOffset>
                </wp:positionH>
                <wp:positionV relativeFrom="paragraph">
                  <wp:posOffset>2990215</wp:posOffset>
                </wp:positionV>
                <wp:extent cx="390525" cy="523240"/>
                <wp:effectExtent l="38100" t="0" r="28575" b="48260"/>
                <wp:wrapNone/>
                <wp:docPr id="275" name="Łącznik prosty ze strzałką 275"/>
                <wp:cNvGraphicFramePr/>
                <a:graphic xmlns:a="http://schemas.openxmlformats.org/drawingml/2006/main">
                  <a:graphicData uri="http://schemas.microsoft.com/office/word/2010/wordprocessingShape">
                    <wps:wsp>
                      <wps:cNvCnPr/>
                      <wps:spPr>
                        <a:xfrm flipH="1">
                          <a:off x="0" y="0"/>
                          <a:ext cx="390525" cy="52324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shapetype w14:anchorId="32C8A049" id="_x0000_t32" coordsize="21600,21600" o:spt="32" o:oned="t" path="m,l21600,21600e" filled="f">
                <v:path arrowok="t" fillok="f" o:connecttype="none"/>
                <o:lock v:ext="edit" shapetype="t"/>
              </v:shapetype>
              <v:shape id="Łącznik prosty ze strzałką 275" o:spid="_x0000_s1026" type="#_x0000_t32" style="position:absolute;margin-left:13.4pt;margin-top:235.45pt;width:30.75pt;height:41.2pt;flip:x;z-index:2526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" strokecolor="black [3213]">
                <v:stroke endarrow="block" joinstyle="miter"/>
              </v:shape>
            </w:pict>
          </mc:Fallback>
        </mc:AlternateContent>
      </w:r>
      <w:r>
        <w:rPr>
          <w:noProof/>
          <w:lang w:eastAsia="pl-PL"/>
        </w:rPr>
        <mc:AlternateContent>
          <mc:Choice Requires="wps">
            <w:drawing>
              <wp:anchor distT="0" distB="0" distL="114300" distR="114300" simplePos="0" relativeHeight="252626432" behindDoc="0" locked="0" layoutInCell="1" allowOverlap="1" wp14:anchorId="69BA10DB" wp14:editId="43040002">
                <wp:simplePos x="0" y="0"/>
                <wp:positionH relativeFrom="column">
                  <wp:posOffset>160655</wp:posOffset>
                </wp:positionH>
                <wp:positionV relativeFrom="paragraph">
                  <wp:posOffset>2771140</wp:posOffset>
                </wp:positionV>
                <wp:extent cx="889635" cy="247650"/>
                <wp:effectExtent l="0" t="0" r="0" b="0"/>
                <wp:wrapNone/>
                <wp:docPr id="26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476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9C71B" w14:textId="52D37EC1" w:rsidR="005F28C1" w:rsidRPr="00934D5F" w:rsidRDefault="0078472F" w:rsidP="004B4010">
                            <w:pPr>
                              <w:spacing w:after="0" w:line="240" w:lineRule="auto"/>
                              <w:ind w:firstLine="0"/>
                              <w:jc w:val="center"/>
                              <w:rPr>
                                <w:sz w:val="20"/>
                                <w:szCs w:val="20"/>
                              </w:rPr>
                            </w:pPr>
                            <w:r>
                              <w:rPr>
                                <w:sz w:val="20"/>
                                <w:szCs w:val="20"/>
                              </w:rPr>
                              <w:t>Suchowolce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A10DB" id="_x0000_s1141" type="#_x0000_t202" style="position:absolute;left:0;text-align:left;margin-left:12.65pt;margin-top:218.2pt;width:70.05pt;height:19.5pt;z-index:2526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" filled="f" stroked="f">
                <v:fill opacity="0"/>
                <v:textbox>
                  <w:txbxContent>
                    <w:p w14:paraId="2DE9C71B" w14:textId="52D37EC1" w:rsidR="005F28C1" w:rsidRPr="00934D5F" w:rsidRDefault="0078472F" w:rsidP="004B4010">
                      <w:pPr>
                        <w:spacing w:after="0" w:line="240" w:lineRule="auto"/>
                        <w:ind w:firstLine="0"/>
                        <w:jc w:val="center"/>
                        <w:rPr>
                          <w:sz w:val="20"/>
                          <w:szCs w:val="20"/>
                        </w:rPr>
                      </w:pPr>
                      <w:r>
                        <w:rPr>
                          <w:sz w:val="20"/>
                          <w:szCs w:val="20"/>
                        </w:rPr>
                        <w:t>Suchowolce</w:t>
                      </w:r>
                    </w:p>
                  </w:txbxContent>
                </v:textbox>
              </v:shape>
            </w:pict>
          </mc:Fallback>
        </mc:AlternateContent>
      </w:r>
      <w:r>
        <w:rPr>
          <w:noProof/>
          <w:lang w:eastAsia="pl-PL"/>
        </w:rPr>
        <mc:AlternateContent>
          <mc:Choice Requires="wps">
            <w:drawing>
              <wp:anchor distT="0" distB="0" distL="114300" distR="114300" simplePos="0" relativeHeight="252630528" behindDoc="0" locked="0" layoutInCell="1" allowOverlap="1" wp14:anchorId="5C81CF69" wp14:editId="31504709">
                <wp:simplePos x="0" y="0"/>
                <wp:positionH relativeFrom="column">
                  <wp:posOffset>170180</wp:posOffset>
                </wp:positionH>
                <wp:positionV relativeFrom="paragraph">
                  <wp:posOffset>4799330</wp:posOffset>
                </wp:positionV>
                <wp:extent cx="880110" cy="247650"/>
                <wp:effectExtent l="0" t="0" r="0" b="0"/>
                <wp:wrapNone/>
                <wp:docPr id="27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476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31E36" w14:textId="0B14BB4C" w:rsidR="005F28C1" w:rsidRPr="00934D5F" w:rsidRDefault="0078472F" w:rsidP="004B4010">
                            <w:pPr>
                              <w:spacing w:after="0" w:line="240" w:lineRule="auto"/>
                              <w:ind w:firstLine="0"/>
                              <w:jc w:val="center"/>
                              <w:rPr>
                                <w:sz w:val="20"/>
                                <w:szCs w:val="20"/>
                              </w:rPr>
                            </w:pPr>
                            <w:r>
                              <w:rPr>
                                <w:sz w:val="20"/>
                                <w:szCs w:val="20"/>
                              </w:rPr>
                              <w:t>Dobrowoda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1CF69" id="_x0000_s1142" type="#_x0000_t202" style="position:absolute;left:0;text-align:left;margin-left:13.4pt;margin-top:377.9pt;width:69.3pt;height:19.5pt;z-index:2526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" filled="f" stroked="f">
                <v:fill opacity="0"/>
                <v:textbox>
                  <w:txbxContent>
                    <w:p w14:paraId="44C31E36" w14:textId="0B14BB4C" w:rsidR="005F28C1" w:rsidRPr="00934D5F" w:rsidRDefault="0078472F" w:rsidP="004B4010">
                      <w:pPr>
                        <w:spacing w:after="0" w:line="240" w:lineRule="auto"/>
                        <w:ind w:firstLine="0"/>
                        <w:jc w:val="center"/>
                        <w:rPr>
                          <w:sz w:val="20"/>
                          <w:szCs w:val="20"/>
                        </w:rPr>
                      </w:pPr>
                      <w:r>
                        <w:rPr>
                          <w:sz w:val="20"/>
                          <w:szCs w:val="20"/>
                        </w:rPr>
                        <w:t>Dobrowoda</w:t>
                      </w:r>
                    </w:p>
                  </w:txbxContent>
                </v:textbox>
              </v:shape>
            </w:pict>
          </mc:Fallback>
        </mc:AlternateContent>
      </w:r>
      <w:r>
        <w:rPr>
          <w:noProof/>
          <w:lang w:eastAsia="pl-PL"/>
        </w:rPr>
        <mc:AlternateContent>
          <mc:Choice Requires="wps">
            <w:drawing>
              <wp:anchor distT="0" distB="0" distL="114300" distR="114300" simplePos="0" relativeHeight="252632576" behindDoc="0" locked="0" layoutInCell="1" allowOverlap="1" wp14:anchorId="3286B08F" wp14:editId="20C755DC">
                <wp:simplePos x="0" y="0"/>
                <wp:positionH relativeFrom="column">
                  <wp:posOffset>179070</wp:posOffset>
                </wp:positionH>
                <wp:positionV relativeFrom="paragraph">
                  <wp:posOffset>4323080</wp:posOffset>
                </wp:positionV>
                <wp:extent cx="870585" cy="247650"/>
                <wp:effectExtent l="0" t="0" r="0" b="0"/>
                <wp:wrapNone/>
                <wp:docPr id="27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2476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EA66F" w14:textId="421BA24B" w:rsidR="00296364" w:rsidRPr="00934D5F" w:rsidRDefault="0078472F" w:rsidP="004B4010">
                            <w:pPr>
                              <w:spacing w:after="0" w:line="240" w:lineRule="auto"/>
                              <w:ind w:firstLine="0"/>
                              <w:jc w:val="center"/>
                              <w:rPr>
                                <w:sz w:val="20"/>
                                <w:szCs w:val="20"/>
                              </w:rPr>
                            </w:pPr>
                            <w:r>
                              <w:rPr>
                                <w:sz w:val="20"/>
                                <w:szCs w:val="20"/>
                              </w:rPr>
                              <w:t>Kleszczele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6B08F" id="_x0000_s1143" type="#_x0000_t202" style="position:absolute;left:0;text-align:left;margin-left:14.1pt;margin-top:340.4pt;width:68.55pt;height:19.5pt;z-index:2526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" filled="f" stroked="f">
                <v:fill opacity="0"/>
                <v:textbox>
                  <w:txbxContent>
                    <w:p w14:paraId="782EA66F" w14:textId="421BA24B" w:rsidR="00296364" w:rsidRPr="00934D5F" w:rsidRDefault="0078472F" w:rsidP="004B4010">
                      <w:pPr>
                        <w:spacing w:after="0" w:line="240" w:lineRule="auto"/>
                        <w:ind w:firstLine="0"/>
                        <w:jc w:val="center"/>
                        <w:rPr>
                          <w:sz w:val="20"/>
                          <w:szCs w:val="20"/>
                        </w:rPr>
                      </w:pPr>
                      <w:r>
                        <w:rPr>
                          <w:sz w:val="20"/>
                          <w:szCs w:val="20"/>
                        </w:rPr>
                        <w:t>Kleszczele</w:t>
                      </w:r>
                    </w:p>
                  </w:txbxContent>
                </v:textbox>
              </v:shape>
            </w:pict>
          </mc:Fallback>
        </mc:AlternateContent>
      </w:r>
      <w:r>
        <w:rPr>
          <w:noProof/>
          <w:lang w:eastAsia="pl-PL"/>
        </w:rPr>
        <mc:AlternateContent>
          <mc:Choice Requires="wps">
            <w:drawing>
              <wp:anchor distT="0" distB="0" distL="114300" distR="114300" simplePos="0" relativeHeight="252634624" behindDoc="0" locked="0" layoutInCell="1" allowOverlap="1" wp14:anchorId="273B25AD" wp14:editId="628D4958">
                <wp:simplePos x="0" y="0"/>
                <wp:positionH relativeFrom="column">
                  <wp:posOffset>370205</wp:posOffset>
                </wp:positionH>
                <wp:positionV relativeFrom="paragraph">
                  <wp:posOffset>979805</wp:posOffset>
                </wp:positionV>
                <wp:extent cx="514350" cy="247650"/>
                <wp:effectExtent l="0" t="0" r="0" b="0"/>
                <wp:wrapNone/>
                <wp:docPr id="27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476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3D25F" w14:textId="63243D52" w:rsidR="00296364" w:rsidRPr="00934D5F" w:rsidRDefault="0078472F" w:rsidP="004B4010">
                            <w:pPr>
                              <w:spacing w:after="0" w:line="240" w:lineRule="auto"/>
                              <w:ind w:firstLine="0"/>
                              <w:jc w:val="center"/>
                              <w:rPr>
                                <w:sz w:val="20"/>
                                <w:szCs w:val="20"/>
                              </w:rPr>
                            </w:pPr>
                            <w:r>
                              <w:rPr>
                                <w:sz w:val="20"/>
                                <w:szCs w:val="20"/>
                              </w:rPr>
                              <w:t>Orla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B25AD" id="_x0000_s1144" type="#_x0000_t202" style="position:absolute;left:0;text-align:left;margin-left:29.15pt;margin-top:77.15pt;width:40.5pt;height:19.5pt;z-index:2526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" filled="f" stroked="f">
                <v:fill opacity="0"/>
                <v:textbox>
                  <w:txbxContent>
                    <w:p w14:paraId="1723D25F" w14:textId="63243D52" w:rsidR="00296364" w:rsidRPr="00934D5F" w:rsidRDefault="0078472F" w:rsidP="004B4010">
                      <w:pPr>
                        <w:spacing w:after="0" w:line="240" w:lineRule="auto"/>
                        <w:ind w:firstLine="0"/>
                        <w:jc w:val="center"/>
                        <w:rPr>
                          <w:sz w:val="20"/>
                          <w:szCs w:val="20"/>
                        </w:rPr>
                      </w:pPr>
                      <w:r>
                        <w:rPr>
                          <w:sz w:val="20"/>
                          <w:szCs w:val="20"/>
                        </w:rPr>
                        <w:t>Orla</w:t>
                      </w:r>
                    </w:p>
                  </w:txbxContent>
                </v:textbox>
              </v:shape>
            </w:pict>
          </mc:Fallback>
        </mc:AlternateContent>
      </w:r>
      <w:r w:rsidR="00AB33EF">
        <w:rPr>
          <w:noProof/>
          <w:lang w:eastAsia="pl-PL"/>
        </w:rPr>
        <mc:AlternateContent>
          <mc:Choice Requires="wps">
            <w:drawing>
              <wp:anchor distT="0" distB="0" distL="114300" distR="114300" simplePos="0" relativeHeight="252622336" behindDoc="0" locked="0" layoutInCell="1" allowOverlap="1" wp14:anchorId="342EAEAD" wp14:editId="707BA10F">
                <wp:simplePos x="0" y="0"/>
                <wp:positionH relativeFrom="column">
                  <wp:posOffset>2116455</wp:posOffset>
                </wp:positionH>
                <wp:positionV relativeFrom="paragraph">
                  <wp:posOffset>3237230</wp:posOffset>
                </wp:positionV>
                <wp:extent cx="771525" cy="409575"/>
                <wp:effectExtent l="0" t="0" r="0" b="9525"/>
                <wp:wrapNone/>
                <wp:docPr id="26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095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4F716" w14:textId="77777777" w:rsidR="00AB33EF" w:rsidRDefault="00AB33EF" w:rsidP="00AB33EF">
                            <w:pPr>
                              <w:spacing w:after="0" w:line="240" w:lineRule="auto"/>
                              <w:ind w:firstLine="0"/>
                              <w:jc w:val="center"/>
                              <w:rPr>
                                <w:sz w:val="20"/>
                                <w:szCs w:val="20"/>
                              </w:rPr>
                            </w:pPr>
                            <w:r>
                              <w:rPr>
                                <w:sz w:val="20"/>
                                <w:szCs w:val="20"/>
                              </w:rPr>
                              <w:t>Czechy</w:t>
                            </w:r>
                          </w:p>
                          <w:p w14:paraId="500A9F7B" w14:textId="12C1F587" w:rsidR="005F28C1" w:rsidRPr="00934D5F" w:rsidRDefault="00AB33EF" w:rsidP="00AB33EF">
                            <w:pPr>
                              <w:spacing w:after="0" w:line="240" w:lineRule="auto"/>
                              <w:ind w:firstLine="0"/>
                              <w:jc w:val="center"/>
                              <w:rPr>
                                <w:sz w:val="20"/>
                                <w:szCs w:val="20"/>
                              </w:rPr>
                            </w:pPr>
                            <w:r>
                              <w:rPr>
                                <w:sz w:val="20"/>
                                <w:szCs w:val="20"/>
                              </w:rPr>
                              <w:t>Orlańskie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EAEAD" id="_x0000_s1145" type="#_x0000_t202" style="position:absolute;left:0;text-align:left;margin-left:166.65pt;margin-top:254.9pt;width:60.75pt;height:32.25pt;z-index:2526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" filled="f" stroked="f">
                <v:fill opacity="0"/>
                <v:textbox>
                  <w:txbxContent>
                    <w:p w14:paraId="35F4F716" w14:textId="77777777" w:rsidR="00AB33EF" w:rsidRDefault="00AB33EF" w:rsidP="00AB33EF">
                      <w:pPr>
                        <w:spacing w:after="0" w:line="240" w:lineRule="auto"/>
                        <w:ind w:firstLine="0"/>
                        <w:jc w:val="center"/>
                        <w:rPr>
                          <w:sz w:val="20"/>
                          <w:szCs w:val="20"/>
                        </w:rPr>
                      </w:pPr>
                      <w:r>
                        <w:rPr>
                          <w:sz w:val="20"/>
                          <w:szCs w:val="20"/>
                        </w:rPr>
                        <w:t>Czechy</w:t>
                      </w:r>
                    </w:p>
                    <w:p w14:paraId="500A9F7B" w14:textId="12C1F587" w:rsidR="005F28C1" w:rsidRPr="00934D5F" w:rsidRDefault="00AB33EF" w:rsidP="00AB33EF">
                      <w:pPr>
                        <w:spacing w:after="0" w:line="240" w:lineRule="auto"/>
                        <w:ind w:firstLine="0"/>
                        <w:jc w:val="center"/>
                        <w:rPr>
                          <w:sz w:val="20"/>
                          <w:szCs w:val="20"/>
                        </w:rPr>
                      </w:pPr>
                      <w:r>
                        <w:rPr>
                          <w:sz w:val="20"/>
                          <w:szCs w:val="20"/>
                        </w:rPr>
                        <w:t>Orlańskie</w:t>
                      </w:r>
                    </w:p>
                  </w:txbxContent>
                </v:textbox>
              </v:shape>
            </w:pict>
          </mc:Fallback>
        </mc:AlternateContent>
      </w:r>
      <w:r w:rsidR="00AB33EF">
        <w:rPr>
          <w:noProof/>
          <w:lang w:eastAsia="pl-PL"/>
        </w:rPr>
        <mc:AlternateContent>
          <mc:Choice Requires="wps">
            <w:drawing>
              <wp:anchor distT="0" distB="0" distL="114300" distR="114300" simplePos="0" relativeHeight="252642816" behindDoc="0" locked="0" layoutInCell="1" allowOverlap="1" wp14:anchorId="15A2D395" wp14:editId="2B66A0C5">
                <wp:simplePos x="0" y="0"/>
                <wp:positionH relativeFrom="column">
                  <wp:posOffset>675005</wp:posOffset>
                </wp:positionH>
                <wp:positionV relativeFrom="paragraph">
                  <wp:posOffset>3418205</wp:posOffset>
                </wp:positionV>
                <wp:extent cx="628650" cy="247650"/>
                <wp:effectExtent l="0" t="0" r="0" b="0"/>
                <wp:wrapNone/>
                <wp:docPr id="27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476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4D0B2" w14:textId="6B34654B" w:rsidR="00296364" w:rsidRPr="00934D5F" w:rsidRDefault="00AB33EF" w:rsidP="004B4010">
                            <w:pPr>
                              <w:spacing w:after="0" w:line="240" w:lineRule="auto"/>
                              <w:ind w:firstLine="0"/>
                              <w:jc w:val="center"/>
                              <w:rPr>
                                <w:sz w:val="20"/>
                                <w:szCs w:val="20"/>
                              </w:rPr>
                            </w:pPr>
                            <w:r>
                              <w:rPr>
                                <w:sz w:val="20"/>
                                <w:szCs w:val="20"/>
                              </w:rPr>
                              <w:t>Jelonka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2D395" id="_x0000_s1146" type="#_x0000_t202" style="position:absolute;left:0;text-align:left;margin-left:53.15pt;margin-top:269.15pt;width:49.5pt;height:19.5pt;z-index:2526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" filled="f" stroked="f">
                <v:fill opacity="0"/>
                <v:textbox>
                  <w:txbxContent>
                    <w:p w14:paraId="06A4D0B2" w14:textId="6B34654B" w:rsidR="00296364" w:rsidRPr="00934D5F" w:rsidRDefault="00AB33EF" w:rsidP="004B4010">
                      <w:pPr>
                        <w:spacing w:after="0" w:line="240" w:lineRule="auto"/>
                        <w:ind w:firstLine="0"/>
                        <w:jc w:val="center"/>
                        <w:rPr>
                          <w:sz w:val="20"/>
                          <w:szCs w:val="20"/>
                        </w:rPr>
                      </w:pPr>
                      <w:r>
                        <w:rPr>
                          <w:sz w:val="20"/>
                          <w:szCs w:val="20"/>
                        </w:rPr>
                        <w:t>Jelonka</w:t>
                      </w:r>
                    </w:p>
                  </w:txbxContent>
                </v:textbox>
              </v:shape>
            </w:pict>
          </mc:Fallback>
        </mc:AlternateContent>
      </w:r>
      <w:r w:rsidR="00AB33EF">
        <w:rPr>
          <w:noProof/>
          <w:lang w:eastAsia="pl-PL"/>
        </w:rPr>
        <mc:AlternateContent>
          <mc:Choice Requires="wps">
            <w:drawing>
              <wp:anchor distT="0" distB="0" distL="114300" distR="114300" simplePos="0" relativeHeight="252624384" behindDoc="0" locked="0" layoutInCell="1" allowOverlap="1" wp14:anchorId="336D2BEE" wp14:editId="30B06C93">
                <wp:simplePos x="0" y="0"/>
                <wp:positionH relativeFrom="column">
                  <wp:posOffset>1208405</wp:posOffset>
                </wp:positionH>
                <wp:positionV relativeFrom="paragraph">
                  <wp:posOffset>2256155</wp:posOffset>
                </wp:positionV>
                <wp:extent cx="861060" cy="247650"/>
                <wp:effectExtent l="0" t="0" r="0" b="0"/>
                <wp:wrapNone/>
                <wp:docPr id="26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476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A79A9" w14:textId="606F20B6" w:rsidR="005F28C1" w:rsidRPr="00934D5F" w:rsidRDefault="00AB33EF" w:rsidP="004B4010">
                            <w:pPr>
                              <w:spacing w:after="0" w:line="240" w:lineRule="auto"/>
                              <w:ind w:firstLine="0"/>
                              <w:jc w:val="center"/>
                              <w:rPr>
                                <w:sz w:val="20"/>
                                <w:szCs w:val="20"/>
                              </w:rPr>
                            </w:pPr>
                            <w:r>
                              <w:rPr>
                                <w:sz w:val="20"/>
                                <w:szCs w:val="20"/>
                              </w:rPr>
                              <w:t>Grabowiec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D2BEE" id="_x0000_s1147" type="#_x0000_t202" style="position:absolute;left:0;text-align:left;margin-left:95.15pt;margin-top:177.65pt;width:67.8pt;height:19.5pt;z-index:2526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" filled="f" stroked="f">
                <v:fill opacity="0"/>
                <v:textbox>
                  <w:txbxContent>
                    <w:p w14:paraId="021A79A9" w14:textId="606F20B6" w:rsidR="005F28C1" w:rsidRPr="00934D5F" w:rsidRDefault="00AB33EF" w:rsidP="004B4010">
                      <w:pPr>
                        <w:spacing w:after="0" w:line="240" w:lineRule="auto"/>
                        <w:ind w:firstLine="0"/>
                        <w:jc w:val="center"/>
                        <w:rPr>
                          <w:sz w:val="20"/>
                          <w:szCs w:val="20"/>
                        </w:rPr>
                      </w:pPr>
                      <w:r>
                        <w:rPr>
                          <w:sz w:val="20"/>
                          <w:szCs w:val="20"/>
                        </w:rPr>
                        <w:t>Grabowiec</w:t>
                      </w:r>
                    </w:p>
                  </w:txbxContent>
                </v:textbox>
              </v:shape>
            </w:pict>
          </mc:Fallback>
        </mc:AlternateContent>
      </w:r>
      <w:r w:rsidR="00AB33EF">
        <w:rPr>
          <w:noProof/>
          <w:lang w:eastAsia="pl-PL"/>
        </w:rPr>
        <mc:AlternateContent>
          <mc:Choice Requires="wps">
            <w:drawing>
              <wp:anchor distT="0" distB="0" distL="114300" distR="114300" simplePos="0" relativeHeight="252616192" behindDoc="0" locked="0" layoutInCell="1" allowOverlap="1" wp14:anchorId="0AAAA4E0" wp14:editId="7C90C46D">
                <wp:simplePos x="0" y="0"/>
                <wp:positionH relativeFrom="column">
                  <wp:posOffset>4041140</wp:posOffset>
                </wp:positionH>
                <wp:positionV relativeFrom="paragraph">
                  <wp:posOffset>1905</wp:posOffset>
                </wp:positionV>
                <wp:extent cx="698500" cy="247650"/>
                <wp:effectExtent l="0" t="0" r="0" b="0"/>
                <wp:wrapNone/>
                <wp:docPr id="26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476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FC9A7" w14:textId="4ED0E880" w:rsidR="004B4010" w:rsidRPr="00934D5F" w:rsidRDefault="004B4010" w:rsidP="004B4010">
                            <w:pPr>
                              <w:spacing w:after="0" w:line="240" w:lineRule="auto"/>
                              <w:ind w:firstLine="0"/>
                              <w:jc w:val="center"/>
                              <w:rPr>
                                <w:sz w:val="20"/>
                                <w:szCs w:val="20"/>
                              </w:rPr>
                            </w:pPr>
                            <w:r>
                              <w:rPr>
                                <w:sz w:val="20"/>
                                <w:szCs w:val="20"/>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AA4E0" id="_x0000_s1148" type="#_x0000_t202" style="position:absolute;left:0;text-align:left;margin-left:318.2pt;margin-top:.15pt;width:55pt;height:19.5pt;z-index:2526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" filled="f" stroked="f">
                <v:fill opacity="0"/>
                <v:textbox>
                  <w:txbxContent>
                    <w:p w14:paraId="67BFC9A7" w14:textId="4ED0E880" w:rsidR="004B4010" w:rsidRPr="00934D5F" w:rsidRDefault="004B4010" w:rsidP="004B4010">
                      <w:pPr>
                        <w:spacing w:after="0" w:line="240" w:lineRule="auto"/>
                        <w:ind w:firstLine="0"/>
                        <w:jc w:val="center"/>
                        <w:rPr>
                          <w:sz w:val="20"/>
                          <w:szCs w:val="20"/>
                        </w:rPr>
                      </w:pPr>
                      <w:r>
                        <w:rPr>
                          <w:sz w:val="20"/>
                          <w:szCs w:val="20"/>
                        </w:rPr>
                        <w:t>Legenda:</w:t>
                      </w:r>
                    </w:p>
                  </w:txbxContent>
                </v:textbox>
              </v:shape>
            </w:pict>
          </mc:Fallback>
        </mc:AlternateContent>
      </w:r>
      <w:r w:rsidR="00AB33EF">
        <w:rPr>
          <w:noProof/>
          <w:lang w:eastAsia="pl-PL"/>
        </w:rPr>
        <mc:AlternateContent>
          <mc:Choice Requires="wps">
            <w:drawing>
              <wp:anchor distT="0" distB="0" distL="114300" distR="114300" simplePos="0" relativeHeight="252620288" behindDoc="0" locked="0" layoutInCell="1" allowOverlap="1" wp14:anchorId="69963936" wp14:editId="31FE42B2">
                <wp:simplePos x="0" y="0"/>
                <wp:positionH relativeFrom="column">
                  <wp:posOffset>4317365</wp:posOffset>
                </wp:positionH>
                <wp:positionV relativeFrom="paragraph">
                  <wp:posOffset>396240</wp:posOffset>
                </wp:positionV>
                <wp:extent cx="1982470" cy="247650"/>
                <wp:effectExtent l="0" t="0" r="0" b="0"/>
                <wp:wrapNone/>
                <wp:docPr id="26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2476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99F7A" w14:textId="6BDB48C0" w:rsidR="001A2686" w:rsidRPr="00934D5F" w:rsidRDefault="001A2686" w:rsidP="001A2686">
                            <w:pPr>
                              <w:spacing w:after="0" w:line="240" w:lineRule="auto"/>
                              <w:ind w:right="-113" w:firstLine="0"/>
                              <w:jc w:val="center"/>
                              <w:rPr>
                                <w:sz w:val="20"/>
                                <w:szCs w:val="20"/>
                              </w:rPr>
                            </w:pPr>
                            <w:r>
                              <w:rPr>
                                <w:sz w:val="20"/>
                                <w:szCs w:val="20"/>
                              </w:rPr>
                              <w:t>Obszar perspektywiczny (piasek)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63936" id="_x0000_s1149" type="#_x0000_t202" style="position:absolute;left:0;text-align:left;margin-left:339.95pt;margin-top:31.2pt;width:156.1pt;height:19.5pt;z-index:2526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" filled="f" stroked="f">
                <v:fill opacity="0"/>
                <v:textbox>
                  <w:txbxContent>
                    <w:p w14:paraId="00C99F7A" w14:textId="6BDB48C0" w:rsidR="001A2686" w:rsidRPr="00934D5F" w:rsidRDefault="001A2686" w:rsidP="001A2686">
                      <w:pPr>
                        <w:spacing w:after="0" w:line="240" w:lineRule="auto"/>
                        <w:ind w:right="-113" w:firstLine="0"/>
                        <w:jc w:val="center"/>
                        <w:rPr>
                          <w:sz w:val="20"/>
                          <w:szCs w:val="20"/>
                        </w:rPr>
                      </w:pPr>
                      <w:r>
                        <w:rPr>
                          <w:sz w:val="20"/>
                          <w:szCs w:val="20"/>
                        </w:rPr>
                        <w:t>Obszar perspektywiczny (piasek)</w:t>
                      </w:r>
                    </w:p>
                  </w:txbxContent>
                </v:textbox>
              </v:shape>
            </w:pict>
          </mc:Fallback>
        </mc:AlternateContent>
      </w:r>
      <w:r w:rsidR="00AB33EF">
        <w:rPr>
          <w:noProof/>
          <w:lang w:eastAsia="pl-PL"/>
        </w:rPr>
        <mc:AlternateContent>
          <mc:Choice Requires="wps">
            <w:drawing>
              <wp:anchor distT="0" distB="0" distL="114300" distR="114300" simplePos="0" relativeHeight="252605952" behindDoc="0" locked="0" layoutInCell="1" allowOverlap="1" wp14:anchorId="09211DC4" wp14:editId="58669B33">
                <wp:simplePos x="0" y="0"/>
                <wp:positionH relativeFrom="column">
                  <wp:posOffset>4342130</wp:posOffset>
                </wp:positionH>
                <wp:positionV relativeFrom="paragraph">
                  <wp:posOffset>196215</wp:posOffset>
                </wp:positionV>
                <wp:extent cx="508635" cy="247650"/>
                <wp:effectExtent l="0" t="0" r="0" b="0"/>
                <wp:wrapNone/>
                <wp:docPr id="25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476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11F77" w14:textId="00782EA9" w:rsidR="004B4010" w:rsidRPr="00934D5F" w:rsidRDefault="00245EE3" w:rsidP="00245EE3">
                            <w:pPr>
                              <w:spacing w:after="0" w:line="240" w:lineRule="auto"/>
                              <w:ind w:firstLine="0"/>
                              <w:jc w:val="left"/>
                              <w:rPr>
                                <w:sz w:val="20"/>
                                <w:szCs w:val="20"/>
                              </w:rPr>
                            </w:pPr>
                            <w:r>
                              <w:rPr>
                                <w:sz w:val="20"/>
                                <w:szCs w:val="20"/>
                              </w:rPr>
                              <w:t>Złoża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11DC4" id="_x0000_s1150" type="#_x0000_t202" style="position:absolute;left:0;text-align:left;margin-left:341.9pt;margin-top:15.45pt;width:40.05pt;height:19.5pt;z-index:2526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" filled="f" stroked="f">
                <v:fill opacity="0"/>
                <v:textbox>
                  <w:txbxContent>
                    <w:p w14:paraId="21211F77" w14:textId="00782EA9" w:rsidR="004B4010" w:rsidRPr="00934D5F" w:rsidRDefault="00245EE3" w:rsidP="00245EE3">
                      <w:pPr>
                        <w:spacing w:after="0" w:line="240" w:lineRule="auto"/>
                        <w:ind w:firstLine="0"/>
                        <w:jc w:val="left"/>
                        <w:rPr>
                          <w:sz w:val="20"/>
                          <w:szCs w:val="20"/>
                        </w:rPr>
                      </w:pPr>
                      <w:r>
                        <w:rPr>
                          <w:sz w:val="20"/>
                          <w:szCs w:val="20"/>
                        </w:rPr>
                        <w:t>Złoża</w:t>
                      </w:r>
                    </w:p>
                  </w:txbxContent>
                </v:textbox>
              </v:shape>
            </w:pict>
          </mc:Fallback>
        </mc:AlternateContent>
      </w:r>
      <w:r w:rsidR="004B4010">
        <w:rPr>
          <w:noProof/>
          <w:lang w:eastAsia="pl-PL"/>
        </w:rPr>
        <w:drawing>
          <wp:inline distT="0" distB="0" distL="0" distR="0" wp14:anchorId="61356B4C" wp14:editId="35438502">
            <wp:extent cx="6300066" cy="5061252"/>
            <wp:effectExtent l="0" t="0" r="5715" b="635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Obraz 148"/>
                    <pic:cNvPicPr/>
                  </pic:nvPicPr>
                  <pic:blipFill>
                    <a:blip r:embed="rId28">
                      <a:extLst>
                        <a:ext uri="{28A0092B-C50C-407E-A947-70E740481C1C}">
                          <a14:useLocalDpi xmlns:a14="http://schemas.microsoft.com/office/drawing/2010/main" val="0"/>
                        </a:ext>
                      </a:extLst>
                    </a:blip>
                    <a:stretch>
                      <a:fillRect/>
                    </a:stretch>
                  </pic:blipFill>
                  <pic:spPr>
                    <a:xfrm>
                      <a:off x="0" y="0"/>
                      <a:ext cx="6300066" cy="5061252"/>
                    </a:xfrm>
                    <a:prstGeom prst="rect">
                      <a:avLst/>
                    </a:prstGeom>
                  </pic:spPr>
                </pic:pic>
              </a:graphicData>
            </a:graphic>
          </wp:inline>
        </w:drawing>
      </w:r>
    </w:p>
    <w:p w14:paraId="43049CE7" w14:textId="0C7B3B4C" w:rsidR="00E239F8" w:rsidRDefault="00E239F8" w:rsidP="00E239F8">
      <w:pPr>
        <w:pStyle w:val="Legenda"/>
      </w:pPr>
      <w:bookmarkStart w:id="681" w:name="_Toc141084194"/>
      <w:r>
        <w:t xml:space="preserve">Rysunek </w:t>
      </w:r>
      <w:r w:rsidR="007E2C9F">
        <w:rPr>
          <w:noProof/>
        </w:rPr>
        <w:fldChar w:fldCharType="begin"/>
      </w:r>
      <w:r w:rsidR="007E2C9F">
        <w:rPr>
          <w:noProof/>
        </w:rPr>
        <w:instrText xml:space="preserve"> SEQ Rysunek \* ARABIC </w:instrText>
      </w:r>
      <w:r w:rsidR="007E2C9F">
        <w:rPr>
          <w:noProof/>
        </w:rPr>
        <w:fldChar w:fldCharType="separate"/>
      </w:r>
      <w:r w:rsidR="00C72F55">
        <w:rPr>
          <w:noProof/>
        </w:rPr>
        <w:t>11</w:t>
      </w:r>
      <w:r w:rsidR="007E2C9F">
        <w:rPr>
          <w:noProof/>
        </w:rPr>
        <w:fldChar w:fldCharType="end"/>
      </w:r>
      <w:r>
        <w:t>. Złoża</w:t>
      </w:r>
      <w:r w:rsidR="00AB33EF">
        <w:t xml:space="preserve"> i </w:t>
      </w:r>
      <w:r>
        <w:t>tereny</w:t>
      </w:r>
      <w:r w:rsidR="00AB33EF">
        <w:t xml:space="preserve"> </w:t>
      </w:r>
      <w:r w:rsidR="00D80443">
        <w:t>p</w:t>
      </w:r>
      <w:r>
        <w:t xml:space="preserve">erspektywiczne </w:t>
      </w:r>
      <w:r w:rsidR="00AB33EF">
        <w:t>dla złóż</w:t>
      </w:r>
      <w:r w:rsidR="00D80443">
        <w:t xml:space="preserve"> </w:t>
      </w:r>
      <w:r>
        <w:t xml:space="preserve">na terenie gminy </w:t>
      </w:r>
      <w:r w:rsidR="00AB33EF">
        <w:t>Dubicze Cerkiewne</w:t>
      </w:r>
      <w:r>
        <w:t>.</w:t>
      </w:r>
      <w:bookmarkEnd w:id="681"/>
    </w:p>
    <w:p w14:paraId="4CE225EC" w14:textId="25678590" w:rsidR="00E239F8" w:rsidRDefault="00E239F8" w:rsidP="00E239F8">
      <w:pPr>
        <w:ind w:firstLine="0"/>
        <w:rPr>
          <w:i/>
          <w:iCs/>
          <w:sz w:val="18"/>
          <w:szCs w:val="18"/>
        </w:rPr>
      </w:pPr>
      <w:r w:rsidRPr="00E239F8">
        <w:rPr>
          <w:i/>
          <w:iCs/>
          <w:sz w:val="18"/>
          <w:szCs w:val="18"/>
        </w:rPr>
        <w:t>Źródło: opracowanie własne na podstawie danych PIG-PIB.</w:t>
      </w:r>
    </w:p>
    <w:p w14:paraId="127F41BA" w14:textId="73762B0D" w:rsidR="009375B4" w:rsidRDefault="009375B4" w:rsidP="009375B4">
      <w:pPr>
        <w:spacing w:after="0"/>
        <w:ind w:firstLine="709"/>
      </w:pPr>
      <w:r w:rsidRPr="00537C70">
        <w:t>Na terenie gminy znajdują się trzy złoża</w:t>
      </w:r>
      <w:r>
        <w:t>: Grabowiec, Jelonka i Czechy Orlańskie</w:t>
      </w:r>
      <w:r w:rsidRPr="00537C70">
        <w:t>.</w:t>
      </w:r>
      <w:r>
        <w:t xml:space="preserve"> Grabowiec jest rozpoznanym szczegółowo złożem piasku i żwiru o powierzchni 1,7 ha, które położone jest na północny zachód od miejscowości Grabowiec, złoże nie jest eksploatowane</w:t>
      </w:r>
      <w:r w:rsidR="007C6800">
        <w:t xml:space="preserve"> i posiada jedynie zasoby pozabilansowe (eksploatacja jest nieopłacalna lub technicznie niemożliwa)</w:t>
      </w:r>
      <w:r>
        <w:t>. Złoże Jelonka znajduje się na północny zachód od miejscowości Jelonka, w pobliżu granicy z gminą Kleszczele. Podobnie jak Grabowiec jest rozpoznanym szczegółowo złożem piasku i żwiru, jego powierzchnia wynosi blisko 2 ha, zaś zasoby bilansowe 147 tys. ton. Złoże Czechy Orlańskie umiejscowione jest pomiędzy miejscowościami Czechy Orlańskie i Werstok obok torów kolejowych. Jest to złoże piasku i</w:t>
      </w:r>
      <w:r w:rsidR="007C6800">
        <w:t> </w:t>
      </w:r>
      <w:r>
        <w:t>żwiru, z którego wydobycie zostało zaniechane, ma powierzchnię 5,3 ha i zasoby bilansowe 222 tys. ton. Na terenie złóż Jelonka i Czechy Orlańskie znajdują się wyrobiska poeksploatacyjne, oba złoża znajdują się ponadto na terenie obszaru chronionego krajobrazu</w:t>
      </w:r>
      <w:r w:rsidR="00015211">
        <w:t xml:space="preserve"> (Bilans zasobów złóż kopalin w Polsce, stan na 31 XII 202</w:t>
      </w:r>
      <w:r w:rsidR="007C6800">
        <w:t>2</w:t>
      </w:r>
      <w:r w:rsidR="00015211">
        <w:t xml:space="preserve"> r.)</w:t>
      </w:r>
      <w:r>
        <w:t>.</w:t>
      </w:r>
    </w:p>
    <w:p w14:paraId="37093EA8" w14:textId="6FD48150" w:rsidR="009375B4" w:rsidRDefault="009375B4" w:rsidP="009375B4">
      <w:pPr>
        <w:ind w:firstLine="709"/>
      </w:pPr>
      <w:r>
        <w:t xml:space="preserve">Na terenie gminy znajdują się ponadto dwa obszary perspektywiczne dla złóż piasku, na północny wschód od miejscowości Jelonka oraz na północ od miejscowości Werstok w pobliżu przysiółka Pasieczniki Małe. Na terenie obu obszarów znajdują się wyrobiska poeksploatacyjne o niewielkiej powierzchni, </w:t>
      </w:r>
      <w:r>
        <w:lastRenderedPageBreak/>
        <w:t>podobne rozmieszczone są również na pozostałym obszarze gminy. Oba obszary perspektywiczne znajdują się na terenie leśnym w granicach obszaru chronionego krajobrazu i – w przypadku obszaru w pobliżu miejscowości Jelonka – na terenie obszaru Natura 2000, z tego względu ewentualne złoża mogą być zaliczone do złóż konfliktowych</w:t>
      </w:r>
      <w:r w:rsidR="00015211">
        <w:t xml:space="preserve"> (dane PIG-PIB)</w:t>
      </w:r>
      <w:r>
        <w:t>.</w:t>
      </w:r>
    </w:p>
    <w:p w14:paraId="18039384" w14:textId="77777777" w:rsidR="00B826D1" w:rsidRPr="00B71FF6" w:rsidRDefault="00B826D1" w:rsidP="000B48FE">
      <w:pPr>
        <w:pStyle w:val="Nagwek3"/>
        <w:spacing w:before="120" w:after="120"/>
      </w:pPr>
      <w:bookmarkStart w:id="682" w:name="_Toc137798352"/>
      <w:bookmarkEnd w:id="680"/>
      <w:r w:rsidRPr="00B71FF6">
        <w:t>Analiza SWOT</w:t>
      </w:r>
      <w:bookmarkEnd w:id="682"/>
    </w:p>
    <w:p w14:paraId="5C3EE008" w14:textId="0F373534" w:rsidR="00B826D1" w:rsidRPr="00B826D1" w:rsidRDefault="00B826D1" w:rsidP="00F8199D">
      <w:pPr>
        <w:pStyle w:val="Legenda"/>
      </w:pPr>
      <w:bookmarkStart w:id="683" w:name="_Toc451175128"/>
      <w:bookmarkStart w:id="684" w:name="_Toc454300089"/>
      <w:bookmarkStart w:id="685" w:name="_Toc141084169"/>
      <w:r w:rsidRPr="00E66121">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21</w:t>
      </w:r>
      <w:r w:rsidR="007E2C9F">
        <w:rPr>
          <w:noProof/>
        </w:rPr>
        <w:fldChar w:fldCharType="end"/>
      </w:r>
      <w:r w:rsidRPr="00E66121">
        <w:t>. Analiza SWOT dla obszaru interwencji „Zasoby geologiczne”</w:t>
      </w:r>
      <w:bookmarkEnd w:id="683"/>
      <w:bookmarkEnd w:id="684"/>
      <w:r w:rsidR="00835A39">
        <w:t>.</w:t>
      </w:r>
      <w:bookmarkEnd w:id="685"/>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5249"/>
      </w:tblGrid>
      <w:tr w:rsidR="00B826D1" w:rsidRPr="00722E6D" w14:paraId="7DA44EBD" w14:textId="77777777" w:rsidTr="001D7FD3">
        <w:trPr>
          <w:jc w:val="center"/>
        </w:trPr>
        <w:tc>
          <w:tcPr>
            <w:tcW w:w="5000" w:type="pct"/>
            <w:gridSpan w:val="2"/>
            <w:shd w:val="clear" w:color="auto" w:fill="B6DDE8"/>
          </w:tcPr>
          <w:p w14:paraId="73256BC5" w14:textId="77777777" w:rsidR="00B826D1" w:rsidRPr="00722E6D" w:rsidRDefault="00B826D1" w:rsidP="00ED14D8">
            <w:pPr>
              <w:spacing w:after="0"/>
              <w:ind w:firstLine="0"/>
              <w:jc w:val="center"/>
              <w:rPr>
                <w:b/>
                <w:i/>
              </w:rPr>
            </w:pPr>
            <w:r w:rsidRPr="00722E6D">
              <w:rPr>
                <w:b/>
                <w:i/>
              </w:rPr>
              <w:t>Obszar interwencji „Zasoby geologiczne”</w:t>
            </w:r>
          </w:p>
        </w:tc>
      </w:tr>
      <w:tr w:rsidR="00B826D1" w:rsidRPr="00E66121" w14:paraId="28214999" w14:textId="77777777" w:rsidTr="009557CA">
        <w:trPr>
          <w:jc w:val="center"/>
        </w:trPr>
        <w:tc>
          <w:tcPr>
            <w:tcW w:w="2355" w:type="pct"/>
            <w:shd w:val="clear" w:color="auto" w:fill="F2F2F2"/>
          </w:tcPr>
          <w:p w14:paraId="236D9156" w14:textId="77777777" w:rsidR="00B826D1" w:rsidRPr="00E66121" w:rsidRDefault="00B826D1" w:rsidP="00ED14D8">
            <w:pPr>
              <w:spacing w:after="0"/>
              <w:ind w:firstLine="0"/>
              <w:jc w:val="center"/>
              <w:rPr>
                <w:b/>
                <w:sz w:val="20"/>
                <w:szCs w:val="20"/>
              </w:rPr>
            </w:pPr>
            <w:r w:rsidRPr="00E66121">
              <w:rPr>
                <w:b/>
                <w:sz w:val="20"/>
                <w:szCs w:val="20"/>
              </w:rPr>
              <w:t>MOCNE STRONY</w:t>
            </w:r>
          </w:p>
        </w:tc>
        <w:tc>
          <w:tcPr>
            <w:tcW w:w="2645" w:type="pct"/>
            <w:shd w:val="clear" w:color="auto" w:fill="F2F2F2"/>
          </w:tcPr>
          <w:p w14:paraId="3D6D60A4" w14:textId="77777777" w:rsidR="00B826D1" w:rsidRPr="00E66121" w:rsidRDefault="00B826D1" w:rsidP="00ED14D8">
            <w:pPr>
              <w:spacing w:after="0"/>
              <w:ind w:firstLine="0"/>
              <w:jc w:val="center"/>
              <w:rPr>
                <w:b/>
                <w:sz w:val="20"/>
                <w:szCs w:val="20"/>
              </w:rPr>
            </w:pPr>
            <w:r w:rsidRPr="00E66121">
              <w:rPr>
                <w:b/>
                <w:sz w:val="20"/>
                <w:szCs w:val="20"/>
              </w:rPr>
              <w:t>SŁABE STRONY</w:t>
            </w:r>
          </w:p>
        </w:tc>
      </w:tr>
      <w:tr w:rsidR="00F5215E" w:rsidRPr="0087330D" w14:paraId="5665E0D5" w14:textId="77777777" w:rsidTr="009557CA">
        <w:trPr>
          <w:trHeight w:val="752"/>
          <w:jc w:val="center"/>
        </w:trPr>
        <w:tc>
          <w:tcPr>
            <w:tcW w:w="2355" w:type="pct"/>
            <w:shd w:val="clear" w:color="auto" w:fill="auto"/>
          </w:tcPr>
          <w:p w14:paraId="20113A24" w14:textId="73F2F38D" w:rsidR="00F5215E" w:rsidRDefault="00F5215E" w:rsidP="00520BD5">
            <w:pPr>
              <w:pStyle w:val="Akapitzlist"/>
              <w:numPr>
                <w:ilvl w:val="0"/>
                <w:numId w:val="14"/>
              </w:numPr>
              <w:spacing w:after="0" w:line="240" w:lineRule="auto"/>
              <w:ind w:left="284" w:hanging="284"/>
              <w:jc w:val="left"/>
              <w:rPr>
                <w:color w:val="000000" w:themeColor="text1"/>
                <w:sz w:val="20"/>
                <w:szCs w:val="20"/>
              </w:rPr>
            </w:pPr>
            <w:r w:rsidRPr="003A40C9">
              <w:rPr>
                <w:color w:val="000000" w:themeColor="text1"/>
                <w:sz w:val="20"/>
                <w:szCs w:val="20"/>
              </w:rPr>
              <w:t xml:space="preserve">brak </w:t>
            </w:r>
            <w:r w:rsidR="00480B8F">
              <w:rPr>
                <w:color w:val="000000" w:themeColor="text1"/>
                <w:sz w:val="20"/>
                <w:szCs w:val="20"/>
              </w:rPr>
              <w:t xml:space="preserve">rozległych obszarów zmienionych wskutek </w:t>
            </w:r>
            <w:r w:rsidR="009E27F2">
              <w:rPr>
                <w:color w:val="000000" w:themeColor="text1"/>
                <w:sz w:val="20"/>
                <w:szCs w:val="20"/>
              </w:rPr>
              <w:t>eksploatacji złó</w:t>
            </w:r>
            <w:r w:rsidR="00075F5D">
              <w:rPr>
                <w:color w:val="000000" w:themeColor="text1"/>
                <w:sz w:val="20"/>
                <w:szCs w:val="20"/>
              </w:rPr>
              <w:t>ż</w:t>
            </w:r>
            <w:r w:rsidR="009E27F2">
              <w:rPr>
                <w:color w:val="000000" w:themeColor="text1"/>
                <w:sz w:val="20"/>
                <w:szCs w:val="20"/>
              </w:rPr>
              <w:t>,</w:t>
            </w:r>
          </w:p>
          <w:p w14:paraId="4E4C5C59" w14:textId="4268D93A" w:rsidR="00947281" w:rsidRPr="00B06E8E" w:rsidRDefault="00745C8E" w:rsidP="00B06E8E">
            <w:pPr>
              <w:pStyle w:val="Akapitzlist"/>
              <w:numPr>
                <w:ilvl w:val="0"/>
                <w:numId w:val="14"/>
              </w:numPr>
              <w:spacing w:after="0" w:line="240" w:lineRule="auto"/>
              <w:ind w:left="284" w:hanging="284"/>
              <w:jc w:val="left"/>
              <w:rPr>
                <w:color w:val="000000" w:themeColor="text1"/>
                <w:sz w:val="20"/>
                <w:szCs w:val="20"/>
              </w:rPr>
            </w:pPr>
            <w:r>
              <w:rPr>
                <w:color w:val="000000" w:themeColor="text1"/>
                <w:sz w:val="20"/>
                <w:szCs w:val="20"/>
              </w:rPr>
              <w:t>brak przemysłowego wydobycia złóż</w:t>
            </w:r>
            <w:r w:rsidR="00D13D61">
              <w:rPr>
                <w:color w:val="000000" w:themeColor="text1"/>
                <w:sz w:val="20"/>
                <w:szCs w:val="20"/>
              </w:rPr>
              <w:t xml:space="preserve"> w dużej skali</w:t>
            </w:r>
            <w:r w:rsidR="00B06E8E">
              <w:rPr>
                <w:color w:val="000000" w:themeColor="text1"/>
                <w:sz w:val="20"/>
                <w:szCs w:val="20"/>
              </w:rPr>
              <w:t>.</w:t>
            </w:r>
          </w:p>
        </w:tc>
        <w:tc>
          <w:tcPr>
            <w:tcW w:w="2645" w:type="pct"/>
            <w:shd w:val="clear" w:color="auto" w:fill="auto"/>
          </w:tcPr>
          <w:p w14:paraId="6EF3E503" w14:textId="436A0654" w:rsidR="00BB110D" w:rsidRPr="00BB110D" w:rsidRDefault="00BB110D" w:rsidP="009557CA">
            <w:pPr>
              <w:pStyle w:val="Tabela-punkty"/>
              <w:numPr>
                <w:ilvl w:val="0"/>
                <w:numId w:val="14"/>
              </w:numPr>
              <w:ind w:left="284" w:right="-113" w:hanging="284"/>
              <w:jc w:val="left"/>
              <w:rPr>
                <w:rFonts w:ascii="Cambria" w:hAnsi="Cambria"/>
                <w:color w:val="FF0000"/>
                <w:lang w:eastAsia="pl-PL"/>
              </w:rPr>
            </w:pPr>
            <w:r>
              <w:rPr>
                <w:rFonts w:ascii="Cambria" w:hAnsi="Cambria"/>
                <w:color w:val="000000" w:themeColor="text1"/>
                <w:lang w:eastAsia="pl-PL"/>
              </w:rPr>
              <w:t>b</w:t>
            </w:r>
            <w:r w:rsidR="00D80443">
              <w:rPr>
                <w:rFonts w:ascii="Cambria" w:hAnsi="Cambria"/>
                <w:color w:val="000000" w:themeColor="text1"/>
                <w:lang w:eastAsia="pl-PL"/>
              </w:rPr>
              <w:t xml:space="preserve">rak możliwości wykorzystania </w:t>
            </w:r>
            <w:r w:rsidR="009375B4">
              <w:rPr>
                <w:rFonts w:ascii="Cambria" w:hAnsi="Cambria"/>
                <w:color w:val="000000" w:themeColor="text1"/>
                <w:lang w:eastAsia="pl-PL"/>
              </w:rPr>
              <w:t xml:space="preserve">niektórych </w:t>
            </w:r>
            <w:r w:rsidR="00D80443">
              <w:rPr>
                <w:rFonts w:ascii="Cambria" w:hAnsi="Cambria"/>
                <w:color w:val="000000" w:themeColor="text1"/>
                <w:lang w:eastAsia="pl-PL"/>
              </w:rPr>
              <w:t xml:space="preserve">złóż ze względu na </w:t>
            </w:r>
            <w:r>
              <w:rPr>
                <w:rFonts w:ascii="Cambria" w:hAnsi="Cambria"/>
                <w:color w:val="000000" w:themeColor="text1"/>
                <w:lang w:eastAsia="pl-PL"/>
              </w:rPr>
              <w:t xml:space="preserve">ich położenie na </w:t>
            </w:r>
            <w:r w:rsidR="00D80443">
              <w:rPr>
                <w:rFonts w:ascii="Cambria" w:hAnsi="Cambria"/>
                <w:color w:val="000000" w:themeColor="text1"/>
                <w:lang w:eastAsia="pl-PL"/>
              </w:rPr>
              <w:t>teren</w:t>
            </w:r>
            <w:r>
              <w:rPr>
                <w:rFonts w:ascii="Cambria" w:hAnsi="Cambria"/>
                <w:color w:val="000000" w:themeColor="text1"/>
                <w:lang w:eastAsia="pl-PL"/>
              </w:rPr>
              <w:t>ach</w:t>
            </w:r>
            <w:r w:rsidR="009375B4">
              <w:rPr>
                <w:rFonts w:ascii="Cambria" w:hAnsi="Cambria"/>
                <w:color w:val="000000" w:themeColor="text1"/>
                <w:lang w:eastAsia="pl-PL"/>
              </w:rPr>
              <w:t xml:space="preserve"> leśnych lub </w:t>
            </w:r>
            <w:r w:rsidR="00D80443">
              <w:rPr>
                <w:rFonts w:ascii="Cambria" w:hAnsi="Cambria"/>
                <w:color w:val="000000" w:themeColor="text1"/>
                <w:lang w:eastAsia="pl-PL"/>
              </w:rPr>
              <w:t>podlegając</w:t>
            </w:r>
            <w:r>
              <w:rPr>
                <w:rFonts w:ascii="Cambria" w:hAnsi="Cambria"/>
                <w:color w:val="000000" w:themeColor="text1"/>
                <w:lang w:eastAsia="pl-PL"/>
              </w:rPr>
              <w:t>ych</w:t>
            </w:r>
            <w:r w:rsidR="00D80443">
              <w:rPr>
                <w:rFonts w:ascii="Cambria" w:hAnsi="Cambria"/>
                <w:color w:val="000000" w:themeColor="text1"/>
                <w:lang w:eastAsia="pl-PL"/>
              </w:rPr>
              <w:t xml:space="preserve"> ochronie prawnej</w:t>
            </w:r>
            <w:r w:rsidR="009557CA">
              <w:rPr>
                <w:rFonts w:ascii="Cambria" w:hAnsi="Cambria"/>
                <w:color w:val="000000" w:themeColor="text1"/>
                <w:lang w:eastAsia="pl-PL"/>
              </w:rPr>
              <w:t xml:space="preserve"> </w:t>
            </w:r>
            <w:r w:rsidR="009375B4">
              <w:rPr>
                <w:rFonts w:ascii="Cambria" w:hAnsi="Cambria"/>
                <w:color w:val="000000" w:themeColor="text1"/>
                <w:lang w:eastAsia="pl-PL"/>
              </w:rPr>
              <w:t>oraz</w:t>
            </w:r>
            <w:r w:rsidR="009557CA">
              <w:rPr>
                <w:rFonts w:ascii="Cambria" w:hAnsi="Cambria"/>
                <w:color w:val="000000" w:themeColor="text1"/>
                <w:lang w:eastAsia="pl-PL"/>
              </w:rPr>
              <w:t xml:space="preserve"> brak wyznaczenia </w:t>
            </w:r>
            <w:r w:rsidR="009375B4">
              <w:rPr>
                <w:rFonts w:ascii="Cambria" w:hAnsi="Cambria"/>
                <w:color w:val="000000" w:themeColor="text1"/>
                <w:lang w:eastAsia="pl-PL"/>
              </w:rPr>
              <w:t>w</w:t>
            </w:r>
            <w:r w:rsidR="009557CA">
              <w:rPr>
                <w:rFonts w:ascii="Cambria" w:hAnsi="Cambria"/>
                <w:color w:val="000000" w:themeColor="text1"/>
                <w:lang w:eastAsia="pl-PL"/>
              </w:rPr>
              <w:t xml:space="preserve"> planach zagospodarowania przestrzennego,</w:t>
            </w:r>
          </w:p>
          <w:p w14:paraId="627FA83C" w14:textId="72D844CC" w:rsidR="00D80443" w:rsidRPr="00D80443" w:rsidRDefault="00BB110D" w:rsidP="00D80443">
            <w:pPr>
              <w:pStyle w:val="Tabela-punkty"/>
              <w:numPr>
                <w:ilvl w:val="0"/>
                <w:numId w:val="14"/>
              </w:numPr>
              <w:ind w:left="284" w:hanging="284"/>
              <w:rPr>
                <w:rFonts w:ascii="Cambria" w:hAnsi="Cambria"/>
                <w:color w:val="FF0000"/>
                <w:lang w:eastAsia="pl-PL"/>
              </w:rPr>
            </w:pPr>
            <w:r>
              <w:rPr>
                <w:rFonts w:ascii="Cambria" w:hAnsi="Cambria"/>
                <w:color w:val="000000" w:themeColor="text1"/>
                <w:lang w:eastAsia="pl-PL"/>
              </w:rPr>
              <w:t xml:space="preserve"> </w:t>
            </w:r>
            <w:r w:rsidR="00D77C7D">
              <w:rPr>
                <w:rFonts w:ascii="Cambria" w:hAnsi="Cambria"/>
                <w:color w:val="000000" w:themeColor="text1"/>
                <w:lang w:eastAsia="pl-PL"/>
              </w:rPr>
              <w:t>zagrożenie dla środowiska wraz z wydobyciem złóż</w:t>
            </w:r>
            <w:r w:rsidR="00D80443">
              <w:rPr>
                <w:rFonts w:ascii="Cambria" w:hAnsi="Cambria"/>
                <w:color w:val="000000" w:themeColor="text1"/>
                <w:lang w:eastAsia="pl-PL"/>
              </w:rPr>
              <w:t>.</w:t>
            </w:r>
          </w:p>
        </w:tc>
      </w:tr>
      <w:tr w:rsidR="00F5215E" w:rsidRPr="00E66121" w14:paraId="48FFF507" w14:textId="77777777" w:rsidTr="009557CA">
        <w:trPr>
          <w:jc w:val="center"/>
        </w:trPr>
        <w:tc>
          <w:tcPr>
            <w:tcW w:w="2355" w:type="pct"/>
            <w:shd w:val="clear" w:color="auto" w:fill="F2F2F2"/>
          </w:tcPr>
          <w:p w14:paraId="1D6F3FD2" w14:textId="77777777" w:rsidR="00F5215E" w:rsidRPr="000E522E" w:rsidRDefault="00F5215E" w:rsidP="00835A39">
            <w:pPr>
              <w:spacing w:after="0" w:line="240" w:lineRule="auto"/>
              <w:ind w:left="284" w:hanging="284"/>
              <w:jc w:val="center"/>
              <w:rPr>
                <w:b/>
                <w:sz w:val="20"/>
                <w:szCs w:val="20"/>
              </w:rPr>
            </w:pPr>
            <w:r w:rsidRPr="000E522E">
              <w:rPr>
                <w:b/>
                <w:sz w:val="20"/>
                <w:szCs w:val="20"/>
              </w:rPr>
              <w:t>SZANSE</w:t>
            </w:r>
          </w:p>
        </w:tc>
        <w:tc>
          <w:tcPr>
            <w:tcW w:w="2645" w:type="pct"/>
            <w:shd w:val="clear" w:color="auto" w:fill="F2F2F2"/>
          </w:tcPr>
          <w:p w14:paraId="4FF0191B" w14:textId="77777777" w:rsidR="00F5215E" w:rsidRPr="000E522E" w:rsidRDefault="00F5215E" w:rsidP="00835A39">
            <w:pPr>
              <w:spacing w:after="0" w:line="240" w:lineRule="auto"/>
              <w:ind w:left="284" w:hanging="284"/>
              <w:jc w:val="center"/>
              <w:rPr>
                <w:b/>
                <w:sz w:val="20"/>
                <w:szCs w:val="20"/>
              </w:rPr>
            </w:pPr>
            <w:r w:rsidRPr="000E522E">
              <w:rPr>
                <w:b/>
                <w:sz w:val="20"/>
                <w:szCs w:val="20"/>
              </w:rPr>
              <w:t>ZAGROŻENIA</w:t>
            </w:r>
          </w:p>
        </w:tc>
      </w:tr>
      <w:tr w:rsidR="00F5215E" w:rsidRPr="00E66121" w14:paraId="267551A3" w14:textId="77777777" w:rsidTr="009557CA">
        <w:trPr>
          <w:trHeight w:val="283"/>
          <w:jc w:val="center"/>
        </w:trPr>
        <w:tc>
          <w:tcPr>
            <w:tcW w:w="2355" w:type="pct"/>
            <w:shd w:val="clear" w:color="auto" w:fill="auto"/>
          </w:tcPr>
          <w:p w14:paraId="1E67EDAE" w14:textId="27D6BA17" w:rsidR="002006C1" w:rsidRPr="00480B8F" w:rsidRDefault="000F459C" w:rsidP="00520BD5">
            <w:pPr>
              <w:pStyle w:val="Akapitzlist"/>
              <w:numPr>
                <w:ilvl w:val="0"/>
                <w:numId w:val="14"/>
              </w:numPr>
              <w:spacing w:after="0" w:line="240" w:lineRule="auto"/>
              <w:ind w:left="284" w:hanging="284"/>
              <w:rPr>
                <w:sz w:val="20"/>
                <w:szCs w:val="20"/>
              </w:rPr>
            </w:pPr>
            <w:r>
              <w:rPr>
                <w:sz w:val="20"/>
                <w:szCs w:val="20"/>
              </w:rPr>
              <w:t>możliwość rozwoju</w:t>
            </w:r>
            <w:r w:rsidR="00702561">
              <w:rPr>
                <w:sz w:val="20"/>
                <w:szCs w:val="20"/>
              </w:rPr>
              <w:t xml:space="preserve"> gminy</w:t>
            </w:r>
            <w:r>
              <w:rPr>
                <w:sz w:val="20"/>
                <w:szCs w:val="20"/>
              </w:rPr>
              <w:t xml:space="preserve"> wraz z wydobyciem </w:t>
            </w:r>
            <w:r w:rsidR="00745C8E">
              <w:rPr>
                <w:sz w:val="20"/>
                <w:szCs w:val="20"/>
              </w:rPr>
              <w:t>złóż</w:t>
            </w:r>
            <w:r>
              <w:rPr>
                <w:sz w:val="20"/>
                <w:szCs w:val="20"/>
              </w:rPr>
              <w:t>.</w:t>
            </w:r>
          </w:p>
        </w:tc>
        <w:tc>
          <w:tcPr>
            <w:tcW w:w="2645" w:type="pct"/>
            <w:shd w:val="clear" w:color="auto" w:fill="auto"/>
          </w:tcPr>
          <w:p w14:paraId="7298867F" w14:textId="41D728F4" w:rsidR="0023106F" w:rsidRDefault="00947281" w:rsidP="00520BD5">
            <w:pPr>
              <w:pStyle w:val="Tabela-punkty"/>
              <w:numPr>
                <w:ilvl w:val="0"/>
                <w:numId w:val="14"/>
              </w:numPr>
              <w:ind w:left="284" w:hanging="284"/>
              <w:rPr>
                <w:rFonts w:ascii="Cambria" w:hAnsi="Cambria"/>
              </w:rPr>
            </w:pPr>
            <w:r>
              <w:rPr>
                <w:rFonts w:ascii="Cambria" w:hAnsi="Cambria"/>
              </w:rPr>
              <w:t>niekoncesjonowane wydobycie kopalin,</w:t>
            </w:r>
          </w:p>
          <w:p w14:paraId="764AF5B3" w14:textId="1E57D1E6" w:rsidR="00537C70" w:rsidRDefault="00537C70" w:rsidP="00520BD5">
            <w:pPr>
              <w:pStyle w:val="Tabela-punkty"/>
              <w:numPr>
                <w:ilvl w:val="0"/>
                <w:numId w:val="14"/>
              </w:numPr>
              <w:ind w:left="284" w:hanging="284"/>
              <w:rPr>
                <w:rFonts w:ascii="Cambria" w:hAnsi="Cambria"/>
              </w:rPr>
            </w:pPr>
            <w:r>
              <w:rPr>
                <w:rFonts w:ascii="Cambria" w:hAnsi="Cambria"/>
              </w:rPr>
              <w:t>eksploatacja złóż w sposób negatywnie oddziałujący na środowisko</w:t>
            </w:r>
            <w:r w:rsidR="00F155AC">
              <w:rPr>
                <w:rFonts w:ascii="Cambria" w:hAnsi="Cambria"/>
              </w:rPr>
              <w:t>,</w:t>
            </w:r>
          </w:p>
          <w:p w14:paraId="13CFB133" w14:textId="508D70C3" w:rsidR="00F155AC" w:rsidRDefault="00F155AC" w:rsidP="00520BD5">
            <w:pPr>
              <w:pStyle w:val="Tabela-punkty"/>
              <w:numPr>
                <w:ilvl w:val="0"/>
                <w:numId w:val="14"/>
              </w:numPr>
              <w:ind w:left="284" w:hanging="284"/>
              <w:rPr>
                <w:rFonts w:ascii="Cambria" w:hAnsi="Cambria"/>
              </w:rPr>
            </w:pPr>
            <w:r>
              <w:rPr>
                <w:rFonts w:ascii="Cambria" w:hAnsi="Cambria"/>
              </w:rPr>
              <w:t>brak rekultywacji wyrobisk poeksploatacyjnych,</w:t>
            </w:r>
          </w:p>
          <w:p w14:paraId="1415E16A" w14:textId="284A2722" w:rsidR="00947281" w:rsidRPr="00C85B2F" w:rsidRDefault="00947281" w:rsidP="00520BD5">
            <w:pPr>
              <w:pStyle w:val="Tabela-punkty"/>
              <w:numPr>
                <w:ilvl w:val="0"/>
                <w:numId w:val="14"/>
              </w:numPr>
              <w:ind w:left="284" w:hanging="284"/>
              <w:rPr>
                <w:rFonts w:ascii="Cambria" w:hAnsi="Cambria"/>
              </w:rPr>
            </w:pPr>
            <w:r>
              <w:rPr>
                <w:rFonts w:ascii="Cambria" w:hAnsi="Cambria"/>
              </w:rPr>
              <w:t>składowanie odpadów w</w:t>
            </w:r>
            <w:r w:rsidR="007830B5">
              <w:rPr>
                <w:rFonts w:ascii="Cambria" w:hAnsi="Cambria"/>
              </w:rPr>
              <w:t xml:space="preserve"> zaniechanych</w:t>
            </w:r>
            <w:r>
              <w:rPr>
                <w:rFonts w:ascii="Cambria" w:hAnsi="Cambria"/>
              </w:rPr>
              <w:t xml:space="preserve"> wyrobiskach</w:t>
            </w:r>
            <w:r w:rsidR="007830B5">
              <w:rPr>
                <w:rFonts w:ascii="Cambria" w:hAnsi="Cambria"/>
              </w:rPr>
              <w:t>.</w:t>
            </w:r>
          </w:p>
        </w:tc>
      </w:tr>
    </w:tbl>
    <w:p w14:paraId="3B474EB4" w14:textId="0207A2C8" w:rsidR="00E47D5C" w:rsidRPr="00FA3D94" w:rsidRDefault="00F120F6" w:rsidP="00FA3D94">
      <w:pPr>
        <w:pStyle w:val="Nagwek2"/>
      </w:pPr>
      <w:bookmarkStart w:id="686" w:name="_Toc451175191"/>
      <w:bookmarkStart w:id="687" w:name="_Toc454225897"/>
      <w:bookmarkStart w:id="688" w:name="_Toc531776856"/>
      <w:bookmarkStart w:id="689" w:name="_Toc137798353"/>
      <w:r w:rsidRPr="0051343C">
        <w:t>Gleb</w:t>
      </w:r>
      <w:bookmarkEnd w:id="686"/>
      <w:bookmarkEnd w:id="687"/>
      <w:bookmarkEnd w:id="688"/>
      <w:r w:rsidR="00B826D1" w:rsidRPr="00E47D5C">
        <w:t>y</w:t>
      </w:r>
      <w:bookmarkStart w:id="690" w:name="_Toc22822383"/>
      <w:bookmarkStart w:id="691" w:name="_Toc27748330"/>
      <w:bookmarkStart w:id="692" w:name="_Toc30582786"/>
      <w:bookmarkStart w:id="693" w:name="_Toc30582942"/>
      <w:bookmarkStart w:id="694" w:name="_Toc32406509"/>
      <w:bookmarkStart w:id="695" w:name="_Toc62826347"/>
      <w:bookmarkStart w:id="696" w:name="_Toc76741656"/>
      <w:bookmarkStart w:id="697" w:name="_Toc82181271"/>
      <w:bookmarkStart w:id="698" w:name="_Toc89771200"/>
      <w:bookmarkStart w:id="699" w:name="_Toc89771499"/>
      <w:bookmarkStart w:id="700" w:name="_Toc89771634"/>
      <w:bookmarkStart w:id="701" w:name="_Toc89771732"/>
      <w:bookmarkStart w:id="702" w:name="_Toc89771831"/>
      <w:bookmarkStart w:id="703" w:name="_Toc97042432"/>
      <w:bookmarkStart w:id="704" w:name="_Toc102051819"/>
      <w:bookmarkStart w:id="705" w:name="_Toc104380322"/>
      <w:bookmarkStart w:id="706" w:name="_Toc114059464"/>
      <w:bookmarkStart w:id="707" w:name="_Toc114485141"/>
      <w:bookmarkStart w:id="708" w:name="_Toc121903543"/>
      <w:bookmarkStart w:id="709" w:name="_Toc126330891"/>
      <w:bookmarkStart w:id="710" w:name="_Toc451175192"/>
      <w:bookmarkStart w:id="711" w:name="_Toc454225898"/>
      <w:bookmarkStart w:id="712" w:name="_Toc531776857"/>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14:paraId="39A316F3" w14:textId="77777777" w:rsidR="00F120F6" w:rsidRDefault="00F120F6" w:rsidP="000B48FE">
      <w:pPr>
        <w:pStyle w:val="Nagwek3"/>
        <w:shd w:val="clear" w:color="auto" w:fill="FFFFFF" w:themeFill="background1"/>
        <w:spacing w:before="0" w:after="120"/>
      </w:pPr>
      <w:bookmarkStart w:id="713" w:name="_Toc137798354"/>
      <w:r w:rsidRPr="0051343C">
        <w:t>Ocena stanu</w:t>
      </w:r>
      <w:bookmarkStart w:id="714" w:name="_Toc451175193"/>
      <w:bookmarkStart w:id="715" w:name="_Toc454225899"/>
      <w:bookmarkEnd w:id="710"/>
      <w:bookmarkEnd w:id="711"/>
      <w:bookmarkEnd w:id="712"/>
      <w:bookmarkEnd w:id="713"/>
    </w:p>
    <w:p w14:paraId="4F162E9C" w14:textId="21E0A171" w:rsidR="00B55918" w:rsidRDefault="00B55918" w:rsidP="004D1FC6">
      <w:pPr>
        <w:spacing w:after="0"/>
      </w:pPr>
      <w:bookmarkStart w:id="716" w:name="_Hlk32914891"/>
      <w:r>
        <w:rPr>
          <w:color w:val="000000" w:themeColor="text1"/>
        </w:rPr>
        <w:t xml:space="preserve">Według art. 101 </w:t>
      </w:r>
      <w:r w:rsidRPr="00CD7077">
        <w:rPr>
          <w:i/>
          <w:iCs/>
          <w:color w:val="000000" w:themeColor="text1"/>
        </w:rPr>
        <w:t>ustawy poś</w:t>
      </w:r>
      <w:r>
        <w:rPr>
          <w:color w:val="000000" w:themeColor="text1"/>
        </w:rPr>
        <w:t xml:space="preserve"> </w:t>
      </w:r>
      <w:r w:rsidR="00CD7077">
        <w:rPr>
          <w:color w:val="000000" w:themeColor="text1"/>
        </w:rPr>
        <w:t xml:space="preserve">[1] </w:t>
      </w:r>
      <w:r>
        <w:rPr>
          <w:color w:val="000000" w:themeColor="text1"/>
        </w:rPr>
        <w:t>ochrona powierzchni ziemi polega na racjonalnym gospodarowaniu, zapobieganiu zanieczyszczeniu, erozji, wyjałowieniu, zasoleniu i zakwaszeniu</w:t>
      </w:r>
      <w:r w:rsidR="00CD7077">
        <w:rPr>
          <w:color w:val="000000" w:themeColor="text1"/>
        </w:rPr>
        <w:t xml:space="preserve">, a także ruchom masowym. Przeciwdziałaniu tym zagrożeniem obowiązany jest, zgodnie z art. 15 ust. 1 ustawy </w:t>
      </w:r>
      <w:r w:rsidR="00CD7077" w:rsidRPr="00CD7077">
        <w:rPr>
          <w:i/>
          <w:iCs/>
          <w:color w:val="000000" w:themeColor="text1"/>
        </w:rPr>
        <w:t>o ochronie gruntów</w:t>
      </w:r>
      <w:r w:rsidR="00CD7077">
        <w:rPr>
          <w:color w:val="000000" w:themeColor="text1"/>
        </w:rPr>
        <w:t xml:space="preserve"> </w:t>
      </w:r>
      <w:r w:rsidR="00CD7077" w:rsidRPr="00CD7077">
        <w:rPr>
          <w:i/>
          <w:iCs/>
          <w:color w:val="000000" w:themeColor="text1"/>
        </w:rPr>
        <w:t>rolnych i leśnych</w:t>
      </w:r>
      <w:r w:rsidR="00CD7077">
        <w:rPr>
          <w:color w:val="000000" w:themeColor="text1"/>
        </w:rPr>
        <w:t xml:space="preserve"> [</w:t>
      </w:r>
      <w:r w:rsidR="00904A83">
        <w:rPr>
          <w:color w:val="000000" w:themeColor="text1"/>
        </w:rPr>
        <w:t>2</w:t>
      </w:r>
      <w:r w:rsidR="00D16BBE">
        <w:rPr>
          <w:color w:val="000000" w:themeColor="text1"/>
        </w:rPr>
        <w:t>3</w:t>
      </w:r>
      <w:r w:rsidR="00CD7077">
        <w:rPr>
          <w:color w:val="000000" w:themeColor="text1"/>
        </w:rPr>
        <w:t xml:space="preserve">], właściciel gruntów. </w:t>
      </w:r>
      <w:r w:rsidR="00CD7077" w:rsidRPr="006844C5">
        <w:t xml:space="preserve">Gleby podlegają </w:t>
      </w:r>
      <w:r w:rsidR="00CD7077">
        <w:t xml:space="preserve">ponadto </w:t>
      </w:r>
      <w:r w:rsidR="00CD7077" w:rsidRPr="006844C5">
        <w:t xml:space="preserve">monitoringowi, wynika on z art. 101b. </w:t>
      </w:r>
      <w:r w:rsidR="00CD7077" w:rsidRPr="006844C5">
        <w:rPr>
          <w:i/>
          <w:iCs/>
        </w:rPr>
        <w:t>ustawy poś</w:t>
      </w:r>
      <w:r w:rsidR="00453B6E">
        <w:t xml:space="preserve"> </w:t>
      </w:r>
      <w:r w:rsidR="00CD7077" w:rsidRPr="006844C5">
        <w:t>i odbywa się w ramach PMŚ</w:t>
      </w:r>
      <w:r w:rsidR="00CD7077">
        <w:t xml:space="preserve">. W ramach monitoringu ocenia się zanieczyszczenie gleb na podstawie zawartości substancji określonych w rozporządzeniu Ministra Środowiska </w:t>
      </w:r>
      <w:r w:rsidR="00CD7077" w:rsidRPr="004D1FC6">
        <w:rPr>
          <w:i/>
          <w:iCs/>
        </w:rPr>
        <w:t>w sprawie sposobu prowadzenia oceny zanieczyszczenia powierzchni ziemi</w:t>
      </w:r>
      <w:r w:rsidR="004D1FC6">
        <w:t xml:space="preserve"> [</w:t>
      </w:r>
      <w:r w:rsidR="00904A83">
        <w:t>2</w:t>
      </w:r>
      <w:r w:rsidR="00D16BBE">
        <w:t>4</w:t>
      </w:r>
      <w:r w:rsidR="004D1FC6">
        <w:t>].</w:t>
      </w:r>
    </w:p>
    <w:p w14:paraId="08399C6A" w14:textId="0D95D93D" w:rsidR="004D1FC6" w:rsidRDefault="004D1FC6" w:rsidP="004D1FC6">
      <w:pPr>
        <w:spacing w:after="0"/>
      </w:pPr>
      <w:r w:rsidRPr="006844C5">
        <w:t xml:space="preserve">Podczas badań gleb ornych prowadzonych przez </w:t>
      </w:r>
      <w:r w:rsidRPr="009B3F1F">
        <w:t xml:space="preserve">IUNG w 2015 roku </w:t>
      </w:r>
      <w:r>
        <w:t xml:space="preserve">na terenie gminy </w:t>
      </w:r>
      <w:r w:rsidR="00015211">
        <w:t>Dubicze Cerkiewne</w:t>
      </w:r>
      <w:r>
        <w:t xml:space="preserve"> </w:t>
      </w:r>
      <w:r w:rsidRPr="009B3F1F">
        <w:t xml:space="preserve">nie </w:t>
      </w:r>
      <w:r>
        <w:t>zlokalizowano punktu pomiarowo-kontrolnego. Najbliższ</w:t>
      </w:r>
      <w:r w:rsidR="00015211">
        <w:t>y</w:t>
      </w:r>
      <w:r>
        <w:t xml:space="preserve"> znajdował się </w:t>
      </w:r>
      <w:r w:rsidR="00015211">
        <w:t xml:space="preserve">w miejscowości Podolany </w:t>
      </w:r>
      <w:r w:rsidR="00D45479">
        <w:t xml:space="preserve">w </w:t>
      </w:r>
      <w:r w:rsidR="00015211">
        <w:t>pobliskiej gminie Białowieża</w:t>
      </w:r>
      <w:r w:rsidR="00D45479">
        <w:t xml:space="preserve"> (powiat </w:t>
      </w:r>
      <w:r w:rsidR="00015211">
        <w:t>hajnowski</w:t>
      </w:r>
      <w:r w:rsidR="00D45479">
        <w:t>)</w:t>
      </w:r>
      <w:r>
        <w:t>. Monitoring krajowy prowadzony jest na sieci 216 punktów monitoringowych.</w:t>
      </w:r>
    </w:p>
    <w:p w14:paraId="6EECBAAF" w14:textId="1EBCBF35" w:rsidR="00FE71E1" w:rsidRDefault="00E05790" w:rsidP="00F04F10">
      <w:pPr>
        <w:spacing w:after="0"/>
        <w:rPr>
          <w:color w:val="000000" w:themeColor="text1"/>
        </w:rPr>
      </w:pPr>
      <w:r>
        <w:rPr>
          <w:color w:val="000000" w:themeColor="text1"/>
        </w:rPr>
        <w:t>Rodzaj, j</w:t>
      </w:r>
      <w:r w:rsidR="004C1724">
        <w:rPr>
          <w:color w:val="000000" w:themeColor="text1"/>
        </w:rPr>
        <w:t>akość</w:t>
      </w:r>
      <w:r>
        <w:rPr>
          <w:color w:val="000000" w:themeColor="text1"/>
        </w:rPr>
        <w:t xml:space="preserve"> i </w:t>
      </w:r>
      <w:r w:rsidR="004C1724">
        <w:rPr>
          <w:color w:val="000000" w:themeColor="text1"/>
        </w:rPr>
        <w:t>przydatność rolnicza</w:t>
      </w:r>
      <w:r>
        <w:rPr>
          <w:color w:val="000000" w:themeColor="text1"/>
        </w:rPr>
        <w:t xml:space="preserve"> gleb </w:t>
      </w:r>
      <w:r w:rsidR="004C1724">
        <w:rPr>
          <w:color w:val="000000" w:themeColor="text1"/>
        </w:rPr>
        <w:t>jest zależna głównie od skał podłoża</w:t>
      </w:r>
      <w:r w:rsidR="00D45479">
        <w:rPr>
          <w:color w:val="000000" w:themeColor="text1"/>
        </w:rPr>
        <w:t xml:space="preserve">. Na terenie gminy </w:t>
      </w:r>
      <w:r w:rsidR="00015211">
        <w:rPr>
          <w:color w:val="000000" w:themeColor="text1"/>
        </w:rPr>
        <w:t>Dubicze Cerkiewne</w:t>
      </w:r>
      <w:r w:rsidR="00D45479">
        <w:rPr>
          <w:color w:val="000000" w:themeColor="text1"/>
        </w:rPr>
        <w:t xml:space="preserve"> przeważają </w:t>
      </w:r>
      <w:r w:rsidR="00453E5F">
        <w:rPr>
          <w:color w:val="000000" w:themeColor="text1"/>
        </w:rPr>
        <w:t>piaski sandrowe</w:t>
      </w:r>
      <w:r w:rsidR="00D45479">
        <w:rPr>
          <w:color w:val="000000" w:themeColor="text1"/>
        </w:rPr>
        <w:t>, na których tworzą się głównie gleby</w:t>
      </w:r>
      <w:r w:rsidR="00453E5F">
        <w:rPr>
          <w:color w:val="000000" w:themeColor="text1"/>
        </w:rPr>
        <w:t xml:space="preserve"> słabej jakości bielicowe i rdzawe (encyklopedialesna.pl), występują one głównie w południowej części gminy i są zalesione. Najlepsze gleby na terenie gminy występują w </w:t>
      </w:r>
      <w:r w:rsidR="002B629F">
        <w:rPr>
          <w:color w:val="000000" w:themeColor="text1"/>
        </w:rPr>
        <w:t xml:space="preserve">części </w:t>
      </w:r>
      <w:r w:rsidR="00453E5F">
        <w:rPr>
          <w:color w:val="000000" w:themeColor="text1"/>
        </w:rPr>
        <w:t>północnej na podłożu glin zwałowych i osadów zastoiskowych, są to gleby pseudobielicowe i brunatne oraz czarne ziemie</w:t>
      </w:r>
      <w:r w:rsidR="00F04F10">
        <w:rPr>
          <w:color w:val="000000" w:themeColor="text1"/>
        </w:rPr>
        <w:t>. Mimo koncentracji użytków rolnych w północnej części gminy, 66% spośród nich stanowią gleby słabe i najsłabsze V i VI klasy bonitacyjnej. Ponad 30% użytków rolnych to gleby marginalne o niskiej produkcyjności praktycznie nieprzydatne rolniczo (PRL Dubicze Cerkiewne).</w:t>
      </w:r>
    </w:p>
    <w:p w14:paraId="3D7B53AA" w14:textId="617213B4" w:rsidR="008E3A41" w:rsidRPr="008E3A41" w:rsidRDefault="00F04F10" w:rsidP="004D1FC6">
      <w:pPr>
        <w:spacing w:after="0"/>
      </w:pPr>
      <w:r>
        <w:t>Większość gleb użytkowanych rolniczo</w:t>
      </w:r>
      <w:r w:rsidR="00513F68">
        <w:t xml:space="preserve"> w 2022 r.</w:t>
      </w:r>
      <w:r w:rsidR="002C104A">
        <w:t>,</w:t>
      </w:r>
      <w:r>
        <w:t xml:space="preserve"> </w:t>
      </w:r>
      <w:r w:rsidR="002C104A">
        <w:t xml:space="preserve">blisko 35%, </w:t>
      </w:r>
      <w:r>
        <w:t>zajm</w:t>
      </w:r>
      <w:r w:rsidR="00513F68">
        <w:t>owały</w:t>
      </w:r>
      <w:r>
        <w:t xml:space="preserve"> użytki zielone oraz </w:t>
      </w:r>
      <w:r w:rsidR="00554900">
        <w:t>zboża</w:t>
      </w:r>
      <w:r>
        <w:t>, które porasta</w:t>
      </w:r>
      <w:r w:rsidR="00513F68">
        <w:t>ły</w:t>
      </w:r>
      <w:r>
        <w:t xml:space="preserve"> 32,6%</w:t>
      </w:r>
      <w:r w:rsidR="00513F68">
        <w:t xml:space="preserve">. Znaczny udział miała ponadto kukurydza (13,6%) oraz rzepak i słonecznik (9,5%), a także gryka (3,2%) i rośliny pastewne (2,8%) </w:t>
      </w:r>
      <w:r w:rsidR="00D67986">
        <w:t>(</w:t>
      </w:r>
      <w:r w:rsidR="00D46ECD">
        <w:t>rejestrupraw.arimr.gov.pl)</w:t>
      </w:r>
      <w:r w:rsidR="00554900">
        <w:t>.</w:t>
      </w:r>
    </w:p>
    <w:bookmarkEnd w:id="716"/>
    <w:p w14:paraId="60451CA7" w14:textId="01F9407D" w:rsidR="00000E62" w:rsidRDefault="00B71FC3" w:rsidP="00D46ECD">
      <w:pPr>
        <w:pStyle w:val="Default"/>
        <w:spacing w:after="120" w:line="276" w:lineRule="auto"/>
        <w:ind w:firstLine="567"/>
        <w:jc w:val="both"/>
        <w:rPr>
          <w:rFonts w:ascii="Cambria" w:hAnsi="Cambria"/>
          <w:sz w:val="22"/>
          <w:szCs w:val="22"/>
          <w:lang w:eastAsia="pl-PL"/>
        </w:rPr>
      </w:pPr>
      <w:r w:rsidRPr="007E2EFA">
        <w:rPr>
          <w:rFonts w:ascii="Cambria" w:hAnsi="Cambria"/>
          <w:sz w:val="22"/>
          <w:szCs w:val="22"/>
          <w:lang w:eastAsia="pl-PL"/>
        </w:rPr>
        <w:t xml:space="preserve">Na terenie kraju analiz gleb dokonują również Okręgowe Stacje Chemiczno-Rolnicze </w:t>
      </w:r>
      <w:r>
        <w:rPr>
          <w:rFonts w:ascii="Cambria" w:hAnsi="Cambria"/>
          <w:sz w:val="22"/>
          <w:szCs w:val="22"/>
          <w:lang w:eastAsia="pl-PL"/>
        </w:rPr>
        <w:t xml:space="preserve">(OSChR) </w:t>
      </w:r>
      <w:r w:rsidRPr="007E2EFA">
        <w:rPr>
          <w:rFonts w:ascii="Cambria" w:hAnsi="Cambria"/>
          <w:sz w:val="22"/>
          <w:szCs w:val="22"/>
          <w:lang w:eastAsia="pl-PL"/>
        </w:rPr>
        <w:t xml:space="preserve">(zgodnie z art. 28. ust. 1 </w:t>
      </w:r>
      <w:r w:rsidR="003340DE">
        <w:rPr>
          <w:rFonts w:ascii="Cambria" w:hAnsi="Cambria"/>
          <w:sz w:val="22"/>
          <w:szCs w:val="22"/>
          <w:lang w:eastAsia="pl-PL"/>
        </w:rPr>
        <w:t>u</w:t>
      </w:r>
      <w:r w:rsidRPr="007E2EFA">
        <w:rPr>
          <w:rFonts w:ascii="Cambria" w:hAnsi="Cambria"/>
          <w:sz w:val="22"/>
          <w:szCs w:val="22"/>
          <w:lang w:eastAsia="pl-PL"/>
        </w:rPr>
        <w:t xml:space="preserve">stawy </w:t>
      </w:r>
      <w:r w:rsidRPr="007E2EFA">
        <w:rPr>
          <w:rFonts w:ascii="Cambria" w:hAnsi="Cambria"/>
          <w:i/>
          <w:iCs/>
          <w:sz w:val="22"/>
          <w:szCs w:val="22"/>
          <w:lang w:eastAsia="pl-PL"/>
        </w:rPr>
        <w:t xml:space="preserve">o nawozach i nawożeniu </w:t>
      </w:r>
      <w:r w:rsidRPr="007E2EFA">
        <w:rPr>
          <w:rFonts w:ascii="Cambria" w:hAnsi="Cambria"/>
          <w:sz w:val="22"/>
          <w:szCs w:val="22"/>
          <w:lang w:eastAsia="pl-PL"/>
        </w:rPr>
        <w:t>[</w:t>
      </w:r>
      <w:r w:rsidR="00904A83">
        <w:rPr>
          <w:rFonts w:ascii="Cambria" w:hAnsi="Cambria"/>
          <w:sz w:val="22"/>
          <w:szCs w:val="22"/>
          <w:lang w:eastAsia="pl-PL"/>
        </w:rPr>
        <w:t>2</w:t>
      </w:r>
      <w:r w:rsidR="00D16BBE">
        <w:rPr>
          <w:rFonts w:ascii="Cambria" w:hAnsi="Cambria"/>
          <w:sz w:val="22"/>
          <w:szCs w:val="22"/>
          <w:lang w:eastAsia="pl-PL"/>
        </w:rPr>
        <w:t>5</w:t>
      </w:r>
      <w:r w:rsidRPr="007E2EFA">
        <w:rPr>
          <w:rFonts w:ascii="Cambria" w:hAnsi="Cambria"/>
          <w:sz w:val="22"/>
          <w:szCs w:val="22"/>
          <w:lang w:eastAsia="pl-PL"/>
        </w:rPr>
        <w:t>]</w:t>
      </w:r>
      <w:r>
        <w:rPr>
          <w:rFonts w:ascii="Cambria" w:hAnsi="Cambria"/>
          <w:sz w:val="22"/>
          <w:szCs w:val="22"/>
          <w:lang w:eastAsia="pl-PL"/>
        </w:rPr>
        <w:t xml:space="preserve">). Wykonują one badania odczynu gleb, zawartości próchnicy oraz mikro- i makroelementów, w tym azotu, a także zanieczyszczenie metalami ciężkimi, prowadzą ponadto badania osadów ściekowych, nawozów i pasz, doradztwo rolnicze (tzw. agrochemiczna obsługa rolnictwa) i sporządzają plany nawożenia. </w:t>
      </w:r>
      <w:r w:rsidR="00D46ECD">
        <w:rPr>
          <w:rFonts w:ascii="Cambria" w:hAnsi="Cambria"/>
          <w:sz w:val="22"/>
          <w:szCs w:val="22"/>
          <w:lang w:eastAsia="pl-PL"/>
        </w:rPr>
        <w:t>Teren</w:t>
      </w:r>
      <w:r>
        <w:rPr>
          <w:rFonts w:ascii="Cambria" w:hAnsi="Cambria"/>
          <w:sz w:val="22"/>
          <w:szCs w:val="22"/>
          <w:lang w:eastAsia="pl-PL"/>
        </w:rPr>
        <w:t xml:space="preserve"> województwa </w:t>
      </w:r>
      <w:r w:rsidR="00513F68">
        <w:rPr>
          <w:rFonts w:ascii="Cambria" w:hAnsi="Cambria"/>
          <w:sz w:val="22"/>
          <w:szCs w:val="22"/>
          <w:lang w:eastAsia="pl-PL"/>
        </w:rPr>
        <w:t>podlaskiego</w:t>
      </w:r>
      <w:r>
        <w:rPr>
          <w:rFonts w:ascii="Cambria" w:hAnsi="Cambria"/>
          <w:sz w:val="22"/>
          <w:szCs w:val="22"/>
          <w:lang w:eastAsia="pl-PL"/>
        </w:rPr>
        <w:t xml:space="preserve"> obsługuje OSChR w </w:t>
      </w:r>
      <w:r w:rsidR="00513F68">
        <w:rPr>
          <w:rFonts w:ascii="Cambria" w:hAnsi="Cambria"/>
          <w:sz w:val="22"/>
          <w:szCs w:val="22"/>
          <w:lang w:eastAsia="pl-PL"/>
        </w:rPr>
        <w:t>Białymstoku</w:t>
      </w:r>
      <w:r>
        <w:rPr>
          <w:rFonts w:ascii="Cambria" w:hAnsi="Cambria"/>
          <w:sz w:val="22"/>
          <w:szCs w:val="22"/>
          <w:lang w:eastAsia="pl-PL"/>
        </w:rPr>
        <w:t>.</w:t>
      </w:r>
    </w:p>
    <w:p w14:paraId="0D1E14E5" w14:textId="799B93C4" w:rsidR="006C4C62" w:rsidRPr="006E6F24" w:rsidRDefault="005F036B" w:rsidP="006C4C62">
      <w:pPr>
        <w:rPr>
          <w:b/>
        </w:rPr>
      </w:pPr>
      <w:r w:rsidRPr="006E6F24">
        <w:rPr>
          <w:b/>
        </w:rPr>
        <w:lastRenderedPageBreak/>
        <w:t>Grunty zanieczyszczone</w:t>
      </w:r>
      <w:r w:rsidR="006C4C62" w:rsidRPr="006E6F24">
        <w:rPr>
          <w:b/>
        </w:rPr>
        <w:t xml:space="preserve"> i wymagające rekultywacji</w:t>
      </w:r>
    </w:p>
    <w:p w14:paraId="191F0ABB" w14:textId="7CF66BF4" w:rsidR="005F036B" w:rsidRPr="0024248D" w:rsidRDefault="005F036B" w:rsidP="005F036B">
      <w:pPr>
        <w:spacing w:after="0"/>
        <w:ind w:right="-1"/>
      </w:pPr>
      <w:r w:rsidRPr="004D1FC6">
        <w:t xml:space="preserve">Według danych </w:t>
      </w:r>
      <w:bookmarkStart w:id="717" w:name="_Hlk129091721"/>
      <w:r>
        <w:t xml:space="preserve">Generalnej Dyrekcji Ochrony Środowiska </w:t>
      </w:r>
      <w:bookmarkEnd w:id="717"/>
      <w:r>
        <w:t>(</w:t>
      </w:r>
      <w:r w:rsidRPr="004D1FC6">
        <w:t>GDOŚ</w:t>
      </w:r>
      <w:r>
        <w:t>)</w:t>
      </w:r>
      <w:r w:rsidRPr="004D1FC6">
        <w:t xml:space="preserve"> na terenie gminy nie występują miejsca, w których zaistniałyby szkody w środowisku lub zanieczyszczona byłaby powierzchnia ziemi</w:t>
      </w:r>
      <w:r>
        <w:t xml:space="preserve"> (geoserwis.gdos.gov.pl)</w:t>
      </w:r>
      <w:r w:rsidRPr="004D1FC6">
        <w:t>.</w:t>
      </w:r>
      <w:r>
        <w:t xml:space="preserve"> Postępowanie w przypadku powstania szkody i zanieczyszczania </w:t>
      </w:r>
      <w:r w:rsidR="005D1D82">
        <w:t xml:space="preserve">środowiska </w:t>
      </w:r>
      <w:r>
        <w:t xml:space="preserve">określa ustawa </w:t>
      </w:r>
      <w:r w:rsidRPr="00F818E0">
        <w:rPr>
          <w:i/>
          <w:iCs/>
        </w:rPr>
        <w:t>o</w:t>
      </w:r>
      <w:r>
        <w:rPr>
          <w:i/>
          <w:iCs/>
        </w:rPr>
        <w:t> </w:t>
      </w:r>
      <w:r w:rsidRPr="00F818E0">
        <w:rPr>
          <w:i/>
          <w:iCs/>
        </w:rPr>
        <w:t>zapobieganiu szkodom w</w:t>
      </w:r>
      <w:r>
        <w:rPr>
          <w:i/>
          <w:iCs/>
        </w:rPr>
        <w:t> </w:t>
      </w:r>
      <w:r w:rsidRPr="00F818E0">
        <w:rPr>
          <w:i/>
          <w:iCs/>
        </w:rPr>
        <w:t>środowisku i ich naprawie</w:t>
      </w:r>
      <w:r>
        <w:t xml:space="preserve"> [2</w:t>
      </w:r>
      <w:r w:rsidR="00B1257C">
        <w:t>6</w:t>
      </w:r>
      <w:r>
        <w:t xml:space="preserve">] oraz Rozporządzenie Ministra </w:t>
      </w:r>
      <w:r w:rsidRPr="0024248D">
        <w:t xml:space="preserve">Środowiska </w:t>
      </w:r>
      <w:r w:rsidRPr="0024248D">
        <w:rPr>
          <w:i/>
          <w:iCs/>
        </w:rPr>
        <w:t>w sprawie działań naprawczych</w:t>
      </w:r>
      <w:r w:rsidRPr="0024248D">
        <w:t xml:space="preserve"> [2</w:t>
      </w:r>
      <w:r w:rsidR="00B1257C">
        <w:t>7</w:t>
      </w:r>
      <w:r w:rsidRPr="0024248D">
        <w:t>].</w:t>
      </w:r>
    </w:p>
    <w:p w14:paraId="7DEED642" w14:textId="4A75460E" w:rsidR="004D1FC6" w:rsidRPr="0024248D" w:rsidRDefault="005F036B" w:rsidP="005F036B">
      <w:pPr>
        <w:spacing w:after="0"/>
        <w:ind w:right="-1"/>
      </w:pPr>
      <w:r w:rsidRPr="0024248D">
        <w:t xml:space="preserve">Zgodnie z ustawą </w:t>
      </w:r>
      <w:r w:rsidRPr="0024248D">
        <w:rPr>
          <w:i/>
          <w:iCs/>
        </w:rPr>
        <w:t>o ochronie gruntów rolnych i leśnych</w:t>
      </w:r>
      <w:r w:rsidRPr="0024248D">
        <w:t xml:space="preserve"> [2</w:t>
      </w:r>
      <w:r w:rsidR="00B1257C">
        <w:t>3</w:t>
      </w:r>
      <w:r w:rsidRPr="0024248D">
        <w:t>] gruntami wymagającymi rekultywacji są takie, których wartość użytkowa zmalała (zdegradowane) lub została utracona (zdewastowane) wskutek zmian klimatycznych lub środowiskowych wynikających z działalności człowieka. Do takich miejsc na terenie gminy mo</w:t>
      </w:r>
      <w:r w:rsidR="0024248D" w:rsidRPr="0024248D">
        <w:t>że</w:t>
      </w:r>
      <w:r w:rsidRPr="0024248D">
        <w:t xml:space="preserve"> należeć składowisk</w:t>
      </w:r>
      <w:r w:rsidR="0024248D" w:rsidRPr="0024248D">
        <w:t>o</w:t>
      </w:r>
      <w:r w:rsidRPr="0024248D">
        <w:t xml:space="preserve"> odpadów oraz </w:t>
      </w:r>
      <w:r w:rsidR="0088728D" w:rsidRPr="0024248D">
        <w:t>wyrobiska poeksploatacyjne</w:t>
      </w:r>
      <w:r w:rsidRPr="0024248D">
        <w:t xml:space="preserve">. Składowisko odpadów położone w obrębie </w:t>
      </w:r>
      <w:r w:rsidR="0088728D" w:rsidRPr="0024248D">
        <w:t>Dubicze Cerkiewne</w:t>
      </w:r>
      <w:r w:rsidRPr="0024248D">
        <w:t xml:space="preserve"> zostało zrekultywowane (rozdział 5.8)</w:t>
      </w:r>
      <w:r w:rsidR="0088728D" w:rsidRPr="0024248D">
        <w:t xml:space="preserve">. </w:t>
      </w:r>
      <w:r w:rsidR="0024248D" w:rsidRPr="0024248D">
        <w:t>T</w:t>
      </w:r>
      <w:r w:rsidRPr="0024248D">
        <w:t>ereny</w:t>
      </w:r>
      <w:r w:rsidR="0024248D" w:rsidRPr="0024248D">
        <w:t xml:space="preserve"> poeksploatacyjne</w:t>
      </w:r>
      <w:r w:rsidRPr="0024248D">
        <w:t xml:space="preserve"> mogą podlegać rekultywacji w kierunku m.in.: rolnym, leśnym, wodnym, ale również rekreacyjnym lub przyrodniczym (sozosfera.pl/odpady/rekultywacja-wyrobiska-z-uzyciem-odpadow/). Według </w:t>
      </w:r>
      <w:bookmarkStart w:id="718" w:name="_Hlk136958231"/>
      <w:r w:rsidRPr="0024248D">
        <w:t xml:space="preserve">Rozporządzenia Ministra Środowiska </w:t>
      </w:r>
      <w:r w:rsidRPr="0024248D">
        <w:rPr>
          <w:i/>
          <w:iCs/>
        </w:rPr>
        <w:t>w sprawie odzysku odpadów poza instalacjami i urządzeniami</w:t>
      </w:r>
      <w:r w:rsidRPr="0024248D">
        <w:t xml:space="preserve"> </w:t>
      </w:r>
      <w:bookmarkEnd w:id="718"/>
      <w:r w:rsidRPr="0024248D">
        <w:t>[2</w:t>
      </w:r>
      <w:r w:rsidR="00B1257C">
        <w:t>8</w:t>
      </w:r>
      <w:r w:rsidRPr="0024248D">
        <w:t>] w celu rekultywacji wyrobisk poeksploatacyjnych można użyć również odpadów. Wyrobiska powinny ponadto podlegać kontroli, bowiem pozostawienie wyrobiska tzw. samorekultywacji i bez nadzoru stwarza zagrożenie m.in.: dalszą dewastacją gruntu i nielegalnym składowaniem odpadów.</w:t>
      </w:r>
    </w:p>
    <w:p w14:paraId="739AF301" w14:textId="77777777" w:rsidR="00F120F6" w:rsidRPr="00C20AB8" w:rsidRDefault="00F120F6" w:rsidP="00835A39">
      <w:pPr>
        <w:pStyle w:val="Nagwek3"/>
        <w:spacing w:before="120" w:after="120"/>
      </w:pPr>
      <w:bookmarkStart w:id="719" w:name="_Toc531776858"/>
      <w:bookmarkStart w:id="720" w:name="_Toc137798355"/>
      <w:r w:rsidRPr="00C20AB8">
        <w:t>Analiza SWOT</w:t>
      </w:r>
      <w:bookmarkEnd w:id="714"/>
      <w:bookmarkEnd w:id="715"/>
      <w:bookmarkEnd w:id="719"/>
      <w:bookmarkEnd w:id="720"/>
    </w:p>
    <w:p w14:paraId="1A6973DD" w14:textId="1FA2F70A" w:rsidR="00F120F6" w:rsidRPr="0051343C" w:rsidRDefault="00F120F6" w:rsidP="00F8199D">
      <w:pPr>
        <w:pStyle w:val="Legenda"/>
      </w:pPr>
      <w:bookmarkStart w:id="721" w:name="_Toc451175129"/>
      <w:bookmarkStart w:id="722" w:name="_Toc454300091"/>
      <w:bookmarkStart w:id="723" w:name="_Toc531775297"/>
      <w:bookmarkStart w:id="724" w:name="_Toc141084170"/>
      <w:r w:rsidRPr="0051343C">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22</w:t>
      </w:r>
      <w:r w:rsidR="007E2C9F">
        <w:rPr>
          <w:noProof/>
        </w:rPr>
        <w:fldChar w:fldCharType="end"/>
      </w:r>
      <w:r w:rsidRPr="0051343C">
        <w:t>. Analiza SWOT dla obszaru interwencji „Gleby”</w:t>
      </w:r>
      <w:bookmarkEnd w:id="721"/>
      <w:bookmarkEnd w:id="722"/>
      <w:bookmarkEnd w:id="723"/>
      <w:r w:rsidR="00835A39">
        <w:t>.</w:t>
      </w:r>
      <w:bookmarkEnd w:id="724"/>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108"/>
      </w:tblGrid>
      <w:tr w:rsidR="00F120F6" w:rsidRPr="001B39AC" w14:paraId="2BCC3F69" w14:textId="77777777" w:rsidTr="00B26571">
        <w:trPr>
          <w:trHeight w:val="340"/>
          <w:jc w:val="center"/>
        </w:trPr>
        <w:tc>
          <w:tcPr>
            <w:tcW w:w="5000" w:type="pct"/>
            <w:gridSpan w:val="2"/>
            <w:shd w:val="clear" w:color="auto" w:fill="B6DDE8"/>
            <w:vAlign w:val="center"/>
          </w:tcPr>
          <w:p w14:paraId="5A8E9A8F" w14:textId="77777777" w:rsidR="00F120F6" w:rsidRPr="00E572CD" w:rsidRDefault="00F120F6" w:rsidP="00264595">
            <w:pPr>
              <w:spacing w:after="0" w:line="240" w:lineRule="auto"/>
              <w:ind w:firstLine="0"/>
              <w:jc w:val="center"/>
              <w:rPr>
                <w:b/>
                <w:i/>
              </w:rPr>
            </w:pPr>
            <w:r w:rsidRPr="00E572CD">
              <w:rPr>
                <w:b/>
                <w:i/>
              </w:rPr>
              <w:t>Obszar interwencji „Gleby”</w:t>
            </w:r>
          </w:p>
        </w:tc>
      </w:tr>
      <w:tr w:rsidR="00F120F6" w:rsidRPr="001B39AC" w14:paraId="4F29ABC1" w14:textId="77777777" w:rsidTr="00AB422F">
        <w:trPr>
          <w:trHeight w:val="283"/>
          <w:jc w:val="center"/>
        </w:trPr>
        <w:tc>
          <w:tcPr>
            <w:tcW w:w="2426" w:type="pct"/>
            <w:shd w:val="clear" w:color="auto" w:fill="F2F2F2"/>
            <w:vAlign w:val="center"/>
          </w:tcPr>
          <w:p w14:paraId="55A9625B" w14:textId="77777777" w:rsidR="00F120F6" w:rsidRPr="00461E39" w:rsidRDefault="00F120F6" w:rsidP="00E572CD">
            <w:pPr>
              <w:spacing w:after="0" w:line="240" w:lineRule="auto"/>
              <w:ind w:firstLine="0"/>
              <w:jc w:val="center"/>
              <w:rPr>
                <w:b/>
                <w:sz w:val="20"/>
                <w:szCs w:val="20"/>
              </w:rPr>
            </w:pPr>
            <w:r w:rsidRPr="00461E39">
              <w:rPr>
                <w:b/>
                <w:sz w:val="20"/>
                <w:szCs w:val="20"/>
              </w:rPr>
              <w:t>MOCNE STRONY</w:t>
            </w:r>
          </w:p>
        </w:tc>
        <w:tc>
          <w:tcPr>
            <w:tcW w:w="2574" w:type="pct"/>
            <w:shd w:val="clear" w:color="auto" w:fill="F2F2F2"/>
            <w:vAlign w:val="center"/>
          </w:tcPr>
          <w:p w14:paraId="5E2F1446" w14:textId="77777777" w:rsidR="00F120F6" w:rsidRPr="00461E39" w:rsidRDefault="00F120F6" w:rsidP="00E572CD">
            <w:pPr>
              <w:spacing w:after="0" w:line="240" w:lineRule="auto"/>
              <w:ind w:firstLine="0"/>
              <w:jc w:val="center"/>
              <w:rPr>
                <w:b/>
                <w:sz w:val="20"/>
                <w:szCs w:val="20"/>
              </w:rPr>
            </w:pPr>
            <w:r w:rsidRPr="00461E39">
              <w:rPr>
                <w:b/>
                <w:sz w:val="20"/>
                <w:szCs w:val="20"/>
              </w:rPr>
              <w:t>SŁABE STRONY</w:t>
            </w:r>
          </w:p>
        </w:tc>
      </w:tr>
      <w:tr w:rsidR="00F5215E" w:rsidRPr="001B39AC" w14:paraId="3CBBDA2F" w14:textId="77777777" w:rsidTr="00AB422F">
        <w:trPr>
          <w:trHeight w:val="169"/>
          <w:jc w:val="center"/>
        </w:trPr>
        <w:tc>
          <w:tcPr>
            <w:tcW w:w="2426" w:type="pct"/>
            <w:shd w:val="clear" w:color="auto" w:fill="auto"/>
          </w:tcPr>
          <w:p w14:paraId="562DD9CD" w14:textId="280704FE" w:rsidR="00596235" w:rsidRPr="00D46ECD" w:rsidRDefault="008430A9" w:rsidP="00D46ECD">
            <w:pPr>
              <w:pStyle w:val="Tabela-punkty"/>
              <w:numPr>
                <w:ilvl w:val="0"/>
                <w:numId w:val="14"/>
              </w:numPr>
              <w:ind w:left="171" w:right="-113" w:hanging="284"/>
              <w:jc w:val="left"/>
              <w:rPr>
                <w:rFonts w:ascii="Cambria" w:hAnsi="Cambria"/>
                <w:lang w:eastAsia="pl-PL"/>
              </w:rPr>
            </w:pPr>
            <w:r>
              <w:rPr>
                <w:rFonts w:ascii="Cambria" w:hAnsi="Cambria"/>
                <w:lang w:eastAsia="pl-PL"/>
              </w:rPr>
              <w:t>znaczna</w:t>
            </w:r>
            <w:r w:rsidR="00A62E1C">
              <w:rPr>
                <w:rFonts w:ascii="Cambria" w:hAnsi="Cambria"/>
                <w:lang w:eastAsia="pl-PL"/>
              </w:rPr>
              <w:t xml:space="preserve"> powierzchnia</w:t>
            </w:r>
            <w:r w:rsidR="005D2758">
              <w:rPr>
                <w:rFonts w:ascii="Cambria" w:hAnsi="Cambria"/>
                <w:lang w:eastAsia="pl-PL"/>
              </w:rPr>
              <w:t xml:space="preserve"> gleb</w:t>
            </w:r>
            <w:r w:rsidR="00104CDB">
              <w:rPr>
                <w:rFonts w:ascii="Cambria" w:hAnsi="Cambria"/>
                <w:lang w:eastAsia="pl-PL"/>
              </w:rPr>
              <w:t xml:space="preserve"> dobrych i</w:t>
            </w:r>
            <w:r w:rsidR="005D2758">
              <w:rPr>
                <w:rFonts w:ascii="Cambria" w:hAnsi="Cambria"/>
                <w:lang w:eastAsia="pl-PL"/>
              </w:rPr>
              <w:t xml:space="preserve"> średnich</w:t>
            </w:r>
            <w:r w:rsidR="00DE0272">
              <w:rPr>
                <w:rFonts w:ascii="Cambria" w:hAnsi="Cambria"/>
                <w:lang w:eastAsia="pl-PL"/>
              </w:rPr>
              <w:t xml:space="preserve"> o wysokiej przydatności rolniczej</w:t>
            </w:r>
            <w:r w:rsidR="00D46ECD">
              <w:rPr>
                <w:rFonts w:ascii="Cambria" w:hAnsi="Cambria"/>
                <w:lang w:eastAsia="pl-PL"/>
              </w:rPr>
              <w:t>.</w:t>
            </w:r>
          </w:p>
        </w:tc>
        <w:tc>
          <w:tcPr>
            <w:tcW w:w="2574" w:type="pct"/>
            <w:shd w:val="clear" w:color="auto" w:fill="auto"/>
          </w:tcPr>
          <w:p w14:paraId="38096404" w14:textId="4AFB77B9" w:rsidR="000D4040" w:rsidRDefault="000D4040" w:rsidP="00520BD5">
            <w:pPr>
              <w:pStyle w:val="Akapitzlist"/>
              <w:numPr>
                <w:ilvl w:val="0"/>
                <w:numId w:val="14"/>
              </w:numPr>
              <w:spacing w:after="0" w:line="240" w:lineRule="auto"/>
              <w:ind w:left="284" w:hanging="284"/>
              <w:jc w:val="left"/>
              <w:rPr>
                <w:bCs/>
                <w:sz w:val="20"/>
                <w:szCs w:val="20"/>
              </w:rPr>
            </w:pPr>
            <w:r>
              <w:rPr>
                <w:bCs/>
                <w:sz w:val="20"/>
                <w:szCs w:val="20"/>
              </w:rPr>
              <w:t>brak punktów</w:t>
            </w:r>
            <w:r w:rsidR="00D974EC">
              <w:rPr>
                <w:bCs/>
                <w:sz w:val="20"/>
                <w:szCs w:val="20"/>
              </w:rPr>
              <w:t xml:space="preserve"> krajowego</w:t>
            </w:r>
            <w:r>
              <w:rPr>
                <w:bCs/>
                <w:sz w:val="20"/>
                <w:szCs w:val="20"/>
              </w:rPr>
              <w:t xml:space="preserve"> monitoringu gleb</w:t>
            </w:r>
            <w:r w:rsidR="00E35F3A">
              <w:rPr>
                <w:bCs/>
                <w:sz w:val="20"/>
                <w:szCs w:val="20"/>
              </w:rPr>
              <w:t>,</w:t>
            </w:r>
          </w:p>
          <w:p w14:paraId="2C2CC295" w14:textId="1520D5FC" w:rsidR="00E35F3A" w:rsidRDefault="00E35F3A" w:rsidP="00520BD5">
            <w:pPr>
              <w:pStyle w:val="Akapitzlist"/>
              <w:numPr>
                <w:ilvl w:val="0"/>
                <w:numId w:val="14"/>
              </w:numPr>
              <w:spacing w:after="0" w:line="240" w:lineRule="auto"/>
              <w:ind w:left="284" w:hanging="284"/>
              <w:jc w:val="left"/>
              <w:rPr>
                <w:bCs/>
                <w:sz w:val="20"/>
                <w:szCs w:val="20"/>
              </w:rPr>
            </w:pPr>
            <w:r>
              <w:rPr>
                <w:bCs/>
                <w:sz w:val="20"/>
                <w:szCs w:val="20"/>
              </w:rPr>
              <w:t>rolnictwo konwencjonalne na terenie gminy,</w:t>
            </w:r>
          </w:p>
          <w:p w14:paraId="16EDD2C7" w14:textId="3354DC98" w:rsidR="00D974EC" w:rsidRPr="00104CDB" w:rsidRDefault="00D46ECD" w:rsidP="00104CDB">
            <w:pPr>
              <w:pStyle w:val="Akapitzlist"/>
              <w:numPr>
                <w:ilvl w:val="0"/>
                <w:numId w:val="14"/>
              </w:numPr>
              <w:spacing w:after="0" w:line="240" w:lineRule="auto"/>
              <w:ind w:left="284" w:hanging="284"/>
              <w:jc w:val="left"/>
              <w:rPr>
                <w:bCs/>
                <w:sz w:val="20"/>
                <w:szCs w:val="20"/>
              </w:rPr>
            </w:pPr>
            <w:r>
              <w:rPr>
                <w:bCs/>
                <w:sz w:val="20"/>
                <w:szCs w:val="20"/>
              </w:rPr>
              <w:t>przewaga</w:t>
            </w:r>
            <w:r w:rsidR="00D974EC">
              <w:rPr>
                <w:bCs/>
                <w:sz w:val="20"/>
                <w:szCs w:val="20"/>
              </w:rPr>
              <w:t xml:space="preserve"> gleb kwaśnych</w:t>
            </w:r>
            <w:r w:rsidR="00104CDB">
              <w:rPr>
                <w:bCs/>
                <w:sz w:val="20"/>
                <w:szCs w:val="20"/>
              </w:rPr>
              <w:t xml:space="preserve"> </w:t>
            </w:r>
            <w:r>
              <w:rPr>
                <w:bCs/>
                <w:sz w:val="20"/>
                <w:szCs w:val="20"/>
              </w:rPr>
              <w:t>na terenie gminy.</w:t>
            </w:r>
          </w:p>
        </w:tc>
      </w:tr>
      <w:tr w:rsidR="00F5215E" w:rsidRPr="001B39AC" w14:paraId="05F8BEA3" w14:textId="77777777" w:rsidTr="00AB422F">
        <w:trPr>
          <w:trHeight w:val="283"/>
          <w:jc w:val="center"/>
        </w:trPr>
        <w:tc>
          <w:tcPr>
            <w:tcW w:w="2426" w:type="pct"/>
            <w:tcBorders>
              <w:bottom w:val="single" w:sz="4" w:space="0" w:color="auto"/>
            </w:tcBorders>
            <w:shd w:val="clear" w:color="auto" w:fill="F2F2F2"/>
            <w:vAlign w:val="center"/>
          </w:tcPr>
          <w:p w14:paraId="0DAE1844" w14:textId="77777777" w:rsidR="00F5215E" w:rsidRPr="00461E39" w:rsidRDefault="00F5215E" w:rsidP="00E572CD">
            <w:pPr>
              <w:spacing w:after="0" w:line="240" w:lineRule="auto"/>
              <w:ind w:firstLine="0"/>
              <w:jc w:val="center"/>
              <w:rPr>
                <w:b/>
                <w:sz w:val="20"/>
                <w:szCs w:val="20"/>
              </w:rPr>
            </w:pPr>
            <w:r w:rsidRPr="00461E39">
              <w:rPr>
                <w:b/>
                <w:sz w:val="20"/>
                <w:szCs w:val="20"/>
              </w:rPr>
              <w:t>SZANSE</w:t>
            </w:r>
          </w:p>
        </w:tc>
        <w:tc>
          <w:tcPr>
            <w:tcW w:w="2574" w:type="pct"/>
            <w:shd w:val="clear" w:color="auto" w:fill="F2F2F2"/>
            <w:vAlign w:val="center"/>
          </w:tcPr>
          <w:p w14:paraId="6AE59E59" w14:textId="77777777" w:rsidR="00F5215E" w:rsidRPr="00461E39" w:rsidRDefault="00F5215E" w:rsidP="00E572CD">
            <w:pPr>
              <w:spacing w:after="0" w:line="240" w:lineRule="auto"/>
              <w:ind w:firstLine="0"/>
              <w:jc w:val="center"/>
              <w:rPr>
                <w:b/>
                <w:sz w:val="20"/>
                <w:szCs w:val="20"/>
              </w:rPr>
            </w:pPr>
            <w:r w:rsidRPr="00461E39">
              <w:rPr>
                <w:b/>
                <w:sz w:val="20"/>
                <w:szCs w:val="20"/>
              </w:rPr>
              <w:t>ZAGROŻENIA</w:t>
            </w:r>
          </w:p>
        </w:tc>
      </w:tr>
      <w:tr w:rsidR="00F5215E" w:rsidRPr="001B39AC" w14:paraId="0ADFEDA9" w14:textId="77777777" w:rsidTr="00AB422F">
        <w:trPr>
          <w:jc w:val="center"/>
        </w:trPr>
        <w:tc>
          <w:tcPr>
            <w:tcW w:w="2426" w:type="pct"/>
            <w:tcBorders>
              <w:bottom w:val="single" w:sz="4" w:space="0" w:color="auto"/>
            </w:tcBorders>
            <w:shd w:val="clear" w:color="auto" w:fill="auto"/>
          </w:tcPr>
          <w:p w14:paraId="32B621E5" w14:textId="6732B08B" w:rsidR="00F5215E" w:rsidRPr="009B3F1F" w:rsidRDefault="00F5215E" w:rsidP="00617B20">
            <w:pPr>
              <w:pStyle w:val="Akapitzlist"/>
              <w:numPr>
                <w:ilvl w:val="0"/>
                <w:numId w:val="14"/>
              </w:numPr>
              <w:spacing w:after="0" w:line="240" w:lineRule="auto"/>
              <w:ind w:left="284" w:right="-113" w:hanging="284"/>
              <w:jc w:val="left"/>
              <w:rPr>
                <w:bCs/>
                <w:sz w:val="20"/>
                <w:szCs w:val="20"/>
              </w:rPr>
            </w:pPr>
            <w:r w:rsidRPr="009B3F1F">
              <w:rPr>
                <w:bCs/>
                <w:sz w:val="20"/>
                <w:szCs w:val="20"/>
              </w:rPr>
              <w:t xml:space="preserve">bardziej restrykcyjne normy środowiskowe </w:t>
            </w:r>
            <w:r w:rsidR="00A022E4">
              <w:rPr>
                <w:bCs/>
                <w:sz w:val="20"/>
                <w:szCs w:val="20"/>
              </w:rPr>
              <w:t>mające</w:t>
            </w:r>
            <w:r w:rsidR="009B3F1F">
              <w:rPr>
                <w:bCs/>
                <w:sz w:val="20"/>
                <w:szCs w:val="20"/>
              </w:rPr>
              <w:t xml:space="preserve"> </w:t>
            </w:r>
            <w:r w:rsidRPr="009B3F1F">
              <w:rPr>
                <w:bCs/>
                <w:sz w:val="20"/>
                <w:szCs w:val="20"/>
              </w:rPr>
              <w:t>zapobiega</w:t>
            </w:r>
            <w:r w:rsidR="00A022E4">
              <w:rPr>
                <w:bCs/>
                <w:sz w:val="20"/>
                <w:szCs w:val="20"/>
              </w:rPr>
              <w:t>ć</w:t>
            </w:r>
            <w:r w:rsidRPr="009B3F1F">
              <w:rPr>
                <w:bCs/>
                <w:sz w:val="20"/>
                <w:szCs w:val="20"/>
              </w:rPr>
              <w:t xml:space="preserve"> skażeniu gleb,</w:t>
            </w:r>
          </w:p>
          <w:p w14:paraId="103F2E41" w14:textId="757019E3" w:rsidR="009B3F1F" w:rsidRDefault="009B3F1F" w:rsidP="00617B20">
            <w:pPr>
              <w:pStyle w:val="Akapitzlist"/>
              <w:numPr>
                <w:ilvl w:val="0"/>
                <w:numId w:val="14"/>
              </w:numPr>
              <w:spacing w:after="0" w:line="240" w:lineRule="auto"/>
              <w:ind w:left="284" w:right="-113" w:hanging="284"/>
              <w:jc w:val="left"/>
              <w:rPr>
                <w:rFonts w:eastAsia="Times New Roman"/>
                <w:sz w:val="20"/>
                <w:szCs w:val="20"/>
                <w:lang w:eastAsia="pl-PL"/>
              </w:rPr>
            </w:pPr>
            <w:r w:rsidRPr="009B3F1F">
              <w:rPr>
                <w:rFonts w:eastAsia="Times New Roman"/>
                <w:sz w:val="20"/>
                <w:szCs w:val="20"/>
                <w:lang w:eastAsia="pl-PL"/>
              </w:rPr>
              <w:t>zwiększanie naturalnej retencj</w:t>
            </w:r>
            <w:r w:rsidR="0018533B">
              <w:rPr>
                <w:rFonts w:eastAsia="Times New Roman"/>
                <w:sz w:val="20"/>
                <w:szCs w:val="20"/>
                <w:lang w:eastAsia="pl-PL"/>
              </w:rPr>
              <w:t>i</w:t>
            </w:r>
            <w:r w:rsidR="00C23A32">
              <w:rPr>
                <w:rFonts w:eastAsia="Times New Roman"/>
                <w:sz w:val="20"/>
                <w:szCs w:val="20"/>
                <w:lang w:eastAsia="pl-PL"/>
              </w:rPr>
              <w:t>,</w:t>
            </w:r>
          </w:p>
          <w:p w14:paraId="2C448291" w14:textId="1F9C0B9D" w:rsidR="00DE0272" w:rsidRDefault="00DE0272" w:rsidP="00617B20">
            <w:pPr>
              <w:pStyle w:val="Akapitzlist"/>
              <w:numPr>
                <w:ilvl w:val="0"/>
                <w:numId w:val="14"/>
              </w:numPr>
              <w:spacing w:after="0" w:line="240" w:lineRule="auto"/>
              <w:ind w:left="284" w:right="-113" w:hanging="284"/>
              <w:jc w:val="left"/>
              <w:rPr>
                <w:rFonts w:eastAsia="Times New Roman"/>
                <w:sz w:val="20"/>
                <w:szCs w:val="20"/>
                <w:lang w:eastAsia="pl-PL"/>
              </w:rPr>
            </w:pPr>
            <w:r>
              <w:rPr>
                <w:rFonts w:eastAsia="Times New Roman"/>
                <w:sz w:val="20"/>
                <w:szCs w:val="20"/>
                <w:lang w:eastAsia="pl-PL"/>
              </w:rPr>
              <w:t>zwiększenie świadomości mieszkańców odnośnie racjonalnego korzystania z zasobów wodnych i zbierania wód deszczowych,</w:t>
            </w:r>
          </w:p>
          <w:p w14:paraId="40763983" w14:textId="1B432F3E" w:rsidR="00E35F3A" w:rsidRDefault="00E35F3A" w:rsidP="00617B20">
            <w:pPr>
              <w:pStyle w:val="Akapitzlist"/>
              <w:numPr>
                <w:ilvl w:val="0"/>
                <w:numId w:val="14"/>
              </w:numPr>
              <w:spacing w:after="0" w:line="240" w:lineRule="auto"/>
              <w:ind w:left="284" w:right="-113" w:hanging="284"/>
              <w:jc w:val="left"/>
              <w:rPr>
                <w:rFonts w:eastAsia="Times New Roman"/>
                <w:sz w:val="20"/>
                <w:szCs w:val="20"/>
                <w:lang w:eastAsia="pl-PL"/>
              </w:rPr>
            </w:pPr>
            <w:r>
              <w:rPr>
                <w:rFonts w:eastAsia="Times New Roman"/>
                <w:sz w:val="20"/>
                <w:szCs w:val="20"/>
                <w:lang w:eastAsia="pl-PL"/>
              </w:rPr>
              <w:t>promocja agrochemicznej obsługi rolnictwa,</w:t>
            </w:r>
          </w:p>
          <w:p w14:paraId="2CB05926" w14:textId="4704EFD0" w:rsidR="00DE0272" w:rsidRDefault="00DE0272" w:rsidP="00617B20">
            <w:pPr>
              <w:pStyle w:val="Akapitzlist"/>
              <w:numPr>
                <w:ilvl w:val="0"/>
                <w:numId w:val="14"/>
              </w:numPr>
              <w:spacing w:after="0" w:line="240" w:lineRule="auto"/>
              <w:ind w:left="284" w:right="-113" w:hanging="284"/>
              <w:jc w:val="left"/>
              <w:rPr>
                <w:rFonts w:eastAsia="Times New Roman"/>
                <w:sz w:val="20"/>
                <w:szCs w:val="20"/>
                <w:lang w:eastAsia="pl-PL"/>
              </w:rPr>
            </w:pPr>
            <w:r>
              <w:rPr>
                <w:rFonts w:eastAsia="Times New Roman"/>
                <w:sz w:val="20"/>
                <w:szCs w:val="20"/>
                <w:lang w:eastAsia="pl-PL"/>
              </w:rPr>
              <w:t>rozwój rolnictwa ekologicznego,</w:t>
            </w:r>
          </w:p>
          <w:p w14:paraId="62DE21D8" w14:textId="13D9C2DD" w:rsidR="00C23A32" w:rsidRDefault="00C23A32" w:rsidP="00617B20">
            <w:pPr>
              <w:pStyle w:val="Akapitzlist"/>
              <w:numPr>
                <w:ilvl w:val="0"/>
                <w:numId w:val="14"/>
              </w:numPr>
              <w:spacing w:after="0" w:line="240" w:lineRule="auto"/>
              <w:ind w:left="284" w:right="-113" w:hanging="284"/>
              <w:jc w:val="left"/>
              <w:rPr>
                <w:rFonts w:eastAsia="Times New Roman"/>
                <w:sz w:val="20"/>
                <w:szCs w:val="20"/>
                <w:lang w:eastAsia="pl-PL"/>
              </w:rPr>
            </w:pPr>
            <w:r>
              <w:rPr>
                <w:rFonts w:eastAsia="Times New Roman"/>
                <w:sz w:val="20"/>
                <w:szCs w:val="20"/>
                <w:lang w:eastAsia="pl-PL"/>
              </w:rPr>
              <w:t xml:space="preserve">ochrona lasów </w:t>
            </w:r>
            <w:r w:rsidR="009C7348">
              <w:rPr>
                <w:rFonts w:eastAsia="Times New Roman"/>
                <w:sz w:val="20"/>
                <w:szCs w:val="20"/>
                <w:lang w:eastAsia="pl-PL"/>
              </w:rPr>
              <w:t>i zalesianie najsłabszych gleb,</w:t>
            </w:r>
          </w:p>
          <w:p w14:paraId="6F054495" w14:textId="0174D92E" w:rsidR="00D974EC" w:rsidRPr="00DE0272" w:rsidRDefault="00596235" w:rsidP="00DE0272">
            <w:pPr>
              <w:pStyle w:val="Akapitzlist"/>
              <w:numPr>
                <w:ilvl w:val="0"/>
                <w:numId w:val="14"/>
              </w:numPr>
              <w:spacing w:after="0" w:line="240" w:lineRule="auto"/>
              <w:ind w:left="284" w:hanging="284"/>
              <w:jc w:val="left"/>
              <w:rPr>
                <w:rFonts w:eastAsia="Times New Roman"/>
                <w:sz w:val="20"/>
                <w:szCs w:val="20"/>
                <w:lang w:eastAsia="pl-PL"/>
              </w:rPr>
            </w:pPr>
            <w:r>
              <w:rPr>
                <w:rFonts w:eastAsia="Times New Roman"/>
                <w:sz w:val="20"/>
                <w:szCs w:val="20"/>
                <w:lang w:eastAsia="pl-PL"/>
              </w:rPr>
              <w:t>racjonalna gospodarka leśna</w:t>
            </w:r>
            <w:r w:rsidR="00DE0272">
              <w:rPr>
                <w:rFonts w:eastAsia="Times New Roman"/>
                <w:sz w:val="20"/>
                <w:szCs w:val="20"/>
                <w:lang w:eastAsia="pl-PL"/>
              </w:rPr>
              <w:t>.</w:t>
            </w:r>
          </w:p>
        </w:tc>
        <w:tc>
          <w:tcPr>
            <w:tcW w:w="2574" w:type="pct"/>
            <w:shd w:val="clear" w:color="auto" w:fill="auto"/>
          </w:tcPr>
          <w:p w14:paraId="7FD47596" w14:textId="42939DFD" w:rsidR="00F5215E" w:rsidRPr="002C6C2B" w:rsidRDefault="009E27F2" w:rsidP="00AF4399">
            <w:pPr>
              <w:pStyle w:val="Akapitzlist"/>
              <w:numPr>
                <w:ilvl w:val="0"/>
                <w:numId w:val="14"/>
              </w:numPr>
              <w:spacing w:after="0" w:line="240" w:lineRule="auto"/>
              <w:ind w:left="284" w:right="-113" w:hanging="284"/>
              <w:jc w:val="left"/>
              <w:rPr>
                <w:sz w:val="20"/>
                <w:szCs w:val="20"/>
              </w:rPr>
            </w:pPr>
            <w:r>
              <w:rPr>
                <w:bCs/>
                <w:sz w:val="20"/>
                <w:szCs w:val="20"/>
              </w:rPr>
              <w:t>wystąpienie suszy</w:t>
            </w:r>
            <w:r w:rsidR="002C6C2B" w:rsidRPr="002C6C2B">
              <w:rPr>
                <w:bCs/>
                <w:sz w:val="20"/>
                <w:szCs w:val="20"/>
              </w:rPr>
              <w:t>,</w:t>
            </w:r>
          </w:p>
          <w:p w14:paraId="14B0079C" w14:textId="0C9398A0" w:rsidR="00C23A32" w:rsidRDefault="00F5215E" w:rsidP="00AF4399">
            <w:pPr>
              <w:pStyle w:val="Akapitzlist"/>
              <w:numPr>
                <w:ilvl w:val="0"/>
                <w:numId w:val="14"/>
              </w:numPr>
              <w:spacing w:after="0" w:line="240" w:lineRule="auto"/>
              <w:ind w:left="284" w:right="-113" w:hanging="284"/>
              <w:jc w:val="left"/>
              <w:rPr>
                <w:sz w:val="20"/>
                <w:szCs w:val="20"/>
              </w:rPr>
            </w:pPr>
            <w:r w:rsidRPr="009B3F1F">
              <w:rPr>
                <w:sz w:val="20"/>
                <w:szCs w:val="20"/>
              </w:rPr>
              <w:t>pojawienie się nowych chorób i szkodników</w:t>
            </w:r>
            <w:r w:rsidR="00C23A32">
              <w:rPr>
                <w:sz w:val="20"/>
                <w:szCs w:val="20"/>
              </w:rPr>
              <w:t xml:space="preserve"> oraz stepowienie i</w:t>
            </w:r>
            <w:r w:rsidR="008D7A46">
              <w:rPr>
                <w:sz w:val="20"/>
                <w:szCs w:val="20"/>
              </w:rPr>
              <w:t> </w:t>
            </w:r>
            <w:r w:rsidR="00C23A32">
              <w:rPr>
                <w:sz w:val="20"/>
                <w:szCs w:val="20"/>
              </w:rPr>
              <w:t>pustynnienie</w:t>
            </w:r>
            <w:r w:rsidR="00AB422F">
              <w:rPr>
                <w:sz w:val="20"/>
                <w:szCs w:val="20"/>
              </w:rPr>
              <w:t xml:space="preserve"> wskutek zmian klimatu</w:t>
            </w:r>
            <w:r w:rsidRPr="009B3F1F">
              <w:rPr>
                <w:sz w:val="20"/>
                <w:szCs w:val="20"/>
              </w:rPr>
              <w:t>,</w:t>
            </w:r>
          </w:p>
          <w:p w14:paraId="4020B8EC" w14:textId="77777777" w:rsidR="00C23A32" w:rsidRDefault="00C23A32" w:rsidP="00AF4399">
            <w:pPr>
              <w:pStyle w:val="Akapitzlist"/>
              <w:numPr>
                <w:ilvl w:val="0"/>
                <w:numId w:val="14"/>
              </w:numPr>
              <w:spacing w:after="0" w:line="240" w:lineRule="auto"/>
              <w:ind w:left="284" w:right="-113" w:hanging="284"/>
              <w:jc w:val="left"/>
              <w:rPr>
                <w:sz w:val="20"/>
                <w:szCs w:val="20"/>
              </w:rPr>
            </w:pPr>
            <w:r>
              <w:rPr>
                <w:sz w:val="20"/>
                <w:szCs w:val="20"/>
              </w:rPr>
              <w:t>intensyfikacja gospodarczego wykorzystania lasów,</w:t>
            </w:r>
          </w:p>
          <w:p w14:paraId="6EE8DA18" w14:textId="274EC173" w:rsidR="00B9642D" w:rsidRPr="009B3F1F" w:rsidRDefault="00B9642D" w:rsidP="00AF4399">
            <w:pPr>
              <w:pStyle w:val="Akapitzlist"/>
              <w:numPr>
                <w:ilvl w:val="0"/>
                <w:numId w:val="14"/>
              </w:numPr>
              <w:spacing w:after="0" w:line="240" w:lineRule="auto"/>
              <w:ind w:left="284" w:right="-113" w:hanging="284"/>
              <w:jc w:val="left"/>
              <w:rPr>
                <w:sz w:val="20"/>
                <w:szCs w:val="20"/>
              </w:rPr>
            </w:pPr>
            <w:r>
              <w:rPr>
                <w:sz w:val="20"/>
                <w:szCs w:val="20"/>
              </w:rPr>
              <w:t xml:space="preserve">stosowanie </w:t>
            </w:r>
            <w:r w:rsidR="00F444DA">
              <w:rPr>
                <w:sz w:val="20"/>
                <w:szCs w:val="20"/>
              </w:rPr>
              <w:t>nieodpowiednich</w:t>
            </w:r>
            <w:r w:rsidR="005A3237">
              <w:rPr>
                <w:sz w:val="20"/>
                <w:szCs w:val="20"/>
              </w:rPr>
              <w:t xml:space="preserve"> </w:t>
            </w:r>
            <w:r>
              <w:rPr>
                <w:sz w:val="20"/>
                <w:szCs w:val="20"/>
              </w:rPr>
              <w:t>metod uprawy</w:t>
            </w:r>
            <w:r w:rsidR="005A3237">
              <w:rPr>
                <w:sz w:val="20"/>
                <w:szCs w:val="20"/>
              </w:rPr>
              <w:t xml:space="preserve"> skutkujące</w:t>
            </w:r>
            <w:r>
              <w:rPr>
                <w:sz w:val="20"/>
                <w:szCs w:val="20"/>
              </w:rPr>
              <w:t xml:space="preserve"> wzrost</w:t>
            </w:r>
            <w:r w:rsidR="005A3237">
              <w:rPr>
                <w:sz w:val="20"/>
                <w:szCs w:val="20"/>
              </w:rPr>
              <w:t>em</w:t>
            </w:r>
            <w:r>
              <w:rPr>
                <w:sz w:val="20"/>
                <w:szCs w:val="20"/>
              </w:rPr>
              <w:t xml:space="preserve"> przesuszenia i</w:t>
            </w:r>
            <w:r w:rsidR="008D7A46">
              <w:rPr>
                <w:sz w:val="20"/>
                <w:szCs w:val="20"/>
              </w:rPr>
              <w:t> </w:t>
            </w:r>
            <w:r w:rsidR="00643E5C">
              <w:rPr>
                <w:sz w:val="20"/>
                <w:szCs w:val="20"/>
              </w:rPr>
              <w:t>skażen</w:t>
            </w:r>
            <w:r>
              <w:rPr>
                <w:sz w:val="20"/>
                <w:szCs w:val="20"/>
              </w:rPr>
              <w:t>ia chemicznego oraz spad</w:t>
            </w:r>
            <w:r w:rsidR="005A3237">
              <w:rPr>
                <w:sz w:val="20"/>
                <w:szCs w:val="20"/>
              </w:rPr>
              <w:t>kiem</w:t>
            </w:r>
            <w:r>
              <w:rPr>
                <w:sz w:val="20"/>
                <w:szCs w:val="20"/>
              </w:rPr>
              <w:t xml:space="preserve"> urodzajności</w:t>
            </w:r>
            <w:r w:rsidR="00E572CD">
              <w:rPr>
                <w:sz w:val="20"/>
                <w:szCs w:val="20"/>
              </w:rPr>
              <w:t xml:space="preserve"> gleb</w:t>
            </w:r>
            <w:r>
              <w:rPr>
                <w:sz w:val="20"/>
                <w:szCs w:val="20"/>
              </w:rPr>
              <w:t>,</w:t>
            </w:r>
          </w:p>
          <w:p w14:paraId="7CF79FF5" w14:textId="0F7BD074" w:rsidR="00F5215E" w:rsidRPr="002C6C2B" w:rsidRDefault="00E572CD" w:rsidP="00AF4399">
            <w:pPr>
              <w:pStyle w:val="Akapitzlist"/>
              <w:numPr>
                <w:ilvl w:val="0"/>
                <w:numId w:val="14"/>
              </w:numPr>
              <w:spacing w:after="0" w:line="240" w:lineRule="auto"/>
              <w:ind w:left="284" w:right="-113" w:hanging="284"/>
              <w:jc w:val="left"/>
              <w:rPr>
                <w:sz w:val="20"/>
                <w:szCs w:val="20"/>
              </w:rPr>
            </w:pPr>
            <w:r>
              <w:rPr>
                <w:bCs/>
                <w:sz w:val="20"/>
                <w:szCs w:val="20"/>
              </w:rPr>
              <w:t>zanieczyszczenie</w:t>
            </w:r>
            <w:r w:rsidR="00F5215E" w:rsidRPr="00B9642D">
              <w:rPr>
                <w:bCs/>
                <w:sz w:val="20"/>
                <w:szCs w:val="20"/>
              </w:rPr>
              <w:t xml:space="preserve"> gleb związane z ruchem i</w:t>
            </w:r>
            <w:r w:rsidR="008D7A46">
              <w:rPr>
                <w:bCs/>
                <w:sz w:val="20"/>
                <w:szCs w:val="20"/>
              </w:rPr>
              <w:t> </w:t>
            </w:r>
            <w:r w:rsidR="00F5215E" w:rsidRPr="00B9642D">
              <w:rPr>
                <w:bCs/>
                <w:sz w:val="20"/>
                <w:szCs w:val="20"/>
              </w:rPr>
              <w:t>infrastrukturą transportową</w:t>
            </w:r>
            <w:r w:rsidR="00DE0272">
              <w:rPr>
                <w:bCs/>
                <w:sz w:val="20"/>
                <w:szCs w:val="20"/>
              </w:rPr>
              <w:t xml:space="preserve"> lub komunalno-bytową</w:t>
            </w:r>
            <w:r w:rsidR="002C6C2B">
              <w:rPr>
                <w:bCs/>
                <w:sz w:val="20"/>
                <w:szCs w:val="20"/>
              </w:rPr>
              <w:t>,</w:t>
            </w:r>
          </w:p>
          <w:p w14:paraId="7603CD17" w14:textId="483D77B0" w:rsidR="002C6C2B" w:rsidRPr="00B9642D" w:rsidRDefault="002C6C2B" w:rsidP="00AF4399">
            <w:pPr>
              <w:pStyle w:val="Akapitzlist"/>
              <w:numPr>
                <w:ilvl w:val="0"/>
                <w:numId w:val="14"/>
              </w:numPr>
              <w:spacing w:after="0" w:line="240" w:lineRule="auto"/>
              <w:ind w:left="284" w:right="-113" w:hanging="284"/>
              <w:jc w:val="left"/>
              <w:rPr>
                <w:sz w:val="20"/>
                <w:szCs w:val="20"/>
              </w:rPr>
            </w:pPr>
            <w:r>
              <w:rPr>
                <w:sz w:val="20"/>
                <w:szCs w:val="20"/>
              </w:rPr>
              <w:t>wzrost presji</w:t>
            </w:r>
            <w:r w:rsidR="00DE0272">
              <w:rPr>
                <w:sz w:val="20"/>
                <w:szCs w:val="20"/>
              </w:rPr>
              <w:t xml:space="preserve"> </w:t>
            </w:r>
            <w:r w:rsidR="00643E5C">
              <w:rPr>
                <w:sz w:val="20"/>
                <w:szCs w:val="20"/>
              </w:rPr>
              <w:t>rolni</w:t>
            </w:r>
            <w:r w:rsidR="00DE0272">
              <w:rPr>
                <w:sz w:val="20"/>
                <w:szCs w:val="20"/>
              </w:rPr>
              <w:t>ctwa konwencjonalnego na gleby</w:t>
            </w:r>
            <w:r w:rsidR="00643E5C">
              <w:rPr>
                <w:sz w:val="20"/>
                <w:szCs w:val="20"/>
              </w:rPr>
              <w:t>.</w:t>
            </w:r>
          </w:p>
        </w:tc>
      </w:tr>
    </w:tbl>
    <w:p w14:paraId="4AF487F6" w14:textId="74F8C80C" w:rsidR="00E47D5C" w:rsidRPr="00FA3D94" w:rsidRDefault="00580F7E" w:rsidP="00FA3D94">
      <w:pPr>
        <w:pStyle w:val="Nagwek2"/>
      </w:pPr>
      <w:bookmarkStart w:id="725" w:name="_Toc137798356"/>
      <w:bookmarkStart w:id="726" w:name="_Toc451175195"/>
      <w:bookmarkStart w:id="727" w:name="_Toc454225901"/>
      <w:bookmarkStart w:id="728" w:name="_Toc531776860"/>
      <w:bookmarkStart w:id="729" w:name="_Hlk531539333"/>
      <w:r w:rsidRPr="00E47D5C">
        <w:t>Gospodarka odpadami i zapobieganie powstawaniu odpadów</w:t>
      </w:r>
      <w:bookmarkStart w:id="730" w:name="_Toc22822387"/>
      <w:bookmarkStart w:id="731" w:name="_Toc27748334"/>
      <w:bookmarkStart w:id="732" w:name="_Toc30582790"/>
      <w:bookmarkStart w:id="733" w:name="_Toc30582946"/>
      <w:bookmarkStart w:id="734" w:name="_Toc32406513"/>
      <w:bookmarkStart w:id="735" w:name="_Toc62826351"/>
      <w:bookmarkStart w:id="736" w:name="_Toc76741660"/>
      <w:bookmarkStart w:id="737" w:name="_Toc82181275"/>
      <w:bookmarkStart w:id="738" w:name="_Toc89771204"/>
      <w:bookmarkStart w:id="739" w:name="_Toc89771503"/>
      <w:bookmarkStart w:id="740" w:name="_Toc89771638"/>
      <w:bookmarkStart w:id="741" w:name="_Toc89771736"/>
      <w:bookmarkStart w:id="742" w:name="_Toc89771835"/>
      <w:bookmarkStart w:id="743" w:name="_Toc97042436"/>
      <w:bookmarkStart w:id="744" w:name="_Toc102051823"/>
      <w:bookmarkStart w:id="745" w:name="_Toc104380326"/>
      <w:bookmarkStart w:id="746" w:name="_Toc114059468"/>
      <w:bookmarkStart w:id="747" w:name="_Toc114485145"/>
      <w:bookmarkStart w:id="748" w:name="_Toc121903547"/>
      <w:bookmarkStart w:id="749" w:name="_Toc126330895"/>
      <w:bookmarkEnd w:id="725"/>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14:paraId="2210BCF7" w14:textId="77777777" w:rsidR="00580F7E" w:rsidRPr="00B8774D" w:rsidRDefault="00580F7E" w:rsidP="00835A39">
      <w:pPr>
        <w:pStyle w:val="Nagwek3"/>
        <w:spacing w:before="0" w:after="120"/>
      </w:pPr>
      <w:bookmarkStart w:id="750" w:name="_Toc137798357"/>
      <w:r w:rsidRPr="00B8774D">
        <w:t>Ocena stanu</w:t>
      </w:r>
      <w:bookmarkStart w:id="751" w:name="_Toc451175196"/>
      <w:bookmarkStart w:id="752" w:name="_Toc454225902"/>
      <w:bookmarkEnd w:id="726"/>
      <w:bookmarkEnd w:id="727"/>
      <w:bookmarkEnd w:id="728"/>
      <w:bookmarkEnd w:id="750"/>
    </w:p>
    <w:p w14:paraId="772E05FA" w14:textId="7CB1A023" w:rsidR="003315D6" w:rsidRDefault="00F816B3" w:rsidP="002E1A50">
      <w:pPr>
        <w:spacing w:after="0"/>
      </w:pPr>
      <w:bookmarkStart w:id="753" w:name="_Toc531775298"/>
      <w:bookmarkStart w:id="754" w:name="_Hlk32914945"/>
      <w:bookmarkStart w:id="755" w:name="_Hlk520934839"/>
      <w:bookmarkStart w:id="756" w:name="_Hlk14859603"/>
      <w:r>
        <w:t>O</w:t>
      </w:r>
      <w:r w:rsidR="005B0684">
        <w:t>bowiązki związane z</w:t>
      </w:r>
      <w:r w:rsidR="008D7A46">
        <w:t> </w:t>
      </w:r>
      <w:r w:rsidR="005B0684">
        <w:t xml:space="preserve">gospodarką odpadami </w:t>
      </w:r>
      <w:r w:rsidR="00CA7042">
        <w:t xml:space="preserve">określają </w:t>
      </w:r>
      <w:r w:rsidR="008D7A46">
        <w:t>u</w:t>
      </w:r>
      <w:r w:rsidR="006F4ED9" w:rsidRPr="00525817">
        <w:rPr>
          <w:iCs/>
        </w:rPr>
        <w:t>stawa</w:t>
      </w:r>
      <w:r w:rsidR="006F4ED9" w:rsidRPr="006F4ED9">
        <w:rPr>
          <w:i/>
        </w:rPr>
        <w:t xml:space="preserve"> poś</w:t>
      </w:r>
      <w:r w:rsidR="00E47BE9">
        <w:t xml:space="preserve"> [1]</w:t>
      </w:r>
      <w:r w:rsidR="00CA7042">
        <w:t>,</w:t>
      </w:r>
      <w:r w:rsidR="006F4ED9">
        <w:t xml:space="preserve"> </w:t>
      </w:r>
      <w:r w:rsidR="008D7A46">
        <w:t>u</w:t>
      </w:r>
      <w:r w:rsidR="005B0684">
        <w:t xml:space="preserve">stawa </w:t>
      </w:r>
      <w:r w:rsidR="005B0684" w:rsidRPr="006F4ED9">
        <w:rPr>
          <w:i/>
        </w:rPr>
        <w:t>o</w:t>
      </w:r>
      <w:r w:rsidR="00CA7042" w:rsidRPr="006F4ED9">
        <w:rPr>
          <w:i/>
        </w:rPr>
        <w:t xml:space="preserve"> utrzymaniu </w:t>
      </w:r>
      <w:r w:rsidR="005B0684" w:rsidRPr="006F4ED9">
        <w:rPr>
          <w:i/>
        </w:rPr>
        <w:t xml:space="preserve">czystości i </w:t>
      </w:r>
      <w:r w:rsidR="00CA7042" w:rsidRPr="006F4ED9">
        <w:rPr>
          <w:i/>
        </w:rPr>
        <w:t>porządku w</w:t>
      </w:r>
      <w:r w:rsidR="008D7A46">
        <w:rPr>
          <w:i/>
        </w:rPr>
        <w:t> </w:t>
      </w:r>
      <w:r w:rsidR="00CA7042" w:rsidRPr="006F4ED9">
        <w:rPr>
          <w:i/>
        </w:rPr>
        <w:t>gminach</w:t>
      </w:r>
      <w:r w:rsidR="00CA7042">
        <w:t xml:space="preserve"> </w:t>
      </w:r>
      <w:r w:rsidR="00E47BE9">
        <w:t>[</w:t>
      </w:r>
      <w:r w:rsidR="00B1257C">
        <w:t>20</w:t>
      </w:r>
      <w:r w:rsidR="00E47BE9">
        <w:t>]</w:t>
      </w:r>
      <w:r w:rsidR="00525817">
        <w:t xml:space="preserve"> oraz</w:t>
      </w:r>
      <w:r w:rsidR="006F4ED9">
        <w:t xml:space="preserve"> </w:t>
      </w:r>
      <w:r w:rsidR="008D7A46">
        <w:t>u</w:t>
      </w:r>
      <w:r w:rsidR="00CA7042">
        <w:t xml:space="preserve">stawa </w:t>
      </w:r>
      <w:r w:rsidR="00CA7042" w:rsidRPr="006F4ED9">
        <w:rPr>
          <w:i/>
        </w:rPr>
        <w:t>o odpadach</w:t>
      </w:r>
      <w:r w:rsidR="005B0684">
        <w:t xml:space="preserve"> </w:t>
      </w:r>
      <w:r w:rsidR="00E47BE9">
        <w:t>[</w:t>
      </w:r>
      <w:r w:rsidR="00904A83">
        <w:t>2</w:t>
      </w:r>
      <w:r w:rsidR="00B1257C">
        <w:t>9</w:t>
      </w:r>
      <w:r w:rsidR="00E47BE9">
        <w:t>]</w:t>
      </w:r>
      <w:r w:rsidR="00CA7042">
        <w:t>.</w:t>
      </w:r>
      <w:r w:rsidR="002E1A50">
        <w:t xml:space="preserve"> </w:t>
      </w:r>
      <w:r w:rsidR="00E126FB">
        <w:t xml:space="preserve">Jak wynika </w:t>
      </w:r>
      <w:r w:rsidR="00E126FB" w:rsidRPr="007E6371">
        <w:t xml:space="preserve">z </w:t>
      </w:r>
      <w:r w:rsidR="008D7A46">
        <w:t>u</w:t>
      </w:r>
      <w:r w:rsidR="00E126FB" w:rsidRPr="007E6371">
        <w:t>stawy</w:t>
      </w:r>
      <w:r w:rsidR="00E126FB" w:rsidRPr="00EF483F">
        <w:rPr>
          <w:i/>
          <w:iCs/>
        </w:rPr>
        <w:t xml:space="preserve"> o utrzymaniu czystości i</w:t>
      </w:r>
      <w:r w:rsidR="00525817">
        <w:rPr>
          <w:i/>
          <w:iCs/>
        </w:rPr>
        <w:t> </w:t>
      </w:r>
      <w:r w:rsidR="00E126FB" w:rsidRPr="00EF483F">
        <w:rPr>
          <w:i/>
          <w:iCs/>
        </w:rPr>
        <w:t>porządku w</w:t>
      </w:r>
      <w:r w:rsidR="008D7A46">
        <w:rPr>
          <w:i/>
          <w:iCs/>
        </w:rPr>
        <w:t> </w:t>
      </w:r>
      <w:r w:rsidR="00E126FB" w:rsidRPr="00EF483F">
        <w:rPr>
          <w:i/>
          <w:iCs/>
        </w:rPr>
        <w:t>gminach</w:t>
      </w:r>
      <w:r w:rsidR="00E126FB">
        <w:t>, d</w:t>
      </w:r>
      <w:r w:rsidR="003315D6" w:rsidRPr="00551FBF">
        <w:t>o obo</w:t>
      </w:r>
      <w:r w:rsidR="006F4ED9">
        <w:t xml:space="preserve">wiązków </w:t>
      </w:r>
      <w:r w:rsidR="00596235">
        <w:t>wójtów, burmistrzów</w:t>
      </w:r>
      <w:r>
        <w:t xml:space="preserve"> i</w:t>
      </w:r>
      <w:r w:rsidR="00596235">
        <w:t xml:space="preserve"> prezydentów miast</w:t>
      </w:r>
      <w:r w:rsidR="003315D6" w:rsidRPr="00551FBF">
        <w:t xml:space="preserve"> należy między innymi </w:t>
      </w:r>
      <w:r w:rsidR="00994687">
        <w:t>objęcie systemem gospodarowania odpadami komunalnymi</w:t>
      </w:r>
      <w:r w:rsidR="003315D6" w:rsidRPr="00551FBF">
        <w:t xml:space="preserve"> </w:t>
      </w:r>
      <w:r w:rsidR="00994687">
        <w:t>wszystkich mieszkańców i jego nadzorowanie</w:t>
      </w:r>
      <w:r w:rsidR="00837C88">
        <w:t xml:space="preserve">, </w:t>
      </w:r>
      <w:r w:rsidR="00994687">
        <w:t>zapewnienie selektywnej zbiórki odpadów komunalnych</w:t>
      </w:r>
      <w:r w:rsidR="003315D6" w:rsidRPr="00551FBF">
        <w:t xml:space="preserve"> </w:t>
      </w:r>
      <w:r w:rsidR="00837C88">
        <w:t>i ich zagospodarowanie zgodnie z</w:t>
      </w:r>
      <w:r w:rsidR="00134770">
        <w:t> </w:t>
      </w:r>
      <w:r w:rsidR="00837C88">
        <w:t xml:space="preserve">hierarchią sposobów postępowania z odpadami, a także edukacja w zakresie prawidłowego </w:t>
      </w:r>
      <w:r w:rsidR="00134770">
        <w:t xml:space="preserve">nimi </w:t>
      </w:r>
      <w:r w:rsidR="00837C88">
        <w:t>gospodarowania</w:t>
      </w:r>
      <w:r w:rsidR="00134770">
        <w:t>.</w:t>
      </w:r>
    </w:p>
    <w:p w14:paraId="58806BEE" w14:textId="77777777" w:rsidR="000A75BF" w:rsidRDefault="00E572CD" w:rsidP="0062255B">
      <w:pPr>
        <w:spacing w:after="0"/>
      </w:pPr>
      <w:r>
        <w:t xml:space="preserve">Według </w:t>
      </w:r>
      <w:r w:rsidR="008D7A46">
        <w:t>u</w:t>
      </w:r>
      <w:r>
        <w:t xml:space="preserve">stawy </w:t>
      </w:r>
      <w:r w:rsidRPr="006C74C2">
        <w:rPr>
          <w:i/>
        </w:rPr>
        <w:t>o odpadach</w:t>
      </w:r>
      <w:r>
        <w:t xml:space="preserve"> gospodarka odpadami nie może powodować zagrożenia dla wody, powietrza, gleby, roślin i zwierząt, uciążliwości przez hałas lub zapach, a także wywoływać niekorzystnych skutków dla terenów wiejskich lub miejsc o szczególnym znaczeniu. Wprowadza hierarchię postępowania z odpadami </w:t>
      </w:r>
      <w:r w:rsidR="00C15D44">
        <w:t>(na pierwszym miejscu jest zapobieganie powstawaniu odpadów, na kolejnych odzysk i</w:t>
      </w:r>
      <w:r w:rsidR="008D7A46">
        <w:t> </w:t>
      </w:r>
      <w:r w:rsidR="00C15D44">
        <w:t>recykling, na ostatnim natomiast unieszkodliwianie)</w:t>
      </w:r>
      <w:r w:rsidR="00232BA5">
        <w:t>, sposoby zapobiegania powstawaniu odpadów i zasadę bliskości, mówiąca o przetwarzaniu odpadów w miejscu najbliższym miejscu ich wytworzenia.</w:t>
      </w:r>
      <w:r w:rsidR="005A0DC1">
        <w:t xml:space="preserve"> </w:t>
      </w:r>
      <w:r w:rsidR="000A75BF">
        <w:lastRenderedPageBreak/>
        <w:t>Zakazuje ponadto przetwarzania odpadów poza instalacjami, w przypadku odpadów komunalnych poza instalacjami komunalnymi, które służą do przetwarzania niesegregowanych (zmieszanych) odpadów komunalnych lub pozostałości z przetwarzania tych odpadów i zapewniają: mechaniczno-biologiczne przetwarzanie tych odpadów i wydzielanie z odpadów zmieszanych frakcji nadających się w całości lub części do odzysku oraz składowanie odpadów powstających po mechaniczno-biologicznym przetwarzaniu lub sortowaniu tych odpadów.</w:t>
      </w:r>
    </w:p>
    <w:p w14:paraId="7862DA0F" w14:textId="5E7814BB" w:rsidR="000A75BF" w:rsidRDefault="006A1282" w:rsidP="0062255B">
      <w:pPr>
        <w:spacing w:after="0"/>
      </w:pPr>
      <w:r>
        <w:t xml:space="preserve">W celu wdrażania </w:t>
      </w:r>
      <w:r w:rsidR="000A75BF">
        <w:t xml:space="preserve">powyższych </w:t>
      </w:r>
      <w:r>
        <w:t xml:space="preserve">zasad </w:t>
      </w:r>
      <w:r w:rsidR="000A75BF">
        <w:t xml:space="preserve">gospodarki odpadami </w:t>
      </w:r>
      <w:r>
        <w:t xml:space="preserve">na szczeblu krajowym i wojewódzkim opracowuje się plany gospodarki odpadami. Zawierają one m.in.: analizę aktualnego stanu gospodarki odpadami, identyfikują problemy w jej zakresie, prognozują zmiany, formułują cele i kierunki działań oraz określają środki zapobiegania powstawaniu odpadów. Plan gospodarki odpadami dla województwa </w:t>
      </w:r>
      <w:r w:rsidR="0024248D">
        <w:t>podlaskiego</w:t>
      </w:r>
      <w:r>
        <w:t xml:space="preserve"> </w:t>
      </w:r>
      <w:r w:rsidR="008F1CD5">
        <w:t>uchwalono</w:t>
      </w:r>
      <w:r>
        <w:t xml:space="preserve"> w roku </w:t>
      </w:r>
      <w:r w:rsidRPr="006F251D">
        <w:t>201</w:t>
      </w:r>
      <w:r w:rsidR="0024248D">
        <w:t>6</w:t>
      </w:r>
      <w:r w:rsidRPr="006F251D">
        <w:t xml:space="preserve"> [</w:t>
      </w:r>
      <w:r w:rsidR="00904A83">
        <w:t>V</w:t>
      </w:r>
      <w:r w:rsidR="00B1257C">
        <w:t>II</w:t>
      </w:r>
      <w:r w:rsidRPr="006F251D">
        <w:t xml:space="preserve">] i obowiązuje do czasu jego aktualizacji, przy czym niektóre zapisy należy rozumieć zgodnie </w:t>
      </w:r>
      <w:r w:rsidRPr="006D5B79">
        <w:t>z</w:t>
      </w:r>
      <w:r>
        <w:t> </w:t>
      </w:r>
      <w:r w:rsidRPr="006D5B79">
        <w:t>ustawą</w:t>
      </w:r>
      <w:r w:rsidRPr="006F251D">
        <w:t xml:space="preserve"> </w:t>
      </w:r>
      <w:r w:rsidRPr="006F251D">
        <w:rPr>
          <w:i/>
        </w:rPr>
        <w:t>o</w:t>
      </w:r>
      <w:r>
        <w:t> </w:t>
      </w:r>
      <w:r w:rsidRPr="006F251D">
        <w:rPr>
          <w:i/>
        </w:rPr>
        <w:t xml:space="preserve">zmianie ustawy </w:t>
      </w:r>
      <w:r w:rsidRPr="00E572CD">
        <w:rPr>
          <w:i/>
        </w:rPr>
        <w:t>o</w:t>
      </w:r>
      <w:r w:rsidR="000A75BF">
        <w:rPr>
          <w:i/>
        </w:rPr>
        <w:t> </w:t>
      </w:r>
      <w:r w:rsidRPr="00E572CD">
        <w:rPr>
          <w:i/>
        </w:rPr>
        <w:t>utrzymaniu czystości i porządku w</w:t>
      </w:r>
      <w:r w:rsidR="00835137">
        <w:rPr>
          <w:i/>
        </w:rPr>
        <w:t> </w:t>
      </w:r>
      <w:r w:rsidRPr="00E572CD">
        <w:rPr>
          <w:i/>
        </w:rPr>
        <w:t>gminach oraz niektórych innych ustaw</w:t>
      </w:r>
      <w:r>
        <w:t xml:space="preserve"> [</w:t>
      </w:r>
      <w:r w:rsidR="00B1257C">
        <w:t>30</w:t>
      </w:r>
      <w:r>
        <w:t>].</w:t>
      </w:r>
      <w:r w:rsidR="0010205B">
        <w:t xml:space="preserve"> </w:t>
      </w:r>
      <w:r w:rsidR="0024248D">
        <w:t>Załącznik 1</w:t>
      </w:r>
      <w:r w:rsidR="0010205B">
        <w:t xml:space="preserve"> planu przedstawia </w:t>
      </w:r>
      <w:r w:rsidR="0024248D">
        <w:t>sposoby</w:t>
      </w:r>
      <w:r w:rsidR="0010205B">
        <w:t xml:space="preserve"> zapobiegania</w:t>
      </w:r>
      <w:r w:rsidR="000A75BF">
        <w:t xml:space="preserve"> </w:t>
      </w:r>
      <w:r w:rsidR="0010205B">
        <w:t xml:space="preserve">powstawaniu odpadów. </w:t>
      </w:r>
      <w:r w:rsidR="0024248D">
        <w:t>W roku 2022 opracowano nowy Plan gospodarki odpadami dla województwa podlaskiego na lata 2023-2028, w marcu 2023 r. podlegał on konsultacjom społecznym, jak dotąd nie został uchwalony (</w:t>
      </w:r>
      <w:r w:rsidR="00CA09CE">
        <w:t>podlaskie.eu, plan gospodarki odpadami)</w:t>
      </w:r>
      <w:r w:rsidR="0010205B">
        <w:t>.</w:t>
      </w:r>
    </w:p>
    <w:p w14:paraId="2BA42132" w14:textId="5C4CFBD8" w:rsidR="002356F2" w:rsidRDefault="000A75BF" w:rsidP="000A75BF">
      <w:r>
        <w:t>Według art. 38 b ustawy o odpadach l</w:t>
      </w:r>
      <w:r w:rsidR="000305EA">
        <w:t>istę funkcjonujących instalacji prowadzi Marszałek województwa w</w:t>
      </w:r>
      <w:r w:rsidR="006A1282">
        <w:t> </w:t>
      </w:r>
      <w:r w:rsidR="000305EA">
        <w:t>Biuletynie Informacji Publicznej, jest ona aktualizowana na bieżąco</w:t>
      </w:r>
      <w:r w:rsidR="006A1282">
        <w:t>.</w:t>
      </w:r>
      <w:bookmarkEnd w:id="753"/>
      <w:bookmarkEnd w:id="754"/>
      <w:r>
        <w:t xml:space="preserve"> </w:t>
      </w:r>
      <w:r w:rsidR="005273EC">
        <w:t xml:space="preserve">Marszałek Województwa </w:t>
      </w:r>
      <w:r w:rsidR="00CA09CE">
        <w:t>Podlaskiego</w:t>
      </w:r>
      <w:r>
        <w:t xml:space="preserve"> o</w:t>
      </w:r>
      <w:r w:rsidR="006C74C2">
        <w:t>statniej aktualizacji listy dokon</w:t>
      </w:r>
      <w:r>
        <w:t>ał</w:t>
      </w:r>
      <w:r w:rsidR="006C74C2">
        <w:t xml:space="preserve"> </w:t>
      </w:r>
      <w:r w:rsidR="00CA09CE">
        <w:t>11 lipca</w:t>
      </w:r>
      <w:r w:rsidR="006C74C2">
        <w:t xml:space="preserve"> 202</w:t>
      </w:r>
      <w:r w:rsidR="00CA09CE">
        <w:t>2</w:t>
      </w:r>
      <w:r w:rsidR="006C74C2">
        <w:t xml:space="preserve"> r.</w:t>
      </w:r>
    </w:p>
    <w:p w14:paraId="374E2B02" w14:textId="527684A8" w:rsidR="003315D6" w:rsidRDefault="003315D6" w:rsidP="00F8199D">
      <w:pPr>
        <w:pStyle w:val="Legenda"/>
      </w:pPr>
      <w:bookmarkStart w:id="757" w:name="_Toc141084171"/>
      <w:r>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23</w:t>
      </w:r>
      <w:r w:rsidR="007E2C9F">
        <w:rPr>
          <w:noProof/>
        </w:rPr>
        <w:fldChar w:fldCharType="end"/>
      </w:r>
      <w:r>
        <w:t xml:space="preserve">. </w:t>
      </w:r>
      <w:r w:rsidRPr="008B5707">
        <w:t xml:space="preserve">Instalacje </w:t>
      </w:r>
      <w:r w:rsidR="00232BA5">
        <w:t>komunalne</w:t>
      </w:r>
      <w:r w:rsidR="00C62197">
        <w:t xml:space="preserve"> </w:t>
      </w:r>
      <w:r w:rsidR="00E3576A">
        <w:t xml:space="preserve">w województwie </w:t>
      </w:r>
      <w:r w:rsidR="0084454B">
        <w:t>podlaskim</w:t>
      </w:r>
      <w:r w:rsidR="00B27224">
        <w:t>.</w:t>
      </w:r>
      <w:bookmarkEnd w:id="757"/>
    </w:p>
    <w:tbl>
      <w:tblPr>
        <w:tblStyle w:val="Tabela-Siatka"/>
        <w:tblW w:w="9923" w:type="dxa"/>
        <w:jc w:val="center"/>
        <w:tblLayout w:type="fixed"/>
        <w:tblLook w:val="04A0" w:firstRow="1" w:lastRow="0" w:firstColumn="1" w:lastColumn="0" w:noHBand="0" w:noVBand="1"/>
      </w:tblPr>
      <w:tblGrid>
        <w:gridCol w:w="421"/>
        <w:gridCol w:w="1701"/>
        <w:gridCol w:w="2693"/>
        <w:gridCol w:w="4398"/>
        <w:gridCol w:w="710"/>
      </w:tblGrid>
      <w:tr w:rsidR="00232BA5" w:rsidRPr="00141717" w14:paraId="277E655D" w14:textId="77777777" w:rsidTr="00B2243E">
        <w:trPr>
          <w:trHeight w:val="155"/>
          <w:jc w:val="center"/>
        </w:trPr>
        <w:tc>
          <w:tcPr>
            <w:tcW w:w="212" w:type="pct"/>
            <w:tcBorders>
              <w:left w:val="single" w:sz="4" w:space="0" w:color="auto"/>
              <w:right w:val="single" w:sz="4" w:space="0" w:color="auto"/>
            </w:tcBorders>
            <w:shd w:val="clear" w:color="auto" w:fill="B6DDE8"/>
            <w:vAlign w:val="center"/>
          </w:tcPr>
          <w:p w14:paraId="790D879C" w14:textId="77777777" w:rsidR="00232BA5" w:rsidRPr="007D4B53" w:rsidRDefault="00232BA5" w:rsidP="00D10BD0">
            <w:pPr>
              <w:spacing w:after="0" w:line="240" w:lineRule="auto"/>
              <w:ind w:left="-57" w:right="-57" w:firstLine="0"/>
              <w:jc w:val="center"/>
              <w:rPr>
                <w:rFonts w:cs="Arial"/>
                <w:color w:val="000000" w:themeColor="text1"/>
                <w:sz w:val="18"/>
                <w:szCs w:val="18"/>
                <w:lang w:eastAsia="pl-PL"/>
              </w:rPr>
            </w:pPr>
            <w:bookmarkStart w:id="758" w:name="_Hlk32915028"/>
            <w:bookmarkEnd w:id="755"/>
            <w:r w:rsidRPr="007D4B53">
              <w:rPr>
                <w:rFonts w:cs="Arial"/>
                <w:color w:val="000000" w:themeColor="text1"/>
                <w:sz w:val="18"/>
                <w:szCs w:val="18"/>
                <w:lang w:eastAsia="pl-PL"/>
              </w:rPr>
              <w:t>L.p.</w:t>
            </w:r>
          </w:p>
        </w:tc>
        <w:tc>
          <w:tcPr>
            <w:tcW w:w="857" w:type="pct"/>
            <w:tcBorders>
              <w:left w:val="single" w:sz="4" w:space="0" w:color="auto"/>
              <w:right w:val="single" w:sz="4" w:space="0" w:color="auto"/>
            </w:tcBorders>
            <w:shd w:val="clear" w:color="auto" w:fill="B6DDE8"/>
            <w:vAlign w:val="center"/>
          </w:tcPr>
          <w:p w14:paraId="17185D1E" w14:textId="00205E2D" w:rsidR="009B7097" w:rsidRPr="007D4B53" w:rsidRDefault="00232BA5" w:rsidP="00B2243E">
            <w:pPr>
              <w:spacing w:after="0" w:line="240" w:lineRule="auto"/>
              <w:ind w:left="-113" w:right="-113" w:firstLine="0"/>
              <w:jc w:val="center"/>
              <w:rPr>
                <w:rFonts w:cs="Arial"/>
                <w:color w:val="000000" w:themeColor="text1"/>
                <w:sz w:val="18"/>
                <w:szCs w:val="18"/>
                <w:lang w:eastAsia="pl-PL"/>
              </w:rPr>
            </w:pPr>
            <w:r w:rsidRPr="007D4B53">
              <w:rPr>
                <w:rFonts w:cs="Arial"/>
                <w:color w:val="000000" w:themeColor="text1"/>
                <w:sz w:val="18"/>
                <w:szCs w:val="18"/>
                <w:lang w:eastAsia="pl-PL"/>
              </w:rPr>
              <w:t>Gmina</w:t>
            </w:r>
            <w:r w:rsidR="009B7097">
              <w:rPr>
                <w:rFonts w:cs="Arial"/>
                <w:color w:val="000000" w:themeColor="text1"/>
                <w:sz w:val="18"/>
                <w:szCs w:val="18"/>
                <w:lang w:eastAsia="pl-PL"/>
              </w:rPr>
              <w:t>,</w:t>
            </w:r>
            <w:r w:rsidR="00B2243E">
              <w:rPr>
                <w:rFonts w:cs="Arial"/>
                <w:color w:val="000000" w:themeColor="text1"/>
                <w:sz w:val="18"/>
                <w:szCs w:val="18"/>
                <w:lang w:eastAsia="pl-PL"/>
              </w:rPr>
              <w:t xml:space="preserve"> </w:t>
            </w:r>
            <w:r w:rsidR="009B7097">
              <w:rPr>
                <w:rFonts w:cs="Arial"/>
                <w:color w:val="000000" w:themeColor="text1"/>
                <w:sz w:val="18"/>
                <w:szCs w:val="18"/>
                <w:lang w:eastAsia="pl-PL"/>
              </w:rPr>
              <w:t>powiat</w:t>
            </w:r>
          </w:p>
        </w:tc>
        <w:tc>
          <w:tcPr>
            <w:tcW w:w="1357" w:type="pct"/>
            <w:tcBorders>
              <w:left w:val="single" w:sz="4" w:space="0" w:color="auto"/>
              <w:right w:val="single" w:sz="4" w:space="0" w:color="auto"/>
            </w:tcBorders>
            <w:shd w:val="clear" w:color="auto" w:fill="B6DDE8"/>
            <w:vAlign w:val="center"/>
          </w:tcPr>
          <w:p w14:paraId="1CB8FBAD" w14:textId="77777777" w:rsidR="00232BA5" w:rsidRPr="007D4B53" w:rsidRDefault="00232BA5" w:rsidP="00B2243E">
            <w:pPr>
              <w:spacing w:after="0" w:line="240" w:lineRule="auto"/>
              <w:ind w:left="-113" w:right="-113" w:firstLine="0"/>
              <w:jc w:val="center"/>
              <w:rPr>
                <w:rFonts w:cs="Arial"/>
                <w:color w:val="000000" w:themeColor="text1"/>
                <w:sz w:val="18"/>
                <w:szCs w:val="18"/>
                <w:lang w:eastAsia="pl-PL"/>
              </w:rPr>
            </w:pPr>
            <w:r w:rsidRPr="007D4B53">
              <w:rPr>
                <w:rFonts w:cs="Arial"/>
                <w:color w:val="000000" w:themeColor="text1"/>
                <w:sz w:val="18"/>
                <w:szCs w:val="18"/>
                <w:lang w:eastAsia="pl-PL"/>
              </w:rPr>
              <w:t>Adres instalacji</w:t>
            </w:r>
          </w:p>
        </w:tc>
        <w:tc>
          <w:tcPr>
            <w:tcW w:w="2216" w:type="pct"/>
            <w:tcBorders>
              <w:left w:val="single" w:sz="4" w:space="0" w:color="auto"/>
            </w:tcBorders>
            <w:shd w:val="clear" w:color="auto" w:fill="B6DDE8"/>
            <w:vAlign w:val="center"/>
          </w:tcPr>
          <w:p w14:paraId="7F9BE307" w14:textId="77777777" w:rsidR="00232BA5" w:rsidRPr="007D4B53" w:rsidRDefault="00232BA5" w:rsidP="00B2243E">
            <w:pPr>
              <w:spacing w:after="0" w:line="240" w:lineRule="auto"/>
              <w:ind w:left="-113" w:right="-113" w:firstLine="0"/>
              <w:jc w:val="center"/>
              <w:rPr>
                <w:rFonts w:cs="Arial"/>
                <w:color w:val="000000" w:themeColor="text1"/>
                <w:sz w:val="18"/>
                <w:szCs w:val="18"/>
                <w:lang w:eastAsia="pl-PL"/>
              </w:rPr>
            </w:pPr>
            <w:r w:rsidRPr="007D4B53">
              <w:rPr>
                <w:rFonts w:cs="Arial"/>
                <w:color w:val="000000" w:themeColor="text1"/>
                <w:sz w:val="18"/>
                <w:szCs w:val="18"/>
                <w:lang w:eastAsia="pl-PL"/>
              </w:rPr>
              <w:t>Podmiot zarządzający instalacją</w:t>
            </w:r>
          </w:p>
        </w:tc>
        <w:tc>
          <w:tcPr>
            <w:tcW w:w="358" w:type="pct"/>
            <w:tcBorders>
              <w:left w:val="single" w:sz="4" w:space="0" w:color="auto"/>
            </w:tcBorders>
            <w:shd w:val="clear" w:color="auto" w:fill="B6DDE8"/>
            <w:vAlign w:val="center"/>
          </w:tcPr>
          <w:p w14:paraId="1A6172D0" w14:textId="77777777" w:rsidR="00232BA5" w:rsidRPr="007D4B53" w:rsidRDefault="00232BA5" w:rsidP="00D10BD0">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Typ instalacji</w:t>
            </w:r>
          </w:p>
        </w:tc>
      </w:tr>
      <w:tr w:rsidR="00AC2E9E" w:rsidRPr="009D3382" w14:paraId="4A07F512" w14:textId="77777777" w:rsidTr="00AB422F">
        <w:trPr>
          <w:trHeight w:val="321"/>
          <w:jc w:val="center"/>
        </w:trPr>
        <w:tc>
          <w:tcPr>
            <w:tcW w:w="212" w:type="pct"/>
            <w:tcBorders>
              <w:left w:val="single" w:sz="4" w:space="0" w:color="auto"/>
              <w:right w:val="single" w:sz="4" w:space="0" w:color="auto"/>
            </w:tcBorders>
            <w:vAlign w:val="center"/>
          </w:tcPr>
          <w:p w14:paraId="2F76B132" w14:textId="3CFB1CD5" w:rsidR="00AC2E9E" w:rsidRDefault="00695975" w:rsidP="00AC2E9E">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1</w:t>
            </w:r>
          </w:p>
        </w:tc>
        <w:tc>
          <w:tcPr>
            <w:tcW w:w="857" w:type="pct"/>
            <w:tcBorders>
              <w:left w:val="single" w:sz="4" w:space="0" w:color="auto"/>
              <w:right w:val="single" w:sz="4" w:space="0" w:color="auto"/>
            </w:tcBorders>
            <w:shd w:val="clear" w:color="auto" w:fill="auto"/>
            <w:vAlign w:val="center"/>
          </w:tcPr>
          <w:p w14:paraId="777894E4" w14:textId="4380514E" w:rsidR="00AC2E9E" w:rsidRDefault="00CA09CE" w:rsidP="00AC2E9E">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Juchnowiec Kościelny, białostocki</w:t>
            </w:r>
          </w:p>
        </w:tc>
        <w:tc>
          <w:tcPr>
            <w:tcW w:w="1357" w:type="pct"/>
            <w:tcBorders>
              <w:left w:val="single" w:sz="4" w:space="0" w:color="auto"/>
              <w:right w:val="single" w:sz="4" w:space="0" w:color="auto"/>
            </w:tcBorders>
            <w:shd w:val="clear" w:color="auto" w:fill="auto"/>
            <w:vAlign w:val="center"/>
          </w:tcPr>
          <w:p w14:paraId="67F4E4D7" w14:textId="5AA074ED" w:rsidR="00AC2E9E" w:rsidRDefault="00CA09CE" w:rsidP="00B2243E">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Hryniewicze,</w:t>
            </w:r>
            <w:r w:rsidR="00B2243E">
              <w:rPr>
                <w:rFonts w:cs="Arial"/>
                <w:color w:val="000000" w:themeColor="text1"/>
                <w:sz w:val="18"/>
                <w:szCs w:val="18"/>
                <w:lang w:eastAsia="pl-PL"/>
              </w:rPr>
              <w:br/>
            </w:r>
            <w:r>
              <w:rPr>
                <w:rFonts w:cs="Arial"/>
                <w:color w:val="000000" w:themeColor="text1"/>
                <w:sz w:val="18"/>
                <w:szCs w:val="18"/>
                <w:lang w:eastAsia="pl-PL"/>
              </w:rPr>
              <w:t>16-061 Juchnowiec Kościelny</w:t>
            </w:r>
          </w:p>
        </w:tc>
        <w:tc>
          <w:tcPr>
            <w:tcW w:w="2216" w:type="pct"/>
            <w:tcBorders>
              <w:left w:val="single" w:sz="4" w:space="0" w:color="auto"/>
            </w:tcBorders>
            <w:shd w:val="clear" w:color="auto" w:fill="auto"/>
            <w:vAlign w:val="center"/>
          </w:tcPr>
          <w:p w14:paraId="38FBE93E" w14:textId="57E596F6" w:rsidR="00AC2E9E" w:rsidRDefault="00335BAB" w:rsidP="00B2243E">
            <w:pPr>
              <w:spacing w:after="0" w:line="240" w:lineRule="auto"/>
              <w:ind w:left="-113" w:right="-113" w:firstLine="0"/>
              <w:jc w:val="center"/>
              <w:rPr>
                <w:rFonts w:cs="Arial"/>
                <w:color w:val="000000" w:themeColor="text1"/>
                <w:sz w:val="18"/>
                <w:szCs w:val="18"/>
              </w:rPr>
            </w:pPr>
            <w:r>
              <w:rPr>
                <w:rFonts w:cs="Arial"/>
                <w:color w:val="000000" w:themeColor="text1"/>
                <w:sz w:val="18"/>
                <w:szCs w:val="18"/>
              </w:rPr>
              <w:t>Przedsiębiorstwo Usługowo-Handlowo-Produkcyjne „LECH” sp. z o.o., ul. Kombatantów 4, 15-110 Białystok</w:t>
            </w:r>
          </w:p>
        </w:tc>
        <w:tc>
          <w:tcPr>
            <w:tcW w:w="358" w:type="pct"/>
            <w:tcBorders>
              <w:left w:val="single" w:sz="4" w:space="0" w:color="auto"/>
            </w:tcBorders>
            <w:shd w:val="clear" w:color="auto" w:fill="auto"/>
            <w:vAlign w:val="center"/>
          </w:tcPr>
          <w:p w14:paraId="332FC0E6" w14:textId="69FEC388" w:rsidR="00AC2E9E" w:rsidRDefault="00AC2E9E" w:rsidP="00AC2E9E">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P, S</w:t>
            </w:r>
          </w:p>
        </w:tc>
      </w:tr>
      <w:tr w:rsidR="00AC2E9E" w:rsidRPr="009D3382" w14:paraId="779932CD" w14:textId="77777777" w:rsidTr="00AB422F">
        <w:trPr>
          <w:trHeight w:val="171"/>
          <w:jc w:val="center"/>
        </w:trPr>
        <w:tc>
          <w:tcPr>
            <w:tcW w:w="212" w:type="pct"/>
            <w:tcBorders>
              <w:left w:val="single" w:sz="4" w:space="0" w:color="auto"/>
              <w:right w:val="single" w:sz="4" w:space="0" w:color="auto"/>
            </w:tcBorders>
            <w:vAlign w:val="center"/>
          </w:tcPr>
          <w:p w14:paraId="5E8ABC0E" w14:textId="088DFD0F" w:rsidR="00AC2E9E" w:rsidRDefault="00695975" w:rsidP="00AC2E9E">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2</w:t>
            </w:r>
          </w:p>
        </w:tc>
        <w:tc>
          <w:tcPr>
            <w:tcW w:w="857" w:type="pct"/>
            <w:tcBorders>
              <w:left w:val="single" w:sz="4" w:space="0" w:color="auto"/>
              <w:right w:val="single" w:sz="4" w:space="0" w:color="auto"/>
            </w:tcBorders>
            <w:shd w:val="clear" w:color="auto" w:fill="auto"/>
            <w:vAlign w:val="center"/>
          </w:tcPr>
          <w:p w14:paraId="0B5D51BC" w14:textId="1975D787" w:rsidR="00AC2E9E" w:rsidRDefault="00335BAB" w:rsidP="00AC2E9E">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Hajnówka, hajnowski</w:t>
            </w:r>
          </w:p>
        </w:tc>
        <w:tc>
          <w:tcPr>
            <w:tcW w:w="1357" w:type="pct"/>
            <w:tcBorders>
              <w:left w:val="single" w:sz="4" w:space="0" w:color="auto"/>
              <w:right w:val="single" w:sz="4" w:space="0" w:color="auto"/>
            </w:tcBorders>
            <w:shd w:val="clear" w:color="auto" w:fill="auto"/>
            <w:vAlign w:val="center"/>
          </w:tcPr>
          <w:p w14:paraId="16155B50" w14:textId="7D7FA4FE" w:rsidR="00AC2E9E" w:rsidRDefault="00335BAB" w:rsidP="00B2243E">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ul. Szosa Kleszczelowska 35,</w:t>
            </w:r>
            <w:r w:rsidR="00B2243E">
              <w:rPr>
                <w:rFonts w:cs="Arial"/>
                <w:color w:val="000000" w:themeColor="text1"/>
                <w:sz w:val="18"/>
                <w:szCs w:val="18"/>
                <w:lang w:eastAsia="pl-PL"/>
              </w:rPr>
              <w:br/>
            </w:r>
            <w:r>
              <w:rPr>
                <w:rFonts w:cs="Arial"/>
                <w:color w:val="000000" w:themeColor="text1"/>
                <w:sz w:val="18"/>
                <w:szCs w:val="18"/>
                <w:lang w:eastAsia="pl-PL"/>
              </w:rPr>
              <w:t>17-200 Hajnówka</w:t>
            </w:r>
          </w:p>
        </w:tc>
        <w:tc>
          <w:tcPr>
            <w:tcW w:w="2216" w:type="pct"/>
            <w:tcBorders>
              <w:left w:val="single" w:sz="4" w:space="0" w:color="auto"/>
            </w:tcBorders>
            <w:shd w:val="clear" w:color="auto" w:fill="auto"/>
            <w:vAlign w:val="center"/>
          </w:tcPr>
          <w:p w14:paraId="4C5CC083" w14:textId="2A4E1A19" w:rsidR="00AC2E9E" w:rsidRDefault="00335BAB" w:rsidP="00B2243E">
            <w:pPr>
              <w:spacing w:after="0" w:line="240" w:lineRule="auto"/>
              <w:ind w:left="-113" w:right="-113" w:firstLine="0"/>
              <w:jc w:val="center"/>
              <w:rPr>
                <w:rFonts w:cs="Arial"/>
                <w:color w:val="000000" w:themeColor="text1"/>
                <w:sz w:val="18"/>
                <w:szCs w:val="18"/>
              </w:rPr>
            </w:pPr>
            <w:r>
              <w:rPr>
                <w:rFonts w:cs="Arial"/>
                <w:color w:val="000000" w:themeColor="text1"/>
                <w:sz w:val="18"/>
                <w:szCs w:val="18"/>
              </w:rPr>
              <w:t>Przedsiębiorstwo Usług Komunalnych Sp. z o.o.,</w:t>
            </w:r>
            <w:r w:rsidR="00B2243E">
              <w:rPr>
                <w:rFonts w:cs="Arial"/>
                <w:color w:val="000000" w:themeColor="text1"/>
                <w:sz w:val="18"/>
                <w:szCs w:val="18"/>
              </w:rPr>
              <w:br/>
            </w:r>
            <w:r>
              <w:rPr>
                <w:rFonts w:cs="Arial"/>
                <w:color w:val="000000" w:themeColor="text1"/>
                <w:sz w:val="18"/>
                <w:szCs w:val="18"/>
              </w:rPr>
              <w:t>ul. Łowcza 4, 17-200 Hajnówka</w:t>
            </w:r>
          </w:p>
        </w:tc>
        <w:tc>
          <w:tcPr>
            <w:tcW w:w="358" w:type="pct"/>
            <w:tcBorders>
              <w:left w:val="single" w:sz="4" w:space="0" w:color="auto"/>
            </w:tcBorders>
            <w:shd w:val="clear" w:color="auto" w:fill="auto"/>
            <w:vAlign w:val="center"/>
          </w:tcPr>
          <w:p w14:paraId="1D524120" w14:textId="14E2B6BF" w:rsidR="00AC2E9E" w:rsidRDefault="00AC2E9E" w:rsidP="00AC2E9E">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P, S</w:t>
            </w:r>
          </w:p>
        </w:tc>
      </w:tr>
      <w:tr w:rsidR="00C20CCE" w:rsidRPr="009D3382" w14:paraId="469FE227" w14:textId="77777777" w:rsidTr="00AB422F">
        <w:trPr>
          <w:trHeight w:val="319"/>
          <w:jc w:val="center"/>
        </w:trPr>
        <w:tc>
          <w:tcPr>
            <w:tcW w:w="212" w:type="pct"/>
            <w:tcBorders>
              <w:left w:val="single" w:sz="4" w:space="0" w:color="auto"/>
              <w:right w:val="single" w:sz="4" w:space="0" w:color="auto"/>
            </w:tcBorders>
            <w:vAlign w:val="center"/>
          </w:tcPr>
          <w:p w14:paraId="69D16F22" w14:textId="70BA5478" w:rsidR="00C20CCE" w:rsidRDefault="00C20CCE" w:rsidP="00C20CCE">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3</w:t>
            </w:r>
          </w:p>
        </w:tc>
        <w:tc>
          <w:tcPr>
            <w:tcW w:w="857" w:type="pct"/>
            <w:tcBorders>
              <w:left w:val="single" w:sz="4" w:space="0" w:color="auto"/>
              <w:right w:val="single" w:sz="4" w:space="0" w:color="auto"/>
            </w:tcBorders>
            <w:shd w:val="clear" w:color="auto" w:fill="auto"/>
            <w:vAlign w:val="center"/>
          </w:tcPr>
          <w:p w14:paraId="22A16B42" w14:textId="33B393B6" w:rsidR="00C20CCE" w:rsidRDefault="00686FDA" w:rsidP="00C20CCE">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Suwałki, suwalski</w:t>
            </w:r>
          </w:p>
        </w:tc>
        <w:tc>
          <w:tcPr>
            <w:tcW w:w="1357" w:type="pct"/>
            <w:tcBorders>
              <w:left w:val="single" w:sz="4" w:space="0" w:color="auto"/>
              <w:right w:val="single" w:sz="4" w:space="0" w:color="auto"/>
            </w:tcBorders>
            <w:shd w:val="clear" w:color="auto" w:fill="auto"/>
            <w:vAlign w:val="center"/>
          </w:tcPr>
          <w:p w14:paraId="259C78C7" w14:textId="1DDBC892" w:rsidR="00C20CCE" w:rsidRDefault="00B2243E" w:rsidP="00B2243E">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u</w:t>
            </w:r>
            <w:r w:rsidR="00686FDA">
              <w:rPr>
                <w:rFonts w:cs="Arial"/>
                <w:color w:val="000000" w:themeColor="text1"/>
                <w:sz w:val="18"/>
                <w:szCs w:val="18"/>
                <w:lang w:eastAsia="pl-PL"/>
              </w:rPr>
              <w:t>l. Raczkowska 150A,</w:t>
            </w:r>
            <w:r>
              <w:rPr>
                <w:rFonts w:cs="Arial"/>
                <w:color w:val="000000" w:themeColor="text1"/>
                <w:sz w:val="18"/>
                <w:szCs w:val="18"/>
                <w:lang w:eastAsia="pl-PL"/>
              </w:rPr>
              <w:br/>
            </w:r>
            <w:r w:rsidR="00686FDA">
              <w:rPr>
                <w:rFonts w:cs="Arial"/>
                <w:color w:val="000000" w:themeColor="text1"/>
                <w:sz w:val="18"/>
                <w:szCs w:val="18"/>
                <w:lang w:eastAsia="pl-PL"/>
              </w:rPr>
              <w:t>16-400 Suwałki</w:t>
            </w:r>
          </w:p>
        </w:tc>
        <w:tc>
          <w:tcPr>
            <w:tcW w:w="2216" w:type="pct"/>
            <w:tcBorders>
              <w:left w:val="single" w:sz="4" w:space="0" w:color="auto"/>
            </w:tcBorders>
            <w:shd w:val="clear" w:color="auto" w:fill="auto"/>
            <w:vAlign w:val="center"/>
          </w:tcPr>
          <w:p w14:paraId="7ED22DCD" w14:textId="2B85A5D7" w:rsidR="00C20CCE" w:rsidRDefault="00686FDA" w:rsidP="00B2243E">
            <w:pPr>
              <w:spacing w:after="0" w:line="240" w:lineRule="auto"/>
              <w:ind w:left="-113" w:right="-113" w:firstLine="0"/>
              <w:jc w:val="center"/>
              <w:rPr>
                <w:rFonts w:cs="Arial"/>
                <w:color w:val="000000" w:themeColor="text1"/>
                <w:sz w:val="18"/>
                <w:szCs w:val="18"/>
              </w:rPr>
            </w:pPr>
            <w:r>
              <w:rPr>
                <w:rFonts w:cs="Arial"/>
                <w:color w:val="000000" w:themeColor="text1"/>
                <w:sz w:val="18"/>
                <w:szCs w:val="18"/>
              </w:rPr>
              <w:t>Przedsiębiorstwo Gospodarki Odpadami w</w:t>
            </w:r>
            <w:r w:rsidR="00B2243E">
              <w:rPr>
                <w:rFonts w:cs="Arial"/>
                <w:color w:val="000000" w:themeColor="text1"/>
                <w:sz w:val="18"/>
                <w:szCs w:val="18"/>
              </w:rPr>
              <w:t> </w:t>
            </w:r>
            <w:r>
              <w:rPr>
                <w:rFonts w:cs="Arial"/>
                <w:color w:val="000000" w:themeColor="text1"/>
                <w:sz w:val="18"/>
                <w:szCs w:val="18"/>
              </w:rPr>
              <w:t>Suwałkach Sp. z o.o., ul. Sejneńska 82, 16-400 Suwałki</w:t>
            </w:r>
          </w:p>
        </w:tc>
        <w:tc>
          <w:tcPr>
            <w:tcW w:w="358" w:type="pct"/>
            <w:tcBorders>
              <w:left w:val="single" w:sz="4" w:space="0" w:color="auto"/>
            </w:tcBorders>
            <w:shd w:val="clear" w:color="auto" w:fill="auto"/>
            <w:vAlign w:val="center"/>
          </w:tcPr>
          <w:p w14:paraId="60340490" w14:textId="29A96E26" w:rsidR="00C20CCE" w:rsidRDefault="00735637" w:rsidP="00C20CCE">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 xml:space="preserve">P, </w:t>
            </w:r>
            <w:r w:rsidR="0036388B">
              <w:rPr>
                <w:rFonts w:cs="Arial"/>
                <w:color w:val="000000" w:themeColor="text1"/>
                <w:sz w:val="18"/>
                <w:szCs w:val="18"/>
                <w:lang w:eastAsia="pl-PL"/>
              </w:rPr>
              <w:t>S</w:t>
            </w:r>
          </w:p>
        </w:tc>
      </w:tr>
      <w:tr w:rsidR="00C20CCE" w:rsidRPr="009D3382" w14:paraId="253C5835" w14:textId="77777777" w:rsidTr="00AB422F">
        <w:trPr>
          <w:trHeight w:val="169"/>
          <w:jc w:val="center"/>
        </w:trPr>
        <w:tc>
          <w:tcPr>
            <w:tcW w:w="212" w:type="pct"/>
            <w:tcBorders>
              <w:left w:val="single" w:sz="4" w:space="0" w:color="auto"/>
              <w:right w:val="single" w:sz="4" w:space="0" w:color="auto"/>
            </w:tcBorders>
            <w:vAlign w:val="center"/>
          </w:tcPr>
          <w:p w14:paraId="743EF033" w14:textId="37476127" w:rsidR="00C20CCE" w:rsidRDefault="00C20CCE" w:rsidP="00C20CCE">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4</w:t>
            </w:r>
          </w:p>
        </w:tc>
        <w:tc>
          <w:tcPr>
            <w:tcW w:w="857" w:type="pct"/>
            <w:tcBorders>
              <w:left w:val="single" w:sz="4" w:space="0" w:color="auto"/>
              <w:right w:val="single" w:sz="4" w:space="0" w:color="auto"/>
            </w:tcBorders>
            <w:shd w:val="clear" w:color="auto" w:fill="auto"/>
            <w:vAlign w:val="center"/>
          </w:tcPr>
          <w:p w14:paraId="2D91DC60" w14:textId="4BC0D152" w:rsidR="00C20CCE" w:rsidRDefault="00686FDA" w:rsidP="00C20CCE">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Grajewo, grajewski</w:t>
            </w:r>
          </w:p>
        </w:tc>
        <w:tc>
          <w:tcPr>
            <w:tcW w:w="1357" w:type="pct"/>
            <w:tcBorders>
              <w:left w:val="single" w:sz="4" w:space="0" w:color="auto"/>
              <w:right w:val="single" w:sz="4" w:space="0" w:color="auto"/>
            </w:tcBorders>
            <w:shd w:val="clear" w:color="auto" w:fill="auto"/>
            <w:vAlign w:val="center"/>
          </w:tcPr>
          <w:p w14:paraId="4FC00E7D" w14:textId="2F5270EF" w:rsidR="00C20CCE" w:rsidRDefault="00686FDA" w:rsidP="00B2243E">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 xml:space="preserve">Koszarówka, </w:t>
            </w:r>
            <w:r w:rsidR="00735637">
              <w:rPr>
                <w:rFonts w:cs="Arial"/>
                <w:color w:val="000000" w:themeColor="text1"/>
                <w:sz w:val="18"/>
                <w:szCs w:val="18"/>
                <w:lang w:eastAsia="pl-PL"/>
              </w:rPr>
              <w:t>ul. Białostocka 22,</w:t>
            </w:r>
            <w:r w:rsidR="00B2243E">
              <w:rPr>
                <w:rFonts w:cs="Arial"/>
                <w:color w:val="000000" w:themeColor="text1"/>
                <w:sz w:val="18"/>
                <w:szCs w:val="18"/>
                <w:lang w:eastAsia="pl-PL"/>
              </w:rPr>
              <w:br/>
            </w:r>
            <w:r>
              <w:rPr>
                <w:rFonts w:cs="Arial"/>
                <w:color w:val="000000" w:themeColor="text1"/>
                <w:sz w:val="18"/>
                <w:szCs w:val="18"/>
                <w:lang w:eastAsia="pl-PL"/>
              </w:rPr>
              <w:t>19-200 Grajewo</w:t>
            </w:r>
          </w:p>
        </w:tc>
        <w:tc>
          <w:tcPr>
            <w:tcW w:w="2216" w:type="pct"/>
            <w:tcBorders>
              <w:left w:val="single" w:sz="4" w:space="0" w:color="auto"/>
            </w:tcBorders>
            <w:shd w:val="clear" w:color="auto" w:fill="auto"/>
            <w:vAlign w:val="center"/>
          </w:tcPr>
          <w:p w14:paraId="15F8B36B" w14:textId="0DACC845" w:rsidR="00C20CCE" w:rsidRDefault="00735637" w:rsidP="00B2243E">
            <w:pPr>
              <w:spacing w:after="0" w:line="240" w:lineRule="auto"/>
              <w:ind w:left="-113" w:right="-113" w:firstLine="0"/>
              <w:jc w:val="center"/>
              <w:rPr>
                <w:rFonts w:cs="Arial"/>
                <w:color w:val="000000" w:themeColor="text1"/>
                <w:sz w:val="18"/>
                <w:szCs w:val="18"/>
              </w:rPr>
            </w:pPr>
            <w:r>
              <w:rPr>
                <w:rFonts w:cs="Arial"/>
                <w:color w:val="000000" w:themeColor="text1"/>
                <w:sz w:val="18"/>
                <w:szCs w:val="18"/>
              </w:rPr>
              <w:t>BIOM Sp. z o.o., Dolistowo Stare 144, 19-124 Jaświły</w:t>
            </w:r>
          </w:p>
        </w:tc>
        <w:tc>
          <w:tcPr>
            <w:tcW w:w="358" w:type="pct"/>
            <w:tcBorders>
              <w:left w:val="single" w:sz="4" w:space="0" w:color="auto"/>
            </w:tcBorders>
            <w:shd w:val="clear" w:color="auto" w:fill="auto"/>
            <w:vAlign w:val="center"/>
          </w:tcPr>
          <w:p w14:paraId="0107D9D4" w14:textId="50DC9DF8" w:rsidR="00C20CCE" w:rsidRDefault="00C20CCE" w:rsidP="00C20CCE">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P</w:t>
            </w:r>
            <w:r w:rsidR="00735637">
              <w:rPr>
                <w:rFonts w:cs="Arial"/>
                <w:color w:val="000000" w:themeColor="text1"/>
                <w:sz w:val="18"/>
                <w:szCs w:val="18"/>
                <w:lang w:eastAsia="pl-PL"/>
              </w:rPr>
              <w:t>, S</w:t>
            </w:r>
          </w:p>
        </w:tc>
      </w:tr>
      <w:tr w:rsidR="00C20CCE" w:rsidRPr="009D3382" w14:paraId="026EF6CF" w14:textId="77777777" w:rsidTr="00AB422F">
        <w:trPr>
          <w:trHeight w:val="303"/>
          <w:jc w:val="center"/>
        </w:trPr>
        <w:tc>
          <w:tcPr>
            <w:tcW w:w="212" w:type="pct"/>
            <w:tcBorders>
              <w:left w:val="single" w:sz="4" w:space="0" w:color="auto"/>
              <w:right w:val="single" w:sz="4" w:space="0" w:color="auto"/>
            </w:tcBorders>
            <w:vAlign w:val="center"/>
          </w:tcPr>
          <w:p w14:paraId="011FEE22" w14:textId="4866DBD3" w:rsidR="00C20CCE" w:rsidRDefault="00C20CCE" w:rsidP="00C20CCE">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5</w:t>
            </w:r>
          </w:p>
        </w:tc>
        <w:tc>
          <w:tcPr>
            <w:tcW w:w="857" w:type="pct"/>
            <w:tcBorders>
              <w:left w:val="single" w:sz="4" w:space="0" w:color="auto"/>
              <w:right w:val="single" w:sz="4" w:space="0" w:color="auto"/>
            </w:tcBorders>
            <w:shd w:val="clear" w:color="auto" w:fill="auto"/>
            <w:vAlign w:val="center"/>
          </w:tcPr>
          <w:p w14:paraId="40FF36D0" w14:textId="2064F35A" w:rsidR="00C20CCE" w:rsidRDefault="00735637" w:rsidP="00C20CCE">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Miastkowo, łomżyński</w:t>
            </w:r>
          </w:p>
        </w:tc>
        <w:tc>
          <w:tcPr>
            <w:tcW w:w="1357" w:type="pct"/>
            <w:tcBorders>
              <w:left w:val="single" w:sz="4" w:space="0" w:color="auto"/>
              <w:right w:val="single" w:sz="4" w:space="0" w:color="auto"/>
            </w:tcBorders>
            <w:shd w:val="clear" w:color="auto" w:fill="auto"/>
            <w:vAlign w:val="center"/>
          </w:tcPr>
          <w:p w14:paraId="19E6A6B4" w14:textId="398A1BBD" w:rsidR="00C20CCE" w:rsidRDefault="00735637" w:rsidP="00B2243E">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Czartoria 1, 18-413 Miastkowo</w:t>
            </w:r>
          </w:p>
        </w:tc>
        <w:tc>
          <w:tcPr>
            <w:tcW w:w="2216" w:type="pct"/>
            <w:tcBorders>
              <w:left w:val="single" w:sz="4" w:space="0" w:color="auto"/>
            </w:tcBorders>
            <w:shd w:val="clear" w:color="auto" w:fill="auto"/>
            <w:vAlign w:val="center"/>
          </w:tcPr>
          <w:p w14:paraId="4095FDDD" w14:textId="608B3D94" w:rsidR="00C20CCE" w:rsidRDefault="00735637" w:rsidP="00B2243E">
            <w:pPr>
              <w:spacing w:after="0" w:line="240" w:lineRule="auto"/>
              <w:ind w:left="-113" w:right="-113" w:firstLine="0"/>
              <w:jc w:val="center"/>
              <w:rPr>
                <w:rFonts w:cs="Arial"/>
                <w:color w:val="000000" w:themeColor="text1"/>
                <w:sz w:val="18"/>
                <w:szCs w:val="18"/>
              </w:rPr>
            </w:pPr>
            <w:r>
              <w:rPr>
                <w:rFonts w:cs="Arial"/>
                <w:color w:val="000000" w:themeColor="text1"/>
                <w:sz w:val="18"/>
                <w:szCs w:val="18"/>
              </w:rPr>
              <w:t>Zakład Gospodarowania Odpadami Sp. z o.o.,</w:t>
            </w:r>
            <w:r w:rsidR="00B2243E">
              <w:rPr>
                <w:rFonts w:cs="Arial"/>
                <w:color w:val="000000" w:themeColor="text1"/>
                <w:sz w:val="18"/>
                <w:szCs w:val="18"/>
              </w:rPr>
              <w:br/>
            </w:r>
            <w:r>
              <w:rPr>
                <w:rFonts w:cs="Arial"/>
                <w:color w:val="000000" w:themeColor="text1"/>
                <w:sz w:val="18"/>
                <w:szCs w:val="18"/>
              </w:rPr>
              <w:t>ul. Akademicka 22, 18-400 Łomża</w:t>
            </w:r>
          </w:p>
        </w:tc>
        <w:tc>
          <w:tcPr>
            <w:tcW w:w="358" w:type="pct"/>
            <w:tcBorders>
              <w:left w:val="single" w:sz="4" w:space="0" w:color="auto"/>
            </w:tcBorders>
            <w:shd w:val="clear" w:color="auto" w:fill="auto"/>
            <w:vAlign w:val="center"/>
          </w:tcPr>
          <w:p w14:paraId="5538E325" w14:textId="38961E37" w:rsidR="00C20CCE" w:rsidRDefault="00C20CCE" w:rsidP="00C20CCE">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P</w:t>
            </w:r>
            <w:r w:rsidR="00735637">
              <w:rPr>
                <w:rFonts w:cs="Arial"/>
                <w:color w:val="000000" w:themeColor="text1"/>
                <w:sz w:val="18"/>
                <w:szCs w:val="18"/>
                <w:lang w:eastAsia="pl-PL"/>
              </w:rPr>
              <w:t>, S</w:t>
            </w:r>
          </w:p>
        </w:tc>
      </w:tr>
      <w:tr w:rsidR="00C20CCE" w:rsidRPr="009D3382" w14:paraId="091CD03C" w14:textId="77777777" w:rsidTr="00B2243E">
        <w:trPr>
          <w:trHeight w:val="425"/>
          <w:jc w:val="center"/>
        </w:trPr>
        <w:tc>
          <w:tcPr>
            <w:tcW w:w="212" w:type="pct"/>
            <w:tcBorders>
              <w:left w:val="single" w:sz="4" w:space="0" w:color="auto"/>
              <w:right w:val="single" w:sz="4" w:space="0" w:color="auto"/>
            </w:tcBorders>
            <w:vAlign w:val="center"/>
          </w:tcPr>
          <w:p w14:paraId="2C9771EA" w14:textId="2D0C1282" w:rsidR="00C20CCE" w:rsidRDefault="00C20CCE" w:rsidP="00C20CCE">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6</w:t>
            </w:r>
          </w:p>
        </w:tc>
        <w:tc>
          <w:tcPr>
            <w:tcW w:w="857" w:type="pct"/>
            <w:tcBorders>
              <w:left w:val="single" w:sz="4" w:space="0" w:color="auto"/>
              <w:right w:val="single" w:sz="4" w:space="0" w:color="auto"/>
            </w:tcBorders>
            <w:shd w:val="clear" w:color="auto" w:fill="auto"/>
            <w:vAlign w:val="center"/>
          </w:tcPr>
          <w:p w14:paraId="48F9E39E" w14:textId="4913E926" w:rsidR="00C20CCE" w:rsidRDefault="007936AF" w:rsidP="00C20CCE">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Zambrów, zambrowski</w:t>
            </w:r>
          </w:p>
        </w:tc>
        <w:tc>
          <w:tcPr>
            <w:tcW w:w="1357" w:type="pct"/>
            <w:tcBorders>
              <w:left w:val="single" w:sz="4" w:space="0" w:color="auto"/>
              <w:right w:val="single" w:sz="4" w:space="0" w:color="auto"/>
            </w:tcBorders>
            <w:shd w:val="clear" w:color="auto" w:fill="auto"/>
            <w:vAlign w:val="center"/>
          </w:tcPr>
          <w:p w14:paraId="359DF46C" w14:textId="7495EE0A" w:rsidR="00C20CCE" w:rsidRDefault="007936AF" w:rsidP="00B2243E">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Czerwony Bór 71,</w:t>
            </w:r>
            <w:r w:rsidR="00B2243E">
              <w:rPr>
                <w:rFonts w:cs="Arial"/>
                <w:color w:val="000000" w:themeColor="text1"/>
                <w:sz w:val="18"/>
                <w:szCs w:val="18"/>
                <w:lang w:eastAsia="pl-PL"/>
              </w:rPr>
              <w:br/>
            </w:r>
            <w:r>
              <w:rPr>
                <w:rFonts w:cs="Arial"/>
                <w:color w:val="000000" w:themeColor="text1"/>
                <w:sz w:val="18"/>
                <w:szCs w:val="18"/>
                <w:lang w:eastAsia="pl-PL"/>
              </w:rPr>
              <w:t>18-400 Czerwony Bór</w:t>
            </w:r>
          </w:p>
        </w:tc>
        <w:tc>
          <w:tcPr>
            <w:tcW w:w="2216" w:type="pct"/>
            <w:tcBorders>
              <w:left w:val="single" w:sz="4" w:space="0" w:color="auto"/>
            </w:tcBorders>
            <w:shd w:val="clear" w:color="auto" w:fill="auto"/>
            <w:vAlign w:val="center"/>
          </w:tcPr>
          <w:p w14:paraId="07B6ACC7" w14:textId="66E21708" w:rsidR="00C20CCE" w:rsidRDefault="00735637" w:rsidP="00B2243E">
            <w:pPr>
              <w:spacing w:after="0" w:line="240" w:lineRule="auto"/>
              <w:ind w:left="-113" w:right="-113" w:firstLine="0"/>
              <w:jc w:val="center"/>
              <w:rPr>
                <w:rFonts w:cs="Arial"/>
                <w:color w:val="000000" w:themeColor="text1"/>
                <w:sz w:val="18"/>
                <w:szCs w:val="18"/>
              </w:rPr>
            </w:pPr>
            <w:r>
              <w:rPr>
                <w:rFonts w:cs="Arial"/>
                <w:color w:val="000000" w:themeColor="text1"/>
                <w:sz w:val="18"/>
                <w:szCs w:val="18"/>
              </w:rPr>
              <w:t>Przedsiębiorstwo Gospodarki Komunalnej Sp. z o.o. w</w:t>
            </w:r>
            <w:r w:rsidR="00B2243E">
              <w:rPr>
                <w:rFonts w:cs="Arial"/>
                <w:color w:val="000000" w:themeColor="text1"/>
                <w:sz w:val="18"/>
                <w:szCs w:val="18"/>
              </w:rPr>
              <w:t> </w:t>
            </w:r>
            <w:r>
              <w:rPr>
                <w:rFonts w:cs="Arial"/>
                <w:color w:val="000000" w:themeColor="text1"/>
                <w:sz w:val="18"/>
                <w:szCs w:val="18"/>
              </w:rPr>
              <w:t>Zambrowie, ul. Polowa 19, 18-300 Zambrów</w:t>
            </w:r>
          </w:p>
        </w:tc>
        <w:tc>
          <w:tcPr>
            <w:tcW w:w="358" w:type="pct"/>
            <w:tcBorders>
              <w:left w:val="single" w:sz="4" w:space="0" w:color="auto"/>
            </w:tcBorders>
            <w:shd w:val="clear" w:color="auto" w:fill="auto"/>
            <w:vAlign w:val="center"/>
          </w:tcPr>
          <w:p w14:paraId="060F0418" w14:textId="5185BA75" w:rsidR="00C20CCE" w:rsidRDefault="007936AF" w:rsidP="00C20CCE">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 xml:space="preserve">P, </w:t>
            </w:r>
            <w:r w:rsidR="00C20CCE">
              <w:rPr>
                <w:rFonts w:cs="Arial"/>
                <w:color w:val="000000" w:themeColor="text1"/>
                <w:sz w:val="18"/>
                <w:szCs w:val="18"/>
                <w:lang w:eastAsia="pl-PL"/>
              </w:rPr>
              <w:t>S</w:t>
            </w:r>
          </w:p>
        </w:tc>
      </w:tr>
      <w:tr w:rsidR="009C1BDB" w:rsidRPr="009D3382" w14:paraId="53B6DBE9" w14:textId="77777777" w:rsidTr="005D1D82">
        <w:trPr>
          <w:trHeight w:val="283"/>
          <w:jc w:val="center"/>
        </w:trPr>
        <w:tc>
          <w:tcPr>
            <w:tcW w:w="5000" w:type="pct"/>
            <w:gridSpan w:val="5"/>
            <w:tcBorders>
              <w:left w:val="single" w:sz="4" w:space="0" w:color="auto"/>
            </w:tcBorders>
            <w:shd w:val="clear" w:color="auto" w:fill="DEEAF6"/>
            <w:vAlign w:val="center"/>
          </w:tcPr>
          <w:p w14:paraId="2EB79409" w14:textId="65904D0C" w:rsidR="009C1BDB" w:rsidRDefault="004E4969" w:rsidP="00B2243E">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Instalacje planowane do budowy, rozbudowy lub modernizacji</w:t>
            </w:r>
          </w:p>
        </w:tc>
      </w:tr>
      <w:tr w:rsidR="009C1BDB" w:rsidRPr="009D3382" w14:paraId="02E87689" w14:textId="77777777" w:rsidTr="00AB422F">
        <w:trPr>
          <w:trHeight w:val="263"/>
          <w:jc w:val="center"/>
        </w:trPr>
        <w:tc>
          <w:tcPr>
            <w:tcW w:w="212" w:type="pct"/>
            <w:tcBorders>
              <w:left w:val="single" w:sz="4" w:space="0" w:color="auto"/>
              <w:right w:val="single" w:sz="4" w:space="0" w:color="auto"/>
            </w:tcBorders>
            <w:vAlign w:val="center"/>
          </w:tcPr>
          <w:p w14:paraId="0CB77AC7" w14:textId="753F42BA" w:rsidR="009C1BDB" w:rsidRDefault="009C1BDB" w:rsidP="009C1BDB">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8</w:t>
            </w:r>
          </w:p>
        </w:tc>
        <w:tc>
          <w:tcPr>
            <w:tcW w:w="857" w:type="pct"/>
            <w:tcBorders>
              <w:left w:val="single" w:sz="4" w:space="0" w:color="auto"/>
              <w:right w:val="single" w:sz="4" w:space="0" w:color="auto"/>
            </w:tcBorders>
            <w:shd w:val="clear" w:color="auto" w:fill="auto"/>
            <w:vAlign w:val="center"/>
          </w:tcPr>
          <w:p w14:paraId="75EDD1CF" w14:textId="03E644A6" w:rsidR="009C1BDB" w:rsidRDefault="009C1BDB" w:rsidP="009C1BD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Miastkowo, łomżyński</w:t>
            </w:r>
          </w:p>
        </w:tc>
        <w:tc>
          <w:tcPr>
            <w:tcW w:w="1357" w:type="pct"/>
            <w:tcBorders>
              <w:left w:val="single" w:sz="4" w:space="0" w:color="auto"/>
              <w:right w:val="single" w:sz="4" w:space="0" w:color="auto"/>
            </w:tcBorders>
            <w:shd w:val="clear" w:color="auto" w:fill="auto"/>
            <w:vAlign w:val="center"/>
          </w:tcPr>
          <w:p w14:paraId="3F96EC85" w14:textId="5C5D41CB" w:rsidR="009C1BDB" w:rsidRDefault="009C1BDB" w:rsidP="00B2243E">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Czartoria 1, 18-413 Miastkowo</w:t>
            </w:r>
          </w:p>
        </w:tc>
        <w:tc>
          <w:tcPr>
            <w:tcW w:w="2216" w:type="pct"/>
            <w:tcBorders>
              <w:left w:val="single" w:sz="4" w:space="0" w:color="auto"/>
            </w:tcBorders>
            <w:shd w:val="clear" w:color="auto" w:fill="auto"/>
            <w:vAlign w:val="center"/>
          </w:tcPr>
          <w:p w14:paraId="1BFC855B" w14:textId="63005FBC" w:rsidR="009C1BDB" w:rsidRPr="00DB58CB" w:rsidRDefault="009C1BDB" w:rsidP="00B2243E">
            <w:pPr>
              <w:spacing w:after="0" w:line="240" w:lineRule="auto"/>
              <w:ind w:left="-113" w:right="-113" w:firstLine="0"/>
              <w:jc w:val="center"/>
              <w:rPr>
                <w:rFonts w:cs="Arial"/>
                <w:color w:val="000000" w:themeColor="text1"/>
                <w:sz w:val="18"/>
                <w:szCs w:val="18"/>
              </w:rPr>
            </w:pPr>
            <w:r>
              <w:rPr>
                <w:rFonts w:cs="Arial"/>
                <w:color w:val="000000" w:themeColor="text1"/>
                <w:sz w:val="18"/>
                <w:szCs w:val="18"/>
              </w:rPr>
              <w:t>Zakład Gospodarowania Odpadami Sp. z o.o., ul.</w:t>
            </w:r>
            <w:r w:rsidR="00B2243E">
              <w:rPr>
                <w:rFonts w:cs="Arial"/>
                <w:color w:val="000000" w:themeColor="text1"/>
                <w:sz w:val="18"/>
                <w:szCs w:val="18"/>
              </w:rPr>
              <w:t> </w:t>
            </w:r>
            <w:r>
              <w:rPr>
                <w:rFonts w:cs="Arial"/>
                <w:color w:val="000000" w:themeColor="text1"/>
                <w:sz w:val="18"/>
                <w:szCs w:val="18"/>
              </w:rPr>
              <w:t>Akademicka 22, 18-400 Łomża</w:t>
            </w:r>
          </w:p>
        </w:tc>
        <w:tc>
          <w:tcPr>
            <w:tcW w:w="358" w:type="pct"/>
            <w:tcBorders>
              <w:left w:val="single" w:sz="4" w:space="0" w:color="auto"/>
            </w:tcBorders>
            <w:shd w:val="clear" w:color="auto" w:fill="auto"/>
            <w:vAlign w:val="center"/>
          </w:tcPr>
          <w:p w14:paraId="4194C222" w14:textId="7D7F06C6" w:rsidR="009C1BDB" w:rsidRDefault="0084454B" w:rsidP="009C1BDB">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S</w:t>
            </w:r>
          </w:p>
        </w:tc>
      </w:tr>
      <w:tr w:rsidR="009C1BDB" w:rsidRPr="009D3382" w14:paraId="3882A1E3" w14:textId="77777777" w:rsidTr="00B2243E">
        <w:trPr>
          <w:trHeight w:val="425"/>
          <w:jc w:val="center"/>
        </w:trPr>
        <w:tc>
          <w:tcPr>
            <w:tcW w:w="212" w:type="pct"/>
            <w:tcBorders>
              <w:left w:val="single" w:sz="4" w:space="0" w:color="auto"/>
              <w:right w:val="single" w:sz="4" w:space="0" w:color="auto"/>
            </w:tcBorders>
            <w:vAlign w:val="center"/>
          </w:tcPr>
          <w:p w14:paraId="5B962C98" w14:textId="58A54512" w:rsidR="009C1BDB" w:rsidRDefault="009C1BDB" w:rsidP="009C1BDB">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9</w:t>
            </w:r>
          </w:p>
        </w:tc>
        <w:tc>
          <w:tcPr>
            <w:tcW w:w="857" w:type="pct"/>
            <w:tcBorders>
              <w:left w:val="single" w:sz="4" w:space="0" w:color="auto"/>
              <w:right w:val="single" w:sz="4" w:space="0" w:color="auto"/>
            </w:tcBorders>
            <w:shd w:val="clear" w:color="auto" w:fill="auto"/>
            <w:vAlign w:val="center"/>
          </w:tcPr>
          <w:p w14:paraId="2B39AA3F" w14:textId="7CB38D44" w:rsidR="009C1BDB" w:rsidRDefault="009C1BDB" w:rsidP="009C1BD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Bielsk Podlaski</w:t>
            </w:r>
            <w:r w:rsidR="00B2243E">
              <w:rPr>
                <w:rFonts w:cs="Arial"/>
                <w:color w:val="000000" w:themeColor="text1"/>
                <w:sz w:val="18"/>
                <w:szCs w:val="18"/>
                <w:lang w:eastAsia="pl-PL"/>
              </w:rPr>
              <w:t>, bielski</w:t>
            </w:r>
          </w:p>
        </w:tc>
        <w:tc>
          <w:tcPr>
            <w:tcW w:w="1357" w:type="pct"/>
            <w:tcBorders>
              <w:left w:val="single" w:sz="4" w:space="0" w:color="auto"/>
              <w:right w:val="single" w:sz="4" w:space="0" w:color="auto"/>
            </w:tcBorders>
            <w:shd w:val="clear" w:color="auto" w:fill="auto"/>
            <w:vAlign w:val="center"/>
          </w:tcPr>
          <w:p w14:paraId="5E45035C" w14:textId="4C43D7A4" w:rsidR="009C1BDB" w:rsidRDefault="009C1BDB" w:rsidP="00B2243E">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Augustowo,</w:t>
            </w:r>
            <w:r w:rsidR="00B2243E">
              <w:rPr>
                <w:rFonts w:cs="Arial"/>
                <w:color w:val="000000" w:themeColor="text1"/>
                <w:sz w:val="18"/>
                <w:szCs w:val="18"/>
                <w:lang w:eastAsia="pl-PL"/>
              </w:rPr>
              <w:br/>
            </w:r>
            <w:r>
              <w:rPr>
                <w:rFonts w:cs="Arial"/>
                <w:color w:val="000000" w:themeColor="text1"/>
                <w:sz w:val="18"/>
                <w:szCs w:val="18"/>
                <w:lang w:eastAsia="pl-PL"/>
              </w:rPr>
              <w:t>17-100 Bielsk Podlaski</w:t>
            </w:r>
          </w:p>
        </w:tc>
        <w:tc>
          <w:tcPr>
            <w:tcW w:w="2216" w:type="pct"/>
            <w:tcBorders>
              <w:left w:val="single" w:sz="4" w:space="0" w:color="auto"/>
            </w:tcBorders>
            <w:shd w:val="clear" w:color="auto" w:fill="auto"/>
            <w:vAlign w:val="center"/>
          </w:tcPr>
          <w:p w14:paraId="189EBD69" w14:textId="74F416BC" w:rsidR="009C1BDB" w:rsidRPr="00DB58CB" w:rsidRDefault="009C1BDB" w:rsidP="00B2243E">
            <w:pPr>
              <w:spacing w:after="0" w:line="240" w:lineRule="auto"/>
              <w:ind w:left="-113" w:right="-113" w:firstLine="0"/>
              <w:jc w:val="center"/>
              <w:rPr>
                <w:rFonts w:cs="Arial"/>
                <w:color w:val="000000" w:themeColor="text1"/>
                <w:sz w:val="18"/>
                <w:szCs w:val="18"/>
              </w:rPr>
            </w:pPr>
            <w:r>
              <w:rPr>
                <w:rFonts w:cs="Arial"/>
                <w:color w:val="000000" w:themeColor="text1"/>
                <w:sz w:val="18"/>
                <w:szCs w:val="18"/>
              </w:rPr>
              <w:t>Przedsiębiorstwo Usług Komunalnych Sp. z o.o., ul.</w:t>
            </w:r>
            <w:r w:rsidR="00B2243E">
              <w:rPr>
                <w:rFonts w:cs="Arial"/>
                <w:color w:val="000000" w:themeColor="text1"/>
                <w:sz w:val="18"/>
                <w:szCs w:val="18"/>
              </w:rPr>
              <w:t> </w:t>
            </w:r>
            <w:r>
              <w:rPr>
                <w:rFonts w:cs="Arial"/>
                <w:color w:val="000000" w:themeColor="text1"/>
                <w:sz w:val="18"/>
                <w:szCs w:val="18"/>
              </w:rPr>
              <w:t>Łowcza 4, 17-200 Hajnówka</w:t>
            </w:r>
          </w:p>
        </w:tc>
        <w:tc>
          <w:tcPr>
            <w:tcW w:w="358" w:type="pct"/>
            <w:tcBorders>
              <w:left w:val="single" w:sz="4" w:space="0" w:color="auto"/>
            </w:tcBorders>
            <w:shd w:val="clear" w:color="auto" w:fill="auto"/>
            <w:vAlign w:val="center"/>
          </w:tcPr>
          <w:p w14:paraId="1CD52895" w14:textId="12A6F919" w:rsidR="009C1BDB" w:rsidRDefault="0084454B" w:rsidP="009C1BDB">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S</w:t>
            </w:r>
          </w:p>
        </w:tc>
      </w:tr>
      <w:tr w:rsidR="009C1BDB" w:rsidRPr="009D3382" w14:paraId="4C34D403" w14:textId="77777777" w:rsidTr="00B2243E">
        <w:trPr>
          <w:trHeight w:val="425"/>
          <w:jc w:val="center"/>
        </w:trPr>
        <w:tc>
          <w:tcPr>
            <w:tcW w:w="212" w:type="pct"/>
            <w:tcBorders>
              <w:left w:val="single" w:sz="4" w:space="0" w:color="auto"/>
              <w:right w:val="single" w:sz="4" w:space="0" w:color="auto"/>
            </w:tcBorders>
            <w:vAlign w:val="center"/>
          </w:tcPr>
          <w:p w14:paraId="239D876C" w14:textId="5757B6ED" w:rsidR="009C1BDB" w:rsidRDefault="009C1BDB" w:rsidP="009C1BDB">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10</w:t>
            </w:r>
          </w:p>
        </w:tc>
        <w:tc>
          <w:tcPr>
            <w:tcW w:w="857" w:type="pct"/>
            <w:tcBorders>
              <w:left w:val="single" w:sz="4" w:space="0" w:color="auto"/>
              <w:right w:val="single" w:sz="4" w:space="0" w:color="auto"/>
            </w:tcBorders>
            <w:shd w:val="clear" w:color="auto" w:fill="auto"/>
            <w:vAlign w:val="center"/>
          </w:tcPr>
          <w:p w14:paraId="6D60F49A" w14:textId="0188D8F2" w:rsidR="009C1BDB" w:rsidRDefault="004E4969" w:rsidP="009C1BDB">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Śniadowo</w:t>
            </w:r>
            <w:r w:rsidR="00B2243E">
              <w:rPr>
                <w:rFonts w:cs="Arial"/>
                <w:color w:val="000000" w:themeColor="text1"/>
                <w:sz w:val="18"/>
                <w:szCs w:val="18"/>
                <w:lang w:eastAsia="pl-PL"/>
              </w:rPr>
              <w:t>, łomżyński</w:t>
            </w:r>
          </w:p>
        </w:tc>
        <w:tc>
          <w:tcPr>
            <w:tcW w:w="1357" w:type="pct"/>
            <w:tcBorders>
              <w:left w:val="single" w:sz="4" w:space="0" w:color="auto"/>
              <w:right w:val="single" w:sz="4" w:space="0" w:color="auto"/>
            </w:tcBorders>
            <w:shd w:val="clear" w:color="auto" w:fill="auto"/>
            <w:vAlign w:val="center"/>
          </w:tcPr>
          <w:p w14:paraId="3B94A4E4" w14:textId="45EF1EE8" w:rsidR="009C1BDB" w:rsidRDefault="006F42DD" w:rsidP="00B2243E">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Ratowo</w:t>
            </w:r>
            <w:r w:rsidR="004E4969">
              <w:rPr>
                <w:rFonts w:cs="Arial"/>
                <w:color w:val="000000" w:themeColor="text1"/>
                <w:sz w:val="18"/>
                <w:szCs w:val="18"/>
                <w:lang w:eastAsia="pl-PL"/>
              </w:rPr>
              <w:t>-Piotrowo i Stare Ratowo, 18-411 Śniadowo</w:t>
            </w:r>
          </w:p>
        </w:tc>
        <w:tc>
          <w:tcPr>
            <w:tcW w:w="2216" w:type="pct"/>
            <w:tcBorders>
              <w:left w:val="single" w:sz="4" w:space="0" w:color="auto"/>
            </w:tcBorders>
            <w:shd w:val="clear" w:color="auto" w:fill="auto"/>
            <w:vAlign w:val="center"/>
          </w:tcPr>
          <w:p w14:paraId="50869CDD" w14:textId="1EF794B0" w:rsidR="009C1BDB" w:rsidRDefault="004E4969" w:rsidP="00B2243E">
            <w:pPr>
              <w:spacing w:after="0" w:line="240" w:lineRule="auto"/>
              <w:ind w:left="-113" w:right="-113" w:firstLine="0"/>
              <w:jc w:val="center"/>
              <w:rPr>
                <w:rFonts w:cs="Arial"/>
                <w:color w:val="000000" w:themeColor="text1"/>
                <w:sz w:val="18"/>
                <w:szCs w:val="18"/>
                <w:lang w:eastAsia="pl-PL"/>
              </w:rPr>
            </w:pPr>
            <w:r>
              <w:rPr>
                <w:rFonts w:cs="Arial"/>
                <w:color w:val="000000" w:themeColor="text1"/>
                <w:sz w:val="18"/>
                <w:szCs w:val="18"/>
                <w:lang w:eastAsia="pl-PL"/>
              </w:rPr>
              <w:t>JM Brothers Sp. z o.o., Plac Bankowy 2, 00-095 Warszawa</w:t>
            </w:r>
          </w:p>
        </w:tc>
        <w:tc>
          <w:tcPr>
            <w:tcW w:w="358" w:type="pct"/>
            <w:tcBorders>
              <w:left w:val="single" w:sz="4" w:space="0" w:color="auto"/>
            </w:tcBorders>
            <w:shd w:val="clear" w:color="auto" w:fill="auto"/>
            <w:vAlign w:val="center"/>
          </w:tcPr>
          <w:p w14:paraId="573CA28D" w14:textId="075C5D96" w:rsidR="009C1BDB" w:rsidRDefault="0084454B" w:rsidP="009C1BDB">
            <w:pPr>
              <w:spacing w:after="0" w:line="240" w:lineRule="auto"/>
              <w:ind w:firstLine="0"/>
              <w:jc w:val="center"/>
              <w:rPr>
                <w:rFonts w:cs="Arial"/>
                <w:color w:val="000000" w:themeColor="text1"/>
                <w:sz w:val="18"/>
                <w:szCs w:val="18"/>
                <w:lang w:eastAsia="pl-PL"/>
              </w:rPr>
            </w:pPr>
            <w:r>
              <w:rPr>
                <w:rFonts w:cs="Arial"/>
                <w:color w:val="000000" w:themeColor="text1"/>
                <w:sz w:val="18"/>
                <w:szCs w:val="18"/>
                <w:lang w:eastAsia="pl-PL"/>
              </w:rPr>
              <w:t>S</w:t>
            </w:r>
          </w:p>
        </w:tc>
      </w:tr>
    </w:tbl>
    <w:p w14:paraId="63456A57" w14:textId="678FC3F3" w:rsidR="00232BA5" w:rsidRDefault="00232BA5" w:rsidP="0036388B">
      <w:pPr>
        <w:pStyle w:val="Akapitzlist"/>
        <w:spacing w:after="0"/>
        <w:ind w:left="0" w:firstLine="0"/>
        <w:contextualSpacing w:val="0"/>
        <w:rPr>
          <w:rFonts w:cs="Arial"/>
          <w:i/>
          <w:sz w:val="18"/>
          <w:szCs w:val="18"/>
        </w:rPr>
      </w:pPr>
      <w:r w:rsidRPr="00232BA5">
        <w:rPr>
          <w:rFonts w:cs="Arial"/>
          <w:iCs/>
          <w:sz w:val="16"/>
          <w:szCs w:val="16"/>
        </w:rPr>
        <w:t>Legenda:</w:t>
      </w:r>
      <w:r>
        <w:rPr>
          <w:rFonts w:cs="Arial"/>
          <w:i/>
          <w:sz w:val="18"/>
          <w:szCs w:val="18"/>
        </w:rPr>
        <w:t xml:space="preserve"> </w:t>
      </w:r>
      <w:r w:rsidRPr="00982EA4">
        <w:rPr>
          <w:rFonts w:cs="Arial"/>
          <w:iCs/>
          <w:sz w:val="16"/>
          <w:szCs w:val="16"/>
        </w:rPr>
        <w:t xml:space="preserve">P – </w:t>
      </w:r>
      <w:r w:rsidRPr="00982EA4">
        <w:rPr>
          <w:iCs/>
          <w:sz w:val="16"/>
          <w:szCs w:val="16"/>
        </w:rPr>
        <w:t xml:space="preserve">Instalacja mechaniczno-biologicznego przetwarzania niesegregowanych (zmieszanych) odpadów komunalnych i wydzielania z niesegregowanych (zmieszanych) odpadów komunalnych frakcji nadających się w całości lub części do odzysku; S - </w:t>
      </w:r>
      <w:r w:rsidRPr="00982EA4">
        <w:rPr>
          <w:sz w:val="16"/>
          <w:szCs w:val="16"/>
        </w:rPr>
        <w:t>Instalacj</w:t>
      </w:r>
      <w:r>
        <w:rPr>
          <w:sz w:val="16"/>
          <w:szCs w:val="16"/>
        </w:rPr>
        <w:t>a</w:t>
      </w:r>
      <w:r w:rsidRPr="00982EA4">
        <w:rPr>
          <w:sz w:val="16"/>
          <w:szCs w:val="16"/>
        </w:rPr>
        <w:t xml:space="preserve"> do składowania odpadów powstających w procesie mechaniczno-biologicznego przetwarzania niesegregowanych (zmieszanych) odpadów komunalnych oraz pozostałości z sortowania odpadów komunalnych</w:t>
      </w:r>
      <w:r>
        <w:rPr>
          <w:sz w:val="16"/>
          <w:szCs w:val="16"/>
        </w:rPr>
        <w:t>.</w:t>
      </w:r>
    </w:p>
    <w:p w14:paraId="3A6DDAE9" w14:textId="6C6A6F78" w:rsidR="00F362DB" w:rsidRPr="005F5BF9" w:rsidRDefault="00580F7E" w:rsidP="004A5E07">
      <w:pPr>
        <w:pStyle w:val="Akapitzlist"/>
        <w:ind w:left="0" w:firstLine="0"/>
        <w:contextualSpacing w:val="0"/>
        <w:rPr>
          <w:rFonts w:cs="Arial"/>
          <w:i/>
          <w:sz w:val="18"/>
          <w:szCs w:val="18"/>
        </w:rPr>
      </w:pPr>
      <w:r w:rsidRPr="00D753C5">
        <w:rPr>
          <w:rFonts w:cs="Arial"/>
          <w:i/>
          <w:sz w:val="18"/>
          <w:szCs w:val="18"/>
        </w:rPr>
        <w:t xml:space="preserve">Źródło: </w:t>
      </w:r>
      <w:bookmarkStart w:id="759" w:name="_Toc454300094"/>
      <w:bookmarkStart w:id="760" w:name="_Hlk520934869"/>
      <w:r w:rsidR="00FF6597">
        <w:rPr>
          <w:rFonts w:cs="Arial"/>
          <w:i/>
          <w:sz w:val="18"/>
          <w:szCs w:val="18"/>
        </w:rPr>
        <w:t xml:space="preserve">Lista </w:t>
      </w:r>
      <w:r w:rsidR="0036388B">
        <w:rPr>
          <w:rFonts w:cs="Arial"/>
          <w:i/>
          <w:sz w:val="18"/>
          <w:szCs w:val="18"/>
        </w:rPr>
        <w:t xml:space="preserve">instalacji komunalnych </w:t>
      </w:r>
      <w:r w:rsidR="004E4969">
        <w:rPr>
          <w:rFonts w:cs="Arial"/>
          <w:i/>
          <w:sz w:val="18"/>
          <w:szCs w:val="18"/>
        </w:rPr>
        <w:t>Marszałka Województwa P</w:t>
      </w:r>
      <w:r w:rsidR="00B2243E">
        <w:rPr>
          <w:rFonts w:cs="Arial"/>
          <w:i/>
          <w:sz w:val="18"/>
          <w:szCs w:val="18"/>
        </w:rPr>
        <w:t>o</w:t>
      </w:r>
      <w:r w:rsidR="004E4969">
        <w:rPr>
          <w:rFonts w:cs="Arial"/>
          <w:i/>
          <w:sz w:val="18"/>
          <w:szCs w:val="18"/>
        </w:rPr>
        <w:t>dlaskiego</w:t>
      </w:r>
      <w:r w:rsidR="00FF6597">
        <w:rPr>
          <w:rFonts w:cs="Arial"/>
          <w:i/>
          <w:sz w:val="18"/>
          <w:szCs w:val="18"/>
        </w:rPr>
        <w:t>.</w:t>
      </w:r>
      <w:bookmarkEnd w:id="758"/>
    </w:p>
    <w:bookmarkEnd w:id="759"/>
    <w:bookmarkEnd w:id="760"/>
    <w:p w14:paraId="6628CABC" w14:textId="25E47234" w:rsidR="00742964" w:rsidRDefault="00742964" w:rsidP="00810FAC">
      <w:pPr>
        <w:spacing w:after="0"/>
        <w:contextualSpacing/>
      </w:pPr>
      <w:r w:rsidRPr="00496719">
        <w:t xml:space="preserve">Na terenie gminy </w:t>
      </w:r>
      <w:r w:rsidR="00B2243E">
        <w:t>Dubicze Cerkiewne</w:t>
      </w:r>
      <w:r w:rsidRPr="00496719">
        <w:t xml:space="preserve"> nie </w:t>
      </w:r>
      <w:r w:rsidR="00D07743" w:rsidRPr="00496719">
        <w:t>występuje</w:t>
      </w:r>
      <w:r w:rsidRPr="00496719">
        <w:t xml:space="preserve"> żadna z instalacji komunalnych</w:t>
      </w:r>
      <w:r w:rsidR="005E7672">
        <w:t>. N</w:t>
      </w:r>
      <w:r w:rsidR="008127E2">
        <w:t>ajbliższ</w:t>
      </w:r>
      <w:r w:rsidR="005E7672">
        <w:t xml:space="preserve">e </w:t>
      </w:r>
      <w:r w:rsidR="00C4732F">
        <w:t xml:space="preserve">znajdują się na terenie </w:t>
      </w:r>
      <w:r w:rsidR="003B62B8">
        <w:t>gminy Hajnówka</w:t>
      </w:r>
      <w:r w:rsidR="00C4732F">
        <w:t>.</w:t>
      </w:r>
      <w:r w:rsidR="005E7672">
        <w:t xml:space="preserve"> </w:t>
      </w:r>
      <w:r w:rsidR="00D1263F">
        <w:t>Na terenie gminy</w:t>
      </w:r>
      <w:r w:rsidR="005E1EC7">
        <w:t xml:space="preserve"> w obrębie </w:t>
      </w:r>
      <w:r w:rsidR="003B62B8">
        <w:t>Dubicze Cerkiewne</w:t>
      </w:r>
      <w:r w:rsidR="00D1263F">
        <w:t xml:space="preserve"> </w:t>
      </w:r>
      <w:r w:rsidR="005E1EC7">
        <w:t>na działce o numerze 17</w:t>
      </w:r>
      <w:r w:rsidR="003B62B8">
        <w:t xml:space="preserve">39 </w:t>
      </w:r>
      <w:r w:rsidR="005E1EC7">
        <w:t>zlokalizowane było składowisko odpadów</w:t>
      </w:r>
      <w:r w:rsidR="00991361">
        <w:t xml:space="preserve"> innych niż niebezpieczne i obojętne</w:t>
      </w:r>
      <w:r w:rsidR="005E1EC7">
        <w:t>, które funkcjonowało od 19</w:t>
      </w:r>
      <w:r w:rsidR="003B62B8">
        <w:t>86</w:t>
      </w:r>
      <w:r w:rsidR="005E1EC7">
        <w:t xml:space="preserve"> r. do </w:t>
      </w:r>
      <w:r w:rsidR="003B62B8">
        <w:t xml:space="preserve">końca </w:t>
      </w:r>
      <w:r w:rsidR="005E1EC7">
        <w:t>200</w:t>
      </w:r>
      <w:r w:rsidR="003B62B8">
        <w:t>9</w:t>
      </w:r>
      <w:r w:rsidR="005E1EC7">
        <w:t xml:space="preserve"> r.</w:t>
      </w:r>
      <w:r w:rsidR="001D28E7">
        <w:t xml:space="preserve"> Składowisko powstało w wyrobisku poeksploatacyjnym po wydobyciu żwiru uszczelnionym warstwą gliny, na działce otoczonej lasem, oddalonej o około 1,5 km od zabudowy</w:t>
      </w:r>
      <w:r w:rsidR="00F26737">
        <w:t xml:space="preserve"> wiejskiej. S</w:t>
      </w:r>
      <w:r w:rsidR="005E1EC7">
        <w:t>kładowisko</w:t>
      </w:r>
      <w:r w:rsidR="006835A8">
        <w:t xml:space="preserve"> zostało</w:t>
      </w:r>
      <w:r w:rsidR="001D28E7">
        <w:t xml:space="preserve"> zapełnione w </w:t>
      </w:r>
      <w:r w:rsidR="00F26737">
        <w:t xml:space="preserve">około </w:t>
      </w:r>
      <w:r w:rsidR="001D28E7">
        <w:t>40</w:t>
      </w:r>
      <w:r w:rsidR="00F26737">
        <w:t>%. Po zamknięciu podlegało rekultywacji, wykonano na nim również 3 otwory badawcze wód podziemnych o głębokości 5,7-6,4 m</w:t>
      </w:r>
      <w:r w:rsidR="00AB422F">
        <w:t xml:space="preserve"> (Protokół z</w:t>
      </w:r>
      <w:r w:rsidR="00991361">
        <w:t> </w:t>
      </w:r>
      <w:r w:rsidR="00AB422F">
        <w:t xml:space="preserve">kontroli nr 18 w gminie Dubicze Cerkiewne). </w:t>
      </w:r>
      <w:r w:rsidR="00F26737">
        <w:t xml:space="preserve">Składowisko </w:t>
      </w:r>
      <w:r w:rsidR="006835A8">
        <w:t>podlega</w:t>
      </w:r>
      <w:r w:rsidR="00F26737">
        <w:t xml:space="preserve"> </w:t>
      </w:r>
      <w:r w:rsidR="005E1EC7">
        <w:t>monitorin</w:t>
      </w:r>
      <w:r w:rsidR="006835A8">
        <w:t>gowi</w:t>
      </w:r>
      <w:r w:rsidR="00991361">
        <w:t xml:space="preserve"> poeksploatacyjnemu</w:t>
      </w:r>
      <w:r w:rsidR="00AB422F">
        <w:t>, którego wyniki corocznie są składane do WIOŚ w Białymstoku (dane Urzędu Gminy).</w:t>
      </w:r>
    </w:p>
    <w:p w14:paraId="7EF7B11A" w14:textId="57E9A2AA" w:rsidR="00055BF1" w:rsidRPr="00055BF1" w:rsidRDefault="00055BF1" w:rsidP="00055BF1">
      <w:pPr>
        <w:spacing w:before="120"/>
        <w:rPr>
          <w:b/>
          <w:bCs/>
        </w:rPr>
      </w:pPr>
      <w:r w:rsidRPr="00055BF1">
        <w:rPr>
          <w:b/>
          <w:bCs/>
        </w:rPr>
        <w:lastRenderedPageBreak/>
        <w:t xml:space="preserve">Gospodarowanie odpadami na terenie gminy </w:t>
      </w:r>
      <w:r w:rsidR="00F26737">
        <w:rPr>
          <w:b/>
          <w:bCs/>
        </w:rPr>
        <w:t>Dubicze Cerkiewne</w:t>
      </w:r>
    </w:p>
    <w:p w14:paraId="0CD203F6" w14:textId="3D64A82E" w:rsidR="00DB3139" w:rsidRDefault="00DB3139" w:rsidP="0085406F">
      <w:pPr>
        <w:spacing w:after="0"/>
      </w:pPr>
      <w:r w:rsidRPr="00496719">
        <w:t>Na terenie gminy funkcjonuje system gospodarowania odpadami nadzorowany przez gminę i obejmujący nieruchomości zamieszkałe.</w:t>
      </w:r>
      <w:r w:rsidR="0085406F">
        <w:t xml:space="preserve"> Odbiór </w:t>
      </w:r>
      <w:r w:rsidR="006E6F24">
        <w:t xml:space="preserve">z terenu gminy </w:t>
      </w:r>
      <w:r w:rsidR="007957C1">
        <w:t>odpadów zmieszanych</w:t>
      </w:r>
      <w:r w:rsidR="006E6F24">
        <w:t xml:space="preserve">, metali i tworzyw sztucznych oraz odpadów biodegradowalnych </w:t>
      </w:r>
      <w:r w:rsidR="007957C1">
        <w:t xml:space="preserve">odbywa się </w:t>
      </w:r>
      <w:r w:rsidR="006E6F24">
        <w:t>raz w miesiącu, natomiast papieru i szkła raz na kwartał</w:t>
      </w:r>
      <w:r w:rsidR="00AE01B5">
        <w:t xml:space="preserve"> (</w:t>
      </w:r>
      <w:r w:rsidR="000715A0">
        <w:t xml:space="preserve">dubicze-cerkiewne.pl, Urząd Gminy, Odpady komunalne, </w:t>
      </w:r>
      <w:r w:rsidR="00AE01B5">
        <w:t>Harmonogram odbioru odpadów)</w:t>
      </w:r>
      <w:r w:rsidR="006E6F24">
        <w:t xml:space="preserve">. </w:t>
      </w:r>
      <w:r w:rsidR="00B57D87">
        <w:t>Bioodpady mogą być również zagospodarowywane w kompostownikach przydomowych</w:t>
      </w:r>
      <w:r w:rsidR="006E6F24">
        <w:t>, a powstały kompost wykorzystany we własnym zakresie lub oddany do punktu selektywnej zbiórki odpadów komunalnych (PSZOK) w ilości do 1 m</w:t>
      </w:r>
      <w:r w:rsidR="006E6F24" w:rsidRPr="006E6F24">
        <w:rPr>
          <w:vertAlign w:val="superscript"/>
        </w:rPr>
        <w:t>3</w:t>
      </w:r>
      <w:r w:rsidR="006E6F24">
        <w:t xml:space="preserve">/rok z nieruchomości </w:t>
      </w:r>
      <w:r w:rsidR="00B57D87">
        <w:t xml:space="preserve">(Regulamin utrzymania czystości i porządku na terenie gminy </w:t>
      </w:r>
      <w:r w:rsidR="006E6F24">
        <w:t>Dubicze Cerkiewne</w:t>
      </w:r>
      <w:r w:rsidR="00B57D87">
        <w:t xml:space="preserve"> [</w:t>
      </w:r>
      <w:r w:rsidR="00CA5389">
        <w:t>4</w:t>
      </w:r>
      <w:r w:rsidR="00F269A9">
        <w:t xml:space="preserve"> </w:t>
      </w:r>
      <w:r w:rsidR="00CA5389">
        <w:t>W</w:t>
      </w:r>
      <w:r w:rsidR="00F269A9">
        <w:t>P</w:t>
      </w:r>
      <w:r w:rsidR="00B57D87">
        <w:t>]).</w:t>
      </w:r>
    </w:p>
    <w:p w14:paraId="1438BEA8" w14:textId="765EE992" w:rsidR="00E13F35" w:rsidRDefault="004169D7" w:rsidP="00FE1320">
      <w:r>
        <w:t xml:space="preserve">Na terenie gminy </w:t>
      </w:r>
      <w:r w:rsidR="006E6F24">
        <w:t xml:space="preserve">Dubicze Cerkiewne </w:t>
      </w:r>
      <w:r>
        <w:t>punkt selektywnej zbiórki odpadów komunalnych (PSZOK)</w:t>
      </w:r>
      <w:r w:rsidR="00AE01B5">
        <w:t xml:space="preserve"> funkcjonuje w miejscowości Dubicze Cerkiewne obok oczyszczalni ścieków przy ul. Parkowej</w:t>
      </w:r>
      <w:r>
        <w:t xml:space="preserve">. </w:t>
      </w:r>
      <w:r w:rsidR="00011791">
        <w:t xml:space="preserve">Jest on czynny </w:t>
      </w:r>
      <w:r w:rsidR="009E3768">
        <w:t>w</w:t>
      </w:r>
      <w:r w:rsidR="00AE01B5">
        <w:t xml:space="preserve"> poniedziałki, </w:t>
      </w:r>
      <w:r w:rsidR="009E3768">
        <w:t>środy</w:t>
      </w:r>
      <w:r w:rsidR="00AE01B5">
        <w:t xml:space="preserve"> i piątki w godzinach </w:t>
      </w:r>
      <w:r w:rsidR="009E3768">
        <w:t>8:00 do 1</w:t>
      </w:r>
      <w:r w:rsidR="00AE01B5">
        <w:t>5</w:t>
      </w:r>
      <w:r w:rsidR="009E3768">
        <w:t>:00</w:t>
      </w:r>
      <w:r w:rsidR="00AE01B5">
        <w:t>, po wcześniejszym umówieniu</w:t>
      </w:r>
      <w:r w:rsidR="009E3768">
        <w:t xml:space="preserve">. </w:t>
      </w:r>
      <w:r>
        <w:t xml:space="preserve">Mieszkańcy mogą do niego dostarczyć odpady </w:t>
      </w:r>
      <w:r w:rsidR="00AC50F7">
        <w:t>z </w:t>
      </w:r>
      <w:r>
        <w:t>papieru i tektury,</w:t>
      </w:r>
      <w:r w:rsidR="00067813">
        <w:t xml:space="preserve"> </w:t>
      </w:r>
      <w:r>
        <w:t>tworzyw sztucznych i wielomateriałowe,</w:t>
      </w:r>
      <w:r w:rsidR="00AE01B5">
        <w:t xml:space="preserve"> </w:t>
      </w:r>
      <w:r>
        <w:t>szkł</w:t>
      </w:r>
      <w:r w:rsidR="00697A45">
        <w:t>o</w:t>
      </w:r>
      <w:r>
        <w:t>,</w:t>
      </w:r>
      <w:r w:rsidR="009E3768">
        <w:t xml:space="preserve"> odpady </w:t>
      </w:r>
      <w:r w:rsidR="00AE01B5">
        <w:t>zielone</w:t>
      </w:r>
      <w:r w:rsidR="009E3768">
        <w:t xml:space="preserve"> (w ilości do </w:t>
      </w:r>
      <w:r w:rsidR="00AE01B5">
        <w:t>1</w:t>
      </w:r>
      <w:r w:rsidR="0032059B">
        <w:t xml:space="preserve"> </w:t>
      </w:r>
      <w:r w:rsidR="009E3768">
        <w:t>m</w:t>
      </w:r>
      <w:r w:rsidR="009E3768" w:rsidRPr="009E3768">
        <w:rPr>
          <w:vertAlign w:val="superscript"/>
        </w:rPr>
        <w:t>3</w:t>
      </w:r>
      <w:r w:rsidR="009E3768">
        <w:t xml:space="preserve">/rok z </w:t>
      </w:r>
      <w:r w:rsidR="00AE01B5">
        <w:t>nieruchomości</w:t>
      </w:r>
      <w:r w:rsidR="009E3768">
        <w:t>)</w:t>
      </w:r>
      <w:r>
        <w:t>,</w:t>
      </w:r>
      <w:r w:rsidR="00AE01B5">
        <w:t xml:space="preserve"> wielkogabarytowe, </w:t>
      </w:r>
      <w:r>
        <w:t xml:space="preserve">zużyty sprzęt elektryczny </w:t>
      </w:r>
      <w:r w:rsidR="00AC50F7">
        <w:t>i</w:t>
      </w:r>
      <w:r w:rsidR="00482DF5">
        <w:t> </w:t>
      </w:r>
      <w:r w:rsidR="00AC50F7">
        <w:t>elektroniczny, baterie i akumulatory</w:t>
      </w:r>
      <w:r w:rsidR="00AE01B5">
        <w:t>,</w:t>
      </w:r>
      <w:r w:rsidR="0032059B">
        <w:t xml:space="preserve"> </w:t>
      </w:r>
      <w:r w:rsidR="00AC50F7">
        <w:t>opony</w:t>
      </w:r>
      <w:r w:rsidR="0032059B">
        <w:t xml:space="preserve"> z pojazdów </w:t>
      </w:r>
      <w:r w:rsidR="00AE01B5">
        <w:t>osobowych</w:t>
      </w:r>
      <w:r w:rsidR="00697A45">
        <w:t>,</w:t>
      </w:r>
      <w:r w:rsidR="0032059B">
        <w:t xml:space="preserve"> odpady budowlane i</w:t>
      </w:r>
      <w:r w:rsidR="00AE01B5">
        <w:t> </w:t>
      </w:r>
      <w:r w:rsidR="0032059B">
        <w:t>rozbiórkowe (w</w:t>
      </w:r>
      <w:r w:rsidR="00AE01B5">
        <w:t> </w:t>
      </w:r>
      <w:r w:rsidR="0032059B">
        <w:t xml:space="preserve">ilości do </w:t>
      </w:r>
      <w:r w:rsidR="00AE01B5">
        <w:t>1</w:t>
      </w:r>
      <w:r w:rsidR="0032059B">
        <w:t xml:space="preserve"> m</w:t>
      </w:r>
      <w:r w:rsidR="0032059B" w:rsidRPr="009E3768">
        <w:rPr>
          <w:vertAlign w:val="superscript"/>
        </w:rPr>
        <w:t>3</w:t>
      </w:r>
      <w:r w:rsidR="0032059B">
        <w:t xml:space="preserve">/rok z </w:t>
      </w:r>
      <w:r w:rsidR="00AE01B5">
        <w:t>nieruchomości</w:t>
      </w:r>
      <w:r w:rsidR="0032059B">
        <w:t xml:space="preserve">), odpady tekstylne i odzież oraz </w:t>
      </w:r>
      <w:r w:rsidR="00AE01B5">
        <w:t>przeterminowane leki i chemikalia</w:t>
      </w:r>
      <w:r w:rsidR="00D87A70">
        <w:t>. PSZOK nie przyjmuje odpadów z</w:t>
      </w:r>
      <w:r w:rsidR="000715A0">
        <w:t>anieczyszczonych i z</w:t>
      </w:r>
      <w:r w:rsidR="00D87A70">
        <w:t>mieszanych, zawierających azbest,</w:t>
      </w:r>
      <w:r w:rsidR="000715A0">
        <w:t xml:space="preserve"> </w:t>
      </w:r>
      <w:r w:rsidR="00D87A70">
        <w:t>części samochodowych, opon z</w:t>
      </w:r>
      <w:r w:rsidR="000715A0">
        <w:t> pojazdów</w:t>
      </w:r>
      <w:r w:rsidR="00D87A70">
        <w:t xml:space="preserve"> ciężarowych i rolniczych</w:t>
      </w:r>
      <w:r w:rsidR="000715A0">
        <w:t xml:space="preserve"> oraz </w:t>
      </w:r>
      <w:r w:rsidR="00D87A70">
        <w:t>odpadów</w:t>
      </w:r>
      <w:r w:rsidR="000715A0">
        <w:t xml:space="preserve"> poprodukcyjnych i pochodzących z działalności gospodarczej lub rolniczej (dubicze-cerkiewne.pl, Urząd Gminy, Odpady komunalne, Punkt Selektywnej Zbiórki Odpadów Komunalnych</w:t>
      </w:r>
      <w:r w:rsidR="00B57D87">
        <w:t>).</w:t>
      </w:r>
      <w:r w:rsidR="000715A0">
        <w:t xml:space="preserve"> </w:t>
      </w:r>
      <w:r w:rsidR="00B57D87">
        <w:t>Zużyte baterie i</w:t>
      </w:r>
      <w:r w:rsidR="00D87A70">
        <w:t> </w:t>
      </w:r>
      <w:r w:rsidR="00B57D87">
        <w:t xml:space="preserve">akumulatory </w:t>
      </w:r>
      <w:r w:rsidR="000715A0">
        <w:t xml:space="preserve">oraz przeterminowane leki </w:t>
      </w:r>
      <w:r w:rsidR="00B57D87">
        <w:t xml:space="preserve">mogą być ponadto dostarczone do pojemników umieszczonych </w:t>
      </w:r>
      <w:r w:rsidR="000715A0">
        <w:t xml:space="preserve">w budynku </w:t>
      </w:r>
      <w:r w:rsidR="00B57D87">
        <w:t xml:space="preserve">Urzędu Gminy </w:t>
      </w:r>
      <w:r w:rsidR="000715A0">
        <w:t>Dubicze Cerkiewne (</w:t>
      </w:r>
      <w:r w:rsidR="00B57D87">
        <w:t xml:space="preserve">Analiza stanu gospodarki odpadami komunalnymi na terenie gminy </w:t>
      </w:r>
      <w:r w:rsidR="000715A0">
        <w:t>Dubicze Cerkiewne</w:t>
      </w:r>
      <w:r w:rsidR="00B57D87">
        <w:t xml:space="preserve"> za</w:t>
      </w:r>
      <w:r w:rsidR="000715A0">
        <w:t xml:space="preserve"> </w:t>
      </w:r>
      <w:r w:rsidR="00B57D87">
        <w:t>202</w:t>
      </w:r>
      <w:r w:rsidR="00F62746">
        <w:t>2</w:t>
      </w:r>
      <w:r w:rsidR="000715A0">
        <w:t xml:space="preserve"> rok</w:t>
      </w:r>
      <w:r w:rsidR="00B57D87">
        <w:t>).</w:t>
      </w:r>
    </w:p>
    <w:p w14:paraId="36E6A02E" w14:textId="516E9C5A" w:rsidR="00604188" w:rsidRPr="00604188" w:rsidRDefault="00604188" w:rsidP="00F8199D">
      <w:pPr>
        <w:pStyle w:val="Legenda"/>
      </w:pPr>
      <w:bookmarkStart w:id="761" w:name="_Toc141084172"/>
      <w:bookmarkStart w:id="762" w:name="_Hlk520934892"/>
      <w:bookmarkEnd w:id="756"/>
      <w:r>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24</w:t>
      </w:r>
      <w:r w:rsidR="007E2C9F">
        <w:rPr>
          <w:noProof/>
        </w:rPr>
        <w:fldChar w:fldCharType="end"/>
      </w:r>
      <w:r>
        <w:t xml:space="preserve">. </w:t>
      </w:r>
      <w:r w:rsidRPr="006B2C31">
        <w:t xml:space="preserve">Informacja o </w:t>
      </w:r>
      <w:r w:rsidR="00044A5C">
        <w:t xml:space="preserve">podstawowych frakcjach </w:t>
      </w:r>
      <w:r w:rsidRPr="006B2C31">
        <w:t>odpad</w:t>
      </w:r>
      <w:r w:rsidR="00044A5C">
        <w:t>ów</w:t>
      </w:r>
      <w:r w:rsidRPr="006B2C31">
        <w:t xml:space="preserve"> komunalnych</w:t>
      </w:r>
      <w:r w:rsidR="005B097A">
        <w:t xml:space="preserve"> odebranych</w:t>
      </w:r>
      <w:r w:rsidRPr="006B2C31">
        <w:t xml:space="preserve"> z terenu </w:t>
      </w:r>
      <w:r w:rsidR="00D35883">
        <w:t>g</w:t>
      </w:r>
      <w:r w:rsidRPr="006B2C31">
        <w:t xml:space="preserve">miny </w:t>
      </w:r>
      <w:r w:rsidR="00F75D58">
        <w:t>Dubicze Cerkiewne</w:t>
      </w:r>
      <w:r w:rsidR="00A06143">
        <w:t xml:space="preserve"> oraz oddanych do PSZOK</w:t>
      </w:r>
      <w:r w:rsidRPr="006B2C31">
        <w:t xml:space="preserve"> </w:t>
      </w:r>
      <w:r>
        <w:t>w latach 201</w:t>
      </w:r>
      <w:r w:rsidR="00F75D58">
        <w:t>9</w:t>
      </w:r>
      <w:r w:rsidR="005B097A">
        <w:t> </w:t>
      </w:r>
      <w:r w:rsidR="00A06143">
        <w:t xml:space="preserve">– </w:t>
      </w:r>
      <w:r>
        <w:t>20</w:t>
      </w:r>
      <w:r w:rsidR="00A81A49">
        <w:t>2</w:t>
      </w:r>
      <w:r w:rsidR="00F75D58">
        <w:t>2</w:t>
      </w:r>
      <w:r w:rsidR="00E62B73">
        <w:t>.</w:t>
      </w:r>
      <w:bookmarkEnd w:id="761"/>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5245"/>
        <w:gridCol w:w="887"/>
        <w:gridCol w:w="887"/>
        <w:gridCol w:w="887"/>
        <w:gridCol w:w="888"/>
      </w:tblGrid>
      <w:tr w:rsidR="00A81A49" w14:paraId="1441996C" w14:textId="77777777" w:rsidTr="00525817">
        <w:trPr>
          <w:trHeight w:val="227"/>
          <w:jc w:val="center"/>
        </w:trPr>
        <w:tc>
          <w:tcPr>
            <w:tcW w:w="1129" w:type="dxa"/>
            <w:vMerge w:val="restart"/>
            <w:shd w:val="clear" w:color="auto" w:fill="B6DDE8"/>
            <w:vAlign w:val="center"/>
          </w:tcPr>
          <w:p w14:paraId="489BCD9E" w14:textId="77777777" w:rsidR="00A81A49" w:rsidRPr="007D4B53" w:rsidRDefault="00A81A49" w:rsidP="006743CB">
            <w:pPr>
              <w:spacing w:after="0" w:line="240" w:lineRule="auto"/>
              <w:ind w:left="-113" w:right="-113" w:firstLine="0"/>
              <w:jc w:val="center"/>
              <w:rPr>
                <w:bCs/>
                <w:sz w:val="18"/>
                <w:szCs w:val="18"/>
              </w:rPr>
            </w:pPr>
            <w:bookmarkStart w:id="763" w:name="_Hlk15387581"/>
            <w:bookmarkEnd w:id="762"/>
            <w:r w:rsidRPr="007D4B53">
              <w:rPr>
                <w:bCs/>
                <w:sz w:val="18"/>
                <w:szCs w:val="18"/>
              </w:rPr>
              <w:t>Kod</w:t>
            </w:r>
          </w:p>
          <w:p w14:paraId="1C2BF620" w14:textId="659A4F7B" w:rsidR="00A81A49" w:rsidRPr="007D4B53" w:rsidRDefault="00A81A49" w:rsidP="006743CB">
            <w:pPr>
              <w:spacing w:after="0" w:line="240" w:lineRule="auto"/>
              <w:ind w:left="-113" w:right="-113" w:firstLine="0"/>
              <w:jc w:val="center"/>
              <w:rPr>
                <w:bCs/>
                <w:sz w:val="18"/>
                <w:szCs w:val="18"/>
              </w:rPr>
            </w:pPr>
            <w:r w:rsidRPr="007D4B53">
              <w:rPr>
                <w:bCs/>
                <w:sz w:val="18"/>
                <w:szCs w:val="18"/>
              </w:rPr>
              <w:t>odpadów</w:t>
            </w:r>
          </w:p>
        </w:tc>
        <w:tc>
          <w:tcPr>
            <w:tcW w:w="5245" w:type="dxa"/>
            <w:vMerge w:val="restart"/>
            <w:shd w:val="clear" w:color="auto" w:fill="B6DDE8"/>
            <w:vAlign w:val="center"/>
          </w:tcPr>
          <w:p w14:paraId="5D8DE74A" w14:textId="77777777" w:rsidR="00A81A49" w:rsidRPr="007D4B53" w:rsidRDefault="00A81A49" w:rsidP="00202E90">
            <w:pPr>
              <w:spacing w:after="0" w:line="240" w:lineRule="auto"/>
              <w:ind w:left="-57" w:right="-113" w:firstLine="0"/>
              <w:jc w:val="center"/>
              <w:rPr>
                <w:bCs/>
                <w:sz w:val="18"/>
                <w:szCs w:val="18"/>
              </w:rPr>
            </w:pPr>
            <w:r w:rsidRPr="007D4B53">
              <w:rPr>
                <w:bCs/>
                <w:sz w:val="18"/>
                <w:szCs w:val="18"/>
              </w:rPr>
              <w:t>Rodzaj odpadów</w:t>
            </w:r>
          </w:p>
        </w:tc>
        <w:tc>
          <w:tcPr>
            <w:tcW w:w="3549" w:type="dxa"/>
            <w:gridSpan w:val="4"/>
            <w:shd w:val="clear" w:color="auto" w:fill="B6DDE8"/>
            <w:vAlign w:val="center"/>
          </w:tcPr>
          <w:p w14:paraId="27EEEE88" w14:textId="77777777" w:rsidR="00A81A49" w:rsidRPr="007D4B53" w:rsidRDefault="00A81A49" w:rsidP="00F65CA2">
            <w:pPr>
              <w:spacing w:after="0" w:line="240" w:lineRule="auto"/>
              <w:ind w:left="-57" w:right="-57" w:firstLine="0"/>
              <w:jc w:val="center"/>
              <w:rPr>
                <w:bCs/>
                <w:sz w:val="18"/>
                <w:szCs w:val="18"/>
              </w:rPr>
            </w:pPr>
            <w:r w:rsidRPr="007D4B53">
              <w:rPr>
                <w:bCs/>
                <w:sz w:val="18"/>
                <w:szCs w:val="18"/>
              </w:rPr>
              <w:t>Masa odebranych odpadów [Mg]</w:t>
            </w:r>
          </w:p>
        </w:tc>
      </w:tr>
      <w:tr w:rsidR="00A81A49" w14:paraId="44193B70" w14:textId="77777777" w:rsidTr="008C676D">
        <w:trPr>
          <w:trHeight w:val="227"/>
          <w:jc w:val="center"/>
        </w:trPr>
        <w:tc>
          <w:tcPr>
            <w:tcW w:w="1129" w:type="dxa"/>
            <w:vMerge/>
            <w:shd w:val="clear" w:color="auto" w:fill="B6DDE8"/>
            <w:vAlign w:val="center"/>
          </w:tcPr>
          <w:p w14:paraId="33A778AF" w14:textId="77777777" w:rsidR="00A81A49" w:rsidRPr="007D4B53" w:rsidRDefault="00A81A49" w:rsidP="006743CB">
            <w:pPr>
              <w:spacing w:after="0" w:line="240" w:lineRule="auto"/>
              <w:ind w:left="-57" w:right="-57" w:firstLine="0"/>
              <w:jc w:val="center"/>
              <w:rPr>
                <w:bCs/>
                <w:sz w:val="18"/>
                <w:szCs w:val="18"/>
              </w:rPr>
            </w:pPr>
          </w:p>
        </w:tc>
        <w:tc>
          <w:tcPr>
            <w:tcW w:w="5245" w:type="dxa"/>
            <w:vMerge/>
            <w:shd w:val="clear" w:color="auto" w:fill="B6DDE8"/>
            <w:vAlign w:val="center"/>
          </w:tcPr>
          <w:p w14:paraId="3ACDB11C" w14:textId="77777777" w:rsidR="00A81A49" w:rsidRPr="007D4B53" w:rsidRDefault="00A81A49" w:rsidP="00202E90">
            <w:pPr>
              <w:spacing w:after="0" w:line="240" w:lineRule="auto"/>
              <w:ind w:left="-57" w:right="-113" w:firstLine="0"/>
              <w:jc w:val="center"/>
              <w:rPr>
                <w:bCs/>
                <w:sz w:val="18"/>
                <w:szCs w:val="18"/>
              </w:rPr>
            </w:pPr>
          </w:p>
        </w:tc>
        <w:tc>
          <w:tcPr>
            <w:tcW w:w="887" w:type="dxa"/>
            <w:shd w:val="clear" w:color="auto" w:fill="B6DDE8"/>
            <w:vAlign w:val="center"/>
          </w:tcPr>
          <w:p w14:paraId="0010495B" w14:textId="24169053" w:rsidR="00A81A49" w:rsidRPr="007D4B53" w:rsidRDefault="00A81A49" w:rsidP="00F65CA2">
            <w:pPr>
              <w:spacing w:after="0" w:line="240" w:lineRule="auto"/>
              <w:ind w:left="-57" w:right="-57" w:firstLine="0"/>
              <w:jc w:val="center"/>
              <w:rPr>
                <w:bCs/>
                <w:sz w:val="18"/>
                <w:szCs w:val="18"/>
              </w:rPr>
            </w:pPr>
            <w:r w:rsidRPr="007D4B53">
              <w:rPr>
                <w:bCs/>
                <w:sz w:val="18"/>
                <w:szCs w:val="18"/>
              </w:rPr>
              <w:t>201</w:t>
            </w:r>
            <w:r w:rsidR="00D619CA">
              <w:rPr>
                <w:bCs/>
                <w:sz w:val="18"/>
                <w:szCs w:val="18"/>
              </w:rPr>
              <w:t>9</w:t>
            </w:r>
          </w:p>
        </w:tc>
        <w:tc>
          <w:tcPr>
            <w:tcW w:w="887" w:type="dxa"/>
            <w:shd w:val="clear" w:color="auto" w:fill="B6DDE8"/>
            <w:vAlign w:val="center"/>
          </w:tcPr>
          <w:p w14:paraId="0BDAD4CB" w14:textId="6EA03403" w:rsidR="00A81A49" w:rsidRPr="007D4B53" w:rsidRDefault="00A81A49" w:rsidP="00F65CA2">
            <w:pPr>
              <w:spacing w:after="0" w:line="240" w:lineRule="auto"/>
              <w:ind w:left="-57" w:right="-57" w:firstLine="0"/>
              <w:jc w:val="center"/>
              <w:rPr>
                <w:bCs/>
                <w:sz w:val="18"/>
                <w:szCs w:val="18"/>
              </w:rPr>
            </w:pPr>
            <w:r w:rsidRPr="007D4B53">
              <w:rPr>
                <w:bCs/>
                <w:sz w:val="18"/>
                <w:szCs w:val="18"/>
              </w:rPr>
              <w:t>20</w:t>
            </w:r>
            <w:r w:rsidR="00D619CA">
              <w:rPr>
                <w:bCs/>
                <w:sz w:val="18"/>
                <w:szCs w:val="18"/>
              </w:rPr>
              <w:t>20</w:t>
            </w:r>
          </w:p>
        </w:tc>
        <w:tc>
          <w:tcPr>
            <w:tcW w:w="887" w:type="dxa"/>
            <w:shd w:val="clear" w:color="auto" w:fill="B6DDE8"/>
            <w:vAlign w:val="center"/>
          </w:tcPr>
          <w:p w14:paraId="65223415" w14:textId="579F1F04" w:rsidR="00A81A49" w:rsidRPr="007D4B53" w:rsidRDefault="00A81A49" w:rsidP="00F65CA2">
            <w:pPr>
              <w:spacing w:after="0" w:line="240" w:lineRule="auto"/>
              <w:ind w:left="-57" w:right="-57" w:firstLine="0"/>
              <w:jc w:val="center"/>
              <w:rPr>
                <w:bCs/>
                <w:sz w:val="18"/>
                <w:szCs w:val="18"/>
              </w:rPr>
            </w:pPr>
            <w:r w:rsidRPr="007D4B53">
              <w:rPr>
                <w:bCs/>
                <w:sz w:val="18"/>
                <w:szCs w:val="18"/>
              </w:rPr>
              <w:t>20</w:t>
            </w:r>
            <w:r w:rsidR="00CD0E91">
              <w:rPr>
                <w:bCs/>
                <w:sz w:val="18"/>
                <w:szCs w:val="18"/>
              </w:rPr>
              <w:t>2</w:t>
            </w:r>
            <w:r w:rsidR="00D619CA">
              <w:rPr>
                <w:bCs/>
                <w:sz w:val="18"/>
                <w:szCs w:val="18"/>
              </w:rPr>
              <w:t>1</w:t>
            </w:r>
          </w:p>
        </w:tc>
        <w:tc>
          <w:tcPr>
            <w:tcW w:w="888" w:type="dxa"/>
            <w:shd w:val="clear" w:color="auto" w:fill="B6DDE8"/>
            <w:vAlign w:val="center"/>
          </w:tcPr>
          <w:p w14:paraId="6C34E3EF" w14:textId="56187ED2" w:rsidR="00A81A49" w:rsidRPr="007D4B53" w:rsidRDefault="00A81A49" w:rsidP="00F65CA2">
            <w:pPr>
              <w:spacing w:after="0" w:line="240" w:lineRule="auto"/>
              <w:ind w:left="-57" w:right="-57" w:firstLine="0"/>
              <w:jc w:val="center"/>
              <w:rPr>
                <w:bCs/>
                <w:sz w:val="18"/>
                <w:szCs w:val="18"/>
              </w:rPr>
            </w:pPr>
            <w:r w:rsidRPr="007D4B53">
              <w:rPr>
                <w:bCs/>
                <w:sz w:val="18"/>
                <w:szCs w:val="18"/>
              </w:rPr>
              <w:t>202</w:t>
            </w:r>
            <w:r w:rsidR="00D619CA">
              <w:rPr>
                <w:bCs/>
                <w:sz w:val="18"/>
                <w:szCs w:val="18"/>
              </w:rPr>
              <w:t>2</w:t>
            </w:r>
          </w:p>
        </w:tc>
      </w:tr>
      <w:bookmarkEnd w:id="763"/>
      <w:tr w:rsidR="00245EE3" w14:paraId="1BD4D442" w14:textId="77777777" w:rsidTr="008C676D">
        <w:trPr>
          <w:trHeight w:val="255"/>
          <w:jc w:val="center"/>
        </w:trPr>
        <w:tc>
          <w:tcPr>
            <w:tcW w:w="1129" w:type="dxa"/>
            <w:shd w:val="clear" w:color="auto" w:fill="auto"/>
            <w:vAlign w:val="center"/>
          </w:tcPr>
          <w:p w14:paraId="170A1C05" w14:textId="77777777" w:rsidR="00245EE3" w:rsidRPr="00E62B73" w:rsidRDefault="00245EE3" w:rsidP="00390BE5">
            <w:pPr>
              <w:spacing w:after="0" w:line="240" w:lineRule="auto"/>
              <w:ind w:left="-57" w:right="-57" w:firstLine="0"/>
              <w:jc w:val="center"/>
              <w:rPr>
                <w:sz w:val="18"/>
                <w:szCs w:val="18"/>
              </w:rPr>
            </w:pPr>
            <w:r w:rsidRPr="00E62B73">
              <w:rPr>
                <w:rFonts w:cs="Arial"/>
                <w:sz w:val="18"/>
                <w:szCs w:val="18"/>
              </w:rPr>
              <w:t>20 03 01</w:t>
            </w:r>
          </w:p>
        </w:tc>
        <w:tc>
          <w:tcPr>
            <w:tcW w:w="5245" w:type="dxa"/>
            <w:shd w:val="clear" w:color="auto" w:fill="auto"/>
            <w:vAlign w:val="center"/>
          </w:tcPr>
          <w:p w14:paraId="79E1A79B" w14:textId="77777777" w:rsidR="00245EE3" w:rsidRPr="00E62B73" w:rsidRDefault="00245EE3" w:rsidP="00202E90">
            <w:pPr>
              <w:spacing w:after="0" w:line="240" w:lineRule="auto"/>
              <w:ind w:left="-57" w:right="-113" w:firstLine="0"/>
              <w:jc w:val="left"/>
              <w:rPr>
                <w:sz w:val="18"/>
                <w:szCs w:val="18"/>
              </w:rPr>
            </w:pPr>
            <w:r w:rsidRPr="00E62B73">
              <w:rPr>
                <w:rFonts w:cs="Arial"/>
                <w:sz w:val="18"/>
                <w:szCs w:val="18"/>
              </w:rPr>
              <w:t>Niesegregowane (zmieszane) odpady komunalne</w:t>
            </w:r>
          </w:p>
        </w:tc>
        <w:tc>
          <w:tcPr>
            <w:tcW w:w="887" w:type="dxa"/>
            <w:shd w:val="clear" w:color="auto" w:fill="auto"/>
            <w:vAlign w:val="center"/>
          </w:tcPr>
          <w:p w14:paraId="60E7E390" w14:textId="08F613B9" w:rsidR="00245EE3" w:rsidRPr="00D35883" w:rsidRDefault="004B474B" w:rsidP="00F65CA2">
            <w:pPr>
              <w:spacing w:after="0" w:line="240" w:lineRule="auto"/>
              <w:ind w:left="-57" w:right="-57" w:firstLine="0"/>
              <w:jc w:val="center"/>
              <w:rPr>
                <w:sz w:val="18"/>
                <w:szCs w:val="18"/>
              </w:rPr>
            </w:pPr>
            <w:r>
              <w:rPr>
                <w:sz w:val="18"/>
                <w:szCs w:val="18"/>
              </w:rPr>
              <w:t>139,94</w:t>
            </w:r>
          </w:p>
        </w:tc>
        <w:tc>
          <w:tcPr>
            <w:tcW w:w="887" w:type="dxa"/>
            <w:shd w:val="clear" w:color="auto" w:fill="auto"/>
            <w:vAlign w:val="center"/>
          </w:tcPr>
          <w:p w14:paraId="3B11E7B3" w14:textId="4FEF46D4" w:rsidR="00245EE3" w:rsidRPr="00D35883" w:rsidRDefault="00E13F35" w:rsidP="00F65CA2">
            <w:pPr>
              <w:spacing w:after="0" w:line="240" w:lineRule="auto"/>
              <w:ind w:left="-57" w:right="-57" w:firstLine="0"/>
              <w:jc w:val="center"/>
              <w:rPr>
                <w:sz w:val="18"/>
                <w:szCs w:val="18"/>
              </w:rPr>
            </w:pPr>
            <w:r>
              <w:rPr>
                <w:sz w:val="18"/>
                <w:szCs w:val="18"/>
              </w:rPr>
              <w:t>127,21</w:t>
            </w:r>
          </w:p>
        </w:tc>
        <w:tc>
          <w:tcPr>
            <w:tcW w:w="887" w:type="dxa"/>
            <w:vAlign w:val="center"/>
          </w:tcPr>
          <w:p w14:paraId="38F29672" w14:textId="4F913980" w:rsidR="00245EE3" w:rsidRPr="00D35883" w:rsidRDefault="00137F5B" w:rsidP="00F65CA2">
            <w:pPr>
              <w:spacing w:after="0" w:line="240" w:lineRule="auto"/>
              <w:ind w:left="-57" w:right="-57" w:firstLine="0"/>
              <w:jc w:val="center"/>
              <w:rPr>
                <w:sz w:val="18"/>
                <w:szCs w:val="18"/>
              </w:rPr>
            </w:pPr>
            <w:r>
              <w:rPr>
                <w:sz w:val="18"/>
                <w:szCs w:val="18"/>
              </w:rPr>
              <w:t>130,83</w:t>
            </w:r>
          </w:p>
        </w:tc>
        <w:tc>
          <w:tcPr>
            <w:tcW w:w="888" w:type="dxa"/>
            <w:vAlign w:val="center"/>
          </w:tcPr>
          <w:p w14:paraId="4D8253C7" w14:textId="6E008591" w:rsidR="00245EE3" w:rsidRPr="00D35883" w:rsidRDefault="00F75D58" w:rsidP="00F65CA2">
            <w:pPr>
              <w:spacing w:after="0" w:line="240" w:lineRule="auto"/>
              <w:ind w:left="-57" w:right="-57" w:firstLine="0"/>
              <w:jc w:val="center"/>
              <w:rPr>
                <w:sz w:val="18"/>
                <w:szCs w:val="18"/>
              </w:rPr>
            </w:pPr>
            <w:r>
              <w:rPr>
                <w:sz w:val="18"/>
                <w:szCs w:val="18"/>
              </w:rPr>
              <w:t>143,85</w:t>
            </w:r>
          </w:p>
        </w:tc>
      </w:tr>
      <w:tr w:rsidR="00245EE3" w14:paraId="00AB53A6" w14:textId="77777777" w:rsidTr="008C676D">
        <w:trPr>
          <w:trHeight w:val="255"/>
          <w:jc w:val="center"/>
        </w:trPr>
        <w:tc>
          <w:tcPr>
            <w:tcW w:w="1129" w:type="dxa"/>
            <w:shd w:val="clear" w:color="auto" w:fill="auto"/>
            <w:vAlign w:val="center"/>
          </w:tcPr>
          <w:p w14:paraId="764CA0ED" w14:textId="74E69563" w:rsidR="00245EE3" w:rsidRPr="009F6FCD" w:rsidRDefault="00245EE3" w:rsidP="00390BE5">
            <w:pPr>
              <w:spacing w:after="0" w:line="240" w:lineRule="auto"/>
              <w:ind w:left="-57" w:right="-57" w:firstLine="0"/>
              <w:jc w:val="center"/>
              <w:rPr>
                <w:rFonts w:cs="Arial"/>
                <w:sz w:val="18"/>
                <w:szCs w:val="18"/>
              </w:rPr>
            </w:pPr>
            <w:r w:rsidRPr="00FE08DD">
              <w:rPr>
                <w:rFonts w:cs="Arial"/>
                <w:sz w:val="18"/>
                <w:szCs w:val="18"/>
              </w:rPr>
              <w:t>20 01 01</w:t>
            </w:r>
          </w:p>
        </w:tc>
        <w:tc>
          <w:tcPr>
            <w:tcW w:w="5245" w:type="dxa"/>
            <w:shd w:val="clear" w:color="auto" w:fill="auto"/>
            <w:vAlign w:val="center"/>
          </w:tcPr>
          <w:p w14:paraId="74C69E4E" w14:textId="3B0300ED" w:rsidR="00245EE3" w:rsidRPr="00F9076F" w:rsidRDefault="00202E90" w:rsidP="00202E90">
            <w:pPr>
              <w:spacing w:after="0" w:line="240" w:lineRule="auto"/>
              <w:ind w:left="-57" w:right="-113" w:firstLine="0"/>
              <w:jc w:val="left"/>
              <w:rPr>
                <w:sz w:val="18"/>
                <w:szCs w:val="18"/>
              </w:rPr>
            </w:pPr>
            <w:r>
              <w:rPr>
                <w:rFonts w:cs="Arial"/>
                <w:sz w:val="18"/>
                <w:szCs w:val="18"/>
              </w:rPr>
              <w:t>P</w:t>
            </w:r>
            <w:r w:rsidR="00245EE3">
              <w:rPr>
                <w:rFonts w:cs="Arial"/>
                <w:sz w:val="18"/>
                <w:szCs w:val="18"/>
              </w:rPr>
              <w:t>apier i tektura</w:t>
            </w:r>
          </w:p>
        </w:tc>
        <w:tc>
          <w:tcPr>
            <w:tcW w:w="887" w:type="dxa"/>
            <w:shd w:val="clear" w:color="auto" w:fill="auto"/>
            <w:vAlign w:val="center"/>
          </w:tcPr>
          <w:p w14:paraId="02B3FA12" w14:textId="26EA5F77" w:rsidR="00245EE3" w:rsidRPr="00D35883" w:rsidRDefault="00202E90" w:rsidP="00F65CA2">
            <w:pPr>
              <w:spacing w:after="0" w:line="240" w:lineRule="auto"/>
              <w:ind w:left="-57" w:right="-57" w:firstLine="0"/>
              <w:jc w:val="center"/>
              <w:rPr>
                <w:sz w:val="18"/>
                <w:szCs w:val="18"/>
              </w:rPr>
            </w:pPr>
            <w:r>
              <w:rPr>
                <w:sz w:val="18"/>
                <w:szCs w:val="18"/>
              </w:rPr>
              <w:t>2,28</w:t>
            </w:r>
          </w:p>
        </w:tc>
        <w:tc>
          <w:tcPr>
            <w:tcW w:w="887" w:type="dxa"/>
            <w:shd w:val="clear" w:color="auto" w:fill="auto"/>
            <w:vAlign w:val="center"/>
          </w:tcPr>
          <w:p w14:paraId="4D8D2F06" w14:textId="3512D216" w:rsidR="00245EE3" w:rsidRPr="00D35883" w:rsidRDefault="004B474B" w:rsidP="004B474B">
            <w:pPr>
              <w:spacing w:after="0" w:line="240" w:lineRule="auto"/>
              <w:ind w:left="-57" w:right="-57" w:firstLine="0"/>
              <w:jc w:val="center"/>
              <w:rPr>
                <w:sz w:val="18"/>
                <w:szCs w:val="18"/>
              </w:rPr>
            </w:pPr>
            <w:r>
              <w:rPr>
                <w:sz w:val="18"/>
                <w:szCs w:val="18"/>
              </w:rPr>
              <w:t>7,72</w:t>
            </w:r>
          </w:p>
        </w:tc>
        <w:tc>
          <w:tcPr>
            <w:tcW w:w="887" w:type="dxa"/>
            <w:vAlign w:val="center"/>
          </w:tcPr>
          <w:p w14:paraId="3C51D2A6" w14:textId="483C6E55" w:rsidR="00245EE3" w:rsidRPr="00D35883" w:rsidRDefault="00137F5B" w:rsidP="00F65CA2">
            <w:pPr>
              <w:spacing w:after="0" w:line="240" w:lineRule="auto"/>
              <w:ind w:left="-57" w:right="-57" w:firstLine="0"/>
              <w:jc w:val="center"/>
              <w:rPr>
                <w:sz w:val="18"/>
                <w:szCs w:val="18"/>
              </w:rPr>
            </w:pPr>
            <w:r>
              <w:rPr>
                <w:sz w:val="18"/>
                <w:szCs w:val="18"/>
              </w:rPr>
              <w:t>4,3</w:t>
            </w:r>
          </w:p>
        </w:tc>
        <w:tc>
          <w:tcPr>
            <w:tcW w:w="888" w:type="dxa"/>
            <w:vAlign w:val="center"/>
          </w:tcPr>
          <w:p w14:paraId="2A0AF024" w14:textId="44B8FE6B" w:rsidR="00245EE3" w:rsidRPr="00D35883" w:rsidRDefault="00D619CA" w:rsidP="00F65CA2">
            <w:pPr>
              <w:spacing w:after="0" w:line="240" w:lineRule="auto"/>
              <w:ind w:left="-57" w:right="-57" w:firstLine="0"/>
              <w:jc w:val="center"/>
              <w:rPr>
                <w:sz w:val="18"/>
                <w:szCs w:val="18"/>
              </w:rPr>
            </w:pPr>
            <w:r>
              <w:rPr>
                <w:sz w:val="18"/>
                <w:szCs w:val="18"/>
              </w:rPr>
              <w:t>4,86</w:t>
            </w:r>
          </w:p>
        </w:tc>
      </w:tr>
      <w:tr w:rsidR="00245EE3" w14:paraId="26DDF356" w14:textId="77777777" w:rsidTr="008C676D">
        <w:trPr>
          <w:trHeight w:val="255"/>
          <w:jc w:val="center"/>
        </w:trPr>
        <w:tc>
          <w:tcPr>
            <w:tcW w:w="1129" w:type="dxa"/>
            <w:shd w:val="clear" w:color="auto" w:fill="auto"/>
            <w:vAlign w:val="center"/>
          </w:tcPr>
          <w:p w14:paraId="02DA9DBA" w14:textId="77777777" w:rsidR="00245EE3" w:rsidRDefault="00245EE3" w:rsidP="009863F7">
            <w:pPr>
              <w:spacing w:after="0" w:line="240" w:lineRule="auto"/>
              <w:ind w:left="-57" w:right="-57" w:firstLine="0"/>
              <w:jc w:val="center"/>
              <w:rPr>
                <w:rFonts w:cs="Arial"/>
                <w:sz w:val="18"/>
                <w:szCs w:val="18"/>
              </w:rPr>
            </w:pPr>
            <w:r w:rsidRPr="002B4AC6">
              <w:rPr>
                <w:rFonts w:cs="Arial"/>
                <w:sz w:val="18"/>
                <w:szCs w:val="18"/>
              </w:rPr>
              <w:t>15 01 02</w:t>
            </w:r>
          </w:p>
          <w:p w14:paraId="47B4AE1E" w14:textId="012F7603" w:rsidR="00245EE3" w:rsidRPr="002B4AC6" w:rsidRDefault="00137F5B" w:rsidP="009863F7">
            <w:pPr>
              <w:spacing w:after="0" w:line="240" w:lineRule="auto"/>
              <w:ind w:left="-57" w:right="-57" w:firstLine="0"/>
              <w:jc w:val="center"/>
              <w:rPr>
                <w:rFonts w:cs="Arial"/>
                <w:sz w:val="18"/>
                <w:szCs w:val="18"/>
              </w:rPr>
            </w:pPr>
            <w:r w:rsidRPr="00137F5B">
              <w:rPr>
                <w:rFonts w:cs="Arial"/>
                <w:sz w:val="18"/>
                <w:szCs w:val="18"/>
              </w:rPr>
              <w:t>20 01 39</w:t>
            </w:r>
          </w:p>
        </w:tc>
        <w:tc>
          <w:tcPr>
            <w:tcW w:w="5245" w:type="dxa"/>
            <w:shd w:val="clear" w:color="auto" w:fill="auto"/>
            <w:vAlign w:val="center"/>
          </w:tcPr>
          <w:p w14:paraId="7988922F" w14:textId="2D3A59E6" w:rsidR="00245EE3" w:rsidRPr="002B4AC6" w:rsidRDefault="00245EE3" w:rsidP="00202E90">
            <w:pPr>
              <w:spacing w:after="0" w:line="240" w:lineRule="auto"/>
              <w:ind w:left="-57" w:right="-113" w:firstLine="0"/>
              <w:jc w:val="left"/>
              <w:rPr>
                <w:rFonts w:cs="Arial"/>
                <w:sz w:val="18"/>
                <w:szCs w:val="18"/>
              </w:rPr>
            </w:pPr>
            <w:r w:rsidRPr="002B4AC6">
              <w:rPr>
                <w:rFonts w:cs="Arial"/>
                <w:sz w:val="18"/>
                <w:szCs w:val="18"/>
              </w:rPr>
              <w:t>Opakowania z tworzyw sztucznych</w:t>
            </w:r>
            <w:r>
              <w:rPr>
                <w:rFonts w:cs="Arial"/>
                <w:sz w:val="18"/>
                <w:szCs w:val="18"/>
              </w:rPr>
              <w:t xml:space="preserve"> + tworzywa sztuczne</w:t>
            </w:r>
          </w:p>
        </w:tc>
        <w:tc>
          <w:tcPr>
            <w:tcW w:w="887" w:type="dxa"/>
            <w:shd w:val="clear" w:color="auto" w:fill="auto"/>
            <w:vAlign w:val="center"/>
          </w:tcPr>
          <w:p w14:paraId="075CFFDA" w14:textId="1A721EBB" w:rsidR="00245EE3" w:rsidRPr="00D35883" w:rsidRDefault="004B474B" w:rsidP="009863F7">
            <w:pPr>
              <w:spacing w:after="0" w:line="240" w:lineRule="auto"/>
              <w:ind w:left="-57" w:right="-57" w:firstLine="0"/>
              <w:jc w:val="center"/>
              <w:rPr>
                <w:sz w:val="18"/>
                <w:szCs w:val="18"/>
              </w:rPr>
            </w:pPr>
            <w:r>
              <w:rPr>
                <w:sz w:val="18"/>
                <w:szCs w:val="18"/>
              </w:rPr>
              <w:t>0,74</w:t>
            </w:r>
          </w:p>
        </w:tc>
        <w:tc>
          <w:tcPr>
            <w:tcW w:w="887" w:type="dxa"/>
            <w:shd w:val="clear" w:color="auto" w:fill="auto"/>
            <w:vAlign w:val="center"/>
          </w:tcPr>
          <w:p w14:paraId="15CFFB88" w14:textId="6B598297" w:rsidR="00245EE3" w:rsidRPr="00D35883" w:rsidRDefault="00E13F35" w:rsidP="009863F7">
            <w:pPr>
              <w:spacing w:after="0" w:line="240" w:lineRule="auto"/>
              <w:ind w:left="-57" w:right="-57" w:firstLine="0"/>
              <w:jc w:val="center"/>
              <w:rPr>
                <w:sz w:val="18"/>
                <w:szCs w:val="18"/>
              </w:rPr>
            </w:pPr>
            <w:r>
              <w:rPr>
                <w:sz w:val="18"/>
                <w:szCs w:val="18"/>
              </w:rPr>
              <w:t>0,1</w:t>
            </w:r>
          </w:p>
        </w:tc>
        <w:tc>
          <w:tcPr>
            <w:tcW w:w="887" w:type="dxa"/>
            <w:vAlign w:val="center"/>
          </w:tcPr>
          <w:p w14:paraId="66F13FC2" w14:textId="2FB90805" w:rsidR="00245EE3" w:rsidRPr="00D35883" w:rsidRDefault="00137F5B" w:rsidP="009863F7">
            <w:pPr>
              <w:spacing w:after="0" w:line="240" w:lineRule="auto"/>
              <w:ind w:left="-57" w:right="-57" w:firstLine="0"/>
              <w:jc w:val="center"/>
              <w:rPr>
                <w:sz w:val="18"/>
                <w:szCs w:val="18"/>
              </w:rPr>
            </w:pPr>
            <w:r>
              <w:rPr>
                <w:sz w:val="18"/>
                <w:szCs w:val="18"/>
              </w:rPr>
              <w:t>1,</w:t>
            </w:r>
            <w:r w:rsidR="00202E90">
              <w:rPr>
                <w:sz w:val="18"/>
                <w:szCs w:val="18"/>
              </w:rPr>
              <w:t>64</w:t>
            </w:r>
          </w:p>
        </w:tc>
        <w:tc>
          <w:tcPr>
            <w:tcW w:w="888" w:type="dxa"/>
            <w:vAlign w:val="center"/>
          </w:tcPr>
          <w:p w14:paraId="5027EDE3" w14:textId="7C471ADE" w:rsidR="00245EE3" w:rsidRPr="00D35883" w:rsidRDefault="00E13F35" w:rsidP="009863F7">
            <w:pPr>
              <w:spacing w:after="0" w:line="240" w:lineRule="auto"/>
              <w:ind w:left="-57" w:right="-57" w:firstLine="0"/>
              <w:jc w:val="center"/>
              <w:rPr>
                <w:sz w:val="18"/>
                <w:szCs w:val="18"/>
              </w:rPr>
            </w:pPr>
            <w:r>
              <w:rPr>
                <w:sz w:val="18"/>
                <w:szCs w:val="18"/>
              </w:rPr>
              <w:t>1,04</w:t>
            </w:r>
          </w:p>
        </w:tc>
      </w:tr>
      <w:tr w:rsidR="00245EE3" w14:paraId="101D9C52" w14:textId="77777777" w:rsidTr="008C676D">
        <w:trPr>
          <w:trHeight w:val="255"/>
          <w:jc w:val="center"/>
        </w:trPr>
        <w:tc>
          <w:tcPr>
            <w:tcW w:w="1129" w:type="dxa"/>
            <w:shd w:val="clear" w:color="auto" w:fill="auto"/>
            <w:vAlign w:val="center"/>
          </w:tcPr>
          <w:p w14:paraId="09FA7A5A" w14:textId="778E1422" w:rsidR="00245EE3" w:rsidRDefault="00245EE3" w:rsidP="009863F7">
            <w:pPr>
              <w:spacing w:after="0" w:line="240" w:lineRule="auto"/>
              <w:ind w:left="-57" w:right="-57" w:firstLine="0"/>
              <w:jc w:val="center"/>
              <w:rPr>
                <w:rFonts w:cs="Arial"/>
                <w:sz w:val="18"/>
                <w:szCs w:val="18"/>
              </w:rPr>
            </w:pPr>
            <w:r>
              <w:rPr>
                <w:rFonts w:cs="Arial"/>
                <w:sz w:val="18"/>
                <w:szCs w:val="18"/>
              </w:rPr>
              <w:t>15 01 06</w:t>
            </w:r>
          </w:p>
        </w:tc>
        <w:tc>
          <w:tcPr>
            <w:tcW w:w="5245" w:type="dxa"/>
            <w:shd w:val="clear" w:color="auto" w:fill="auto"/>
            <w:vAlign w:val="center"/>
          </w:tcPr>
          <w:p w14:paraId="69347C1A" w14:textId="1F20271B" w:rsidR="00245EE3" w:rsidRDefault="00245EE3" w:rsidP="00202E90">
            <w:pPr>
              <w:spacing w:after="0" w:line="240" w:lineRule="auto"/>
              <w:ind w:left="-57" w:right="-113" w:firstLine="0"/>
              <w:jc w:val="left"/>
              <w:rPr>
                <w:rFonts w:cs="Arial"/>
                <w:sz w:val="18"/>
                <w:szCs w:val="18"/>
              </w:rPr>
            </w:pPr>
            <w:r>
              <w:rPr>
                <w:rFonts w:cs="Arial"/>
                <w:sz w:val="18"/>
                <w:szCs w:val="18"/>
              </w:rPr>
              <w:t>Zmieszane odpady opakowaniowe</w:t>
            </w:r>
          </w:p>
        </w:tc>
        <w:tc>
          <w:tcPr>
            <w:tcW w:w="887" w:type="dxa"/>
            <w:shd w:val="clear" w:color="auto" w:fill="auto"/>
            <w:vAlign w:val="center"/>
          </w:tcPr>
          <w:p w14:paraId="1D89CE22" w14:textId="15098408" w:rsidR="00245EE3" w:rsidRDefault="004B474B" w:rsidP="009863F7">
            <w:pPr>
              <w:spacing w:after="0" w:line="240" w:lineRule="auto"/>
              <w:ind w:left="-57" w:right="-57" w:firstLine="0"/>
              <w:jc w:val="center"/>
              <w:rPr>
                <w:sz w:val="18"/>
                <w:szCs w:val="18"/>
              </w:rPr>
            </w:pPr>
            <w:r>
              <w:rPr>
                <w:sz w:val="18"/>
                <w:szCs w:val="18"/>
              </w:rPr>
              <w:t>30,48</w:t>
            </w:r>
          </w:p>
        </w:tc>
        <w:tc>
          <w:tcPr>
            <w:tcW w:w="887" w:type="dxa"/>
            <w:shd w:val="clear" w:color="auto" w:fill="auto"/>
            <w:vAlign w:val="center"/>
          </w:tcPr>
          <w:p w14:paraId="4AB5BC47" w14:textId="13043931" w:rsidR="00245EE3" w:rsidRDefault="00E13F35" w:rsidP="009863F7">
            <w:pPr>
              <w:spacing w:after="0" w:line="240" w:lineRule="auto"/>
              <w:ind w:left="-57" w:right="-57" w:firstLine="0"/>
              <w:jc w:val="center"/>
              <w:rPr>
                <w:sz w:val="18"/>
                <w:szCs w:val="18"/>
              </w:rPr>
            </w:pPr>
            <w:r>
              <w:rPr>
                <w:sz w:val="18"/>
                <w:szCs w:val="18"/>
              </w:rPr>
              <w:t>33,7</w:t>
            </w:r>
          </w:p>
        </w:tc>
        <w:tc>
          <w:tcPr>
            <w:tcW w:w="887" w:type="dxa"/>
            <w:vAlign w:val="center"/>
          </w:tcPr>
          <w:p w14:paraId="3904C609" w14:textId="5FA3A5C7" w:rsidR="00245EE3" w:rsidRDefault="00137F5B" w:rsidP="009863F7">
            <w:pPr>
              <w:spacing w:after="0" w:line="240" w:lineRule="auto"/>
              <w:ind w:left="-57" w:right="-57" w:firstLine="0"/>
              <w:jc w:val="center"/>
              <w:rPr>
                <w:sz w:val="18"/>
                <w:szCs w:val="18"/>
              </w:rPr>
            </w:pPr>
            <w:r>
              <w:rPr>
                <w:sz w:val="18"/>
                <w:szCs w:val="18"/>
              </w:rPr>
              <w:t>39,22</w:t>
            </w:r>
          </w:p>
        </w:tc>
        <w:tc>
          <w:tcPr>
            <w:tcW w:w="888" w:type="dxa"/>
            <w:vAlign w:val="center"/>
          </w:tcPr>
          <w:p w14:paraId="072E23BC" w14:textId="17F7866B" w:rsidR="00245EE3" w:rsidRDefault="00D619CA" w:rsidP="009863F7">
            <w:pPr>
              <w:spacing w:after="0" w:line="240" w:lineRule="auto"/>
              <w:ind w:left="-57" w:right="-57" w:firstLine="0"/>
              <w:jc w:val="center"/>
              <w:rPr>
                <w:sz w:val="18"/>
                <w:szCs w:val="18"/>
              </w:rPr>
            </w:pPr>
            <w:r>
              <w:rPr>
                <w:sz w:val="18"/>
                <w:szCs w:val="18"/>
              </w:rPr>
              <w:t>38,4</w:t>
            </w:r>
          </w:p>
        </w:tc>
      </w:tr>
      <w:tr w:rsidR="00245EE3" w14:paraId="566BA505" w14:textId="77777777" w:rsidTr="008C676D">
        <w:trPr>
          <w:trHeight w:val="255"/>
          <w:jc w:val="center"/>
        </w:trPr>
        <w:tc>
          <w:tcPr>
            <w:tcW w:w="1129" w:type="dxa"/>
            <w:shd w:val="clear" w:color="auto" w:fill="auto"/>
            <w:vAlign w:val="center"/>
          </w:tcPr>
          <w:p w14:paraId="15E1269E" w14:textId="77777777" w:rsidR="00245EE3" w:rsidRDefault="00245EE3" w:rsidP="009863F7">
            <w:pPr>
              <w:spacing w:after="0" w:line="240" w:lineRule="auto"/>
              <w:ind w:left="-57" w:right="-57" w:firstLine="0"/>
              <w:jc w:val="center"/>
              <w:rPr>
                <w:rFonts w:cs="Arial"/>
                <w:sz w:val="18"/>
                <w:szCs w:val="18"/>
              </w:rPr>
            </w:pPr>
            <w:r w:rsidRPr="002B4AC6">
              <w:rPr>
                <w:rFonts w:cs="Arial"/>
                <w:sz w:val="18"/>
                <w:szCs w:val="18"/>
              </w:rPr>
              <w:t>15 01 07</w:t>
            </w:r>
          </w:p>
          <w:p w14:paraId="48155379" w14:textId="022F60B3" w:rsidR="00202E90" w:rsidRPr="002B4AC6" w:rsidRDefault="00202E90" w:rsidP="009863F7">
            <w:pPr>
              <w:spacing w:after="0" w:line="240" w:lineRule="auto"/>
              <w:ind w:left="-57" w:right="-57" w:firstLine="0"/>
              <w:jc w:val="center"/>
              <w:rPr>
                <w:rFonts w:cs="Arial"/>
                <w:sz w:val="18"/>
                <w:szCs w:val="18"/>
              </w:rPr>
            </w:pPr>
            <w:r>
              <w:rPr>
                <w:rFonts w:cs="Arial"/>
                <w:sz w:val="18"/>
                <w:szCs w:val="18"/>
              </w:rPr>
              <w:t>20 01 02</w:t>
            </w:r>
          </w:p>
        </w:tc>
        <w:tc>
          <w:tcPr>
            <w:tcW w:w="5245" w:type="dxa"/>
            <w:shd w:val="clear" w:color="auto" w:fill="auto"/>
            <w:vAlign w:val="center"/>
          </w:tcPr>
          <w:p w14:paraId="753016A8" w14:textId="7A92D908" w:rsidR="00245EE3" w:rsidRPr="002B4AC6" w:rsidRDefault="00245EE3" w:rsidP="00202E90">
            <w:pPr>
              <w:spacing w:after="0" w:line="240" w:lineRule="auto"/>
              <w:ind w:left="-57" w:right="-113" w:firstLine="0"/>
              <w:jc w:val="left"/>
              <w:rPr>
                <w:rFonts w:cs="Arial"/>
                <w:sz w:val="18"/>
                <w:szCs w:val="18"/>
              </w:rPr>
            </w:pPr>
            <w:r w:rsidRPr="002B4AC6">
              <w:rPr>
                <w:rFonts w:cs="Arial"/>
                <w:sz w:val="18"/>
                <w:szCs w:val="18"/>
              </w:rPr>
              <w:t>Opakowania ze szkła</w:t>
            </w:r>
            <w:r w:rsidR="00202E90">
              <w:rPr>
                <w:rFonts w:cs="Arial"/>
                <w:sz w:val="18"/>
                <w:szCs w:val="18"/>
              </w:rPr>
              <w:t xml:space="preserve"> + szkło</w:t>
            </w:r>
          </w:p>
        </w:tc>
        <w:tc>
          <w:tcPr>
            <w:tcW w:w="887" w:type="dxa"/>
            <w:shd w:val="clear" w:color="auto" w:fill="auto"/>
            <w:vAlign w:val="center"/>
          </w:tcPr>
          <w:p w14:paraId="50E212BB" w14:textId="18DBDAC2" w:rsidR="00245EE3" w:rsidRPr="00D35883" w:rsidRDefault="00202E90" w:rsidP="009863F7">
            <w:pPr>
              <w:spacing w:after="0" w:line="240" w:lineRule="auto"/>
              <w:ind w:left="-57" w:right="-57" w:firstLine="0"/>
              <w:jc w:val="center"/>
              <w:rPr>
                <w:color w:val="000000" w:themeColor="text1"/>
                <w:sz w:val="18"/>
                <w:szCs w:val="18"/>
              </w:rPr>
            </w:pPr>
            <w:r>
              <w:rPr>
                <w:color w:val="000000" w:themeColor="text1"/>
                <w:sz w:val="18"/>
                <w:szCs w:val="18"/>
              </w:rPr>
              <w:t>25,62</w:t>
            </w:r>
          </w:p>
        </w:tc>
        <w:tc>
          <w:tcPr>
            <w:tcW w:w="887" w:type="dxa"/>
            <w:shd w:val="clear" w:color="auto" w:fill="auto"/>
            <w:vAlign w:val="center"/>
          </w:tcPr>
          <w:p w14:paraId="0BF578C3" w14:textId="0873ACE8" w:rsidR="00245EE3" w:rsidRPr="00D35883" w:rsidRDefault="00E13F35" w:rsidP="009863F7">
            <w:pPr>
              <w:spacing w:after="0" w:line="240" w:lineRule="auto"/>
              <w:ind w:left="-57" w:right="-57" w:firstLine="0"/>
              <w:jc w:val="center"/>
              <w:rPr>
                <w:color w:val="000000" w:themeColor="text1"/>
                <w:sz w:val="18"/>
                <w:szCs w:val="18"/>
              </w:rPr>
            </w:pPr>
            <w:r>
              <w:rPr>
                <w:color w:val="000000" w:themeColor="text1"/>
                <w:sz w:val="18"/>
                <w:szCs w:val="18"/>
              </w:rPr>
              <w:t>30,78</w:t>
            </w:r>
          </w:p>
        </w:tc>
        <w:tc>
          <w:tcPr>
            <w:tcW w:w="887" w:type="dxa"/>
            <w:vAlign w:val="center"/>
          </w:tcPr>
          <w:p w14:paraId="632688BC" w14:textId="2A0ABF99" w:rsidR="00245EE3" w:rsidRPr="00D35883" w:rsidRDefault="00137F5B" w:rsidP="009863F7">
            <w:pPr>
              <w:spacing w:after="0" w:line="240" w:lineRule="auto"/>
              <w:ind w:left="-57" w:right="-57" w:firstLine="0"/>
              <w:jc w:val="center"/>
              <w:rPr>
                <w:color w:val="000000" w:themeColor="text1"/>
                <w:sz w:val="18"/>
                <w:szCs w:val="18"/>
              </w:rPr>
            </w:pPr>
            <w:r>
              <w:rPr>
                <w:color w:val="000000" w:themeColor="text1"/>
                <w:sz w:val="18"/>
                <w:szCs w:val="18"/>
              </w:rPr>
              <w:t>31,48</w:t>
            </w:r>
          </w:p>
        </w:tc>
        <w:tc>
          <w:tcPr>
            <w:tcW w:w="888" w:type="dxa"/>
            <w:vAlign w:val="center"/>
          </w:tcPr>
          <w:p w14:paraId="58588177" w14:textId="244A05CC" w:rsidR="00245EE3" w:rsidRPr="00D35883" w:rsidRDefault="00E13F35" w:rsidP="009863F7">
            <w:pPr>
              <w:spacing w:after="0" w:line="240" w:lineRule="auto"/>
              <w:ind w:left="-57" w:right="-57" w:firstLine="0"/>
              <w:jc w:val="center"/>
              <w:rPr>
                <w:color w:val="000000" w:themeColor="text1"/>
                <w:sz w:val="18"/>
                <w:szCs w:val="18"/>
              </w:rPr>
            </w:pPr>
            <w:r>
              <w:rPr>
                <w:color w:val="000000" w:themeColor="text1"/>
                <w:sz w:val="18"/>
                <w:szCs w:val="18"/>
              </w:rPr>
              <w:t>28,6</w:t>
            </w:r>
          </w:p>
        </w:tc>
      </w:tr>
      <w:tr w:rsidR="00245EE3" w14:paraId="3D16A167" w14:textId="77777777" w:rsidTr="008C676D">
        <w:trPr>
          <w:trHeight w:val="255"/>
          <w:jc w:val="center"/>
        </w:trPr>
        <w:tc>
          <w:tcPr>
            <w:tcW w:w="1129" w:type="dxa"/>
            <w:shd w:val="clear" w:color="auto" w:fill="auto"/>
            <w:vAlign w:val="center"/>
          </w:tcPr>
          <w:p w14:paraId="74A81268" w14:textId="0E78F592" w:rsidR="00245EE3" w:rsidRPr="002B4AC6" w:rsidRDefault="00245EE3" w:rsidP="009863F7">
            <w:pPr>
              <w:spacing w:after="0" w:line="240" w:lineRule="auto"/>
              <w:ind w:left="-57" w:right="-57" w:firstLine="0"/>
              <w:jc w:val="center"/>
              <w:rPr>
                <w:rFonts w:cs="Arial"/>
                <w:sz w:val="18"/>
                <w:szCs w:val="18"/>
              </w:rPr>
            </w:pPr>
            <w:r>
              <w:rPr>
                <w:rFonts w:cs="Arial"/>
                <w:sz w:val="18"/>
                <w:szCs w:val="18"/>
              </w:rPr>
              <w:t>15 01 10*</w:t>
            </w:r>
          </w:p>
        </w:tc>
        <w:tc>
          <w:tcPr>
            <w:tcW w:w="5245" w:type="dxa"/>
            <w:shd w:val="clear" w:color="auto" w:fill="auto"/>
            <w:vAlign w:val="center"/>
          </w:tcPr>
          <w:p w14:paraId="6ED719DF" w14:textId="78E4DA46" w:rsidR="00245EE3" w:rsidRPr="002B4AC6" w:rsidRDefault="00245EE3" w:rsidP="00202E90">
            <w:pPr>
              <w:spacing w:after="0" w:line="240" w:lineRule="auto"/>
              <w:ind w:left="-57" w:right="-113" w:firstLine="0"/>
              <w:jc w:val="left"/>
              <w:rPr>
                <w:rFonts w:cs="Arial"/>
                <w:sz w:val="18"/>
                <w:szCs w:val="18"/>
              </w:rPr>
            </w:pPr>
            <w:r>
              <w:rPr>
                <w:rFonts w:cs="Arial"/>
                <w:sz w:val="18"/>
                <w:szCs w:val="18"/>
              </w:rPr>
              <w:t>Opakowania zawierające pozostałości substancji niebezpiecznych</w:t>
            </w:r>
          </w:p>
        </w:tc>
        <w:tc>
          <w:tcPr>
            <w:tcW w:w="887" w:type="dxa"/>
            <w:shd w:val="clear" w:color="auto" w:fill="auto"/>
            <w:vAlign w:val="center"/>
          </w:tcPr>
          <w:p w14:paraId="4D087BDE" w14:textId="63FB53C8" w:rsidR="00245EE3" w:rsidRPr="00D35883" w:rsidRDefault="00202E90" w:rsidP="009863F7">
            <w:pPr>
              <w:spacing w:after="0" w:line="240" w:lineRule="auto"/>
              <w:ind w:left="-57" w:right="-57" w:firstLine="0"/>
              <w:jc w:val="center"/>
              <w:rPr>
                <w:color w:val="000000" w:themeColor="text1"/>
                <w:sz w:val="18"/>
                <w:szCs w:val="18"/>
              </w:rPr>
            </w:pPr>
            <w:r>
              <w:rPr>
                <w:color w:val="000000" w:themeColor="text1"/>
                <w:sz w:val="18"/>
                <w:szCs w:val="18"/>
              </w:rPr>
              <w:t>-</w:t>
            </w:r>
          </w:p>
        </w:tc>
        <w:tc>
          <w:tcPr>
            <w:tcW w:w="887" w:type="dxa"/>
            <w:shd w:val="clear" w:color="auto" w:fill="auto"/>
            <w:vAlign w:val="center"/>
          </w:tcPr>
          <w:p w14:paraId="5984D73A" w14:textId="3BCA179E" w:rsidR="00245EE3" w:rsidRPr="00D35883" w:rsidRDefault="00202E90" w:rsidP="009863F7">
            <w:pPr>
              <w:spacing w:after="0" w:line="240" w:lineRule="auto"/>
              <w:ind w:left="-57" w:right="-57" w:firstLine="0"/>
              <w:jc w:val="center"/>
              <w:rPr>
                <w:color w:val="000000" w:themeColor="text1"/>
                <w:sz w:val="18"/>
                <w:szCs w:val="18"/>
              </w:rPr>
            </w:pPr>
            <w:r>
              <w:rPr>
                <w:color w:val="000000" w:themeColor="text1"/>
                <w:sz w:val="18"/>
                <w:szCs w:val="18"/>
              </w:rPr>
              <w:t>-</w:t>
            </w:r>
          </w:p>
        </w:tc>
        <w:tc>
          <w:tcPr>
            <w:tcW w:w="887" w:type="dxa"/>
            <w:vAlign w:val="center"/>
          </w:tcPr>
          <w:p w14:paraId="5841B545" w14:textId="077E4288" w:rsidR="00245EE3" w:rsidRPr="00D35883" w:rsidRDefault="00137F5B" w:rsidP="009863F7">
            <w:pPr>
              <w:spacing w:after="0" w:line="240" w:lineRule="auto"/>
              <w:ind w:left="-57" w:right="-57" w:firstLine="0"/>
              <w:jc w:val="center"/>
              <w:rPr>
                <w:color w:val="000000" w:themeColor="text1"/>
                <w:sz w:val="18"/>
                <w:szCs w:val="18"/>
              </w:rPr>
            </w:pPr>
            <w:r>
              <w:rPr>
                <w:color w:val="000000" w:themeColor="text1"/>
                <w:sz w:val="18"/>
                <w:szCs w:val="18"/>
              </w:rPr>
              <w:t>0,007</w:t>
            </w:r>
          </w:p>
        </w:tc>
        <w:tc>
          <w:tcPr>
            <w:tcW w:w="888" w:type="dxa"/>
            <w:vAlign w:val="center"/>
          </w:tcPr>
          <w:p w14:paraId="6BD3F2CD" w14:textId="1B8C1B04" w:rsidR="00245EE3" w:rsidRPr="00D35883" w:rsidRDefault="00F75D58" w:rsidP="009863F7">
            <w:pPr>
              <w:spacing w:after="0" w:line="240" w:lineRule="auto"/>
              <w:ind w:left="-57" w:right="-57" w:firstLine="0"/>
              <w:jc w:val="center"/>
              <w:rPr>
                <w:color w:val="000000" w:themeColor="text1"/>
                <w:sz w:val="18"/>
                <w:szCs w:val="18"/>
              </w:rPr>
            </w:pPr>
            <w:r>
              <w:rPr>
                <w:color w:val="000000" w:themeColor="text1"/>
                <w:sz w:val="18"/>
                <w:szCs w:val="18"/>
              </w:rPr>
              <w:t>0,003</w:t>
            </w:r>
          </w:p>
        </w:tc>
      </w:tr>
      <w:tr w:rsidR="00245EE3" w14:paraId="706C9FD4" w14:textId="77777777" w:rsidTr="008C676D">
        <w:trPr>
          <w:trHeight w:val="255"/>
          <w:jc w:val="center"/>
        </w:trPr>
        <w:tc>
          <w:tcPr>
            <w:tcW w:w="1129" w:type="dxa"/>
            <w:shd w:val="clear" w:color="auto" w:fill="auto"/>
            <w:vAlign w:val="center"/>
          </w:tcPr>
          <w:p w14:paraId="4F0B87F0" w14:textId="5B125D8E" w:rsidR="00245EE3" w:rsidRPr="002B4AC6" w:rsidRDefault="00245EE3" w:rsidP="009863F7">
            <w:pPr>
              <w:spacing w:after="0" w:line="240" w:lineRule="auto"/>
              <w:ind w:left="-57" w:right="-57" w:firstLine="0"/>
              <w:jc w:val="center"/>
              <w:rPr>
                <w:rFonts w:cs="Arial"/>
                <w:sz w:val="18"/>
                <w:szCs w:val="18"/>
              </w:rPr>
            </w:pPr>
            <w:r>
              <w:rPr>
                <w:rFonts w:cs="Arial"/>
                <w:sz w:val="18"/>
                <w:szCs w:val="18"/>
              </w:rPr>
              <w:t>16 01 03</w:t>
            </w:r>
          </w:p>
        </w:tc>
        <w:tc>
          <w:tcPr>
            <w:tcW w:w="5245" w:type="dxa"/>
            <w:shd w:val="clear" w:color="auto" w:fill="auto"/>
            <w:vAlign w:val="center"/>
          </w:tcPr>
          <w:p w14:paraId="086ADC8E" w14:textId="145C6EA4" w:rsidR="00245EE3" w:rsidRPr="002B4AC6" w:rsidRDefault="00245EE3" w:rsidP="00202E90">
            <w:pPr>
              <w:spacing w:after="0" w:line="240" w:lineRule="auto"/>
              <w:ind w:left="-57" w:right="-113" w:firstLine="0"/>
              <w:jc w:val="left"/>
              <w:rPr>
                <w:rFonts w:cs="Arial"/>
                <w:sz w:val="18"/>
                <w:szCs w:val="18"/>
              </w:rPr>
            </w:pPr>
            <w:r>
              <w:rPr>
                <w:rFonts w:cs="Arial"/>
                <w:sz w:val="18"/>
                <w:szCs w:val="18"/>
              </w:rPr>
              <w:t>Zużyte opony</w:t>
            </w:r>
          </w:p>
        </w:tc>
        <w:tc>
          <w:tcPr>
            <w:tcW w:w="887" w:type="dxa"/>
            <w:shd w:val="clear" w:color="auto" w:fill="auto"/>
            <w:vAlign w:val="center"/>
          </w:tcPr>
          <w:p w14:paraId="069BE950" w14:textId="1C383BE5" w:rsidR="00245EE3" w:rsidRDefault="004B474B" w:rsidP="009863F7">
            <w:pPr>
              <w:spacing w:after="0" w:line="240" w:lineRule="auto"/>
              <w:ind w:left="-57" w:right="-57" w:firstLine="0"/>
              <w:jc w:val="center"/>
              <w:rPr>
                <w:color w:val="000000" w:themeColor="text1"/>
                <w:sz w:val="18"/>
                <w:szCs w:val="18"/>
              </w:rPr>
            </w:pPr>
            <w:r>
              <w:rPr>
                <w:color w:val="000000" w:themeColor="text1"/>
                <w:sz w:val="18"/>
                <w:szCs w:val="18"/>
              </w:rPr>
              <w:t>10,66</w:t>
            </w:r>
          </w:p>
        </w:tc>
        <w:tc>
          <w:tcPr>
            <w:tcW w:w="887" w:type="dxa"/>
            <w:shd w:val="clear" w:color="auto" w:fill="auto"/>
            <w:vAlign w:val="center"/>
          </w:tcPr>
          <w:p w14:paraId="26525E9B" w14:textId="52F8DAD2" w:rsidR="00245EE3" w:rsidRPr="00D35883" w:rsidRDefault="00202E90" w:rsidP="009863F7">
            <w:pPr>
              <w:spacing w:after="0" w:line="240" w:lineRule="auto"/>
              <w:ind w:left="-57" w:right="-57" w:firstLine="0"/>
              <w:jc w:val="center"/>
              <w:rPr>
                <w:color w:val="000000" w:themeColor="text1"/>
                <w:sz w:val="18"/>
                <w:szCs w:val="18"/>
              </w:rPr>
            </w:pPr>
            <w:r>
              <w:rPr>
                <w:color w:val="000000" w:themeColor="text1"/>
                <w:sz w:val="18"/>
                <w:szCs w:val="18"/>
              </w:rPr>
              <w:t>-</w:t>
            </w:r>
          </w:p>
        </w:tc>
        <w:tc>
          <w:tcPr>
            <w:tcW w:w="887" w:type="dxa"/>
            <w:vAlign w:val="center"/>
          </w:tcPr>
          <w:p w14:paraId="41043128" w14:textId="36117775" w:rsidR="00245EE3" w:rsidRPr="00D35883" w:rsidRDefault="00137F5B" w:rsidP="00137F5B">
            <w:pPr>
              <w:spacing w:after="0" w:line="240" w:lineRule="auto"/>
              <w:ind w:left="-57" w:right="-57" w:firstLine="0"/>
              <w:jc w:val="center"/>
              <w:rPr>
                <w:color w:val="000000" w:themeColor="text1"/>
                <w:sz w:val="18"/>
                <w:szCs w:val="18"/>
              </w:rPr>
            </w:pPr>
            <w:r>
              <w:rPr>
                <w:color w:val="000000" w:themeColor="text1"/>
                <w:sz w:val="18"/>
                <w:szCs w:val="18"/>
              </w:rPr>
              <w:t>3,52</w:t>
            </w:r>
          </w:p>
        </w:tc>
        <w:tc>
          <w:tcPr>
            <w:tcW w:w="888" w:type="dxa"/>
            <w:vAlign w:val="center"/>
          </w:tcPr>
          <w:p w14:paraId="58DEA4FF" w14:textId="5C1915ED" w:rsidR="00245EE3" w:rsidRPr="00D35883" w:rsidRDefault="00D619CA" w:rsidP="009863F7">
            <w:pPr>
              <w:spacing w:after="0" w:line="240" w:lineRule="auto"/>
              <w:ind w:left="-57" w:right="-57" w:firstLine="0"/>
              <w:jc w:val="center"/>
              <w:rPr>
                <w:color w:val="000000" w:themeColor="text1"/>
                <w:sz w:val="18"/>
                <w:szCs w:val="18"/>
              </w:rPr>
            </w:pPr>
            <w:r>
              <w:rPr>
                <w:color w:val="000000" w:themeColor="text1"/>
                <w:sz w:val="18"/>
                <w:szCs w:val="18"/>
              </w:rPr>
              <w:t>0,92</w:t>
            </w:r>
          </w:p>
        </w:tc>
      </w:tr>
      <w:tr w:rsidR="00245EE3" w14:paraId="5330F74F" w14:textId="77777777" w:rsidTr="008C676D">
        <w:trPr>
          <w:trHeight w:val="255"/>
          <w:jc w:val="center"/>
        </w:trPr>
        <w:tc>
          <w:tcPr>
            <w:tcW w:w="1129" w:type="dxa"/>
            <w:shd w:val="clear" w:color="auto" w:fill="auto"/>
            <w:vAlign w:val="center"/>
          </w:tcPr>
          <w:p w14:paraId="01927025" w14:textId="09FEBD80" w:rsidR="00202E90" w:rsidRDefault="00202E90" w:rsidP="009863F7">
            <w:pPr>
              <w:spacing w:after="0" w:line="240" w:lineRule="auto"/>
              <w:ind w:left="-57" w:right="-57" w:firstLine="0"/>
              <w:jc w:val="center"/>
              <w:rPr>
                <w:rFonts w:cs="Arial"/>
                <w:sz w:val="18"/>
                <w:szCs w:val="18"/>
              </w:rPr>
            </w:pPr>
            <w:r>
              <w:rPr>
                <w:rFonts w:cs="Arial"/>
                <w:sz w:val="18"/>
                <w:szCs w:val="18"/>
              </w:rPr>
              <w:t>17 01 01</w:t>
            </w:r>
          </w:p>
          <w:p w14:paraId="24F75868" w14:textId="7A0A8B64" w:rsidR="00245EE3" w:rsidRPr="00E13F35" w:rsidRDefault="00245EE3" w:rsidP="009863F7">
            <w:pPr>
              <w:spacing w:after="0" w:line="240" w:lineRule="auto"/>
              <w:ind w:left="-57" w:right="-57" w:firstLine="0"/>
              <w:jc w:val="center"/>
              <w:rPr>
                <w:rFonts w:cs="Arial"/>
                <w:sz w:val="18"/>
                <w:szCs w:val="18"/>
              </w:rPr>
            </w:pPr>
            <w:r w:rsidRPr="00E13F35">
              <w:rPr>
                <w:rFonts w:cs="Arial"/>
                <w:sz w:val="18"/>
                <w:szCs w:val="18"/>
              </w:rPr>
              <w:t>17 01 07</w:t>
            </w:r>
          </w:p>
          <w:p w14:paraId="5230F65E" w14:textId="557DDB5F" w:rsidR="00245EE3" w:rsidRDefault="00245EE3" w:rsidP="009863F7">
            <w:pPr>
              <w:spacing w:after="0" w:line="240" w:lineRule="auto"/>
              <w:ind w:left="-57" w:right="-57" w:firstLine="0"/>
              <w:jc w:val="center"/>
              <w:rPr>
                <w:rFonts w:cs="Arial"/>
                <w:sz w:val="18"/>
                <w:szCs w:val="18"/>
              </w:rPr>
            </w:pPr>
            <w:r w:rsidRPr="00D87A70">
              <w:rPr>
                <w:rFonts w:cs="Arial"/>
                <w:sz w:val="18"/>
                <w:szCs w:val="18"/>
              </w:rPr>
              <w:t>17 09 04</w:t>
            </w:r>
          </w:p>
        </w:tc>
        <w:tc>
          <w:tcPr>
            <w:tcW w:w="5245" w:type="dxa"/>
            <w:shd w:val="clear" w:color="auto" w:fill="auto"/>
            <w:vAlign w:val="center"/>
          </w:tcPr>
          <w:p w14:paraId="3B68491E" w14:textId="1AD50AC3" w:rsidR="00245EE3" w:rsidRDefault="00245EE3" w:rsidP="00202E90">
            <w:pPr>
              <w:spacing w:after="0" w:line="240" w:lineRule="auto"/>
              <w:ind w:left="-57" w:right="-113" w:firstLine="0"/>
              <w:jc w:val="left"/>
              <w:rPr>
                <w:rFonts w:cs="Arial"/>
                <w:sz w:val="18"/>
                <w:szCs w:val="18"/>
              </w:rPr>
            </w:pPr>
            <w:r>
              <w:rPr>
                <w:rFonts w:cs="Arial"/>
                <w:sz w:val="18"/>
                <w:szCs w:val="18"/>
              </w:rPr>
              <w:t>Zmieszane odpady budowlane</w:t>
            </w:r>
            <w:r w:rsidR="00202E90">
              <w:rPr>
                <w:rFonts w:cs="Arial"/>
                <w:sz w:val="18"/>
                <w:szCs w:val="18"/>
              </w:rPr>
              <w:t>, remontowe</w:t>
            </w:r>
            <w:r>
              <w:rPr>
                <w:rFonts w:cs="Arial"/>
                <w:sz w:val="18"/>
                <w:szCs w:val="18"/>
              </w:rPr>
              <w:t xml:space="preserve"> i rozbiórkowe niezawierające substancji niebezpiecznych</w:t>
            </w:r>
          </w:p>
        </w:tc>
        <w:tc>
          <w:tcPr>
            <w:tcW w:w="887" w:type="dxa"/>
            <w:shd w:val="clear" w:color="auto" w:fill="auto"/>
            <w:vAlign w:val="center"/>
          </w:tcPr>
          <w:p w14:paraId="2AC9DCFD" w14:textId="0CB8929F" w:rsidR="00245EE3" w:rsidRPr="00D35883" w:rsidRDefault="004B474B" w:rsidP="009863F7">
            <w:pPr>
              <w:spacing w:after="0" w:line="240" w:lineRule="auto"/>
              <w:ind w:left="-57" w:right="-57" w:firstLine="0"/>
              <w:jc w:val="center"/>
              <w:rPr>
                <w:sz w:val="18"/>
                <w:szCs w:val="18"/>
              </w:rPr>
            </w:pPr>
            <w:r>
              <w:rPr>
                <w:sz w:val="18"/>
                <w:szCs w:val="18"/>
              </w:rPr>
              <w:t>2,52</w:t>
            </w:r>
          </w:p>
        </w:tc>
        <w:tc>
          <w:tcPr>
            <w:tcW w:w="887" w:type="dxa"/>
            <w:shd w:val="clear" w:color="auto" w:fill="auto"/>
            <w:vAlign w:val="center"/>
          </w:tcPr>
          <w:p w14:paraId="1D2FAEA1" w14:textId="333E2A70" w:rsidR="00245EE3" w:rsidRPr="00D35883" w:rsidRDefault="00E13F35" w:rsidP="009863F7">
            <w:pPr>
              <w:spacing w:after="0" w:line="240" w:lineRule="auto"/>
              <w:ind w:left="-57" w:right="-57" w:firstLine="0"/>
              <w:jc w:val="center"/>
              <w:rPr>
                <w:sz w:val="18"/>
                <w:szCs w:val="18"/>
              </w:rPr>
            </w:pPr>
            <w:r>
              <w:rPr>
                <w:sz w:val="18"/>
                <w:szCs w:val="18"/>
              </w:rPr>
              <w:t>7,</w:t>
            </w:r>
            <w:r w:rsidR="00202E90">
              <w:rPr>
                <w:sz w:val="18"/>
                <w:szCs w:val="18"/>
              </w:rPr>
              <w:t>64</w:t>
            </w:r>
          </w:p>
        </w:tc>
        <w:tc>
          <w:tcPr>
            <w:tcW w:w="887" w:type="dxa"/>
            <w:vAlign w:val="center"/>
          </w:tcPr>
          <w:p w14:paraId="494B0C5D" w14:textId="1C716048" w:rsidR="00245EE3" w:rsidRPr="00D35883" w:rsidRDefault="00202E90" w:rsidP="009863F7">
            <w:pPr>
              <w:spacing w:after="0" w:line="240" w:lineRule="auto"/>
              <w:ind w:left="-57" w:right="-57" w:firstLine="0"/>
              <w:jc w:val="center"/>
              <w:rPr>
                <w:sz w:val="18"/>
                <w:szCs w:val="18"/>
              </w:rPr>
            </w:pPr>
            <w:r>
              <w:rPr>
                <w:sz w:val="18"/>
                <w:szCs w:val="18"/>
              </w:rPr>
              <w:t>12,74</w:t>
            </w:r>
          </w:p>
        </w:tc>
        <w:tc>
          <w:tcPr>
            <w:tcW w:w="888" w:type="dxa"/>
            <w:vAlign w:val="center"/>
          </w:tcPr>
          <w:p w14:paraId="5F261643" w14:textId="1FDD9D4E" w:rsidR="00245EE3" w:rsidRPr="00D35883" w:rsidRDefault="00D619CA" w:rsidP="009863F7">
            <w:pPr>
              <w:spacing w:after="0" w:line="240" w:lineRule="auto"/>
              <w:ind w:left="-57" w:right="-57" w:firstLine="0"/>
              <w:jc w:val="center"/>
              <w:rPr>
                <w:sz w:val="18"/>
                <w:szCs w:val="18"/>
              </w:rPr>
            </w:pPr>
            <w:r>
              <w:rPr>
                <w:sz w:val="18"/>
                <w:szCs w:val="18"/>
              </w:rPr>
              <w:t>5,2</w:t>
            </w:r>
          </w:p>
        </w:tc>
      </w:tr>
      <w:tr w:rsidR="00245EE3" w14:paraId="134A0A40" w14:textId="77777777" w:rsidTr="008C676D">
        <w:trPr>
          <w:trHeight w:val="255"/>
          <w:jc w:val="center"/>
        </w:trPr>
        <w:tc>
          <w:tcPr>
            <w:tcW w:w="1129" w:type="dxa"/>
            <w:shd w:val="clear" w:color="auto" w:fill="auto"/>
            <w:vAlign w:val="center"/>
          </w:tcPr>
          <w:p w14:paraId="59248639" w14:textId="5EF3A434" w:rsidR="00245EE3" w:rsidRDefault="00245EE3" w:rsidP="009863F7">
            <w:pPr>
              <w:spacing w:after="0" w:line="240" w:lineRule="auto"/>
              <w:ind w:left="-57" w:right="-57" w:firstLine="0"/>
              <w:jc w:val="center"/>
              <w:rPr>
                <w:rFonts w:cs="Arial"/>
                <w:sz w:val="18"/>
                <w:szCs w:val="18"/>
              </w:rPr>
            </w:pPr>
            <w:r>
              <w:rPr>
                <w:rFonts w:cs="Arial"/>
                <w:sz w:val="18"/>
                <w:szCs w:val="18"/>
              </w:rPr>
              <w:t>20 01 32</w:t>
            </w:r>
          </w:p>
        </w:tc>
        <w:tc>
          <w:tcPr>
            <w:tcW w:w="5245" w:type="dxa"/>
            <w:shd w:val="clear" w:color="auto" w:fill="auto"/>
            <w:vAlign w:val="center"/>
          </w:tcPr>
          <w:p w14:paraId="693E220E" w14:textId="46E1541C" w:rsidR="00245EE3" w:rsidRDefault="00245EE3" w:rsidP="00202E90">
            <w:pPr>
              <w:spacing w:after="0" w:line="240" w:lineRule="auto"/>
              <w:ind w:left="-57" w:right="-113" w:firstLine="0"/>
              <w:jc w:val="left"/>
              <w:rPr>
                <w:rFonts w:cs="Arial"/>
                <w:sz w:val="18"/>
                <w:szCs w:val="18"/>
              </w:rPr>
            </w:pPr>
            <w:r>
              <w:rPr>
                <w:rFonts w:cs="Arial"/>
                <w:sz w:val="18"/>
                <w:szCs w:val="18"/>
              </w:rPr>
              <w:t>Leki nie będące lekami cytotoksycznymi i cytostatycznymi</w:t>
            </w:r>
          </w:p>
        </w:tc>
        <w:tc>
          <w:tcPr>
            <w:tcW w:w="887" w:type="dxa"/>
            <w:shd w:val="clear" w:color="auto" w:fill="auto"/>
            <w:vAlign w:val="center"/>
          </w:tcPr>
          <w:p w14:paraId="0FAD5BC4" w14:textId="75B30F29" w:rsidR="00245EE3" w:rsidRDefault="004B474B" w:rsidP="009863F7">
            <w:pPr>
              <w:spacing w:after="0" w:line="240" w:lineRule="auto"/>
              <w:ind w:left="-57" w:right="-57" w:firstLine="0"/>
              <w:jc w:val="center"/>
              <w:rPr>
                <w:sz w:val="18"/>
                <w:szCs w:val="18"/>
              </w:rPr>
            </w:pPr>
            <w:r>
              <w:rPr>
                <w:sz w:val="18"/>
                <w:szCs w:val="18"/>
              </w:rPr>
              <w:t>0,036</w:t>
            </w:r>
          </w:p>
        </w:tc>
        <w:tc>
          <w:tcPr>
            <w:tcW w:w="887" w:type="dxa"/>
            <w:shd w:val="clear" w:color="auto" w:fill="auto"/>
            <w:vAlign w:val="center"/>
          </w:tcPr>
          <w:p w14:paraId="08A6182B" w14:textId="6C053477" w:rsidR="00245EE3" w:rsidRPr="00D35883" w:rsidRDefault="004B474B" w:rsidP="009863F7">
            <w:pPr>
              <w:spacing w:after="0" w:line="240" w:lineRule="auto"/>
              <w:ind w:left="-57" w:right="-57" w:firstLine="0"/>
              <w:jc w:val="center"/>
              <w:rPr>
                <w:sz w:val="18"/>
                <w:szCs w:val="18"/>
              </w:rPr>
            </w:pPr>
            <w:r>
              <w:rPr>
                <w:sz w:val="18"/>
                <w:szCs w:val="18"/>
              </w:rPr>
              <w:t>0,0152</w:t>
            </w:r>
          </w:p>
        </w:tc>
        <w:tc>
          <w:tcPr>
            <w:tcW w:w="887" w:type="dxa"/>
            <w:vAlign w:val="center"/>
          </w:tcPr>
          <w:p w14:paraId="66F9D24E" w14:textId="44877516" w:rsidR="00245EE3" w:rsidRPr="00D35883" w:rsidRDefault="00202E90" w:rsidP="009863F7">
            <w:pPr>
              <w:spacing w:after="0" w:line="240" w:lineRule="auto"/>
              <w:ind w:left="-57" w:right="-57" w:firstLine="0"/>
              <w:jc w:val="center"/>
              <w:rPr>
                <w:sz w:val="18"/>
                <w:szCs w:val="18"/>
              </w:rPr>
            </w:pPr>
            <w:r>
              <w:rPr>
                <w:sz w:val="18"/>
                <w:szCs w:val="18"/>
              </w:rPr>
              <w:t>-</w:t>
            </w:r>
          </w:p>
        </w:tc>
        <w:tc>
          <w:tcPr>
            <w:tcW w:w="888" w:type="dxa"/>
            <w:vAlign w:val="center"/>
          </w:tcPr>
          <w:p w14:paraId="1905EC61" w14:textId="34A54D42" w:rsidR="00245EE3" w:rsidRPr="00D35883" w:rsidRDefault="00D619CA" w:rsidP="009863F7">
            <w:pPr>
              <w:spacing w:after="0" w:line="240" w:lineRule="auto"/>
              <w:ind w:left="-57" w:right="-57" w:firstLine="0"/>
              <w:jc w:val="center"/>
              <w:rPr>
                <w:sz w:val="18"/>
                <w:szCs w:val="18"/>
              </w:rPr>
            </w:pPr>
            <w:r>
              <w:rPr>
                <w:sz w:val="18"/>
                <w:szCs w:val="18"/>
              </w:rPr>
              <w:t>0,016</w:t>
            </w:r>
          </w:p>
        </w:tc>
      </w:tr>
      <w:tr w:rsidR="00245EE3" w14:paraId="5227459D" w14:textId="77777777" w:rsidTr="008C676D">
        <w:trPr>
          <w:trHeight w:val="255"/>
          <w:jc w:val="center"/>
        </w:trPr>
        <w:tc>
          <w:tcPr>
            <w:tcW w:w="1129" w:type="dxa"/>
            <w:shd w:val="clear" w:color="auto" w:fill="auto"/>
            <w:vAlign w:val="center"/>
          </w:tcPr>
          <w:p w14:paraId="013BF8EA" w14:textId="055C5994" w:rsidR="00245EE3" w:rsidRDefault="00245EE3" w:rsidP="009863F7">
            <w:pPr>
              <w:spacing w:after="0" w:line="240" w:lineRule="auto"/>
              <w:ind w:left="-57" w:right="-57" w:firstLine="0"/>
              <w:jc w:val="center"/>
              <w:rPr>
                <w:rFonts w:cs="Arial"/>
                <w:sz w:val="18"/>
                <w:szCs w:val="18"/>
              </w:rPr>
            </w:pPr>
            <w:r>
              <w:rPr>
                <w:rFonts w:cs="Arial"/>
                <w:sz w:val="18"/>
                <w:szCs w:val="18"/>
              </w:rPr>
              <w:t>20 01 3</w:t>
            </w:r>
            <w:r w:rsidR="004B474B">
              <w:rPr>
                <w:rFonts w:cs="Arial"/>
                <w:sz w:val="18"/>
                <w:szCs w:val="18"/>
              </w:rPr>
              <w:t>4</w:t>
            </w:r>
          </w:p>
        </w:tc>
        <w:tc>
          <w:tcPr>
            <w:tcW w:w="5245" w:type="dxa"/>
            <w:shd w:val="clear" w:color="auto" w:fill="auto"/>
            <w:vAlign w:val="center"/>
          </w:tcPr>
          <w:p w14:paraId="74C8E59F" w14:textId="6C1A1451" w:rsidR="00245EE3" w:rsidRDefault="00245EE3" w:rsidP="00202E90">
            <w:pPr>
              <w:spacing w:after="0" w:line="240" w:lineRule="auto"/>
              <w:ind w:left="-57" w:right="-113" w:firstLine="0"/>
              <w:jc w:val="left"/>
              <w:rPr>
                <w:rFonts w:cs="Arial"/>
                <w:sz w:val="18"/>
                <w:szCs w:val="18"/>
              </w:rPr>
            </w:pPr>
            <w:r>
              <w:rPr>
                <w:rFonts w:cs="Arial"/>
                <w:sz w:val="18"/>
                <w:szCs w:val="18"/>
              </w:rPr>
              <w:t>Baterie i akumulatory</w:t>
            </w:r>
          </w:p>
        </w:tc>
        <w:tc>
          <w:tcPr>
            <w:tcW w:w="887" w:type="dxa"/>
            <w:shd w:val="clear" w:color="auto" w:fill="auto"/>
            <w:vAlign w:val="center"/>
          </w:tcPr>
          <w:p w14:paraId="5A1E02F1" w14:textId="0AD48767" w:rsidR="00245EE3" w:rsidRDefault="004B474B" w:rsidP="009863F7">
            <w:pPr>
              <w:spacing w:after="0" w:line="240" w:lineRule="auto"/>
              <w:ind w:left="-57" w:right="-57" w:firstLine="0"/>
              <w:jc w:val="center"/>
              <w:rPr>
                <w:sz w:val="18"/>
                <w:szCs w:val="18"/>
              </w:rPr>
            </w:pPr>
            <w:r>
              <w:rPr>
                <w:sz w:val="18"/>
                <w:szCs w:val="18"/>
              </w:rPr>
              <w:t>0 01</w:t>
            </w:r>
          </w:p>
        </w:tc>
        <w:tc>
          <w:tcPr>
            <w:tcW w:w="887" w:type="dxa"/>
            <w:shd w:val="clear" w:color="auto" w:fill="auto"/>
            <w:vAlign w:val="center"/>
          </w:tcPr>
          <w:p w14:paraId="4C63B86F" w14:textId="6BC00743" w:rsidR="00245EE3" w:rsidRDefault="004B474B" w:rsidP="009863F7">
            <w:pPr>
              <w:spacing w:after="0" w:line="240" w:lineRule="auto"/>
              <w:ind w:left="-57" w:right="-57" w:firstLine="0"/>
              <w:jc w:val="center"/>
              <w:rPr>
                <w:sz w:val="18"/>
                <w:szCs w:val="18"/>
              </w:rPr>
            </w:pPr>
            <w:r>
              <w:rPr>
                <w:sz w:val="18"/>
                <w:szCs w:val="18"/>
              </w:rPr>
              <w:t>0,0284</w:t>
            </w:r>
          </w:p>
        </w:tc>
        <w:tc>
          <w:tcPr>
            <w:tcW w:w="887" w:type="dxa"/>
            <w:vAlign w:val="center"/>
          </w:tcPr>
          <w:p w14:paraId="28A74ED8" w14:textId="1BA3990C" w:rsidR="00245EE3" w:rsidRDefault="00202E90" w:rsidP="009863F7">
            <w:pPr>
              <w:spacing w:after="0" w:line="240" w:lineRule="auto"/>
              <w:ind w:left="-57" w:right="-57" w:firstLine="0"/>
              <w:jc w:val="center"/>
              <w:rPr>
                <w:sz w:val="18"/>
                <w:szCs w:val="18"/>
              </w:rPr>
            </w:pPr>
            <w:r>
              <w:rPr>
                <w:sz w:val="18"/>
                <w:szCs w:val="18"/>
              </w:rPr>
              <w:t>-</w:t>
            </w:r>
          </w:p>
        </w:tc>
        <w:tc>
          <w:tcPr>
            <w:tcW w:w="888" w:type="dxa"/>
            <w:vAlign w:val="center"/>
          </w:tcPr>
          <w:p w14:paraId="35888A1D" w14:textId="6E3322D8" w:rsidR="00245EE3" w:rsidRDefault="00202E90" w:rsidP="009863F7">
            <w:pPr>
              <w:spacing w:after="0" w:line="240" w:lineRule="auto"/>
              <w:ind w:left="-57" w:right="-57" w:firstLine="0"/>
              <w:jc w:val="center"/>
              <w:rPr>
                <w:sz w:val="18"/>
                <w:szCs w:val="18"/>
              </w:rPr>
            </w:pPr>
            <w:r>
              <w:rPr>
                <w:sz w:val="18"/>
                <w:szCs w:val="18"/>
              </w:rPr>
              <w:t>-</w:t>
            </w:r>
          </w:p>
        </w:tc>
      </w:tr>
      <w:tr w:rsidR="00245EE3" w14:paraId="7D8CFD11" w14:textId="77777777" w:rsidTr="008C676D">
        <w:trPr>
          <w:trHeight w:val="283"/>
          <w:jc w:val="center"/>
        </w:trPr>
        <w:tc>
          <w:tcPr>
            <w:tcW w:w="1129" w:type="dxa"/>
            <w:shd w:val="clear" w:color="auto" w:fill="auto"/>
            <w:vAlign w:val="center"/>
          </w:tcPr>
          <w:p w14:paraId="72A42F67" w14:textId="4E48C93A" w:rsidR="00245EE3" w:rsidRDefault="00245EE3" w:rsidP="009863F7">
            <w:pPr>
              <w:spacing w:after="0" w:line="240" w:lineRule="auto"/>
              <w:ind w:left="-57" w:right="-57" w:firstLine="0"/>
              <w:jc w:val="center"/>
              <w:rPr>
                <w:rFonts w:cs="Arial"/>
                <w:sz w:val="18"/>
                <w:szCs w:val="18"/>
              </w:rPr>
            </w:pPr>
            <w:r w:rsidRPr="008C32D2">
              <w:rPr>
                <w:sz w:val="18"/>
                <w:szCs w:val="18"/>
              </w:rPr>
              <w:t>20 01 35*</w:t>
            </w:r>
          </w:p>
        </w:tc>
        <w:tc>
          <w:tcPr>
            <w:tcW w:w="5245" w:type="dxa"/>
            <w:shd w:val="clear" w:color="auto" w:fill="auto"/>
            <w:vAlign w:val="center"/>
          </w:tcPr>
          <w:p w14:paraId="1FBB8326" w14:textId="3B810383" w:rsidR="00245EE3" w:rsidRDefault="00245EE3" w:rsidP="00202E90">
            <w:pPr>
              <w:spacing w:after="0" w:line="240" w:lineRule="auto"/>
              <w:ind w:left="-57" w:right="-113" w:firstLine="0"/>
              <w:jc w:val="left"/>
              <w:rPr>
                <w:rFonts w:cs="Arial"/>
                <w:sz w:val="18"/>
                <w:szCs w:val="18"/>
              </w:rPr>
            </w:pPr>
            <w:r w:rsidRPr="00E62B73">
              <w:rPr>
                <w:rFonts w:cs="Arial"/>
                <w:sz w:val="18"/>
                <w:szCs w:val="18"/>
              </w:rPr>
              <w:t>Zużyte urządzenia elektr</w:t>
            </w:r>
            <w:r>
              <w:rPr>
                <w:rFonts w:cs="Arial"/>
                <w:sz w:val="18"/>
                <w:szCs w:val="18"/>
              </w:rPr>
              <w:t>yczne</w:t>
            </w:r>
            <w:r w:rsidRPr="00E62B73">
              <w:rPr>
                <w:rFonts w:cs="Arial"/>
                <w:sz w:val="18"/>
                <w:szCs w:val="18"/>
              </w:rPr>
              <w:t xml:space="preserve"> i elektroniczne</w:t>
            </w:r>
            <w:r>
              <w:rPr>
                <w:rFonts w:cs="Arial"/>
                <w:sz w:val="18"/>
                <w:szCs w:val="18"/>
              </w:rPr>
              <w:t xml:space="preserve"> zawierające niebezpieczne składniki</w:t>
            </w:r>
          </w:p>
        </w:tc>
        <w:tc>
          <w:tcPr>
            <w:tcW w:w="887" w:type="dxa"/>
            <w:shd w:val="clear" w:color="auto" w:fill="auto"/>
            <w:vAlign w:val="center"/>
          </w:tcPr>
          <w:p w14:paraId="77A2FEAD" w14:textId="2DC9777F" w:rsidR="00245EE3" w:rsidRDefault="004B474B" w:rsidP="009863F7">
            <w:pPr>
              <w:spacing w:after="0" w:line="240" w:lineRule="auto"/>
              <w:ind w:left="-57" w:right="-57" w:firstLine="0"/>
              <w:jc w:val="center"/>
              <w:rPr>
                <w:sz w:val="18"/>
                <w:szCs w:val="18"/>
              </w:rPr>
            </w:pPr>
            <w:r>
              <w:rPr>
                <w:sz w:val="18"/>
                <w:szCs w:val="18"/>
              </w:rPr>
              <w:t>2,578</w:t>
            </w:r>
          </w:p>
        </w:tc>
        <w:tc>
          <w:tcPr>
            <w:tcW w:w="887" w:type="dxa"/>
            <w:shd w:val="clear" w:color="auto" w:fill="auto"/>
            <w:vAlign w:val="center"/>
          </w:tcPr>
          <w:p w14:paraId="431123B1" w14:textId="5F3D6FEF" w:rsidR="00245EE3" w:rsidRDefault="00E13F35" w:rsidP="009863F7">
            <w:pPr>
              <w:spacing w:after="0" w:line="240" w:lineRule="auto"/>
              <w:ind w:left="-57" w:right="-57" w:firstLine="0"/>
              <w:jc w:val="center"/>
              <w:rPr>
                <w:sz w:val="18"/>
                <w:szCs w:val="18"/>
              </w:rPr>
            </w:pPr>
            <w:r>
              <w:rPr>
                <w:sz w:val="18"/>
                <w:szCs w:val="18"/>
              </w:rPr>
              <w:t>3,46</w:t>
            </w:r>
          </w:p>
        </w:tc>
        <w:tc>
          <w:tcPr>
            <w:tcW w:w="887" w:type="dxa"/>
            <w:vAlign w:val="center"/>
          </w:tcPr>
          <w:p w14:paraId="0393060F" w14:textId="3ACCAF3B" w:rsidR="00245EE3" w:rsidRDefault="00202E90" w:rsidP="009863F7">
            <w:pPr>
              <w:spacing w:after="0" w:line="240" w:lineRule="auto"/>
              <w:ind w:left="-57" w:right="-57" w:firstLine="0"/>
              <w:jc w:val="center"/>
              <w:rPr>
                <w:sz w:val="18"/>
                <w:szCs w:val="18"/>
              </w:rPr>
            </w:pPr>
            <w:r>
              <w:rPr>
                <w:sz w:val="18"/>
                <w:szCs w:val="18"/>
              </w:rPr>
              <w:t>-</w:t>
            </w:r>
          </w:p>
        </w:tc>
        <w:tc>
          <w:tcPr>
            <w:tcW w:w="888" w:type="dxa"/>
            <w:vAlign w:val="center"/>
          </w:tcPr>
          <w:p w14:paraId="3A5C2F3D" w14:textId="596B4086" w:rsidR="00245EE3" w:rsidRDefault="00202E90" w:rsidP="009863F7">
            <w:pPr>
              <w:spacing w:after="0" w:line="240" w:lineRule="auto"/>
              <w:ind w:left="-57" w:right="-57" w:firstLine="0"/>
              <w:jc w:val="center"/>
              <w:rPr>
                <w:sz w:val="18"/>
                <w:szCs w:val="18"/>
              </w:rPr>
            </w:pPr>
            <w:r>
              <w:rPr>
                <w:sz w:val="18"/>
                <w:szCs w:val="18"/>
              </w:rPr>
              <w:t>-</w:t>
            </w:r>
          </w:p>
        </w:tc>
      </w:tr>
      <w:tr w:rsidR="00245EE3" w14:paraId="4CE6EEDC" w14:textId="77777777" w:rsidTr="008C676D">
        <w:trPr>
          <w:trHeight w:val="283"/>
          <w:jc w:val="center"/>
        </w:trPr>
        <w:tc>
          <w:tcPr>
            <w:tcW w:w="1129" w:type="dxa"/>
            <w:shd w:val="clear" w:color="auto" w:fill="auto"/>
            <w:vAlign w:val="center"/>
          </w:tcPr>
          <w:p w14:paraId="3077E4DD" w14:textId="3EFD6210" w:rsidR="00245EE3" w:rsidRDefault="00245EE3" w:rsidP="009863F7">
            <w:pPr>
              <w:spacing w:after="0" w:line="240" w:lineRule="auto"/>
              <w:ind w:left="-57" w:right="-57" w:firstLine="0"/>
              <w:jc w:val="center"/>
              <w:rPr>
                <w:rFonts w:cs="Arial"/>
                <w:sz w:val="18"/>
                <w:szCs w:val="18"/>
              </w:rPr>
            </w:pPr>
            <w:r>
              <w:rPr>
                <w:sz w:val="18"/>
                <w:szCs w:val="18"/>
              </w:rPr>
              <w:t>20 01 36</w:t>
            </w:r>
          </w:p>
        </w:tc>
        <w:tc>
          <w:tcPr>
            <w:tcW w:w="5245" w:type="dxa"/>
            <w:shd w:val="clear" w:color="auto" w:fill="auto"/>
            <w:vAlign w:val="center"/>
          </w:tcPr>
          <w:p w14:paraId="0293AF5B" w14:textId="25BA090C" w:rsidR="00245EE3" w:rsidRDefault="00245EE3" w:rsidP="00202E90">
            <w:pPr>
              <w:spacing w:after="0" w:line="240" w:lineRule="auto"/>
              <w:ind w:left="-57" w:right="-113" w:firstLine="0"/>
              <w:jc w:val="left"/>
              <w:rPr>
                <w:rFonts w:cs="Arial"/>
                <w:sz w:val="18"/>
                <w:szCs w:val="18"/>
              </w:rPr>
            </w:pPr>
            <w:r>
              <w:rPr>
                <w:rFonts w:cs="Arial"/>
                <w:sz w:val="18"/>
                <w:szCs w:val="18"/>
              </w:rPr>
              <w:t xml:space="preserve">Zużyte </w:t>
            </w:r>
            <w:r w:rsidRPr="00E62B73">
              <w:rPr>
                <w:rFonts w:cs="Arial"/>
                <w:sz w:val="18"/>
                <w:szCs w:val="18"/>
              </w:rPr>
              <w:t>urządzenia</w:t>
            </w:r>
            <w:r>
              <w:rPr>
                <w:rFonts w:cs="Arial"/>
                <w:sz w:val="18"/>
                <w:szCs w:val="18"/>
              </w:rPr>
              <w:t xml:space="preserve"> </w:t>
            </w:r>
            <w:r w:rsidRPr="00E62B73">
              <w:rPr>
                <w:rFonts w:cs="Arial"/>
                <w:sz w:val="18"/>
                <w:szCs w:val="18"/>
              </w:rPr>
              <w:t>elektr</w:t>
            </w:r>
            <w:r>
              <w:rPr>
                <w:rFonts w:cs="Arial"/>
                <w:sz w:val="18"/>
                <w:szCs w:val="18"/>
              </w:rPr>
              <w:t>yczne</w:t>
            </w:r>
            <w:r w:rsidRPr="00E62B73">
              <w:rPr>
                <w:rFonts w:cs="Arial"/>
                <w:sz w:val="18"/>
                <w:szCs w:val="18"/>
              </w:rPr>
              <w:t xml:space="preserve"> i elektroniczne</w:t>
            </w:r>
            <w:r>
              <w:rPr>
                <w:rFonts w:cs="Arial"/>
                <w:sz w:val="18"/>
                <w:szCs w:val="18"/>
              </w:rPr>
              <w:t xml:space="preserve"> niezawierające niebezpiecznych składników</w:t>
            </w:r>
          </w:p>
        </w:tc>
        <w:tc>
          <w:tcPr>
            <w:tcW w:w="887" w:type="dxa"/>
            <w:shd w:val="clear" w:color="auto" w:fill="auto"/>
            <w:vAlign w:val="center"/>
          </w:tcPr>
          <w:p w14:paraId="76BAEAF4" w14:textId="63566EE6" w:rsidR="00245EE3" w:rsidRDefault="004B474B" w:rsidP="009863F7">
            <w:pPr>
              <w:spacing w:after="0" w:line="240" w:lineRule="auto"/>
              <w:ind w:left="-57" w:right="-57" w:firstLine="0"/>
              <w:jc w:val="center"/>
              <w:rPr>
                <w:sz w:val="18"/>
                <w:szCs w:val="18"/>
              </w:rPr>
            </w:pPr>
            <w:r>
              <w:rPr>
                <w:sz w:val="18"/>
                <w:szCs w:val="18"/>
              </w:rPr>
              <w:t>1,897</w:t>
            </w:r>
          </w:p>
        </w:tc>
        <w:tc>
          <w:tcPr>
            <w:tcW w:w="887" w:type="dxa"/>
            <w:shd w:val="clear" w:color="auto" w:fill="auto"/>
            <w:vAlign w:val="center"/>
          </w:tcPr>
          <w:p w14:paraId="7BD49BFC" w14:textId="67A8B89E" w:rsidR="00245EE3" w:rsidRDefault="00E13F35" w:rsidP="009863F7">
            <w:pPr>
              <w:spacing w:after="0" w:line="240" w:lineRule="auto"/>
              <w:ind w:left="-57" w:right="-57" w:firstLine="0"/>
              <w:jc w:val="center"/>
              <w:rPr>
                <w:sz w:val="18"/>
                <w:szCs w:val="18"/>
              </w:rPr>
            </w:pPr>
            <w:r>
              <w:rPr>
                <w:sz w:val="18"/>
                <w:szCs w:val="18"/>
              </w:rPr>
              <w:t>0,54</w:t>
            </w:r>
          </w:p>
        </w:tc>
        <w:tc>
          <w:tcPr>
            <w:tcW w:w="887" w:type="dxa"/>
            <w:vAlign w:val="center"/>
          </w:tcPr>
          <w:p w14:paraId="2671015E" w14:textId="02974992" w:rsidR="00245EE3" w:rsidRDefault="00202E90" w:rsidP="009863F7">
            <w:pPr>
              <w:spacing w:after="0" w:line="240" w:lineRule="auto"/>
              <w:ind w:left="-57" w:right="-57" w:firstLine="0"/>
              <w:jc w:val="center"/>
              <w:rPr>
                <w:sz w:val="18"/>
                <w:szCs w:val="18"/>
              </w:rPr>
            </w:pPr>
            <w:r>
              <w:rPr>
                <w:sz w:val="18"/>
                <w:szCs w:val="18"/>
              </w:rPr>
              <w:t>-</w:t>
            </w:r>
          </w:p>
        </w:tc>
        <w:tc>
          <w:tcPr>
            <w:tcW w:w="888" w:type="dxa"/>
            <w:vAlign w:val="center"/>
          </w:tcPr>
          <w:p w14:paraId="584E3F80" w14:textId="00EE274E" w:rsidR="00245EE3" w:rsidRDefault="00202E90" w:rsidP="009863F7">
            <w:pPr>
              <w:spacing w:after="0" w:line="240" w:lineRule="auto"/>
              <w:ind w:left="-57" w:right="-57" w:firstLine="0"/>
              <w:jc w:val="center"/>
              <w:rPr>
                <w:sz w:val="18"/>
                <w:szCs w:val="18"/>
              </w:rPr>
            </w:pPr>
            <w:r>
              <w:rPr>
                <w:sz w:val="18"/>
                <w:szCs w:val="18"/>
              </w:rPr>
              <w:t>-</w:t>
            </w:r>
          </w:p>
        </w:tc>
      </w:tr>
      <w:tr w:rsidR="00137F5B" w14:paraId="3C56C121" w14:textId="77777777" w:rsidTr="008C676D">
        <w:trPr>
          <w:trHeight w:val="255"/>
          <w:jc w:val="center"/>
        </w:trPr>
        <w:tc>
          <w:tcPr>
            <w:tcW w:w="1129" w:type="dxa"/>
            <w:shd w:val="clear" w:color="auto" w:fill="auto"/>
            <w:vAlign w:val="center"/>
          </w:tcPr>
          <w:p w14:paraId="5A2610F1" w14:textId="04DBFA42" w:rsidR="00137F5B" w:rsidRDefault="00137F5B" w:rsidP="009863F7">
            <w:pPr>
              <w:spacing w:after="0" w:line="240" w:lineRule="auto"/>
              <w:ind w:left="-57" w:right="-57" w:firstLine="0"/>
              <w:jc w:val="center"/>
              <w:rPr>
                <w:sz w:val="18"/>
                <w:szCs w:val="18"/>
              </w:rPr>
            </w:pPr>
            <w:r>
              <w:rPr>
                <w:sz w:val="18"/>
                <w:szCs w:val="18"/>
              </w:rPr>
              <w:t>20 01 99</w:t>
            </w:r>
          </w:p>
        </w:tc>
        <w:tc>
          <w:tcPr>
            <w:tcW w:w="5245" w:type="dxa"/>
            <w:shd w:val="clear" w:color="auto" w:fill="auto"/>
            <w:vAlign w:val="center"/>
          </w:tcPr>
          <w:p w14:paraId="0164DC99" w14:textId="5CC042A6" w:rsidR="00137F5B" w:rsidRDefault="00202E90" w:rsidP="00202E90">
            <w:pPr>
              <w:spacing w:after="0" w:line="240" w:lineRule="auto"/>
              <w:ind w:left="-57" w:right="-113" w:firstLine="0"/>
              <w:jc w:val="left"/>
              <w:rPr>
                <w:rFonts w:cs="Arial"/>
                <w:sz w:val="18"/>
                <w:szCs w:val="18"/>
              </w:rPr>
            </w:pPr>
            <w:r>
              <w:rPr>
                <w:rFonts w:cs="Arial"/>
                <w:sz w:val="18"/>
                <w:szCs w:val="18"/>
              </w:rPr>
              <w:t>Inne niewymienione frakcje zbierane w sposób selektywny</w:t>
            </w:r>
          </w:p>
        </w:tc>
        <w:tc>
          <w:tcPr>
            <w:tcW w:w="887" w:type="dxa"/>
            <w:shd w:val="clear" w:color="auto" w:fill="auto"/>
            <w:vAlign w:val="center"/>
          </w:tcPr>
          <w:p w14:paraId="156F9467" w14:textId="094B872F" w:rsidR="00137F5B" w:rsidRDefault="00202E90" w:rsidP="009863F7">
            <w:pPr>
              <w:spacing w:after="0" w:line="240" w:lineRule="auto"/>
              <w:ind w:left="-57" w:right="-57" w:firstLine="0"/>
              <w:jc w:val="center"/>
              <w:rPr>
                <w:sz w:val="18"/>
                <w:szCs w:val="18"/>
              </w:rPr>
            </w:pPr>
            <w:r>
              <w:rPr>
                <w:sz w:val="18"/>
                <w:szCs w:val="18"/>
              </w:rPr>
              <w:t>-</w:t>
            </w:r>
          </w:p>
        </w:tc>
        <w:tc>
          <w:tcPr>
            <w:tcW w:w="887" w:type="dxa"/>
            <w:shd w:val="clear" w:color="auto" w:fill="auto"/>
            <w:vAlign w:val="center"/>
          </w:tcPr>
          <w:p w14:paraId="749CFD72" w14:textId="6C0D2136" w:rsidR="00137F5B" w:rsidRDefault="00E13F35" w:rsidP="009863F7">
            <w:pPr>
              <w:spacing w:after="0" w:line="240" w:lineRule="auto"/>
              <w:ind w:left="-57" w:right="-57" w:firstLine="0"/>
              <w:jc w:val="center"/>
              <w:rPr>
                <w:sz w:val="18"/>
                <w:szCs w:val="18"/>
              </w:rPr>
            </w:pPr>
            <w:r>
              <w:rPr>
                <w:sz w:val="18"/>
                <w:szCs w:val="18"/>
              </w:rPr>
              <w:t>0,02</w:t>
            </w:r>
          </w:p>
        </w:tc>
        <w:tc>
          <w:tcPr>
            <w:tcW w:w="887" w:type="dxa"/>
            <w:vAlign w:val="center"/>
          </w:tcPr>
          <w:p w14:paraId="45B3F570" w14:textId="49D3D015" w:rsidR="00137F5B" w:rsidRDefault="00137F5B" w:rsidP="009863F7">
            <w:pPr>
              <w:spacing w:after="0" w:line="240" w:lineRule="auto"/>
              <w:ind w:left="-57" w:right="-57" w:firstLine="0"/>
              <w:jc w:val="center"/>
              <w:rPr>
                <w:sz w:val="18"/>
                <w:szCs w:val="18"/>
              </w:rPr>
            </w:pPr>
            <w:r>
              <w:rPr>
                <w:sz w:val="18"/>
                <w:szCs w:val="18"/>
              </w:rPr>
              <w:t>0,04</w:t>
            </w:r>
          </w:p>
        </w:tc>
        <w:tc>
          <w:tcPr>
            <w:tcW w:w="888" w:type="dxa"/>
            <w:vAlign w:val="center"/>
          </w:tcPr>
          <w:p w14:paraId="23DBA507" w14:textId="78DABF50" w:rsidR="00137F5B" w:rsidRDefault="00202E90" w:rsidP="009863F7">
            <w:pPr>
              <w:spacing w:after="0" w:line="240" w:lineRule="auto"/>
              <w:ind w:left="-57" w:right="-57" w:firstLine="0"/>
              <w:jc w:val="center"/>
              <w:rPr>
                <w:sz w:val="18"/>
                <w:szCs w:val="18"/>
              </w:rPr>
            </w:pPr>
            <w:r>
              <w:rPr>
                <w:sz w:val="18"/>
                <w:szCs w:val="18"/>
              </w:rPr>
              <w:t>-</w:t>
            </w:r>
          </w:p>
        </w:tc>
      </w:tr>
      <w:tr w:rsidR="00245EE3" w14:paraId="03A5DA0D" w14:textId="77777777" w:rsidTr="008C676D">
        <w:trPr>
          <w:trHeight w:val="255"/>
          <w:jc w:val="center"/>
        </w:trPr>
        <w:tc>
          <w:tcPr>
            <w:tcW w:w="1129" w:type="dxa"/>
            <w:shd w:val="clear" w:color="auto" w:fill="auto"/>
            <w:vAlign w:val="center"/>
          </w:tcPr>
          <w:p w14:paraId="2CC49F03" w14:textId="07A49EE5" w:rsidR="00245EE3" w:rsidRDefault="00245EE3" w:rsidP="009863F7">
            <w:pPr>
              <w:spacing w:after="0" w:line="240" w:lineRule="auto"/>
              <w:ind w:left="-57" w:right="-57" w:firstLine="0"/>
              <w:jc w:val="center"/>
              <w:rPr>
                <w:rFonts w:cs="Arial"/>
                <w:sz w:val="18"/>
                <w:szCs w:val="18"/>
              </w:rPr>
            </w:pPr>
            <w:r>
              <w:rPr>
                <w:rFonts w:cs="Arial"/>
                <w:sz w:val="18"/>
                <w:szCs w:val="18"/>
              </w:rPr>
              <w:t>20 02 01</w:t>
            </w:r>
          </w:p>
        </w:tc>
        <w:tc>
          <w:tcPr>
            <w:tcW w:w="5245" w:type="dxa"/>
            <w:shd w:val="clear" w:color="auto" w:fill="auto"/>
            <w:vAlign w:val="center"/>
          </w:tcPr>
          <w:p w14:paraId="0E14FE8D" w14:textId="2986380A" w:rsidR="00245EE3" w:rsidRDefault="00245EE3" w:rsidP="00202E90">
            <w:pPr>
              <w:spacing w:after="0" w:line="240" w:lineRule="auto"/>
              <w:ind w:left="-57" w:right="-113" w:firstLine="0"/>
              <w:rPr>
                <w:rFonts w:cs="Arial"/>
                <w:sz w:val="18"/>
                <w:szCs w:val="18"/>
              </w:rPr>
            </w:pPr>
            <w:r>
              <w:rPr>
                <w:rFonts w:cs="Arial"/>
                <w:sz w:val="18"/>
                <w:szCs w:val="18"/>
              </w:rPr>
              <w:t>Odpady ulegające biodegradacji</w:t>
            </w:r>
          </w:p>
        </w:tc>
        <w:tc>
          <w:tcPr>
            <w:tcW w:w="887" w:type="dxa"/>
            <w:shd w:val="clear" w:color="auto" w:fill="auto"/>
            <w:vAlign w:val="center"/>
          </w:tcPr>
          <w:p w14:paraId="56760D23" w14:textId="7AEA4AFB" w:rsidR="00245EE3" w:rsidRPr="00D35883" w:rsidRDefault="00202E90" w:rsidP="009863F7">
            <w:pPr>
              <w:spacing w:after="0" w:line="240" w:lineRule="auto"/>
              <w:ind w:left="-57" w:right="-57" w:firstLine="0"/>
              <w:jc w:val="center"/>
              <w:rPr>
                <w:sz w:val="18"/>
                <w:szCs w:val="18"/>
              </w:rPr>
            </w:pPr>
            <w:r>
              <w:rPr>
                <w:sz w:val="18"/>
                <w:szCs w:val="18"/>
              </w:rPr>
              <w:t>-</w:t>
            </w:r>
          </w:p>
        </w:tc>
        <w:tc>
          <w:tcPr>
            <w:tcW w:w="887" w:type="dxa"/>
            <w:shd w:val="clear" w:color="auto" w:fill="auto"/>
            <w:vAlign w:val="center"/>
          </w:tcPr>
          <w:p w14:paraId="09E2CE1C" w14:textId="1CCBCBE6" w:rsidR="00245EE3" w:rsidRPr="00D35883" w:rsidRDefault="004B474B" w:rsidP="009863F7">
            <w:pPr>
              <w:spacing w:after="0" w:line="240" w:lineRule="auto"/>
              <w:ind w:left="-57" w:right="-57" w:firstLine="0"/>
              <w:jc w:val="center"/>
              <w:rPr>
                <w:sz w:val="18"/>
                <w:szCs w:val="18"/>
              </w:rPr>
            </w:pPr>
            <w:r>
              <w:rPr>
                <w:sz w:val="18"/>
                <w:szCs w:val="18"/>
              </w:rPr>
              <w:t>2,4</w:t>
            </w:r>
          </w:p>
        </w:tc>
        <w:tc>
          <w:tcPr>
            <w:tcW w:w="887" w:type="dxa"/>
            <w:vAlign w:val="center"/>
          </w:tcPr>
          <w:p w14:paraId="5D09CC35" w14:textId="757D9ED2" w:rsidR="00245EE3" w:rsidRPr="00D35883" w:rsidRDefault="00137F5B" w:rsidP="009863F7">
            <w:pPr>
              <w:spacing w:after="0" w:line="240" w:lineRule="auto"/>
              <w:ind w:left="-57" w:right="-57" w:firstLine="0"/>
              <w:jc w:val="center"/>
              <w:rPr>
                <w:sz w:val="18"/>
                <w:szCs w:val="18"/>
              </w:rPr>
            </w:pPr>
            <w:r>
              <w:rPr>
                <w:sz w:val="18"/>
                <w:szCs w:val="18"/>
              </w:rPr>
              <w:t>4,06</w:t>
            </w:r>
          </w:p>
        </w:tc>
        <w:tc>
          <w:tcPr>
            <w:tcW w:w="888" w:type="dxa"/>
            <w:vAlign w:val="center"/>
          </w:tcPr>
          <w:p w14:paraId="5BEBE465" w14:textId="67DCF0DA" w:rsidR="00245EE3" w:rsidRPr="00D35883" w:rsidRDefault="00D619CA" w:rsidP="009863F7">
            <w:pPr>
              <w:spacing w:after="0" w:line="240" w:lineRule="auto"/>
              <w:ind w:left="-57" w:right="-57" w:firstLine="0"/>
              <w:jc w:val="center"/>
              <w:rPr>
                <w:sz w:val="18"/>
                <w:szCs w:val="18"/>
              </w:rPr>
            </w:pPr>
            <w:r>
              <w:rPr>
                <w:sz w:val="18"/>
                <w:szCs w:val="18"/>
              </w:rPr>
              <w:t>1,8</w:t>
            </w:r>
          </w:p>
        </w:tc>
      </w:tr>
      <w:tr w:rsidR="00137F5B" w14:paraId="790A1258" w14:textId="77777777" w:rsidTr="008C676D">
        <w:trPr>
          <w:trHeight w:val="255"/>
          <w:jc w:val="center"/>
        </w:trPr>
        <w:tc>
          <w:tcPr>
            <w:tcW w:w="1129" w:type="dxa"/>
            <w:shd w:val="clear" w:color="auto" w:fill="auto"/>
            <w:vAlign w:val="center"/>
          </w:tcPr>
          <w:p w14:paraId="2E7A4F86" w14:textId="6A59811B" w:rsidR="00137F5B" w:rsidRDefault="00137F5B" w:rsidP="009863F7">
            <w:pPr>
              <w:spacing w:after="0" w:line="240" w:lineRule="auto"/>
              <w:ind w:left="-57" w:right="-57" w:firstLine="0"/>
              <w:jc w:val="center"/>
              <w:rPr>
                <w:rFonts w:cs="Arial"/>
                <w:sz w:val="18"/>
                <w:szCs w:val="18"/>
              </w:rPr>
            </w:pPr>
            <w:r>
              <w:rPr>
                <w:rFonts w:cs="Arial"/>
                <w:sz w:val="18"/>
                <w:szCs w:val="18"/>
              </w:rPr>
              <w:t>20 02 03</w:t>
            </w:r>
          </w:p>
        </w:tc>
        <w:tc>
          <w:tcPr>
            <w:tcW w:w="5245" w:type="dxa"/>
            <w:shd w:val="clear" w:color="auto" w:fill="auto"/>
            <w:vAlign w:val="center"/>
          </w:tcPr>
          <w:p w14:paraId="254993BC" w14:textId="77FE1B8B" w:rsidR="00137F5B" w:rsidRDefault="00202E90" w:rsidP="00202E90">
            <w:pPr>
              <w:spacing w:after="0" w:line="240" w:lineRule="auto"/>
              <w:ind w:left="-57" w:right="-113" w:firstLine="0"/>
              <w:rPr>
                <w:rFonts w:cs="Arial"/>
                <w:sz w:val="18"/>
                <w:szCs w:val="18"/>
              </w:rPr>
            </w:pPr>
            <w:r>
              <w:rPr>
                <w:rFonts w:cs="Arial"/>
                <w:sz w:val="18"/>
                <w:szCs w:val="18"/>
              </w:rPr>
              <w:t>Inne odpady nieulegające biodegradacji</w:t>
            </w:r>
          </w:p>
        </w:tc>
        <w:tc>
          <w:tcPr>
            <w:tcW w:w="887" w:type="dxa"/>
            <w:shd w:val="clear" w:color="auto" w:fill="auto"/>
            <w:vAlign w:val="center"/>
          </w:tcPr>
          <w:p w14:paraId="12B554CA" w14:textId="12BEBBEF" w:rsidR="00137F5B" w:rsidRPr="00D35883" w:rsidRDefault="004B474B" w:rsidP="009863F7">
            <w:pPr>
              <w:spacing w:after="0" w:line="240" w:lineRule="auto"/>
              <w:ind w:left="-57" w:right="-57" w:firstLine="0"/>
              <w:jc w:val="center"/>
              <w:rPr>
                <w:sz w:val="18"/>
                <w:szCs w:val="18"/>
              </w:rPr>
            </w:pPr>
            <w:r>
              <w:rPr>
                <w:sz w:val="18"/>
                <w:szCs w:val="18"/>
              </w:rPr>
              <w:t>6,18</w:t>
            </w:r>
          </w:p>
        </w:tc>
        <w:tc>
          <w:tcPr>
            <w:tcW w:w="887" w:type="dxa"/>
            <w:shd w:val="clear" w:color="auto" w:fill="auto"/>
            <w:vAlign w:val="center"/>
          </w:tcPr>
          <w:p w14:paraId="5182736B" w14:textId="0C5F8A95" w:rsidR="00137F5B" w:rsidRPr="00D35883" w:rsidRDefault="00E13F35" w:rsidP="009863F7">
            <w:pPr>
              <w:spacing w:after="0" w:line="240" w:lineRule="auto"/>
              <w:ind w:left="-57" w:right="-57" w:firstLine="0"/>
              <w:jc w:val="center"/>
              <w:rPr>
                <w:sz w:val="18"/>
                <w:szCs w:val="18"/>
              </w:rPr>
            </w:pPr>
            <w:r>
              <w:rPr>
                <w:sz w:val="18"/>
                <w:szCs w:val="18"/>
              </w:rPr>
              <w:t>5,88</w:t>
            </w:r>
          </w:p>
        </w:tc>
        <w:tc>
          <w:tcPr>
            <w:tcW w:w="887" w:type="dxa"/>
            <w:vAlign w:val="center"/>
          </w:tcPr>
          <w:p w14:paraId="1492A5E4" w14:textId="0DE6FF64" w:rsidR="00137F5B" w:rsidRPr="00D35883" w:rsidRDefault="00137F5B" w:rsidP="009863F7">
            <w:pPr>
              <w:spacing w:after="0" w:line="240" w:lineRule="auto"/>
              <w:ind w:left="-57" w:right="-57" w:firstLine="0"/>
              <w:jc w:val="center"/>
              <w:rPr>
                <w:sz w:val="18"/>
                <w:szCs w:val="18"/>
              </w:rPr>
            </w:pPr>
            <w:r>
              <w:rPr>
                <w:sz w:val="18"/>
                <w:szCs w:val="18"/>
              </w:rPr>
              <w:t>12,4</w:t>
            </w:r>
          </w:p>
        </w:tc>
        <w:tc>
          <w:tcPr>
            <w:tcW w:w="888" w:type="dxa"/>
            <w:vAlign w:val="center"/>
          </w:tcPr>
          <w:p w14:paraId="58F2E362" w14:textId="39B53C65" w:rsidR="00137F5B" w:rsidRDefault="00202E90" w:rsidP="009863F7">
            <w:pPr>
              <w:spacing w:after="0" w:line="240" w:lineRule="auto"/>
              <w:ind w:left="-57" w:right="-57" w:firstLine="0"/>
              <w:jc w:val="center"/>
              <w:rPr>
                <w:sz w:val="18"/>
                <w:szCs w:val="18"/>
              </w:rPr>
            </w:pPr>
            <w:r>
              <w:rPr>
                <w:sz w:val="18"/>
                <w:szCs w:val="18"/>
              </w:rPr>
              <w:t>-</w:t>
            </w:r>
          </w:p>
        </w:tc>
      </w:tr>
      <w:tr w:rsidR="00245EE3" w14:paraId="1664E826" w14:textId="77777777" w:rsidTr="008C676D">
        <w:trPr>
          <w:trHeight w:val="255"/>
          <w:jc w:val="center"/>
        </w:trPr>
        <w:tc>
          <w:tcPr>
            <w:tcW w:w="1129" w:type="dxa"/>
            <w:shd w:val="clear" w:color="auto" w:fill="auto"/>
            <w:vAlign w:val="center"/>
          </w:tcPr>
          <w:p w14:paraId="7ABDB954" w14:textId="618CD30B" w:rsidR="00245EE3" w:rsidRDefault="00245EE3" w:rsidP="009863F7">
            <w:pPr>
              <w:spacing w:after="0" w:line="240" w:lineRule="auto"/>
              <w:ind w:left="-57" w:right="-57" w:firstLine="0"/>
              <w:jc w:val="center"/>
              <w:rPr>
                <w:rFonts w:cs="Arial"/>
                <w:sz w:val="18"/>
                <w:szCs w:val="18"/>
              </w:rPr>
            </w:pPr>
            <w:r>
              <w:rPr>
                <w:rFonts w:cs="Arial"/>
                <w:sz w:val="18"/>
                <w:szCs w:val="18"/>
              </w:rPr>
              <w:t>20 03 07</w:t>
            </w:r>
          </w:p>
        </w:tc>
        <w:tc>
          <w:tcPr>
            <w:tcW w:w="5245" w:type="dxa"/>
            <w:shd w:val="clear" w:color="auto" w:fill="auto"/>
            <w:vAlign w:val="center"/>
          </w:tcPr>
          <w:p w14:paraId="5B7BD2FC" w14:textId="0FD41AD5" w:rsidR="00245EE3" w:rsidRDefault="00245EE3" w:rsidP="00202E90">
            <w:pPr>
              <w:spacing w:after="0" w:line="240" w:lineRule="auto"/>
              <w:ind w:left="-57" w:right="-113" w:firstLine="0"/>
              <w:rPr>
                <w:rFonts w:cs="Arial"/>
                <w:sz w:val="18"/>
                <w:szCs w:val="18"/>
              </w:rPr>
            </w:pPr>
            <w:r>
              <w:rPr>
                <w:rFonts w:cs="Arial"/>
                <w:sz w:val="18"/>
                <w:szCs w:val="18"/>
              </w:rPr>
              <w:t>Odpady wielkogabarytowe</w:t>
            </w:r>
          </w:p>
        </w:tc>
        <w:tc>
          <w:tcPr>
            <w:tcW w:w="887" w:type="dxa"/>
            <w:shd w:val="clear" w:color="auto" w:fill="auto"/>
            <w:vAlign w:val="center"/>
          </w:tcPr>
          <w:p w14:paraId="3859F6F9" w14:textId="7FF4D851" w:rsidR="00245EE3" w:rsidRPr="00D35883" w:rsidRDefault="004B474B" w:rsidP="009863F7">
            <w:pPr>
              <w:spacing w:after="0" w:line="240" w:lineRule="auto"/>
              <w:ind w:left="-57" w:right="-57" w:firstLine="0"/>
              <w:jc w:val="center"/>
              <w:rPr>
                <w:sz w:val="18"/>
                <w:szCs w:val="18"/>
              </w:rPr>
            </w:pPr>
            <w:r>
              <w:rPr>
                <w:sz w:val="18"/>
                <w:szCs w:val="18"/>
              </w:rPr>
              <w:t>21,82</w:t>
            </w:r>
          </w:p>
        </w:tc>
        <w:tc>
          <w:tcPr>
            <w:tcW w:w="887" w:type="dxa"/>
            <w:shd w:val="clear" w:color="auto" w:fill="auto"/>
            <w:vAlign w:val="center"/>
          </w:tcPr>
          <w:p w14:paraId="6E6477BC" w14:textId="1F3B4908" w:rsidR="00245EE3" w:rsidRPr="00D35883" w:rsidRDefault="00E13F35" w:rsidP="009863F7">
            <w:pPr>
              <w:spacing w:after="0" w:line="240" w:lineRule="auto"/>
              <w:ind w:left="-57" w:right="-57" w:firstLine="0"/>
              <w:jc w:val="center"/>
              <w:rPr>
                <w:sz w:val="18"/>
                <w:szCs w:val="18"/>
              </w:rPr>
            </w:pPr>
            <w:r>
              <w:rPr>
                <w:sz w:val="18"/>
                <w:szCs w:val="18"/>
              </w:rPr>
              <w:t>14,62</w:t>
            </w:r>
          </w:p>
        </w:tc>
        <w:tc>
          <w:tcPr>
            <w:tcW w:w="887" w:type="dxa"/>
            <w:vAlign w:val="center"/>
          </w:tcPr>
          <w:p w14:paraId="1F5259DD" w14:textId="2F6B4496" w:rsidR="00245EE3" w:rsidRPr="00D35883" w:rsidRDefault="00137F5B" w:rsidP="009863F7">
            <w:pPr>
              <w:spacing w:after="0" w:line="240" w:lineRule="auto"/>
              <w:ind w:left="-57" w:right="-57" w:firstLine="0"/>
              <w:jc w:val="center"/>
              <w:rPr>
                <w:sz w:val="18"/>
                <w:szCs w:val="18"/>
              </w:rPr>
            </w:pPr>
            <w:r>
              <w:rPr>
                <w:sz w:val="18"/>
                <w:szCs w:val="18"/>
              </w:rPr>
              <w:t>4,1</w:t>
            </w:r>
          </w:p>
        </w:tc>
        <w:tc>
          <w:tcPr>
            <w:tcW w:w="888" w:type="dxa"/>
            <w:vAlign w:val="center"/>
          </w:tcPr>
          <w:p w14:paraId="354E42C9" w14:textId="6ACD08CA" w:rsidR="00245EE3" w:rsidRPr="00D35883" w:rsidRDefault="00D619CA" w:rsidP="009863F7">
            <w:pPr>
              <w:spacing w:after="0" w:line="240" w:lineRule="auto"/>
              <w:ind w:left="-57" w:right="-57" w:firstLine="0"/>
              <w:jc w:val="center"/>
              <w:rPr>
                <w:sz w:val="18"/>
                <w:szCs w:val="18"/>
              </w:rPr>
            </w:pPr>
            <w:r>
              <w:rPr>
                <w:sz w:val="18"/>
                <w:szCs w:val="18"/>
              </w:rPr>
              <w:t>4,84</w:t>
            </w:r>
          </w:p>
        </w:tc>
      </w:tr>
      <w:tr w:rsidR="00245EE3" w:rsidRPr="00422440" w14:paraId="68CDB14E" w14:textId="77777777" w:rsidTr="008C676D">
        <w:trPr>
          <w:trHeight w:val="283"/>
          <w:jc w:val="center"/>
        </w:trPr>
        <w:tc>
          <w:tcPr>
            <w:tcW w:w="6374" w:type="dxa"/>
            <w:gridSpan w:val="2"/>
            <w:shd w:val="clear" w:color="auto" w:fill="auto"/>
            <w:vAlign w:val="center"/>
          </w:tcPr>
          <w:p w14:paraId="43575F80" w14:textId="3306EB95" w:rsidR="00245EE3" w:rsidRPr="00422440" w:rsidRDefault="001843EC" w:rsidP="00202E90">
            <w:pPr>
              <w:spacing w:after="0" w:line="240" w:lineRule="auto"/>
              <w:ind w:left="-57" w:right="-113" w:firstLine="0"/>
              <w:jc w:val="center"/>
              <w:rPr>
                <w:rFonts w:cs="Arial"/>
                <w:sz w:val="18"/>
                <w:szCs w:val="18"/>
              </w:rPr>
            </w:pPr>
            <w:r>
              <w:rPr>
                <w:rFonts w:cs="Arial"/>
                <w:sz w:val="18"/>
                <w:szCs w:val="18"/>
              </w:rPr>
              <w:t>Masa wszystkich o</w:t>
            </w:r>
            <w:r w:rsidR="00245EE3">
              <w:rPr>
                <w:rFonts w:cs="Arial"/>
                <w:sz w:val="18"/>
                <w:szCs w:val="18"/>
              </w:rPr>
              <w:t>debran</w:t>
            </w:r>
            <w:r>
              <w:rPr>
                <w:rFonts w:cs="Arial"/>
                <w:sz w:val="18"/>
                <w:szCs w:val="18"/>
              </w:rPr>
              <w:t>ych</w:t>
            </w:r>
            <w:r w:rsidR="00245EE3">
              <w:rPr>
                <w:rFonts w:cs="Arial"/>
                <w:sz w:val="18"/>
                <w:szCs w:val="18"/>
              </w:rPr>
              <w:t xml:space="preserve"> odpad</w:t>
            </w:r>
            <w:r>
              <w:rPr>
                <w:rFonts w:cs="Arial"/>
                <w:sz w:val="18"/>
                <w:szCs w:val="18"/>
              </w:rPr>
              <w:t>ów</w:t>
            </w:r>
            <w:r w:rsidR="00245EE3">
              <w:rPr>
                <w:rFonts w:cs="Arial"/>
                <w:sz w:val="18"/>
                <w:szCs w:val="18"/>
              </w:rPr>
              <w:t xml:space="preserve"> komunal</w:t>
            </w:r>
            <w:r>
              <w:rPr>
                <w:rFonts w:cs="Arial"/>
                <w:sz w:val="18"/>
                <w:szCs w:val="18"/>
              </w:rPr>
              <w:t>nych</w:t>
            </w:r>
          </w:p>
        </w:tc>
        <w:tc>
          <w:tcPr>
            <w:tcW w:w="887" w:type="dxa"/>
            <w:shd w:val="clear" w:color="auto" w:fill="auto"/>
            <w:vAlign w:val="center"/>
          </w:tcPr>
          <w:p w14:paraId="09F79203" w14:textId="26A4AB66" w:rsidR="00245EE3" w:rsidRPr="00422440" w:rsidRDefault="00202E90" w:rsidP="009863F7">
            <w:pPr>
              <w:spacing w:after="0" w:line="240" w:lineRule="auto"/>
              <w:ind w:left="-57" w:right="-57" w:firstLine="0"/>
              <w:jc w:val="center"/>
              <w:rPr>
                <w:sz w:val="18"/>
                <w:szCs w:val="18"/>
              </w:rPr>
            </w:pPr>
            <w:r>
              <w:rPr>
                <w:sz w:val="18"/>
                <w:szCs w:val="18"/>
              </w:rPr>
              <w:t>243,041</w:t>
            </w:r>
          </w:p>
        </w:tc>
        <w:tc>
          <w:tcPr>
            <w:tcW w:w="887" w:type="dxa"/>
            <w:shd w:val="clear" w:color="auto" w:fill="auto"/>
            <w:vAlign w:val="center"/>
          </w:tcPr>
          <w:p w14:paraId="79A92EC4" w14:textId="07D0CCFD" w:rsidR="00245EE3" w:rsidRPr="00422440" w:rsidRDefault="004B474B" w:rsidP="009863F7">
            <w:pPr>
              <w:spacing w:after="0" w:line="240" w:lineRule="auto"/>
              <w:ind w:left="-57" w:right="-57" w:firstLine="0"/>
              <w:jc w:val="center"/>
              <w:rPr>
                <w:sz w:val="18"/>
                <w:szCs w:val="18"/>
              </w:rPr>
            </w:pPr>
            <w:r>
              <w:rPr>
                <w:sz w:val="18"/>
                <w:szCs w:val="18"/>
              </w:rPr>
              <w:t>234,8736</w:t>
            </w:r>
          </w:p>
        </w:tc>
        <w:tc>
          <w:tcPr>
            <w:tcW w:w="887" w:type="dxa"/>
            <w:vAlign w:val="center"/>
          </w:tcPr>
          <w:p w14:paraId="6A73FF73" w14:textId="2EFBE20F" w:rsidR="00245EE3" w:rsidRPr="00422440" w:rsidRDefault="00137F5B" w:rsidP="009863F7">
            <w:pPr>
              <w:spacing w:after="0" w:line="240" w:lineRule="auto"/>
              <w:ind w:left="-57" w:right="-57" w:firstLine="0"/>
              <w:jc w:val="center"/>
              <w:rPr>
                <w:sz w:val="18"/>
                <w:szCs w:val="18"/>
              </w:rPr>
            </w:pPr>
            <w:r>
              <w:rPr>
                <w:sz w:val="18"/>
                <w:szCs w:val="18"/>
              </w:rPr>
              <w:t>244,362</w:t>
            </w:r>
          </w:p>
        </w:tc>
        <w:tc>
          <w:tcPr>
            <w:tcW w:w="888" w:type="dxa"/>
            <w:vAlign w:val="center"/>
          </w:tcPr>
          <w:p w14:paraId="7F1BCE7E" w14:textId="206AACFD" w:rsidR="00245EE3" w:rsidRPr="00422440" w:rsidRDefault="00F75D58" w:rsidP="009863F7">
            <w:pPr>
              <w:spacing w:after="0" w:line="240" w:lineRule="auto"/>
              <w:ind w:left="-113" w:right="-113" w:firstLine="0"/>
              <w:jc w:val="center"/>
              <w:rPr>
                <w:sz w:val="18"/>
                <w:szCs w:val="18"/>
              </w:rPr>
            </w:pPr>
            <w:r>
              <w:rPr>
                <w:sz w:val="18"/>
                <w:szCs w:val="18"/>
              </w:rPr>
              <w:t>241,056</w:t>
            </w:r>
          </w:p>
        </w:tc>
      </w:tr>
    </w:tbl>
    <w:p w14:paraId="6B2E5C1F" w14:textId="59409A5A" w:rsidR="00A8190E" w:rsidRPr="00C81DDC" w:rsidRDefault="00A8190E" w:rsidP="00A8190E">
      <w:pPr>
        <w:spacing w:after="0"/>
        <w:ind w:firstLine="0"/>
        <w:rPr>
          <w:sz w:val="16"/>
          <w:szCs w:val="16"/>
        </w:rPr>
      </w:pPr>
      <w:r w:rsidRPr="00422440">
        <w:rPr>
          <w:sz w:val="16"/>
          <w:szCs w:val="16"/>
        </w:rPr>
        <w:t>Legenda: *- odpady</w:t>
      </w:r>
      <w:r w:rsidRPr="00C81DDC">
        <w:rPr>
          <w:sz w:val="16"/>
          <w:szCs w:val="16"/>
        </w:rPr>
        <w:t xml:space="preserve"> niebezpieczne</w:t>
      </w:r>
      <w:r>
        <w:rPr>
          <w:sz w:val="16"/>
          <w:szCs w:val="16"/>
        </w:rPr>
        <w:t>.</w:t>
      </w:r>
    </w:p>
    <w:p w14:paraId="530B6FB3" w14:textId="2E32BEFC" w:rsidR="00F65CA2" w:rsidRDefault="00942459" w:rsidP="000957B1">
      <w:pPr>
        <w:ind w:firstLine="0"/>
        <w:rPr>
          <w:i/>
          <w:iCs/>
          <w:sz w:val="18"/>
          <w:szCs w:val="18"/>
        </w:rPr>
      </w:pPr>
      <w:r w:rsidRPr="00942459">
        <w:rPr>
          <w:i/>
          <w:iCs/>
          <w:sz w:val="18"/>
          <w:szCs w:val="18"/>
        </w:rPr>
        <w:t xml:space="preserve">Źródło: </w:t>
      </w:r>
      <w:r w:rsidR="00A84101">
        <w:rPr>
          <w:i/>
          <w:iCs/>
          <w:sz w:val="18"/>
          <w:szCs w:val="18"/>
        </w:rPr>
        <w:t xml:space="preserve">Analiza stanu gospodarki odpadami komunalnymi </w:t>
      </w:r>
      <w:r w:rsidR="00F65CA2">
        <w:rPr>
          <w:i/>
          <w:iCs/>
          <w:sz w:val="18"/>
          <w:szCs w:val="18"/>
        </w:rPr>
        <w:t xml:space="preserve">na terenie </w:t>
      </w:r>
      <w:r w:rsidR="00390BE5">
        <w:rPr>
          <w:i/>
          <w:iCs/>
          <w:sz w:val="18"/>
          <w:szCs w:val="18"/>
        </w:rPr>
        <w:t>gminie</w:t>
      </w:r>
      <w:r w:rsidR="00422440">
        <w:rPr>
          <w:i/>
          <w:iCs/>
          <w:sz w:val="18"/>
          <w:szCs w:val="18"/>
        </w:rPr>
        <w:t xml:space="preserve"> </w:t>
      </w:r>
      <w:r w:rsidR="001843EC">
        <w:rPr>
          <w:i/>
          <w:iCs/>
          <w:sz w:val="18"/>
          <w:szCs w:val="18"/>
        </w:rPr>
        <w:t>Dubicze Cerkiewne</w:t>
      </w:r>
      <w:r w:rsidR="00422440">
        <w:rPr>
          <w:i/>
          <w:iCs/>
          <w:sz w:val="18"/>
          <w:szCs w:val="18"/>
        </w:rPr>
        <w:t xml:space="preserve"> </w:t>
      </w:r>
      <w:r w:rsidR="001843EC">
        <w:rPr>
          <w:i/>
          <w:iCs/>
          <w:sz w:val="18"/>
          <w:szCs w:val="18"/>
        </w:rPr>
        <w:t>za</w:t>
      </w:r>
      <w:r w:rsidR="009863F7">
        <w:rPr>
          <w:i/>
          <w:iCs/>
          <w:sz w:val="18"/>
          <w:szCs w:val="18"/>
        </w:rPr>
        <w:t xml:space="preserve"> </w:t>
      </w:r>
      <w:r w:rsidR="00A84101">
        <w:rPr>
          <w:i/>
          <w:iCs/>
          <w:sz w:val="18"/>
          <w:szCs w:val="18"/>
        </w:rPr>
        <w:t>201</w:t>
      </w:r>
      <w:r w:rsidR="001843EC">
        <w:rPr>
          <w:i/>
          <w:iCs/>
          <w:sz w:val="18"/>
          <w:szCs w:val="18"/>
        </w:rPr>
        <w:t xml:space="preserve">9, </w:t>
      </w:r>
      <w:r w:rsidR="00817191">
        <w:rPr>
          <w:i/>
          <w:iCs/>
          <w:sz w:val="18"/>
          <w:szCs w:val="18"/>
        </w:rPr>
        <w:t>2020</w:t>
      </w:r>
      <w:r w:rsidR="001843EC">
        <w:rPr>
          <w:i/>
          <w:iCs/>
          <w:sz w:val="18"/>
          <w:szCs w:val="18"/>
        </w:rPr>
        <w:t xml:space="preserve">, </w:t>
      </w:r>
      <w:r w:rsidR="00F65CA2">
        <w:rPr>
          <w:i/>
          <w:iCs/>
          <w:sz w:val="18"/>
          <w:szCs w:val="18"/>
        </w:rPr>
        <w:t>2021</w:t>
      </w:r>
      <w:r w:rsidR="001843EC">
        <w:rPr>
          <w:i/>
          <w:iCs/>
          <w:sz w:val="18"/>
          <w:szCs w:val="18"/>
        </w:rPr>
        <w:t xml:space="preserve"> i 2022 rok</w:t>
      </w:r>
      <w:r w:rsidR="009863F7">
        <w:rPr>
          <w:i/>
          <w:iCs/>
          <w:sz w:val="18"/>
          <w:szCs w:val="18"/>
        </w:rPr>
        <w:t>.</w:t>
      </w:r>
    </w:p>
    <w:p w14:paraId="6D2E23BA" w14:textId="4D899677" w:rsidR="005D102E" w:rsidRDefault="00FE1320" w:rsidP="005210EF">
      <w:pPr>
        <w:rPr>
          <w:i/>
          <w:iCs/>
          <w:sz w:val="18"/>
          <w:szCs w:val="18"/>
        </w:rPr>
      </w:pPr>
      <w:r>
        <w:lastRenderedPageBreak/>
        <w:t xml:space="preserve">W roku 2022 </w:t>
      </w:r>
      <w:r w:rsidR="00EC0B8B">
        <w:t xml:space="preserve">ilość odpadów </w:t>
      </w:r>
      <w:r>
        <w:t>wy</w:t>
      </w:r>
      <w:r w:rsidR="00EC0B8B">
        <w:t xml:space="preserve">produkowanych </w:t>
      </w:r>
      <w:r>
        <w:t>na terenie</w:t>
      </w:r>
      <w:r w:rsidR="00EC0B8B">
        <w:t xml:space="preserve"> gminie </w:t>
      </w:r>
      <w:r>
        <w:t>Dubicze Cerkiewne</w:t>
      </w:r>
      <w:r w:rsidR="00EC0B8B">
        <w:t xml:space="preserve"> </w:t>
      </w:r>
      <w:r>
        <w:t>była niższa niż w latach 2019 i 202</w:t>
      </w:r>
      <w:r w:rsidR="008C676D">
        <w:t>1</w:t>
      </w:r>
      <w:r>
        <w:t>, ale wyższa niż w roku 20</w:t>
      </w:r>
      <w:r w:rsidR="008C676D">
        <w:t>20</w:t>
      </w:r>
      <w:r>
        <w:t>.</w:t>
      </w:r>
      <w:r w:rsidR="00EC0B8B">
        <w:t xml:space="preserve"> </w:t>
      </w:r>
      <w:r>
        <w:t>Natomiast ilość wyp</w:t>
      </w:r>
      <w:r w:rsidR="00EC0B8B">
        <w:t>rodukowanych odpadów zmieszanych</w:t>
      </w:r>
      <w:r>
        <w:t xml:space="preserve"> w roku 2022 była najwyższa w ciągu ostatnich lat</w:t>
      </w:r>
      <w:r w:rsidR="00BE1C02">
        <w:t>, podobnie jak ich udział w ogóle odebranych odpadów – w roku 2022 stanowiły blisko 60% ogółu.</w:t>
      </w:r>
    </w:p>
    <w:p w14:paraId="1A3AD85E" w14:textId="67A5F3EC" w:rsidR="00745696" w:rsidRDefault="007E3A64" w:rsidP="00F8199D">
      <w:pPr>
        <w:pStyle w:val="Legenda"/>
      </w:pPr>
      <w:bookmarkStart w:id="764" w:name="_Toc141084173"/>
      <w:bookmarkStart w:id="765" w:name="_Hlk33009846"/>
      <w:r>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25</w:t>
      </w:r>
      <w:r w:rsidR="007E2C9F">
        <w:rPr>
          <w:noProof/>
        </w:rPr>
        <w:fldChar w:fldCharType="end"/>
      </w:r>
      <w:r>
        <w:t xml:space="preserve">. </w:t>
      </w:r>
      <w:r w:rsidR="00B87DDA">
        <w:t xml:space="preserve">Charakterystyka stanu gospodarowania odpadami na terenie gminy </w:t>
      </w:r>
      <w:r w:rsidR="001843EC">
        <w:t>Dubicze Cerkiewne</w:t>
      </w:r>
      <w:r w:rsidR="00B87DDA">
        <w:t>.</w:t>
      </w:r>
      <w:bookmarkEnd w:id="764"/>
      <w:r>
        <w:t xml:space="preserve"> </w:t>
      </w:r>
    </w:p>
    <w:tbl>
      <w:tblPr>
        <w:tblStyle w:val="Tabela-Siatka"/>
        <w:tblW w:w="9923" w:type="dxa"/>
        <w:jc w:val="center"/>
        <w:tblLook w:val="04A0" w:firstRow="1" w:lastRow="0" w:firstColumn="1" w:lastColumn="0" w:noHBand="0" w:noVBand="1"/>
      </w:tblPr>
      <w:tblGrid>
        <w:gridCol w:w="558"/>
        <w:gridCol w:w="994"/>
        <w:gridCol w:w="995"/>
        <w:gridCol w:w="1346"/>
        <w:gridCol w:w="1347"/>
        <w:gridCol w:w="1075"/>
        <w:gridCol w:w="1075"/>
        <w:gridCol w:w="1116"/>
        <w:gridCol w:w="1417"/>
      </w:tblGrid>
      <w:tr w:rsidR="00533C38" w:rsidRPr="00745696" w14:paraId="37F3B5C8" w14:textId="77777777" w:rsidTr="009461C8">
        <w:trPr>
          <w:jc w:val="center"/>
        </w:trPr>
        <w:tc>
          <w:tcPr>
            <w:tcW w:w="558" w:type="dxa"/>
            <w:vMerge w:val="restart"/>
            <w:shd w:val="clear" w:color="auto" w:fill="B6DDE8"/>
            <w:vAlign w:val="center"/>
          </w:tcPr>
          <w:p w14:paraId="5E8B4B83" w14:textId="77777777" w:rsidR="00533C38" w:rsidRPr="00745696" w:rsidRDefault="00533C38" w:rsidP="00745696">
            <w:pPr>
              <w:spacing w:after="0" w:line="240" w:lineRule="auto"/>
              <w:ind w:left="-57" w:right="-57" w:firstLine="0"/>
              <w:jc w:val="center"/>
              <w:rPr>
                <w:sz w:val="18"/>
                <w:szCs w:val="18"/>
              </w:rPr>
            </w:pPr>
            <w:r>
              <w:rPr>
                <w:sz w:val="18"/>
                <w:szCs w:val="18"/>
              </w:rPr>
              <w:t>Rok</w:t>
            </w:r>
          </w:p>
        </w:tc>
        <w:tc>
          <w:tcPr>
            <w:tcW w:w="1989" w:type="dxa"/>
            <w:gridSpan w:val="2"/>
            <w:shd w:val="clear" w:color="auto" w:fill="B6DDE8"/>
            <w:vAlign w:val="center"/>
          </w:tcPr>
          <w:p w14:paraId="20DCD7BA" w14:textId="453F53EC" w:rsidR="00533C38" w:rsidRPr="00745696" w:rsidRDefault="00533C38" w:rsidP="009461C8">
            <w:pPr>
              <w:spacing w:after="0" w:line="240" w:lineRule="auto"/>
              <w:ind w:left="-113" w:right="-113" w:firstLine="0"/>
              <w:jc w:val="center"/>
              <w:rPr>
                <w:sz w:val="18"/>
                <w:szCs w:val="18"/>
              </w:rPr>
            </w:pPr>
            <w:r w:rsidRPr="00745696">
              <w:rPr>
                <w:sz w:val="18"/>
                <w:szCs w:val="18"/>
              </w:rPr>
              <w:t xml:space="preserve">Poziom recyklingu </w:t>
            </w:r>
            <w:r>
              <w:rPr>
                <w:sz w:val="18"/>
                <w:szCs w:val="18"/>
              </w:rPr>
              <w:t xml:space="preserve">i przygotowania do ponownego użycia </w:t>
            </w:r>
            <w:r w:rsidRPr="00745696">
              <w:rPr>
                <w:sz w:val="18"/>
                <w:szCs w:val="18"/>
              </w:rPr>
              <w:t>papieru, metali, tworzyw sztucznych i</w:t>
            </w:r>
            <w:r>
              <w:rPr>
                <w:sz w:val="18"/>
                <w:szCs w:val="18"/>
              </w:rPr>
              <w:t> </w:t>
            </w:r>
            <w:r w:rsidRPr="00745696">
              <w:rPr>
                <w:sz w:val="18"/>
                <w:szCs w:val="18"/>
              </w:rPr>
              <w:t>szkła</w:t>
            </w:r>
            <w:r>
              <w:rPr>
                <w:sz w:val="18"/>
                <w:szCs w:val="18"/>
              </w:rPr>
              <w:t xml:space="preserve"> [%]</w:t>
            </w:r>
          </w:p>
        </w:tc>
        <w:tc>
          <w:tcPr>
            <w:tcW w:w="2693" w:type="dxa"/>
            <w:gridSpan w:val="2"/>
            <w:shd w:val="clear" w:color="auto" w:fill="B6DDE8"/>
            <w:vAlign w:val="center"/>
          </w:tcPr>
          <w:p w14:paraId="534CCD11" w14:textId="77777777" w:rsidR="00533C38" w:rsidRPr="00745696" w:rsidRDefault="00533C38" w:rsidP="009461C8">
            <w:pPr>
              <w:spacing w:after="0" w:line="240" w:lineRule="auto"/>
              <w:ind w:left="-113" w:right="-113" w:firstLine="0"/>
              <w:jc w:val="center"/>
              <w:rPr>
                <w:sz w:val="18"/>
                <w:szCs w:val="18"/>
              </w:rPr>
            </w:pPr>
            <w:r>
              <w:rPr>
                <w:sz w:val="18"/>
                <w:szCs w:val="18"/>
              </w:rPr>
              <w:t>Poziom recyklingu, przygotowania do ponownego użycia i odzysku innymi metodami innych niż niebezpieczne odpadów budowlanych i rozbiórkowych [%]</w:t>
            </w:r>
          </w:p>
        </w:tc>
        <w:tc>
          <w:tcPr>
            <w:tcW w:w="2150" w:type="dxa"/>
            <w:gridSpan w:val="2"/>
            <w:shd w:val="clear" w:color="auto" w:fill="B6DDE8"/>
            <w:vAlign w:val="center"/>
          </w:tcPr>
          <w:p w14:paraId="4463DE7E" w14:textId="77777777" w:rsidR="00533C38" w:rsidRPr="00745696" w:rsidRDefault="00533C38" w:rsidP="00533C38">
            <w:pPr>
              <w:spacing w:after="0" w:line="240" w:lineRule="auto"/>
              <w:ind w:left="-57" w:right="-57" w:firstLine="0"/>
              <w:jc w:val="center"/>
              <w:rPr>
                <w:sz w:val="18"/>
                <w:szCs w:val="18"/>
              </w:rPr>
            </w:pPr>
            <w:r>
              <w:rPr>
                <w:sz w:val="18"/>
                <w:szCs w:val="18"/>
              </w:rPr>
              <w:t>Poziom ograniczenia masy odpadów komunalnych ulegających biodegradacji przekazanych do składowania [%]</w:t>
            </w:r>
          </w:p>
        </w:tc>
        <w:tc>
          <w:tcPr>
            <w:tcW w:w="1116" w:type="dxa"/>
            <w:vMerge w:val="restart"/>
            <w:shd w:val="clear" w:color="auto" w:fill="B6DDE8"/>
            <w:vAlign w:val="center"/>
          </w:tcPr>
          <w:p w14:paraId="0B07C499" w14:textId="0F70838A" w:rsidR="00533C38" w:rsidRDefault="009461C8" w:rsidP="00533C38">
            <w:pPr>
              <w:spacing w:after="0" w:line="240" w:lineRule="auto"/>
              <w:ind w:left="-113" w:right="-113" w:firstLine="0"/>
              <w:jc w:val="center"/>
              <w:rPr>
                <w:sz w:val="18"/>
                <w:szCs w:val="18"/>
              </w:rPr>
            </w:pPr>
            <w:r>
              <w:rPr>
                <w:sz w:val="18"/>
                <w:szCs w:val="18"/>
              </w:rPr>
              <w:t>Odpady zmieszane w stosunku do ogólnej ilości odebranych odpadów</w:t>
            </w:r>
            <w:r w:rsidR="00E030E7">
              <w:rPr>
                <w:sz w:val="18"/>
                <w:szCs w:val="18"/>
              </w:rPr>
              <w:t xml:space="preserve"> [%]</w:t>
            </w:r>
          </w:p>
        </w:tc>
        <w:tc>
          <w:tcPr>
            <w:tcW w:w="1417" w:type="dxa"/>
            <w:vMerge w:val="restart"/>
            <w:shd w:val="clear" w:color="auto" w:fill="B6DDE8"/>
            <w:vAlign w:val="center"/>
          </w:tcPr>
          <w:p w14:paraId="465B4F08" w14:textId="53F79141" w:rsidR="00533C38" w:rsidRPr="00745696" w:rsidRDefault="00533C38" w:rsidP="00960706">
            <w:pPr>
              <w:spacing w:after="0" w:line="240" w:lineRule="auto"/>
              <w:ind w:left="-113" w:right="-113" w:firstLine="0"/>
              <w:jc w:val="center"/>
              <w:rPr>
                <w:sz w:val="18"/>
                <w:szCs w:val="18"/>
              </w:rPr>
            </w:pPr>
            <w:r>
              <w:rPr>
                <w:sz w:val="18"/>
                <w:szCs w:val="18"/>
              </w:rPr>
              <w:t>Nakłady finansowe na gospodarowanie odpadami komunalny</w:t>
            </w:r>
            <w:r w:rsidR="009461C8">
              <w:rPr>
                <w:sz w:val="18"/>
                <w:szCs w:val="18"/>
              </w:rPr>
              <w:t>mi</w:t>
            </w:r>
            <w:r>
              <w:rPr>
                <w:sz w:val="18"/>
                <w:szCs w:val="18"/>
              </w:rPr>
              <w:t xml:space="preserve"> [zł]</w:t>
            </w:r>
          </w:p>
        </w:tc>
      </w:tr>
      <w:tr w:rsidR="009461C8" w:rsidRPr="00745696" w14:paraId="42CC53A6" w14:textId="77777777" w:rsidTr="009461C8">
        <w:trPr>
          <w:trHeight w:val="283"/>
          <w:jc w:val="center"/>
        </w:trPr>
        <w:tc>
          <w:tcPr>
            <w:tcW w:w="558" w:type="dxa"/>
            <w:vMerge/>
            <w:shd w:val="clear" w:color="auto" w:fill="DEEAF6"/>
            <w:vAlign w:val="center"/>
          </w:tcPr>
          <w:p w14:paraId="1B918543" w14:textId="77777777" w:rsidR="00533C38" w:rsidRDefault="00533C38" w:rsidP="005265B7">
            <w:pPr>
              <w:spacing w:after="0" w:line="240" w:lineRule="auto"/>
              <w:ind w:left="-57" w:right="-57" w:firstLine="0"/>
              <w:jc w:val="center"/>
              <w:rPr>
                <w:sz w:val="18"/>
                <w:szCs w:val="18"/>
              </w:rPr>
            </w:pPr>
          </w:p>
        </w:tc>
        <w:tc>
          <w:tcPr>
            <w:tcW w:w="994" w:type="dxa"/>
            <w:shd w:val="clear" w:color="auto" w:fill="DEEAF6"/>
            <w:vAlign w:val="center"/>
          </w:tcPr>
          <w:p w14:paraId="38B21962" w14:textId="77777777" w:rsidR="00533C38" w:rsidRDefault="00533C38" w:rsidP="005265B7">
            <w:pPr>
              <w:spacing w:after="0" w:line="240" w:lineRule="auto"/>
              <w:ind w:left="-57" w:right="-57" w:firstLine="0"/>
              <w:jc w:val="center"/>
              <w:rPr>
                <w:sz w:val="18"/>
                <w:szCs w:val="18"/>
              </w:rPr>
            </w:pPr>
            <w:r>
              <w:rPr>
                <w:sz w:val="18"/>
                <w:szCs w:val="18"/>
              </w:rPr>
              <w:t>Poziom</w:t>
            </w:r>
          </w:p>
          <w:p w14:paraId="2384875D" w14:textId="77777777" w:rsidR="00533C38" w:rsidRDefault="00533C38" w:rsidP="005265B7">
            <w:pPr>
              <w:spacing w:after="0" w:line="240" w:lineRule="auto"/>
              <w:ind w:left="-57" w:right="-57" w:firstLine="0"/>
              <w:jc w:val="center"/>
              <w:rPr>
                <w:sz w:val="18"/>
                <w:szCs w:val="18"/>
              </w:rPr>
            </w:pPr>
            <w:r>
              <w:rPr>
                <w:sz w:val="18"/>
                <w:szCs w:val="18"/>
              </w:rPr>
              <w:t>osiągnięty</w:t>
            </w:r>
          </w:p>
        </w:tc>
        <w:tc>
          <w:tcPr>
            <w:tcW w:w="995" w:type="dxa"/>
            <w:shd w:val="clear" w:color="auto" w:fill="DEEAF6"/>
            <w:vAlign w:val="center"/>
          </w:tcPr>
          <w:p w14:paraId="2E49CE8E" w14:textId="77777777" w:rsidR="00533C38" w:rsidRDefault="00533C38" w:rsidP="005265B7">
            <w:pPr>
              <w:spacing w:after="0" w:line="240" w:lineRule="auto"/>
              <w:ind w:left="-57" w:right="-57" w:firstLine="0"/>
              <w:jc w:val="center"/>
              <w:rPr>
                <w:sz w:val="18"/>
                <w:szCs w:val="18"/>
              </w:rPr>
            </w:pPr>
            <w:r>
              <w:rPr>
                <w:sz w:val="18"/>
                <w:szCs w:val="18"/>
              </w:rPr>
              <w:t>Poziom</w:t>
            </w:r>
          </w:p>
          <w:p w14:paraId="6085FA45" w14:textId="77777777" w:rsidR="00533C38" w:rsidRDefault="00533C38" w:rsidP="005265B7">
            <w:pPr>
              <w:spacing w:after="0" w:line="240" w:lineRule="auto"/>
              <w:ind w:left="-57" w:right="-57" w:firstLine="0"/>
              <w:jc w:val="center"/>
              <w:rPr>
                <w:sz w:val="18"/>
                <w:szCs w:val="18"/>
              </w:rPr>
            </w:pPr>
            <w:r>
              <w:rPr>
                <w:sz w:val="18"/>
                <w:szCs w:val="18"/>
              </w:rPr>
              <w:t>wymagany</w:t>
            </w:r>
          </w:p>
        </w:tc>
        <w:tc>
          <w:tcPr>
            <w:tcW w:w="1346" w:type="dxa"/>
            <w:shd w:val="clear" w:color="auto" w:fill="DEEAF6"/>
            <w:vAlign w:val="center"/>
          </w:tcPr>
          <w:p w14:paraId="0EDF1D5C" w14:textId="77777777" w:rsidR="00533C38" w:rsidRDefault="00533C38" w:rsidP="005265B7">
            <w:pPr>
              <w:spacing w:after="0" w:line="240" w:lineRule="auto"/>
              <w:ind w:left="-57" w:right="-57" w:firstLine="0"/>
              <w:jc w:val="center"/>
              <w:rPr>
                <w:sz w:val="18"/>
                <w:szCs w:val="18"/>
              </w:rPr>
            </w:pPr>
            <w:r>
              <w:rPr>
                <w:sz w:val="18"/>
                <w:szCs w:val="18"/>
              </w:rPr>
              <w:t>Poziom</w:t>
            </w:r>
          </w:p>
          <w:p w14:paraId="2076024E" w14:textId="77777777" w:rsidR="00533C38" w:rsidRDefault="00533C38" w:rsidP="005265B7">
            <w:pPr>
              <w:spacing w:after="0" w:line="240" w:lineRule="auto"/>
              <w:ind w:left="-57" w:right="-57" w:firstLine="0"/>
              <w:jc w:val="center"/>
              <w:rPr>
                <w:sz w:val="18"/>
                <w:szCs w:val="18"/>
              </w:rPr>
            </w:pPr>
            <w:r>
              <w:rPr>
                <w:sz w:val="18"/>
                <w:szCs w:val="18"/>
              </w:rPr>
              <w:t>osiągnięty</w:t>
            </w:r>
          </w:p>
        </w:tc>
        <w:tc>
          <w:tcPr>
            <w:tcW w:w="1347" w:type="dxa"/>
            <w:shd w:val="clear" w:color="auto" w:fill="DEEAF6"/>
            <w:vAlign w:val="center"/>
          </w:tcPr>
          <w:p w14:paraId="6A43206F" w14:textId="77777777" w:rsidR="00533C38" w:rsidRDefault="00533C38" w:rsidP="005265B7">
            <w:pPr>
              <w:spacing w:after="0" w:line="240" w:lineRule="auto"/>
              <w:ind w:left="-57" w:right="-57" w:firstLine="0"/>
              <w:jc w:val="center"/>
              <w:rPr>
                <w:sz w:val="18"/>
                <w:szCs w:val="18"/>
              </w:rPr>
            </w:pPr>
            <w:r>
              <w:rPr>
                <w:sz w:val="18"/>
                <w:szCs w:val="18"/>
              </w:rPr>
              <w:t>Poziom</w:t>
            </w:r>
          </w:p>
          <w:p w14:paraId="2C4021B6" w14:textId="77777777" w:rsidR="00533C38" w:rsidRDefault="00533C38" w:rsidP="005265B7">
            <w:pPr>
              <w:spacing w:after="0" w:line="240" w:lineRule="auto"/>
              <w:ind w:left="-57" w:right="-57" w:firstLine="0"/>
              <w:jc w:val="center"/>
              <w:rPr>
                <w:sz w:val="18"/>
                <w:szCs w:val="18"/>
              </w:rPr>
            </w:pPr>
            <w:r>
              <w:rPr>
                <w:sz w:val="18"/>
                <w:szCs w:val="18"/>
              </w:rPr>
              <w:t>wymagany</w:t>
            </w:r>
          </w:p>
        </w:tc>
        <w:tc>
          <w:tcPr>
            <w:tcW w:w="1075" w:type="dxa"/>
            <w:shd w:val="clear" w:color="auto" w:fill="DEEAF6"/>
            <w:vAlign w:val="center"/>
          </w:tcPr>
          <w:p w14:paraId="3359FF5C" w14:textId="77777777" w:rsidR="00533C38" w:rsidRDefault="00533C38" w:rsidP="005265B7">
            <w:pPr>
              <w:spacing w:after="0" w:line="240" w:lineRule="auto"/>
              <w:ind w:left="-57" w:right="-57" w:firstLine="0"/>
              <w:jc w:val="center"/>
              <w:rPr>
                <w:sz w:val="18"/>
                <w:szCs w:val="18"/>
              </w:rPr>
            </w:pPr>
            <w:r>
              <w:rPr>
                <w:sz w:val="18"/>
                <w:szCs w:val="18"/>
              </w:rPr>
              <w:t>Poziom</w:t>
            </w:r>
          </w:p>
          <w:p w14:paraId="1EA647C3" w14:textId="77777777" w:rsidR="00533C38" w:rsidRDefault="00533C38" w:rsidP="005265B7">
            <w:pPr>
              <w:spacing w:after="0" w:line="240" w:lineRule="auto"/>
              <w:ind w:left="-57" w:right="-57" w:firstLine="0"/>
              <w:jc w:val="center"/>
              <w:rPr>
                <w:sz w:val="18"/>
                <w:szCs w:val="18"/>
              </w:rPr>
            </w:pPr>
            <w:r>
              <w:rPr>
                <w:sz w:val="18"/>
                <w:szCs w:val="18"/>
              </w:rPr>
              <w:t>osiągnięty</w:t>
            </w:r>
          </w:p>
        </w:tc>
        <w:tc>
          <w:tcPr>
            <w:tcW w:w="1075" w:type="dxa"/>
            <w:shd w:val="clear" w:color="auto" w:fill="DEEAF6"/>
            <w:vAlign w:val="center"/>
          </w:tcPr>
          <w:p w14:paraId="6C1BC76C" w14:textId="77777777" w:rsidR="00533C38" w:rsidRDefault="00533C38" w:rsidP="005265B7">
            <w:pPr>
              <w:spacing w:after="0" w:line="240" w:lineRule="auto"/>
              <w:ind w:left="-57" w:right="-57" w:firstLine="0"/>
              <w:jc w:val="center"/>
              <w:rPr>
                <w:sz w:val="18"/>
                <w:szCs w:val="18"/>
              </w:rPr>
            </w:pPr>
            <w:r>
              <w:rPr>
                <w:sz w:val="18"/>
                <w:szCs w:val="18"/>
              </w:rPr>
              <w:t>Poziom</w:t>
            </w:r>
          </w:p>
          <w:p w14:paraId="00BE744C" w14:textId="77777777" w:rsidR="00533C38" w:rsidRDefault="00533C38" w:rsidP="005265B7">
            <w:pPr>
              <w:spacing w:after="0" w:line="240" w:lineRule="auto"/>
              <w:ind w:left="-57" w:right="-57" w:firstLine="0"/>
              <w:jc w:val="center"/>
              <w:rPr>
                <w:sz w:val="18"/>
                <w:szCs w:val="18"/>
              </w:rPr>
            </w:pPr>
            <w:r>
              <w:rPr>
                <w:sz w:val="18"/>
                <w:szCs w:val="18"/>
              </w:rPr>
              <w:t>wymagany</w:t>
            </w:r>
          </w:p>
        </w:tc>
        <w:tc>
          <w:tcPr>
            <w:tcW w:w="1116" w:type="dxa"/>
            <w:vMerge/>
            <w:vAlign w:val="center"/>
          </w:tcPr>
          <w:p w14:paraId="600FC500" w14:textId="77777777" w:rsidR="00533C38" w:rsidRDefault="00533C38" w:rsidP="00533C38">
            <w:pPr>
              <w:spacing w:after="0" w:line="240" w:lineRule="auto"/>
              <w:ind w:left="-57" w:right="-57" w:firstLine="0"/>
              <w:jc w:val="center"/>
              <w:rPr>
                <w:sz w:val="18"/>
                <w:szCs w:val="18"/>
              </w:rPr>
            </w:pPr>
          </w:p>
        </w:tc>
        <w:tc>
          <w:tcPr>
            <w:tcW w:w="1417" w:type="dxa"/>
            <w:vMerge/>
            <w:vAlign w:val="center"/>
          </w:tcPr>
          <w:p w14:paraId="2580370A" w14:textId="440DCA1E" w:rsidR="00533C38" w:rsidRDefault="00533C38" w:rsidP="005265B7">
            <w:pPr>
              <w:spacing w:after="0" w:line="240" w:lineRule="auto"/>
              <w:ind w:left="-57" w:right="-57" w:firstLine="0"/>
              <w:jc w:val="center"/>
              <w:rPr>
                <w:sz w:val="18"/>
                <w:szCs w:val="18"/>
              </w:rPr>
            </w:pPr>
          </w:p>
        </w:tc>
      </w:tr>
      <w:tr w:rsidR="00F65CA2" w:rsidRPr="00745696" w14:paraId="5FF8ABA7" w14:textId="77777777" w:rsidTr="00627059">
        <w:trPr>
          <w:trHeight w:val="255"/>
          <w:jc w:val="center"/>
        </w:trPr>
        <w:tc>
          <w:tcPr>
            <w:tcW w:w="558" w:type="dxa"/>
            <w:shd w:val="clear" w:color="auto" w:fill="DEEAF6"/>
            <w:vAlign w:val="center"/>
          </w:tcPr>
          <w:p w14:paraId="50D00689" w14:textId="77777777" w:rsidR="00F65CA2" w:rsidRPr="00745696" w:rsidRDefault="00F65CA2" w:rsidP="00F65CA2">
            <w:pPr>
              <w:spacing w:after="0" w:line="240" w:lineRule="auto"/>
              <w:ind w:left="-57" w:right="-57" w:firstLine="0"/>
              <w:jc w:val="center"/>
              <w:rPr>
                <w:sz w:val="18"/>
                <w:szCs w:val="18"/>
              </w:rPr>
            </w:pPr>
            <w:r>
              <w:rPr>
                <w:sz w:val="18"/>
                <w:szCs w:val="18"/>
              </w:rPr>
              <w:t>2019</w:t>
            </w:r>
          </w:p>
        </w:tc>
        <w:tc>
          <w:tcPr>
            <w:tcW w:w="994" w:type="dxa"/>
            <w:vAlign w:val="center"/>
          </w:tcPr>
          <w:p w14:paraId="5797A3FD" w14:textId="3DE132E7" w:rsidR="00F65CA2" w:rsidRPr="00745696" w:rsidRDefault="00202E90" w:rsidP="00F65CA2">
            <w:pPr>
              <w:spacing w:after="0" w:line="240" w:lineRule="auto"/>
              <w:ind w:left="-57" w:right="-57" w:firstLine="0"/>
              <w:jc w:val="center"/>
              <w:rPr>
                <w:sz w:val="18"/>
                <w:szCs w:val="18"/>
              </w:rPr>
            </w:pPr>
            <w:r>
              <w:rPr>
                <w:sz w:val="18"/>
                <w:szCs w:val="18"/>
              </w:rPr>
              <w:t>37,99</w:t>
            </w:r>
          </w:p>
        </w:tc>
        <w:tc>
          <w:tcPr>
            <w:tcW w:w="995" w:type="dxa"/>
            <w:vAlign w:val="center"/>
          </w:tcPr>
          <w:p w14:paraId="6F7B022A" w14:textId="77777777" w:rsidR="00F65CA2" w:rsidRPr="00745696" w:rsidRDefault="00F65CA2" w:rsidP="00F65CA2">
            <w:pPr>
              <w:spacing w:after="0" w:line="240" w:lineRule="auto"/>
              <w:ind w:right="-57" w:firstLine="0"/>
              <w:jc w:val="center"/>
              <w:rPr>
                <w:sz w:val="18"/>
                <w:szCs w:val="18"/>
              </w:rPr>
            </w:pPr>
            <w:r>
              <w:rPr>
                <w:sz w:val="18"/>
                <w:szCs w:val="18"/>
              </w:rPr>
              <w:t>40</w:t>
            </w:r>
          </w:p>
        </w:tc>
        <w:tc>
          <w:tcPr>
            <w:tcW w:w="1346" w:type="dxa"/>
            <w:vAlign w:val="center"/>
          </w:tcPr>
          <w:p w14:paraId="5D0EFC9E" w14:textId="5C8F0A5E" w:rsidR="00F65CA2" w:rsidRPr="00745696" w:rsidRDefault="00202E90" w:rsidP="001843EC">
            <w:pPr>
              <w:spacing w:after="0" w:line="240" w:lineRule="auto"/>
              <w:ind w:left="-57" w:right="-57" w:firstLine="0"/>
              <w:jc w:val="center"/>
              <w:rPr>
                <w:sz w:val="18"/>
                <w:szCs w:val="18"/>
              </w:rPr>
            </w:pPr>
            <w:r>
              <w:rPr>
                <w:sz w:val="18"/>
                <w:szCs w:val="18"/>
              </w:rPr>
              <w:t>75,96</w:t>
            </w:r>
          </w:p>
        </w:tc>
        <w:tc>
          <w:tcPr>
            <w:tcW w:w="1347" w:type="dxa"/>
            <w:vAlign w:val="center"/>
          </w:tcPr>
          <w:p w14:paraId="22FE20E0" w14:textId="77777777" w:rsidR="00F65CA2" w:rsidRPr="00745696" w:rsidRDefault="00F65CA2" w:rsidP="00F65CA2">
            <w:pPr>
              <w:spacing w:after="0" w:line="240" w:lineRule="auto"/>
              <w:ind w:right="-57" w:firstLine="0"/>
              <w:jc w:val="center"/>
              <w:rPr>
                <w:sz w:val="18"/>
                <w:szCs w:val="18"/>
              </w:rPr>
            </w:pPr>
            <w:r>
              <w:rPr>
                <w:sz w:val="18"/>
                <w:szCs w:val="18"/>
              </w:rPr>
              <w:t>60</w:t>
            </w:r>
          </w:p>
        </w:tc>
        <w:tc>
          <w:tcPr>
            <w:tcW w:w="1075" w:type="dxa"/>
            <w:vAlign w:val="center"/>
          </w:tcPr>
          <w:p w14:paraId="0A40054C" w14:textId="3FEACB7E" w:rsidR="00F65CA2" w:rsidRPr="00745696" w:rsidRDefault="00202E90" w:rsidP="00F65CA2">
            <w:pPr>
              <w:spacing w:after="0" w:line="240" w:lineRule="auto"/>
              <w:ind w:left="-57" w:right="-57" w:firstLine="0"/>
              <w:jc w:val="center"/>
              <w:rPr>
                <w:sz w:val="18"/>
                <w:szCs w:val="18"/>
              </w:rPr>
            </w:pPr>
            <w:r>
              <w:rPr>
                <w:sz w:val="18"/>
                <w:szCs w:val="18"/>
              </w:rPr>
              <w:t>19,67</w:t>
            </w:r>
          </w:p>
        </w:tc>
        <w:tc>
          <w:tcPr>
            <w:tcW w:w="1075" w:type="dxa"/>
            <w:vAlign w:val="center"/>
          </w:tcPr>
          <w:p w14:paraId="5517F8DE" w14:textId="4EC18BC5" w:rsidR="00F65CA2" w:rsidRPr="00745696" w:rsidRDefault="00F65CA2" w:rsidP="00F65CA2">
            <w:pPr>
              <w:spacing w:after="0" w:line="240" w:lineRule="auto"/>
              <w:ind w:right="-57" w:firstLine="0"/>
              <w:jc w:val="center"/>
              <w:rPr>
                <w:sz w:val="18"/>
                <w:szCs w:val="18"/>
              </w:rPr>
            </w:pPr>
            <w:r>
              <w:rPr>
                <w:sz w:val="18"/>
                <w:szCs w:val="18"/>
              </w:rPr>
              <w:t>40</w:t>
            </w:r>
          </w:p>
        </w:tc>
        <w:tc>
          <w:tcPr>
            <w:tcW w:w="1116" w:type="dxa"/>
            <w:vAlign w:val="center"/>
          </w:tcPr>
          <w:p w14:paraId="5361A9DD" w14:textId="17719E09" w:rsidR="00F65CA2" w:rsidRDefault="001843EC" w:rsidP="00F65CA2">
            <w:pPr>
              <w:spacing w:after="0" w:line="240" w:lineRule="auto"/>
              <w:ind w:left="-57" w:right="-57" w:firstLine="0"/>
              <w:jc w:val="center"/>
              <w:rPr>
                <w:sz w:val="18"/>
                <w:szCs w:val="18"/>
              </w:rPr>
            </w:pPr>
            <w:r>
              <w:rPr>
                <w:sz w:val="18"/>
                <w:szCs w:val="18"/>
              </w:rPr>
              <w:t>57,58</w:t>
            </w:r>
          </w:p>
        </w:tc>
        <w:tc>
          <w:tcPr>
            <w:tcW w:w="1417" w:type="dxa"/>
            <w:vAlign w:val="center"/>
          </w:tcPr>
          <w:p w14:paraId="13B348B3" w14:textId="2C6DC604" w:rsidR="00F65CA2" w:rsidRPr="00745696" w:rsidRDefault="00202E90" w:rsidP="00F65CA2">
            <w:pPr>
              <w:spacing w:after="0" w:line="240" w:lineRule="auto"/>
              <w:ind w:left="-57" w:right="-57" w:firstLine="0"/>
              <w:jc w:val="center"/>
              <w:rPr>
                <w:sz w:val="18"/>
                <w:szCs w:val="18"/>
              </w:rPr>
            </w:pPr>
            <w:r>
              <w:rPr>
                <w:sz w:val="18"/>
                <w:szCs w:val="18"/>
              </w:rPr>
              <w:t>139 886,41</w:t>
            </w:r>
          </w:p>
        </w:tc>
      </w:tr>
      <w:tr w:rsidR="00F65CA2" w:rsidRPr="00745696" w14:paraId="6719317D" w14:textId="77777777" w:rsidTr="00627059">
        <w:trPr>
          <w:trHeight w:val="255"/>
          <w:jc w:val="center"/>
        </w:trPr>
        <w:tc>
          <w:tcPr>
            <w:tcW w:w="558" w:type="dxa"/>
            <w:shd w:val="clear" w:color="auto" w:fill="DEEAF6"/>
            <w:vAlign w:val="center"/>
          </w:tcPr>
          <w:p w14:paraId="61DE2173" w14:textId="77777777" w:rsidR="00F65CA2" w:rsidRDefault="00F65CA2" w:rsidP="00F65CA2">
            <w:pPr>
              <w:spacing w:after="0" w:line="240" w:lineRule="auto"/>
              <w:ind w:left="-57" w:right="-57" w:firstLine="0"/>
              <w:jc w:val="center"/>
              <w:rPr>
                <w:sz w:val="18"/>
                <w:szCs w:val="18"/>
              </w:rPr>
            </w:pPr>
            <w:r>
              <w:rPr>
                <w:sz w:val="18"/>
                <w:szCs w:val="18"/>
              </w:rPr>
              <w:t>2020</w:t>
            </w:r>
          </w:p>
        </w:tc>
        <w:tc>
          <w:tcPr>
            <w:tcW w:w="994" w:type="dxa"/>
            <w:vAlign w:val="center"/>
          </w:tcPr>
          <w:p w14:paraId="21B61551" w14:textId="04CC6553" w:rsidR="00F65CA2" w:rsidRPr="00745696" w:rsidRDefault="004B474B" w:rsidP="00F65CA2">
            <w:pPr>
              <w:spacing w:after="0" w:line="240" w:lineRule="auto"/>
              <w:ind w:left="-57" w:right="-57" w:firstLine="0"/>
              <w:jc w:val="center"/>
              <w:rPr>
                <w:sz w:val="18"/>
                <w:szCs w:val="18"/>
              </w:rPr>
            </w:pPr>
            <w:r>
              <w:rPr>
                <w:sz w:val="18"/>
                <w:szCs w:val="18"/>
              </w:rPr>
              <w:t>47,42</w:t>
            </w:r>
          </w:p>
        </w:tc>
        <w:tc>
          <w:tcPr>
            <w:tcW w:w="995" w:type="dxa"/>
            <w:vAlign w:val="center"/>
          </w:tcPr>
          <w:p w14:paraId="615C846A" w14:textId="678FF196" w:rsidR="00F65CA2" w:rsidRPr="00745696" w:rsidRDefault="00F65CA2" w:rsidP="00F65CA2">
            <w:pPr>
              <w:spacing w:after="0" w:line="240" w:lineRule="auto"/>
              <w:ind w:right="-57" w:firstLine="0"/>
              <w:jc w:val="center"/>
              <w:rPr>
                <w:sz w:val="18"/>
                <w:szCs w:val="18"/>
              </w:rPr>
            </w:pPr>
            <w:r>
              <w:rPr>
                <w:sz w:val="18"/>
                <w:szCs w:val="18"/>
              </w:rPr>
              <w:t>50</w:t>
            </w:r>
          </w:p>
        </w:tc>
        <w:tc>
          <w:tcPr>
            <w:tcW w:w="1346" w:type="dxa"/>
            <w:vAlign w:val="center"/>
          </w:tcPr>
          <w:p w14:paraId="3550B4FE" w14:textId="49ABDA5F" w:rsidR="00F65CA2" w:rsidRPr="00745696" w:rsidRDefault="004B474B" w:rsidP="001843EC">
            <w:pPr>
              <w:spacing w:after="0" w:line="240" w:lineRule="auto"/>
              <w:ind w:left="-57" w:right="-57" w:firstLine="0"/>
              <w:jc w:val="center"/>
              <w:rPr>
                <w:sz w:val="18"/>
                <w:szCs w:val="18"/>
              </w:rPr>
            </w:pPr>
            <w:r>
              <w:rPr>
                <w:sz w:val="18"/>
                <w:szCs w:val="18"/>
              </w:rPr>
              <w:t>100</w:t>
            </w:r>
          </w:p>
        </w:tc>
        <w:tc>
          <w:tcPr>
            <w:tcW w:w="1347" w:type="dxa"/>
            <w:vAlign w:val="center"/>
          </w:tcPr>
          <w:p w14:paraId="743C4FFC" w14:textId="77777777" w:rsidR="00F65CA2" w:rsidRPr="00745696" w:rsidRDefault="00F65CA2" w:rsidP="00F65CA2">
            <w:pPr>
              <w:spacing w:after="0" w:line="240" w:lineRule="auto"/>
              <w:ind w:right="-57" w:firstLine="0"/>
              <w:jc w:val="center"/>
              <w:rPr>
                <w:sz w:val="18"/>
                <w:szCs w:val="18"/>
              </w:rPr>
            </w:pPr>
            <w:r>
              <w:rPr>
                <w:sz w:val="18"/>
                <w:szCs w:val="18"/>
              </w:rPr>
              <w:t>70</w:t>
            </w:r>
          </w:p>
        </w:tc>
        <w:tc>
          <w:tcPr>
            <w:tcW w:w="1075" w:type="dxa"/>
            <w:vAlign w:val="center"/>
          </w:tcPr>
          <w:p w14:paraId="48D55CF9" w14:textId="3057C292" w:rsidR="00F65CA2" w:rsidRPr="00745696" w:rsidRDefault="004B474B" w:rsidP="00F65CA2">
            <w:pPr>
              <w:spacing w:after="0" w:line="240" w:lineRule="auto"/>
              <w:ind w:left="-57" w:right="-57" w:firstLine="0"/>
              <w:jc w:val="center"/>
              <w:rPr>
                <w:sz w:val="18"/>
                <w:szCs w:val="18"/>
              </w:rPr>
            </w:pPr>
            <w:r>
              <w:rPr>
                <w:sz w:val="18"/>
                <w:szCs w:val="18"/>
              </w:rPr>
              <w:t>8</w:t>
            </w:r>
          </w:p>
        </w:tc>
        <w:tc>
          <w:tcPr>
            <w:tcW w:w="1075" w:type="dxa"/>
            <w:vAlign w:val="center"/>
          </w:tcPr>
          <w:p w14:paraId="3C5CA1FC" w14:textId="77777777" w:rsidR="00F65CA2" w:rsidRPr="00745696" w:rsidRDefault="00F65CA2" w:rsidP="00F65CA2">
            <w:pPr>
              <w:spacing w:after="0" w:line="240" w:lineRule="auto"/>
              <w:ind w:right="-57" w:firstLine="0"/>
              <w:jc w:val="center"/>
              <w:rPr>
                <w:sz w:val="18"/>
                <w:szCs w:val="18"/>
              </w:rPr>
            </w:pPr>
            <w:r>
              <w:rPr>
                <w:sz w:val="18"/>
                <w:szCs w:val="18"/>
              </w:rPr>
              <w:t>35</w:t>
            </w:r>
          </w:p>
        </w:tc>
        <w:tc>
          <w:tcPr>
            <w:tcW w:w="1116" w:type="dxa"/>
            <w:vAlign w:val="center"/>
          </w:tcPr>
          <w:p w14:paraId="75EAB30D" w14:textId="356A781C" w:rsidR="00F65CA2" w:rsidRDefault="001843EC" w:rsidP="00F65CA2">
            <w:pPr>
              <w:spacing w:after="0" w:line="240" w:lineRule="auto"/>
              <w:ind w:left="-57" w:right="-57" w:firstLine="0"/>
              <w:jc w:val="center"/>
              <w:rPr>
                <w:sz w:val="18"/>
                <w:szCs w:val="18"/>
              </w:rPr>
            </w:pPr>
            <w:r>
              <w:rPr>
                <w:sz w:val="18"/>
                <w:szCs w:val="18"/>
              </w:rPr>
              <w:t>54,16</w:t>
            </w:r>
          </w:p>
        </w:tc>
        <w:tc>
          <w:tcPr>
            <w:tcW w:w="1417" w:type="dxa"/>
            <w:vAlign w:val="center"/>
          </w:tcPr>
          <w:p w14:paraId="48BF1F1B" w14:textId="24EEFABF" w:rsidR="00F65CA2" w:rsidRPr="00745696" w:rsidRDefault="00E13F35" w:rsidP="00F65CA2">
            <w:pPr>
              <w:spacing w:after="0" w:line="240" w:lineRule="auto"/>
              <w:ind w:left="-57" w:right="-57" w:firstLine="0"/>
              <w:jc w:val="center"/>
              <w:rPr>
                <w:sz w:val="18"/>
                <w:szCs w:val="18"/>
              </w:rPr>
            </w:pPr>
            <w:r>
              <w:rPr>
                <w:sz w:val="18"/>
                <w:szCs w:val="18"/>
              </w:rPr>
              <w:t>253 310,67</w:t>
            </w:r>
          </w:p>
        </w:tc>
      </w:tr>
      <w:tr w:rsidR="00F65CA2" w:rsidRPr="00745696" w14:paraId="2DF4F11F" w14:textId="77777777" w:rsidTr="00627059">
        <w:trPr>
          <w:trHeight w:val="255"/>
          <w:jc w:val="center"/>
        </w:trPr>
        <w:tc>
          <w:tcPr>
            <w:tcW w:w="558" w:type="dxa"/>
            <w:shd w:val="clear" w:color="auto" w:fill="DEEAF6"/>
            <w:vAlign w:val="center"/>
          </w:tcPr>
          <w:p w14:paraId="083FFC10" w14:textId="04F89F15" w:rsidR="00F65CA2" w:rsidRDefault="00F65CA2" w:rsidP="00F65CA2">
            <w:pPr>
              <w:spacing w:after="0" w:line="240" w:lineRule="auto"/>
              <w:ind w:left="-57" w:right="-57" w:firstLine="0"/>
              <w:jc w:val="center"/>
              <w:rPr>
                <w:sz w:val="18"/>
                <w:szCs w:val="18"/>
              </w:rPr>
            </w:pPr>
            <w:r>
              <w:rPr>
                <w:sz w:val="18"/>
                <w:szCs w:val="18"/>
              </w:rPr>
              <w:t>2021</w:t>
            </w:r>
          </w:p>
        </w:tc>
        <w:tc>
          <w:tcPr>
            <w:tcW w:w="994" w:type="dxa"/>
            <w:vAlign w:val="center"/>
          </w:tcPr>
          <w:p w14:paraId="19B59901" w14:textId="6449A9EF" w:rsidR="00F65CA2" w:rsidRPr="00745696" w:rsidRDefault="00E13F35" w:rsidP="00F65CA2">
            <w:pPr>
              <w:spacing w:after="0" w:line="240" w:lineRule="auto"/>
              <w:ind w:left="-57" w:right="-57" w:firstLine="0"/>
              <w:jc w:val="center"/>
              <w:rPr>
                <w:sz w:val="18"/>
                <w:szCs w:val="18"/>
              </w:rPr>
            </w:pPr>
            <w:r>
              <w:rPr>
                <w:sz w:val="18"/>
                <w:szCs w:val="18"/>
              </w:rPr>
              <w:t>22,34</w:t>
            </w:r>
          </w:p>
        </w:tc>
        <w:tc>
          <w:tcPr>
            <w:tcW w:w="995" w:type="dxa"/>
            <w:vAlign w:val="center"/>
          </w:tcPr>
          <w:p w14:paraId="66BB6EC3" w14:textId="3BD5029C" w:rsidR="00F65CA2" w:rsidRDefault="00F65CA2" w:rsidP="00F65CA2">
            <w:pPr>
              <w:spacing w:after="0" w:line="240" w:lineRule="auto"/>
              <w:ind w:right="-57" w:firstLine="0"/>
              <w:jc w:val="center"/>
              <w:rPr>
                <w:sz w:val="18"/>
                <w:szCs w:val="18"/>
              </w:rPr>
            </w:pPr>
            <w:r>
              <w:rPr>
                <w:sz w:val="18"/>
                <w:szCs w:val="18"/>
              </w:rPr>
              <w:t>20</w:t>
            </w:r>
          </w:p>
        </w:tc>
        <w:tc>
          <w:tcPr>
            <w:tcW w:w="1346" w:type="dxa"/>
            <w:vAlign w:val="center"/>
          </w:tcPr>
          <w:p w14:paraId="3F951FE8" w14:textId="7F5BEC99" w:rsidR="00F65CA2" w:rsidRPr="00745696" w:rsidRDefault="00BE1C02" w:rsidP="001843EC">
            <w:pPr>
              <w:spacing w:after="0" w:line="240" w:lineRule="auto"/>
              <w:ind w:left="-57" w:right="-57" w:firstLine="0"/>
              <w:jc w:val="center"/>
              <w:rPr>
                <w:sz w:val="18"/>
                <w:szCs w:val="18"/>
              </w:rPr>
            </w:pPr>
            <w:r>
              <w:rPr>
                <w:sz w:val="18"/>
                <w:szCs w:val="18"/>
              </w:rPr>
              <w:t>-</w:t>
            </w:r>
          </w:p>
        </w:tc>
        <w:tc>
          <w:tcPr>
            <w:tcW w:w="1347" w:type="dxa"/>
            <w:vAlign w:val="center"/>
          </w:tcPr>
          <w:p w14:paraId="56F5E4CA" w14:textId="0490A3CB" w:rsidR="00F65CA2" w:rsidRDefault="00BE1C02" w:rsidP="00F65CA2">
            <w:pPr>
              <w:spacing w:after="0" w:line="240" w:lineRule="auto"/>
              <w:ind w:right="-57" w:firstLine="0"/>
              <w:jc w:val="center"/>
              <w:rPr>
                <w:sz w:val="18"/>
                <w:szCs w:val="18"/>
              </w:rPr>
            </w:pPr>
            <w:r>
              <w:rPr>
                <w:sz w:val="18"/>
                <w:szCs w:val="18"/>
              </w:rPr>
              <w:t>-</w:t>
            </w:r>
          </w:p>
        </w:tc>
        <w:tc>
          <w:tcPr>
            <w:tcW w:w="1075" w:type="dxa"/>
            <w:vAlign w:val="center"/>
          </w:tcPr>
          <w:p w14:paraId="32570D99" w14:textId="1B0BF351" w:rsidR="00F65CA2" w:rsidRPr="00745696" w:rsidRDefault="00E13F35" w:rsidP="00F65CA2">
            <w:pPr>
              <w:spacing w:after="0" w:line="240" w:lineRule="auto"/>
              <w:ind w:left="-57" w:right="-57" w:firstLine="0"/>
              <w:jc w:val="center"/>
              <w:rPr>
                <w:sz w:val="18"/>
                <w:szCs w:val="18"/>
              </w:rPr>
            </w:pPr>
            <w:r>
              <w:rPr>
                <w:sz w:val="18"/>
                <w:szCs w:val="18"/>
              </w:rPr>
              <w:t>0,39</w:t>
            </w:r>
          </w:p>
        </w:tc>
        <w:tc>
          <w:tcPr>
            <w:tcW w:w="1075" w:type="dxa"/>
            <w:vAlign w:val="center"/>
          </w:tcPr>
          <w:p w14:paraId="50B175DB" w14:textId="57BC0F6F" w:rsidR="00F65CA2" w:rsidRDefault="00F65CA2" w:rsidP="00F65CA2">
            <w:pPr>
              <w:spacing w:after="0" w:line="240" w:lineRule="auto"/>
              <w:ind w:right="-57" w:firstLine="0"/>
              <w:jc w:val="center"/>
              <w:rPr>
                <w:sz w:val="18"/>
                <w:szCs w:val="18"/>
              </w:rPr>
            </w:pPr>
            <w:r>
              <w:rPr>
                <w:sz w:val="18"/>
                <w:szCs w:val="18"/>
              </w:rPr>
              <w:t>35</w:t>
            </w:r>
          </w:p>
        </w:tc>
        <w:tc>
          <w:tcPr>
            <w:tcW w:w="1116" w:type="dxa"/>
            <w:vAlign w:val="center"/>
          </w:tcPr>
          <w:p w14:paraId="43033324" w14:textId="2687F042" w:rsidR="00F65CA2" w:rsidRDefault="001843EC" w:rsidP="00EC0B8B">
            <w:pPr>
              <w:spacing w:after="0" w:line="240" w:lineRule="auto"/>
              <w:ind w:left="-57" w:right="-57" w:firstLine="0"/>
              <w:jc w:val="center"/>
              <w:rPr>
                <w:sz w:val="18"/>
                <w:szCs w:val="18"/>
              </w:rPr>
            </w:pPr>
            <w:r>
              <w:rPr>
                <w:sz w:val="18"/>
                <w:szCs w:val="18"/>
              </w:rPr>
              <w:t>53,54</w:t>
            </w:r>
          </w:p>
        </w:tc>
        <w:tc>
          <w:tcPr>
            <w:tcW w:w="1417" w:type="dxa"/>
            <w:vAlign w:val="center"/>
          </w:tcPr>
          <w:p w14:paraId="6CCDCB16" w14:textId="6592ACAD" w:rsidR="00F65CA2" w:rsidRDefault="000715A0" w:rsidP="00F65CA2">
            <w:pPr>
              <w:spacing w:after="0" w:line="240" w:lineRule="auto"/>
              <w:ind w:left="-57" w:right="-57" w:firstLine="0"/>
              <w:jc w:val="center"/>
              <w:rPr>
                <w:sz w:val="18"/>
                <w:szCs w:val="18"/>
              </w:rPr>
            </w:pPr>
            <w:r>
              <w:rPr>
                <w:sz w:val="18"/>
                <w:szCs w:val="18"/>
              </w:rPr>
              <w:t>265 837,45</w:t>
            </w:r>
          </w:p>
        </w:tc>
      </w:tr>
      <w:tr w:rsidR="00F62746" w:rsidRPr="00745696" w14:paraId="25FA4629" w14:textId="77777777" w:rsidTr="00627059">
        <w:trPr>
          <w:trHeight w:val="255"/>
          <w:jc w:val="center"/>
        </w:trPr>
        <w:tc>
          <w:tcPr>
            <w:tcW w:w="558" w:type="dxa"/>
            <w:shd w:val="clear" w:color="auto" w:fill="DEEAF6"/>
            <w:vAlign w:val="center"/>
          </w:tcPr>
          <w:p w14:paraId="2A730E25" w14:textId="3C52F8CD" w:rsidR="00F62746" w:rsidRDefault="00F62746" w:rsidP="00F65CA2">
            <w:pPr>
              <w:spacing w:after="0" w:line="240" w:lineRule="auto"/>
              <w:ind w:left="-57" w:right="-57" w:firstLine="0"/>
              <w:jc w:val="center"/>
              <w:rPr>
                <w:sz w:val="18"/>
                <w:szCs w:val="18"/>
              </w:rPr>
            </w:pPr>
            <w:r>
              <w:rPr>
                <w:sz w:val="18"/>
                <w:szCs w:val="18"/>
              </w:rPr>
              <w:t>2022</w:t>
            </w:r>
          </w:p>
        </w:tc>
        <w:tc>
          <w:tcPr>
            <w:tcW w:w="994" w:type="dxa"/>
            <w:vAlign w:val="center"/>
          </w:tcPr>
          <w:p w14:paraId="1AF25DD6" w14:textId="2AFCF897" w:rsidR="00F62746" w:rsidRPr="00745696" w:rsidRDefault="00137F5B" w:rsidP="00F65CA2">
            <w:pPr>
              <w:spacing w:after="0" w:line="240" w:lineRule="auto"/>
              <w:ind w:left="-57" w:right="-57" w:firstLine="0"/>
              <w:jc w:val="center"/>
              <w:rPr>
                <w:sz w:val="18"/>
                <w:szCs w:val="18"/>
              </w:rPr>
            </w:pPr>
            <w:r>
              <w:rPr>
                <w:sz w:val="18"/>
                <w:szCs w:val="18"/>
              </w:rPr>
              <w:t>25,72</w:t>
            </w:r>
          </w:p>
        </w:tc>
        <w:tc>
          <w:tcPr>
            <w:tcW w:w="995" w:type="dxa"/>
            <w:vAlign w:val="center"/>
          </w:tcPr>
          <w:p w14:paraId="5F069DA7" w14:textId="193440F6" w:rsidR="00F62746" w:rsidRDefault="00F62746" w:rsidP="00F65CA2">
            <w:pPr>
              <w:spacing w:after="0" w:line="240" w:lineRule="auto"/>
              <w:ind w:right="-57" w:firstLine="0"/>
              <w:jc w:val="center"/>
              <w:rPr>
                <w:sz w:val="18"/>
                <w:szCs w:val="18"/>
              </w:rPr>
            </w:pPr>
            <w:r>
              <w:rPr>
                <w:sz w:val="18"/>
                <w:szCs w:val="18"/>
              </w:rPr>
              <w:t>25</w:t>
            </w:r>
          </w:p>
        </w:tc>
        <w:tc>
          <w:tcPr>
            <w:tcW w:w="1346" w:type="dxa"/>
            <w:vAlign w:val="center"/>
          </w:tcPr>
          <w:p w14:paraId="1BDAF161" w14:textId="7567CD7A" w:rsidR="00F62746" w:rsidRPr="00745696" w:rsidRDefault="00BE1C02" w:rsidP="001843EC">
            <w:pPr>
              <w:spacing w:after="0" w:line="240" w:lineRule="auto"/>
              <w:ind w:left="-57" w:right="-57" w:firstLine="0"/>
              <w:jc w:val="center"/>
              <w:rPr>
                <w:sz w:val="18"/>
                <w:szCs w:val="18"/>
              </w:rPr>
            </w:pPr>
            <w:r>
              <w:rPr>
                <w:sz w:val="18"/>
                <w:szCs w:val="18"/>
              </w:rPr>
              <w:t>-</w:t>
            </w:r>
          </w:p>
        </w:tc>
        <w:tc>
          <w:tcPr>
            <w:tcW w:w="1347" w:type="dxa"/>
            <w:vAlign w:val="center"/>
          </w:tcPr>
          <w:p w14:paraId="396AC452" w14:textId="34BDEE32" w:rsidR="00F62746" w:rsidRDefault="00BE1C02" w:rsidP="00F65CA2">
            <w:pPr>
              <w:spacing w:after="0" w:line="240" w:lineRule="auto"/>
              <w:ind w:right="-57" w:firstLine="0"/>
              <w:jc w:val="center"/>
              <w:rPr>
                <w:sz w:val="18"/>
                <w:szCs w:val="18"/>
              </w:rPr>
            </w:pPr>
            <w:r>
              <w:rPr>
                <w:sz w:val="18"/>
                <w:szCs w:val="18"/>
              </w:rPr>
              <w:t>-</w:t>
            </w:r>
          </w:p>
        </w:tc>
        <w:tc>
          <w:tcPr>
            <w:tcW w:w="1075" w:type="dxa"/>
            <w:vAlign w:val="center"/>
          </w:tcPr>
          <w:p w14:paraId="4FFA4C77" w14:textId="0AE39FB4" w:rsidR="00F62746" w:rsidRPr="00745696" w:rsidRDefault="00137F5B" w:rsidP="00F65CA2">
            <w:pPr>
              <w:spacing w:after="0" w:line="240" w:lineRule="auto"/>
              <w:ind w:left="-57" w:right="-57" w:firstLine="0"/>
              <w:jc w:val="center"/>
              <w:rPr>
                <w:sz w:val="18"/>
                <w:szCs w:val="18"/>
              </w:rPr>
            </w:pPr>
            <w:r>
              <w:rPr>
                <w:sz w:val="18"/>
                <w:szCs w:val="18"/>
              </w:rPr>
              <w:t>14,57</w:t>
            </w:r>
          </w:p>
        </w:tc>
        <w:tc>
          <w:tcPr>
            <w:tcW w:w="1075" w:type="dxa"/>
            <w:vAlign w:val="center"/>
          </w:tcPr>
          <w:p w14:paraId="5054406E" w14:textId="6CDB43BA" w:rsidR="00F62746" w:rsidRDefault="00F62746" w:rsidP="00F65CA2">
            <w:pPr>
              <w:spacing w:after="0" w:line="240" w:lineRule="auto"/>
              <w:ind w:right="-57" w:firstLine="0"/>
              <w:jc w:val="center"/>
              <w:rPr>
                <w:sz w:val="18"/>
                <w:szCs w:val="18"/>
              </w:rPr>
            </w:pPr>
            <w:r>
              <w:rPr>
                <w:sz w:val="18"/>
                <w:szCs w:val="18"/>
              </w:rPr>
              <w:t>35</w:t>
            </w:r>
          </w:p>
        </w:tc>
        <w:tc>
          <w:tcPr>
            <w:tcW w:w="1116" w:type="dxa"/>
            <w:vAlign w:val="center"/>
          </w:tcPr>
          <w:p w14:paraId="4B389593" w14:textId="5A1D7770" w:rsidR="00F62746" w:rsidRDefault="001843EC" w:rsidP="00EC0B8B">
            <w:pPr>
              <w:spacing w:after="0" w:line="240" w:lineRule="auto"/>
              <w:ind w:left="-57" w:right="-57" w:firstLine="0"/>
              <w:jc w:val="center"/>
              <w:rPr>
                <w:sz w:val="18"/>
                <w:szCs w:val="18"/>
              </w:rPr>
            </w:pPr>
            <w:r>
              <w:rPr>
                <w:sz w:val="18"/>
                <w:szCs w:val="18"/>
              </w:rPr>
              <w:t>59,67</w:t>
            </w:r>
          </w:p>
        </w:tc>
        <w:tc>
          <w:tcPr>
            <w:tcW w:w="1417" w:type="dxa"/>
            <w:vAlign w:val="center"/>
          </w:tcPr>
          <w:p w14:paraId="54CF0B88" w14:textId="358916E0" w:rsidR="00F62746" w:rsidRDefault="00F62746" w:rsidP="00F65CA2">
            <w:pPr>
              <w:spacing w:after="0" w:line="240" w:lineRule="auto"/>
              <w:ind w:left="-57" w:right="-57" w:firstLine="0"/>
              <w:jc w:val="center"/>
              <w:rPr>
                <w:sz w:val="18"/>
                <w:szCs w:val="18"/>
              </w:rPr>
            </w:pPr>
            <w:r>
              <w:rPr>
                <w:sz w:val="18"/>
                <w:szCs w:val="18"/>
              </w:rPr>
              <w:t>263 776,28</w:t>
            </w:r>
          </w:p>
        </w:tc>
      </w:tr>
    </w:tbl>
    <w:p w14:paraId="4C8C6AB7" w14:textId="37C9A45A" w:rsidR="00745696" w:rsidRPr="007E3A64" w:rsidRDefault="007E3A64" w:rsidP="007E3A64">
      <w:pPr>
        <w:ind w:firstLine="0"/>
        <w:rPr>
          <w:i/>
          <w:iCs/>
          <w:sz w:val="18"/>
          <w:szCs w:val="18"/>
        </w:rPr>
      </w:pPr>
      <w:r w:rsidRPr="007E3A64">
        <w:rPr>
          <w:i/>
          <w:iCs/>
          <w:sz w:val="18"/>
          <w:szCs w:val="18"/>
        </w:rPr>
        <w:t xml:space="preserve">Źródło: Analiza stanu </w:t>
      </w:r>
      <w:r w:rsidR="00CE707B">
        <w:rPr>
          <w:i/>
          <w:iCs/>
          <w:sz w:val="18"/>
          <w:szCs w:val="18"/>
        </w:rPr>
        <w:t xml:space="preserve">gospodarki odpadami komunalnymi na terenie gminie </w:t>
      </w:r>
      <w:r w:rsidR="001843EC">
        <w:rPr>
          <w:i/>
          <w:iCs/>
          <w:sz w:val="18"/>
          <w:szCs w:val="18"/>
        </w:rPr>
        <w:t>Dubicze Cerkiewne za 2019, 2020, 2021 i 2022 rok</w:t>
      </w:r>
      <w:r w:rsidR="00CE707B">
        <w:rPr>
          <w:i/>
          <w:iCs/>
          <w:sz w:val="18"/>
          <w:szCs w:val="18"/>
        </w:rPr>
        <w:t>.</w:t>
      </w:r>
    </w:p>
    <w:bookmarkEnd w:id="765"/>
    <w:p w14:paraId="73B732CE" w14:textId="06A4B3F7" w:rsidR="00D120C7" w:rsidRPr="00053A9D" w:rsidRDefault="00D120C7" w:rsidP="00D120C7">
      <w:pPr>
        <w:spacing w:after="0"/>
      </w:pPr>
      <w:r w:rsidRPr="00053A9D">
        <w:t>W latach 201</w:t>
      </w:r>
      <w:r w:rsidR="00FE1320">
        <w:t>9</w:t>
      </w:r>
      <w:r w:rsidRPr="00053A9D">
        <w:t>-</w:t>
      </w:r>
      <w:r w:rsidR="00FE1320">
        <w:t>2020</w:t>
      </w:r>
      <w:r w:rsidR="005210EF">
        <w:t xml:space="preserve"> </w:t>
      </w:r>
      <w:r w:rsidR="002A1CD0" w:rsidRPr="00053A9D">
        <w:t xml:space="preserve">gmina </w:t>
      </w:r>
      <w:r w:rsidR="00FE1320">
        <w:t>Dubicze Cerkiewne</w:t>
      </w:r>
      <w:r w:rsidR="002A1CD0" w:rsidRPr="00053A9D">
        <w:t xml:space="preserve"> </w:t>
      </w:r>
      <w:r w:rsidR="00FE1320">
        <w:t xml:space="preserve">nie </w:t>
      </w:r>
      <w:r w:rsidRPr="00053A9D">
        <w:t>osiąg</w:t>
      </w:r>
      <w:r w:rsidR="002A1CD0" w:rsidRPr="00053A9D">
        <w:t>ała</w:t>
      </w:r>
      <w:r w:rsidRPr="00053A9D">
        <w:t xml:space="preserve"> wymagan</w:t>
      </w:r>
      <w:r w:rsidR="005210EF">
        <w:t>y</w:t>
      </w:r>
      <w:r w:rsidR="00FE1320">
        <w:t>ch</w:t>
      </w:r>
      <w:r w:rsidRPr="00053A9D">
        <w:t xml:space="preserve"> poziom</w:t>
      </w:r>
      <w:r w:rsidR="00FE1320">
        <w:t>ów</w:t>
      </w:r>
      <w:r w:rsidR="002A1CD0" w:rsidRPr="00053A9D">
        <w:t xml:space="preserve"> </w:t>
      </w:r>
      <w:r w:rsidR="00B46766">
        <w:t xml:space="preserve">recyklingu </w:t>
      </w:r>
      <w:r w:rsidR="00B46766" w:rsidRPr="00053A9D">
        <w:t>papieru, metali, tworzyw sztucznych i szkł</w:t>
      </w:r>
      <w:r w:rsidR="00B46766">
        <w:t>a</w:t>
      </w:r>
      <w:r w:rsidR="00FE1320">
        <w:t>. Natomiast w latach 2021 i 2022 poziomy zostały przez gminę osiągnięte, gdzież wraz z przyjęciem ustawy</w:t>
      </w:r>
      <w:r w:rsidR="00FE1320" w:rsidRPr="00380E21">
        <w:t xml:space="preserve"> </w:t>
      </w:r>
      <w:r w:rsidR="00FE1320" w:rsidRPr="00380E21">
        <w:rPr>
          <w:i/>
        </w:rPr>
        <w:t>o zmianie ustawy o</w:t>
      </w:r>
      <w:r w:rsidR="00FE1320">
        <w:rPr>
          <w:i/>
        </w:rPr>
        <w:t> </w:t>
      </w:r>
      <w:r w:rsidR="00FE1320" w:rsidRPr="00380E21">
        <w:rPr>
          <w:i/>
        </w:rPr>
        <w:t xml:space="preserve">utrzymaniu </w:t>
      </w:r>
      <w:r w:rsidR="00FE1320" w:rsidRPr="00232757">
        <w:rPr>
          <w:i/>
        </w:rPr>
        <w:t xml:space="preserve">czystości i porządku w gminach oraz niektórych innych ustaw </w:t>
      </w:r>
      <w:r w:rsidR="00FE1320" w:rsidRPr="00232757">
        <w:rPr>
          <w:iCs/>
        </w:rPr>
        <w:t>[</w:t>
      </w:r>
      <w:r w:rsidR="006C228A">
        <w:rPr>
          <w:iCs/>
        </w:rPr>
        <w:t>31</w:t>
      </w:r>
      <w:r w:rsidR="00FE1320" w:rsidRPr="00232757">
        <w:rPr>
          <w:iCs/>
        </w:rPr>
        <w:t>]</w:t>
      </w:r>
      <w:r w:rsidR="00BE1C02">
        <w:rPr>
          <w:iCs/>
        </w:rPr>
        <w:t>,</w:t>
      </w:r>
      <w:r w:rsidR="00FE1320">
        <w:rPr>
          <w:iCs/>
        </w:rPr>
        <w:t xml:space="preserve"> wymagane poziomy </w:t>
      </w:r>
      <w:r w:rsidR="00FE1320">
        <w:t>zostały</w:t>
      </w:r>
      <w:r w:rsidR="008C676D">
        <w:t xml:space="preserve"> znacząco</w:t>
      </w:r>
      <w:r w:rsidR="00FE1320">
        <w:t xml:space="preserve"> obniżone.</w:t>
      </w:r>
      <w:r w:rsidR="00FE1320">
        <w:rPr>
          <w:iCs/>
        </w:rPr>
        <w:t xml:space="preserve"> W latach 2019-2022 gmina osiągała również wymagany</w:t>
      </w:r>
      <w:r w:rsidR="005210EF">
        <w:t xml:space="preserve"> poziom ograniczenia masy odpadów </w:t>
      </w:r>
      <w:r w:rsidR="006D5B79">
        <w:t>biodegradowal</w:t>
      </w:r>
      <w:r w:rsidR="005210EF">
        <w:t>nych przekazanych do składowania</w:t>
      </w:r>
      <w:r w:rsidR="00BE1C02">
        <w:t>, a w latach 2019 i 2020 również poziom recyklingu odpadów budowlanych i</w:t>
      </w:r>
      <w:r w:rsidR="008C676D">
        <w:t> </w:t>
      </w:r>
      <w:r w:rsidR="00BE1C02">
        <w:t>rozbiórkowych. Koszty gospodarowania odpadami na terenie gminy w latach 2019-2020 rosły, zaś w roku 2022 nieznacznie spadły (o niespełna 0,8%).</w:t>
      </w:r>
    </w:p>
    <w:p w14:paraId="41E6D44F" w14:textId="0A6DAC66" w:rsidR="005265B7" w:rsidRDefault="00053A9D" w:rsidP="00937E10">
      <w:pPr>
        <w:spacing w:after="0"/>
      </w:pPr>
      <w:r w:rsidRPr="009D175C">
        <w:t>Obowiązek</w:t>
      </w:r>
      <w:r w:rsidR="005265B7" w:rsidRPr="009D175C">
        <w:t xml:space="preserve"> osiągania wyznaczonych poziomów recyklingu odpadów komunalnych oraz ogranicz</w:t>
      </w:r>
      <w:r w:rsidRPr="009D175C">
        <w:t>enia</w:t>
      </w:r>
      <w:r w:rsidR="005265B7" w:rsidRPr="009D175C">
        <w:t xml:space="preserve"> mas</w:t>
      </w:r>
      <w:r w:rsidRPr="009D175C">
        <w:t>y</w:t>
      </w:r>
      <w:r w:rsidR="005265B7" w:rsidRPr="009D175C">
        <w:t xml:space="preserve"> odpadów komunalnych ulegających </w:t>
      </w:r>
      <w:r w:rsidR="005265B7" w:rsidRPr="00380E21">
        <w:t>biodegradacji przekazywanych do składowania</w:t>
      </w:r>
      <w:r w:rsidRPr="00380E21">
        <w:t xml:space="preserve"> wynika z ustawy </w:t>
      </w:r>
      <w:r w:rsidRPr="00380E21">
        <w:rPr>
          <w:i/>
          <w:iCs/>
        </w:rPr>
        <w:t xml:space="preserve">o </w:t>
      </w:r>
      <w:r w:rsidR="009D175C" w:rsidRPr="00380E21">
        <w:rPr>
          <w:i/>
        </w:rPr>
        <w:t>utrzymaniu czystości i porządku w gminach</w:t>
      </w:r>
      <w:r w:rsidR="005265B7" w:rsidRPr="00380E21">
        <w:t>.</w:t>
      </w:r>
      <w:r w:rsidR="00937E10" w:rsidRPr="00380E21">
        <w:t xml:space="preserve"> </w:t>
      </w:r>
      <w:r w:rsidR="005265B7" w:rsidRPr="00380E21">
        <w:t>Sposoby obliczania podanych</w:t>
      </w:r>
      <w:r w:rsidR="00937E10" w:rsidRPr="00380E21">
        <w:t xml:space="preserve"> </w:t>
      </w:r>
      <w:r w:rsidR="005265B7" w:rsidRPr="00380E21">
        <w:t>poziomów opisuje art. 3b</w:t>
      </w:r>
      <w:r w:rsidR="00937E10" w:rsidRPr="00380E21">
        <w:t xml:space="preserve"> ust. </w:t>
      </w:r>
      <w:r w:rsidR="005265B7" w:rsidRPr="00380E21">
        <w:t>1a oraz 1b</w:t>
      </w:r>
      <w:r w:rsidR="006C228A">
        <w:t xml:space="preserve"> ww.</w:t>
      </w:r>
      <w:r w:rsidR="005265B7" w:rsidRPr="00380E21">
        <w:t xml:space="preserve"> </w:t>
      </w:r>
      <w:r w:rsidR="001D19EF" w:rsidRPr="00380E21">
        <w:t>u</w:t>
      </w:r>
      <w:r w:rsidR="005265B7" w:rsidRPr="00380E21">
        <w:t>staw</w:t>
      </w:r>
      <w:r w:rsidR="006C228A">
        <w:t>y</w:t>
      </w:r>
      <w:r w:rsidR="005265B7" w:rsidRPr="00380E21">
        <w:t>, a także</w:t>
      </w:r>
      <w:r w:rsidR="00380E21" w:rsidRPr="00380E21">
        <w:t xml:space="preserve"> według art. 3b ust. 3 ww. ustawy</w:t>
      </w:r>
      <w:r w:rsidR="00C2610B" w:rsidRPr="00380E21">
        <w:t xml:space="preserve"> rozporządzenie Ministra Klimatu i Środowiska </w:t>
      </w:r>
      <w:r w:rsidR="00C2610B" w:rsidRPr="00380E21">
        <w:rPr>
          <w:i/>
          <w:iCs/>
        </w:rPr>
        <w:t>w sprawie sposobu obliczania poziomów przygotowania do ponownego użycia i</w:t>
      </w:r>
      <w:r w:rsidR="006C228A">
        <w:rPr>
          <w:i/>
          <w:iCs/>
        </w:rPr>
        <w:t> </w:t>
      </w:r>
      <w:r w:rsidR="00C2610B" w:rsidRPr="00380E21">
        <w:rPr>
          <w:i/>
          <w:iCs/>
        </w:rPr>
        <w:t>recyklingu odpadów komunalnych</w:t>
      </w:r>
      <w:r w:rsidR="00C2610B" w:rsidRPr="00380E21">
        <w:t xml:space="preserve"> [</w:t>
      </w:r>
      <w:r w:rsidR="006C228A">
        <w:t>32</w:t>
      </w:r>
      <w:r w:rsidR="00C2610B" w:rsidRPr="00380E21">
        <w:t>]</w:t>
      </w:r>
      <w:r w:rsidR="00380E21" w:rsidRPr="00380E21">
        <w:t xml:space="preserve"> oraz </w:t>
      </w:r>
      <w:r w:rsidR="005265B7" w:rsidRPr="00380E21">
        <w:t>według art. 3c</w:t>
      </w:r>
      <w:r w:rsidR="00937E10" w:rsidRPr="00380E21">
        <w:t xml:space="preserve"> ust. </w:t>
      </w:r>
      <w:r w:rsidR="005265B7" w:rsidRPr="00380E21">
        <w:t xml:space="preserve">2 ww. </w:t>
      </w:r>
      <w:r w:rsidR="001D19EF" w:rsidRPr="00380E21">
        <w:t>u</w:t>
      </w:r>
      <w:r w:rsidR="005265B7" w:rsidRPr="00380E21">
        <w:t xml:space="preserve">stawy, </w:t>
      </w:r>
      <w:r w:rsidR="001D19EF" w:rsidRPr="00380E21">
        <w:t>r</w:t>
      </w:r>
      <w:r w:rsidR="005265B7" w:rsidRPr="00380E21">
        <w:t xml:space="preserve">ozporządzenie Ministra Środowiska </w:t>
      </w:r>
      <w:r w:rsidR="005265B7" w:rsidRPr="00380E21">
        <w:rPr>
          <w:i/>
          <w:iCs/>
        </w:rPr>
        <w:t>w sprawie poziomów ograniczania składowania masy odpadów komunalnych ulegających biodegradacji</w:t>
      </w:r>
      <w:r w:rsidR="005265B7" w:rsidRPr="00380E21">
        <w:t xml:space="preserve"> [</w:t>
      </w:r>
      <w:r w:rsidR="006C228A">
        <w:t>33</w:t>
      </w:r>
      <w:r w:rsidR="005265B7" w:rsidRPr="00380E21">
        <w:t>].</w:t>
      </w:r>
      <w:r w:rsidR="009D6457">
        <w:t xml:space="preserve"> </w:t>
      </w:r>
      <w:r w:rsidR="001A3C0F">
        <w:t xml:space="preserve">Według ustawy </w:t>
      </w:r>
      <w:r w:rsidR="001A3C0F" w:rsidRPr="009D6457">
        <w:rPr>
          <w:i/>
          <w:iCs/>
        </w:rPr>
        <w:t xml:space="preserve">o zmianie ustawy o odpadach oraz </w:t>
      </w:r>
      <w:r w:rsidR="001A3C0F" w:rsidRPr="00627059">
        <w:rPr>
          <w:i/>
          <w:iCs/>
        </w:rPr>
        <w:t>niektórych innych ustaw</w:t>
      </w:r>
      <w:r w:rsidR="001A3C0F" w:rsidRPr="00627059">
        <w:t xml:space="preserve"> [</w:t>
      </w:r>
      <w:r w:rsidR="006C228A">
        <w:t>34</w:t>
      </w:r>
      <w:r w:rsidR="001A3C0F" w:rsidRPr="00627059">
        <w:t>]</w:t>
      </w:r>
      <w:r w:rsidR="00EC0B8B" w:rsidRPr="00627059">
        <w:t xml:space="preserve"> </w:t>
      </w:r>
      <w:r w:rsidR="001A3C0F" w:rsidRPr="00627059">
        <w:t xml:space="preserve">pojawił się </w:t>
      </w:r>
      <w:r w:rsidR="009D6457" w:rsidRPr="00627059">
        <w:t xml:space="preserve">nowy </w:t>
      </w:r>
      <w:r w:rsidR="001A3C0F" w:rsidRPr="00627059">
        <w:t xml:space="preserve">obowiązek nieprzekraczania poziomu składowania, będącego stosunkiem masy odpadów komunalnych przekazanych do składowania do masy wytworzonych odpadów. Według art. 3b, ust. 2a ustawy </w:t>
      </w:r>
      <w:r w:rsidR="001A3C0F" w:rsidRPr="00627059">
        <w:rPr>
          <w:i/>
          <w:iCs/>
        </w:rPr>
        <w:t xml:space="preserve">o utrzymaniu czystości i porządku w gminach </w:t>
      </w:r>
      <w:r w:rsidR="001A3C0F" w:rsidRPr="00627059">
        <w:t>poziom składowania w latach 2025-2029 nie powinien przekroczyć 30%, w latach 2030-2034 – 20%, zaś od 2035 r. – 10%.</w:t>
      </w:r>
      <w:r w:rsidR="009D6457" w:rsidRPr="00627059">
        <w:t xml:space="preserve"> Poziom składowania odpadów z terenu gminy </w:t>
      </w:r>
      <w:r w:rsidR="00137F5B" w:rsidRPr="00627059">
        <w:t>Dubicze Cerkiewne</w:t>
      </w:r>
      <w:r w:rsidR="009D6457" w:rsidRPr="00627059">
        <w:t xml:space="preserve"> w roku </w:t>
      </w:r>
      <w:r w:rsidR="00E13F35" w:rsidRPr="00627059">
        <w:t>2021 wyniósł 17,26</w:t>
      </w:r>
      <w:r w:rsidR="00627059">
        <w:t>%</w:t>
      </w:r>
      <w:r w:rsidR="00E13F35" w:rsidRPr="00627059">
        <w:t xml:space="preserve"> a w </w:t>
      </w:r>
      <w:r w:rsidR="00627059">
        <w:t xml:space="preserve">roku </w:t>
      </w:r>
      <w:r w:rsidR="009D6457" w:rsidRPr="00627059">
        <w:t>202</w:t>
      </w:r>
      <w:r w:rsidR="00137F5B" w:rsidRPr="00627059">
        <w:t>2</w:t>
      </w:r>
      <w:r w:rsidR="00627059">
        <w:t xml:space="preserve"> – </w:t>
      </w:r>
      <w:r w:rsidR="009863F7" w:rsidRPr="00627059">
        <w:t>0,</w:t>
      </w:r>
      <w:r w:rsidR="00137F5B" w:rsidRPr="00627059">
        <w:t>69</w:t>
      </w:r>
      <w:r w:rsidR="009D6457" w:rsidRPr="00627059">
        <w:t xml:space="preserve">%. </w:t>
      </w:r>
    </w:p>
    <w:p w14:paraId="6FEC35DF" w14:textId="6DC30CF3" w:rsidR="00055BF1" w:rsidRDefault="00055BF1" w:rsidP="00055BF1">
      <w:pPr>
        <w:spacing w:before="120"/>
        <w:rPr>
          <w:b/>
          <w:bCs/>
          <w:iCs/>
        </w:rPr>
      </w:pPr>
      <w:r w:rsidRPr="00055BF1">
        <w:rPr>
          <w:b/>
          <w:bCs/>
          <w:iCs/>
        </w:rPr>
        <w:t>Odpady niebezpieczne</w:t>
      </w:r>
      <w:r w:rsidR="00822B14">
        <w:rPr>
          <w:b/>
          <w:bCs/>
          <w:iCs/>
        </w:rPr>
        <w:t xml:space="preserve"> i pochodzące z działalności rolniczej</w:t>
      </w:r>
    </w:p>
    <w:p w14:paraId="41EFC296" w14:textId="185D14E6" w:rsidR="00822B14" w:rsidRPr="00822B14" w:rsidRDefault="00822B14" w:rsidP="00FA49B9">
      <w:pPr>
        <w:spacing w:after="0"/>
        <w:rPr>
          <w:iCs/>
        </w:rPr>
      </w:pPr>
      <w:r w:rsidRPr="00822B14">
        <w:rPr>
          <w:iCs/>
        </w:rPr>
        <w:t>W 201</w:t>
      </w:r>
      <w:r>
        <w:rPr>
          <w:iCs/>
        </w:rPr>
        <w:t>7</w:t>
      </w:r>
      <w:r w:rsidRPr="00822B14">
        <w:rPr>
          <w:iCs/>
        </w:rPr>
        <w:t xml:space="preserve"> r. </w:t>
      </w:r>
      <w:r>
        <w:rPr>
          <w:iCs/>
        </w:rPr>
        <w:t>na terenie gminy Dubicze Cerkiewne przeprowadzono inwentaryzację azbestu i opracowano Program usuwania wyrobów zawierających azbest [</w:t>
      </w:r>
      <w:r w:rsidR="003705F5">
        <w:rPr>
          <w:iCs/>
        </w:rPr>
        <w:t>VIII</w:t>
      </w:r>
      <w:r>
        <w:rPr>
          <w:iCs/>
        </w:rPr>
        <w:t>]. Zinwentaryzowano 3 916 624 kg wyrobów azbestowych w zdecydowanej większości należących do osób fizycznych. Wyroby reprezentowa</w:t>
      </w:r>
      <w:r w:rsidR="00FA0C26">
        <w:rPr>
          <w:iCs/>
        </w:rPr>
        <w:t>ły</w:t>
      </w:r>
      <w:r>
        <w:rPr>
          <w:iCs/>
        </w:rPr>
        <w:t xml:space="preserve"> </w:t>
      </w:r>
      <w:r w:rsidR="00FA0C26">
        <w:rPr>
          <w:iCs/>
        </w:rPr>
        <w:t xml:space="preserve">głównie </w:t>
      </w:r>
      <w:r>
        <w:rPr>
          <w:iCs/>
        </w:rPr>
        <w:t>płyty azbestowo-cementowe faliste</w:t>
      </w:r>
      <w:r w:rsidR="00FA0C26">
        <w:rPr>
          <w:iCs/>
        </w:rPr>
        <w:t xml:space="preserve"> pokrywające budynki gospodarcze. W latach </w:t>
      </w:r>
      <w:r w:rsidR="00390FAF">
        <w:rPr>
          <w:iCs/>
        </w:rPr>
        <w:t>2018-2021</w:t>
      </w:r>
      <w:r w:rsidR="008C676D">
        <w:rPr>
          <w:iCs/>
        </w:rPr>
        <w:t xml:space="preserve"> gmina prowadziła</w:t>
      </w:r>
      <w:r w:rsidR="00390FAF">
        <w:rPr>
          <w:iCs/>
        </w:rPr>
        <w:t xml:space="preserve"> </w:t>
      </w:r>
      <w:r w:rsidR="00FA0C26">
        <w:rPr>
          <w:iCs/>
        </w:rPr>
        <w:t>usuwanie azbest</w:t>
      </w:r>
      <w:r w:rsidR="008C676D">
        <w:rPr>
          <w:iCs/>
        </w:rPr>
        <w:t>u</w:t>
      </w:r>
      <w:r w:rsidR="00390FAF">
        <w:rPr>
          <w:iCs/>
        </w:rPr>
        <w:t>, poza rokiem 2019</w:t>
      </w:r>
      <w:r w:rsidR="00FA0C26">
        <w:rPr>
          <w:iCs/>
        </w:rPr>
        <w:t>. Łącznie usunięto</w:t>
      </w:r>
      <w:r w:rsidR="00390FAF">
        <w:rPr>
          <w:iCs/>
        </w:rPr>
        <w:t xml:space="preserve"> 202 325</w:t>
      </w:r>
      <w:r w:rsidR="00FA0C26">
        <w:rPr>
          <w:iCs/>
        </w:rPr>
        <w:t xml:space="preserve"> kg wyrobów azbestowych na kwotę </w:t>
      </w:r>
      <w:r w:rsidR="008C676D">
        <w:rPr>
          <w:iCs/>
        </w:rPr>
        <w:t>ponad</w:t>
      </w:r>
      <w:r w:rsidR="00FA0C26">
        <w:rPr>
          <w:iCs/>
        </w:rPr>
        <w:t xml:space="preserve"> </w:t>
      </w:r>
      <w:r w:rsidR="008C676D">
        <w:rPr>
          <w:iCs/>
        </w:rPr>
        <w:t>87 tys.</w:t>
      </w:r>
      <w:r w:rsidR="00FA0C26">
        <w:rPr>
          <w:iCs/>
        </w:rPr>
        <w:t xml:space="preserve"> zł, z czego </w:t>
      </w:r>
      <w:r w:rsidR="00E91748">
        <w:rPr>
          <w:iCs/>
        </w:rPr>
        <w:t>każdego roku około 70</w:t>
      </w:r>
      <w:r w:rsidR="00FA0C26">
        <w:rPr>
          <w:iCs/>
        </w:rPr>
        <w:t>% było wkładem finansowym WFOŚiGW w Białymstoku</w:t>
      </w:r>
      <w:r w:rsidR="00390FAF">
        <w:rPr>
          <w:iCs/>
        </w:rPr>
        <w:t xml:space="preserve"> (Raport o stanie gminy Dubicze Cerkiewne </w:t>
      </w:r>
      <w:r w:rsidR="008C676D">
        <w:rPr>
          <w:iCs/>
        </w:rPr>
        <w:t>2018, 2019, 2020 i 2021 r.)</w:t>
      </w:r>
      <w:r w:rsidR="00FA0C26">
        <w:rPr>
          <w:iCs/>
        </w:rPr>
        <w:t>.</w:t>
      </w:r>
    </w:p>
    <w:p w14:paraId="7A07D223" w14:textId="76A177AC" w:rsidR="00AD2CE1" w:rsidRPr="00232757" w:rsidRDefault="00E848E0" w:rsidP="00AD2CE1">
      <w:r>
        <w:t xml:space="preserve">W </w:t>
      </w:r>
      <w:r w:rsidR="00E91748">
        <w:t>roku 2020 z terenu gminy usuwano również odpady pochodzące z działalności rolniczej</w:t>
      </w:r>
      <w:r w:rsidR="00390FAF">
        <w:t>. Odebrano i unieszkodliwiono 15,69 Mg folii rolniczej oraz 4,5 Mg siatki, sznurka, opakowań po nawozach i typu Big Bag pochodzące od 13 rolników. Koszt zadania wyniósł 10 030,39 zł i w całości był finansowany przez NFOŚiGW (Raport o stanie gminy Dubicze Cerkiewne</w:t>
      </w:r>
      <w:r w:rsidR="008C676D">
        <w:t xml:space="preserve"> 2020 r.).</w:t>
      </w:r>
      <w:r w:rsidR="00390FAF">
        <w:t xml:space="preserve"> </w:t>
      </w:r>
    </w:p>
    <w:p w14:paraId="14C57207" w14:textId="77777777" w:rsidR="00580F7E" w:rsidRPr="00B8774D" w:rsidRDefault="00580F7E" w:rsidP="00E62B73">
      <w:pPr>
        <w:pStyle w:val="Nagwek3"/>
        <w:spacing w:before="120" w:after="120"/>
      </w:pPr>
      <w:bookmarkStart w:id="766" w:name="_Toc531776861"/>
      <w:bookmarkStart w:id="767" w:name="_Toc137798358"/>
      <w:bookmarkEnd w:id="729"/>
      <w:r w:rsidRPr="004D759B">
        <w:lastRenderedPageBreak/>
        <w:t>Analiza SWOT</w:t>
      </w:r>
      <w:bookmarkEnd w:id="751"/>
      <w:bookmarkEnd w:id="752"/>
      <w:bookmarkEnd w:id="766"/>
      <w:bookmarkEnd w:id="767"/>
    </w:p>
    <w:p w14:paraId="75B430D6" w14:textId="7697D242" w:rsidR="00604188" w:rsidRDefault="00604188" w:rsidP="00F8199D">
      <w:pPr>
        <w:pStyle w:val="Legenda"/>
      </w:pPr>
      <w:bookmarkStart w:id="768" w:name="_Toc141084174"/>
      <w:r>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26</w:t>
      </w:r>
      <w:r w:rsidR="007E2C9F">
        <w:rPr>
          <w:noProof/>
        </w:rPr>
        <w:fldChar w:fldCharType="end"/>
      </w:r>
      <w:r>
        <w:t xml:space="preserve">. </w:t>
      </w:r>
      <w:r w:rsidRPr="006C4004">
        <w:t>Analiza SWOT dla obszaru interwencji „Gospodarka odpadami i zapobieganie powstawaniu odpadów”</w:t>
      </w:r>
      <w:r w:rsidR="00E62B73">
        <w:t>.</w:t>
      </w:r>
      <w:bookmarkEnd w:id="768"/>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825"/>
      </w:tblGrid>
      <w:tr w:rsidR="002C4DA5" w:rsidRPr="001B39AC" w14:paraId="6911DFEC" w14:textId="77777777" w:rsidTr="001F270E">
        <w:trPr>
          <w:trHeight w:val="340"/>
          <w:jc w:val="center"/>
        </w:trPr>
        <w:tc>
          <w:tcPr>
            <w:tcW w:w="5000" w:type="pct"/>
            <w:gridSpan w:val="2"/>
            <w:tcBorders>
              <w:bottom w:val="single" w:sz="4" w:space="0" w:color="auto"/>
            </w:tcBorders>
            <w:shd w:val="clear" w:color="auto" w:fill="B6DDE8"/>
            <w:vAlign w:val="center"/>
          </w:tcPr>
          <w:p w14:paraId="1CC267B9" w14:textId="77777777" w:rsidR="002C4DA5" w:rsidRPr="00264595" w:rsidRDefault="002C4DA5" w:rsidP="00264595">
            <w:pPr>
              <w:spacing w:after="0" w:line="240" w:lineRule="auto"/>
              <w:ind w:firstLine="0"/>
              <w:jc w:val="center"/>
              <w:rPr>
                <w:b/>
                <w:i/>
              </w:rPr>
            </w:pPr>
            <w:r w:rsidRPr="00264595">
              <w:rPr>
                <w:b/>
                <w:i/>
              </w:rPr>
              <w:t>Obszar interwencji „Gospodarka odpadami i zapobieganie powstawaniu odpadów”</w:t>
            </w:r>
          </w:p>
        </w:tc>
      </w:tr>
      <w:tr w:rsidR="002C4DA5" w:rsidRPr="001B39AC" w14:paraId="380EA066" w14:textId="77777777" w:rsidTr="00081DA5">
        <w:trPr>
          <w:trHeight w:val="283"/>
          <w:jc w:val="center"/>
        </w:trPr>
        <w:tc>
          <w:tcPr>
            <w:tcW w:w="2569" w:type="pct"/>
            <w:shd w:val="clear" w:color="auto" w:fill="E7E6E6"/>
            <w:vAlign w:val="center"/>
          </w:tcPr>
          <w:p w14:paraId="6DC85805" w14:textId="77777777" w:rsidR="002C4DA5" w:rsidRPr="00BF785D" w:rsidRDefault="002C4DA5" w:rsidP="00264595">
            <w:pPr>
              <w:spacing w:after="0" w:line="240" w:lineRule="auto"/>
              <w:ind w:firstLine="0"/>
              <w:jc w:val="center"/>
              <w:rPr>
                <w:b/>
                <w:sz w:val="20"/>
                <w:szCs w:val="20"/>
              </w:rPr>
            </w:pPr>
            <w:r w:rsidRPr="00BF785D">
              <w:rPr>
                <w:b/>
                <w:sz w:val="20"/>
                <w:szCs w:val="20"/>
              </w:rPr>
              <w:t>MOCNE STRONY</w:t>
            </w:r>
          </w:p>
        </w:tc>
        <w:tc>
          <w:tcPr>
            <w:tcW w:w="2431" w:type="pct"/>
            <w:shd w:val="clear" w:color="auto" w:fill="E7E6E6"/>
            <w:vAlign w:val="center"/>
          </w:tcPr>
          <w:p w14:paraId="39E59840" w14:textId="77777777" w:rsidR="002C4DA5" w:rsidRPr="00BF785D" w:rsidRDefault="002C4DA5" w:rsidP="00264595">
            <w:pPr>
              <w:spacing w:after="0" w:line="240" w:lineRule="auto"/>
              <w:ind w:firstLine="0"/>
              <w:jc w:val="center"/>
              <w:rPr>
                <w:b/>
                <w:sz w:val="20"/>
                <w:szCs w:val="20"/>
              </w:rPr>
            </w:pPr>
            <w:r w:rsidRPr="00BF785D">
              <w:rPr>
                <w:b/>
                <w:sz w:val="20"/>
                <w:szCs w:val="20"/>
              </w:rPr>
              <w:t>SŁABE STRONY</w:t>
            </w:r>
          </w:p>
        </w:tc>
      </w:tr>
      <w:tr w:rsidR="002C4DA5" w:rsidRPr="001B39AC" w14:paraId="63D48F9F" w14:textId="77777777" w:rsidTr="003436C4">
        <w:trPr>
          <w:trHeight w:val="2904"/>
          <w:jc w:val="center"/>
        </w:trPr>
        <w:tc>
          <w:tcPr>
            <w:tcW w:w="2569" w:type="pct"/>
            <w:tcBorders>
              <w:bottom w:val="single" w:sz="4" w:space="0" w:color="auto"/>
            </w:tcBorders>
            <w:shd w:val="clear" w:color="auto" w:fill="auto"/>
          </w:tcPr>
          <w:p w14:paraId="5F9A2CC0" w14:textId="67156AFD" w:rsidR="006D5B79" w:rsidRDefault="006D5B79" w:rsidP="00520BD5">
            <w:pPr>
              <w:pStyle w:val="Akapitzlist"/>
              <w:numPr>
                <w:ilvl w:val="0"/>
                <w:numId w:val="14"/>
              </w:numPr>
              <w:spacing w:after="0" w:line="240" w:lineRule="auto"/>
              <w:ind w:left="284" w:hanging="284"/>
              <w:jc w:val="left"/>
              <w:rPr>
                <w:sz w:val="20"/>
                <w:szCs w:val="20"/>
              </w:rPr>
            </w:pPr>
            <w:r>
              <w:rPr>
                <w:sz w:val="20"/>
                <w:szCs w:val="20"/>
              </w:rPr>
              <w:t>instalacje komunalne położone w pobliżu gminy,</w:t>
            </w:r>
          </w:p>
          <w:p w14:paraId="0A450DB6" w14:textId="759B3DAE" w:rsidR="00857E7A" w:rsidRDefault="00DD20A6" w:rsidP="00520BD5">
            <w:pPr>
              <w:pStyle w:val="Akapitzlist"/>
              <w:numPr>
                <w:ilvl w:val="0"/>
                <w:numId w:val="14"/>
              </w:numPr>
              <w:spacing w:after="0" w:line="240" w:lineRule="auto"/>
              <w:ind w:left="284" w:hanging="284"/>
              <w:jc w:val="left"/>
              <w:rPr>
                <w:sz w:val="20"/>
                <w:szCs w:val="20"/>
              </w:rPr>
            </w:pPr>
            <w:r>
              <w:rPr>
                <w:sz w:val="20"/>
                <w:szCs w:val="20"/>
              </w:rPr>
              <w:t>PSZOK funkcjonujący</w:t>
            </w:r>
            <w:r w:rsidR="00857E7A">
              <w:rPr>
                <w:sz w:val="20"/>
                <w:szCs w:val="20"/>
              </w:rPr>
              <w:t xml:space="preserve"> na terenie gminy,</w:t>
            </w:r>
          </w:p>
          <w:p w14:paraId="01E9E7A5" w14:textId="16A99FC1" w:rsidR="00EC08E5" w:rsidRDefault="00DD20A6" w:rsidP="00EC08E5">
            <w:pPr>
              <w:pStyle w:val="Akapitzlist"/>
              <w:numPr>
                <w:ilvl w:val="0"/>
                <w:numId w:val="14"/>
              </w:numPr>
              <w:spacing w:after="0" w:line="240" w:lineRule="auto"/>
              <w:ind w:left="284" w:hanging="284"/>
              <w:jc w:val="left"/>
              <w:rPr>
                <w:sz w:val="20"/>
                <w:szCs w:val="20"/>
              </w:rPr>
            </w:pPr>
            <w:r>
              <w:rPr>
                <w:sz w:val="20"/>
                <w:szCs w:val="20"/>
              </w:rPr>
              <w:t xml:space="preserve">możliwość </w:t>
            </w:r>
            <w:r w:rsidR="00751E4A">
              <w:rPr>
                <w:sz w:val="20"/>
                <w:szCs w:val="20"/>
              </w:rPr>
              <w:t>kompostowani</w:t>
            </w:r>
            <w:r>
              <w:rPr>
                <w:sz w:val="20"/>
                <w:szCs w:val="20"/>
              </w:rPr>
              <w:t>a</w:t>
            </w:r>
            <w:r w:rsidR="00751E4A">
              <w:rPr>
                <w:sz w:val="20"/>
                <w:szCs w:val="20"/>
              </w:rPr>
              <w:t xml:space="preserve"> </w:t>
            </w:r>
            <w:r w:rsidR="00332521">
              <w:rPr>
                <w:sz w:val="20"/>
                <w:szCs w:val="20"/>
              </w:rPr>
              <w:t xml:space="preserve">bioodpadów </w:t>
            </w:r>
            <w:r>
              <w:rPr>
                <w:sz w:val="20"/>
                <w:szCs w:val="20"/>
              </w:rPr>
              <w:t>przez mieszkańców</w:t>
            </w:r>
            <w:r w:rsidR="00751E4A">
              <w:rPr>
                <w:sz w:val="20"/>
                <w:szCs w:val="20"/>
              </w:rPr>
              <w:t>,</w:t>
            </w:r>
          </w:p>
          <w:p w14:paraId="046264D7" w14:textId="735FD2CD" w:rsidR="00CD3871" w:rsidRDefault="00BB1DFE" w:rsidP="00EC08E5">
            <w:pPr>
              <w:pStyle w:val="Akapitzlist"/>
              <w:numPr>
                <w:ilvl w:val="0"/>
                <w:numId w:val="14"/>
              </w:numPr>
              <w:spacing w:after="0" w:line="240" w:lineRule="auto"/>
              <w:ind w:left="284" w:hanging="284"/>
              <w:jc w:val="left"/>
              <w:rPr>
                <w:sz w:val="20"/>
                <w:szCs w:val="20"/>
              </w:rPr>
            </w:pPr>
            <w:r>
              <w:rPr>
                <w:sz w:val="20"/>
                <w:szCs w:val="20"/>
              </w:rPr>
              <w:t>spadek ilości wyprodukowanych w 2022 r. odpadów w stosunku do roku 2021</w:t>
            </w:r>
            <w:r w:rsidR="00CD3871">
              <w:rPr>
                <w:sz w:val="20"/>
                <w:szCs w:val="20"/>
              </w:rPr>
              <w:t>,</w:t>
            </w:r>
          </w:p>
          <w:p w14:paraId="26171DBB" w14:textId="7725A816" w:rsidR="00BB1DFE" w:rsidRPr="00EC08E5" w:rsidRDefault="00BB1DFE" w:rsidP="00EC08E5">
            <w:pPr>
              <w:pStyle w:val="Akapitzlist"/>
              <w:numPr>
                <w:ilvl w:val="0"/>
                <w:numId w:val="14"/>
              </w:numPr>
              <w:spacing w:after="0" w:line="240" w:lineRule="auto"/>
              <w:ind w:left="284" w:hanging="284"/>
              <w:jc w:val="left"/>
              <w:rPr>
                <w:sz w:val="20"/>
                <w:szCs w:val="20"/>
              </w:rPr>
            </w:pPr>
            <w:r w:rsidRPr="005E690D">
              <w:rPr>
                <w:sz w:val="20"/>
                <w:szCs w:val="20"/>
              </w:rPr>
              <w:t>osiąg</w:t>
            </w:r>
            <w:r>
              <w:rPr>
                <w:sz w:val="20"/>
                <w:szCs w:val="20"/>
              </w:rPr>
              <w:t>anie wymaganych poziomów recyklingu papieru, metali, tworzyw sztucznych i szkła w latach 2021 i 2022,</w:t>
            </w:r>
          </w:p>
          <w:p w14:paraId="4A1DDFA7" w14:textId="1644EF50" w:rsidR="00937E10" w:rsidRPr="00DD20A6" w:rsidRDefault="002C4DA5" w:rsidP="00DD20A6">
            <w:pPr>
              <w:pStyle w:val="Akapitzlist"/>
              <w:numPr>
                <w:ilvl w:val="0"/>
                <w:numId w:val="14"/>
              </w:numPr>
              <w:spacing w:after="0" w:line="240" w:lineRule="auto"/>
              <w:ind w:left="284" w:hanging="284"/>
              <w:jc w:val="left"/>
              <w:rPr>
                <w:sz w:val="20"/>
                <w:szCs w:val="20"/>
              </w:rPr>
            </w:pPr>
            <w:r w:rsidRPr="005E690D">
              <w:rPr>
                <w:sz w:val="20"/>
                <w:szCs w:val="20"/>
              </w:rPr>
              <w:t>osiąg</w:t>
            </w:r>
            <w:r w:rsidR="00DA46AF">
              <w:rPr>
                <w:sz w:val="20"/>
                <w:szCs w:val="20"/>
              </w:rPr>
              <w:t xml:space="preserve">anie </w:t>
            </w:r>
            <w:r w:rsidR="00232757">
              <w:rPr>
                <w:sz w:val="20"/>
                <w:szCs w:val="20"/>
              </w:rPr>
              <w:t>wymagan</w:t>
            </w:r>
            <w:r w:rsidR="00EC08E5">
              <w:rPr>
                <w:sz w:val="20"/>
                <w:szCs w:val="20"/>
              </w:rPr>
              <w:t xml:space="preserve">ych poziomów recyklingu </w:t>
            </w:r>
            <w:r w:rsidR="006D5B79">
              <w:rPr>
                <w:sz w:val="20"/>
                <w:szCs w:val="20"/>
              </w:rPr>
              <w:t>odpadów budowlanych i rozbiórkowych</w:t>
            </w:r>
            <w:r w:rsidR="00EC08E5">
              <w:rPr>
                <w:sz w:val="20"/>
                <w:szCs w:val="20"/>
              </w:rPr>
              <w:t xml:space="preserve"> ora</w:t>
            </w:r>
            <w:r w:rsidR="0067185F">
              <w:rPr>
                <w:sz w:val="20"/>
                <w:szCs w:val="20"/>
              </w:rPr>
              <w:t>z</w:t>
            </w:r>
            <w:r w:rsidR="006971F0">
              <w:rPr>
                <w:sz w:val="20"/>
                <w:szCs w:val="20"/>
              </w:rPr>
              <w:t> </w:t>
            </w:r>
            <w:r w:rsidR="00DA46AF">
              <w:rPr>
                <w:sz w:val="20"/>
                <w:szCs w:val="20"/>
              </w:rPr>
              <w:t>ogranicz</w:t>
            </w:r>
            <w:r w:rsidR="00B87DDA">
              <w:rPr>
                <w:sz w:val="20"/>
                <w:szCs w:val="20"/>
              </w:rPr>
              <w:t>e</w:t>
            </w:r>
            <w:r w:rsidR="00DA46AF">
              <w:rPr>
                <w:sz w:val="20"/>
                <w:szCs w:val="20"/>
              </w:rPr>
              <w:t xml:space="preserve">nia </w:t>
            </w:r>
            <w:r w:rsidR="00232757">
              <w:rPr>
                <w:sz w:val="20"/>
                <w:szCs w:val="20"/>
              </w:rPr>
              <w:t xml:space="preserve">ilości </w:t>
            </w:r>
            <w:r w:rsidR="00DA46AF">
              <w:rPr>
                <w:sz w:val="20"/>
                <w:szCs w:val="20"/>
              </w:rPr>
              <w:t>odpadów biodegradowalnych</w:t>
            </w:r>
            <w:r w:rsidR="00232757">
              <w:rPr>
                <w:sz w:val="20"/>
                <w:szCs w:val="20"/>
              </w:rPr>
              <w:t xml:space="preserve"> kierowanych do składowania</w:t>
            </w:r>
            <w:r w:rsidR="00BB1DFE">
              <w:rPr>
                <w:sz w:val="20"/>
                <w:szCs w:val="20"/>
              </w:rPr>
              <w:t xml:space="preserve"> w ostatnich latach.</w:t>
            </w:r>
          </w:p>
        </w:tc>
        <w:tc>
          <w:tcPr>
            <w:tcW w:w="2431" w:type="pct"/>
            <w:tcBorders>
              <w:bottom w:val="single" w:sz="4" w:space="0" w:color="auto"/>
            </w:tcBorders>
            <w:shd w:val="clear" w:color="auto" w:fill="auto"/>
          </w:tcPr>
          <w:p w14:paraId="04E7A1A1" w14:textId="3730A67C" w:rsidR="00332521" w:rsidRDefault="00332521" w:rsidP="00081DA5">
            <w:pPr>
              <w:pStyle w:val="Akapitzlist"/>
              <w:numPr>
                <w:ilvl w:val="0"/>
                <w:numId w:val="14"/>
              </w:numPr>
              <w:spacing w:after="0" w:line="240" w:lineRule="auto"/>
              <w:ind w:left="284" w:right="-113" w:hanging="284"/>
              <w:jc w:val="left"/>
              <w:rPr>
                <w:sz w:val="20"/>
                <w:szCs w:val="20"/>
              </w:rPr>
            </w:pPr>
            <w:r>
              <w:rPr>
                <w:sz w:val="20"/>
                <w:szCs w:val="20"/>
              </w:rPr>
              <w:t>wzrost ilości produkowanych odpadów zmieszanych</w:t>
            </w:r>
            <w:r w:rsidR="00BB1DFE">
              <w:rPr>
                <w:sz w:val="20"/>
                <w:szCs w:val="20"/>
              </w:rPr>
              <w:t xml:space="preserve"> na przestrzeni ostatnich 4 lat</w:t>
            </w:r>
            <w:r>
              <w:rPr>
                <w:sz w:val="20"/>
                <w:szCs w:val="20"/>
              </w:rPr>
              <w:t>,</w:t>
            </w:r>
          </w:p>
          <w:p w14:paraId="5C0D9FC5" w14:textId="530496BC" w:rsidR="008C676D" w:rsidRDefault="008C676D" w:rsidP="00081DA5">
            <w:pPr>
              <w:pStyle w:val="Akapitzlist"/>
              <w:numPr>
                <w:ilvl w:val="0"/>
                <w:numId w:val="14"/>
              </w:numPr>
              <w:spacing w:after="0" w:line="240" w:lineRule="auto"/>
              <w:ind w:left="284" w:right="-113" w:hanging="284"/>
              <w:jc w:val="left"/>
              <w:rPr>
                <w:sz w:val="20"/>
                <w:szCs w:val="20"/>
              </w:rPr>
            </w:pPr>
            <w:r>
              <w:rPr>
                <w:sz w:val="20"/>
                <w:szCs w:val="20"/>
              </w:rPr>
              <w:t>wzrost udziału odpadów zmieszanych w ogóle odpadów w 2022 r.,</w:t>
            </w:r>
          </w:p>
          <w:p w14:paraId="609AD3AD" w14:textId="64BE625A" w:rsidR="00BB1DFE" w:rsidRDefault="00BB1DFE" w:rsidP="00081DA5">
            <w:pPr>
              <w:pStyle w:val="Akapitzlist"/>
              <w:numPr>
                <w:ilvl w:val="0"/>
                <w:numId w:val="14"/>
              </w:numPr>
              <w:spacing w:after="0" w:line="240" w:lineRule="auto"/>
              <w:ind w:left="284" w:right="-113" w:hanging="284"/>
              <w:jc w:val="left"/>
              <w:rPr>
                <w:sz w:val="20"/>
                <w:szCs w:val="20"/>
              </w:rPr>
            </w:pPr>
            <w:r>
              <w:rPr>
                <w:sz w:val="20"/>
                <w:szCs w:val="20"/>
              </w:rPr>
              <w:t>nieosiąganie wymaganych poziomów recyklingu papieru, metali, tworzyw sztucznych i szkła na terenie gminy w latach 2019 i 2020,</w:t>
            </w:r>
          </w:p>
          <w:p w14:paraId="2C6FFD35" w14:textId="7E1ACCD0" w:rsidR="00DD5DB9" w:rsidRDefault="00DD5DB9" w:rsidP="00081DA5">
            <w:pPr>
              <w:pStyle w:val="Akapitzlist"/>
              <w:numPr>
                <w:ilvl w:val="0"/>
                <w:numId w:val="14"/>
              </w:numPr>
              <w:spacing w:after="0" w:line="240" w:lineRule="auto"/>
              <w:ind w:left="284" w:right="-113" w:hanging="284"/>
              <w:jc w:val="left"/>
              <w:rPr>
                <w:sz w:val="20"/>
                <w:szCs w:val="20"/>
              </w:rPr>
            </w:pPr>
            <w:r>
              <w:rPr>
                <w:sz w:val="20"/>
                <w:szCs w:val="20"/>
              </w:rPr>
              <w:t>spadek poziomu recyklingu w roku 202</w:t>
            </w:r>
            <w:r w:rsidR="00BB1DFE">
              <w:rPr>
                <w:sz w:val="20"/>
                <w:szCs w:val="20"/>
              </w:rPr>
              <w:t>1,</w:t>
            </w:r>
          </w:p>
          <w:p w14:paraId="76E2806A" w14:textId="65304A63" w:rsidR="002C4DA5" w:rsidRDefault="00183572" w:rsidP="00081DA5">
            <w:pPr>
              <w:pStyle w:val="Akapitzlist"/>
              <w:numPr>
                <w:ilvl w:val="0"/>
                <w:numId w:val="14"/>
              </w:numPr>
              <w:spacing w:after="0" w:line="240" w:lineRule="auto"/>
              <w:ind w:left="284" w:right="-113" w:hanging="284"/>
              <w:jc w:val="left"/>
              <w:rPr>
                <w:sz w:val="20"/>
                <w:szCs w:val="20"/>
              </w:rPr>
            </w:pPr>
            <w:r>
              <w:rPr>
                <w:sz w:val="20"/>
                <w:szCs w:val="20"/>
              </w:rPr>
              <w:t xml:space="preserve">rosnące </w:t>
            </w:r>
            <w:r w:rsidR="002C4DA5" w:rsidRPr="007067B8">
              <w:rPr>
                <w:sz w:val="20"/>
                <w:szCs w:val="20"/>
              </w:rPr>
              <w:t xml:space="preserve">koszty funkcjonowania systemu </w:t>
            </w:r>
            <w:r w:rsidR="00A3606F">
              <w:rPr>
                <w:sz w:val="20"/>
                <w:szCs w:val="20"/>
              </w:rPr>
              <w:t xml:space="preserve">gospodarowania </w:t>
            </w:r>
            <w:r w:rsidR="002C4DA5" w:rsidRPr="007067B8">
              <w:rPr>
                <w:sz w:val="20"/>
                <w:szCs w:val="20"/>
              </w:rPr>
              <w:t>odpad</w:t>
            </w:r>
            <w:r w:rsidR="00A3606F">
              <w:rPr>
                <w:sz w:val="20"/>
                <w:szCs w:val="20"/>
              </w:rPr>
              <w:t>ami</w:t>
            </w:r>
            <w:r w:rsidR="00DD20A6">
              <w:rPr>
                <w:sz w:val="20"/>
                <w:szCs w:val="20"/>
              </w:rPr>
              <w:t>,</w:t>
            </w:r>
          </w:p>
          <w:p w14:paraId="356AF8B9" w14:textId="75BC1A6A" w:rsidR="00DD20A6" w:rsidRPr="00792F97" w:rsidRDefault="00DD20A6" w:rsidP="00081DA5">
            <w:pPr>
              <w:pStyle w:val="Akapitzlist"/>
              <w:numPr>
                <w:ilvl w:val="0"/>
                <w:numId w:val="14"/>
              </w:numPr>
              <w:spacing w:after="0" w:line="240" w:lineRule="auto"/>
              <w:ind w:left="284" w:right="-113" w:hanging="284"/>
              <w:jc w:val="left"/>
              <w:rPr>
                <w:sz w:val="20"/>
                <w:szCs w:val="20"/>
              </w:rPr>
            </w:pPr>
            <w:r>
              <w:rPr>
                <w:sz w:val="20"/>
                <w:szCs w:val="20"/>
              </w:rPr>
              <w:t>wyroby azbestowe pozostające w wykorzystaniu na terenie gminy.</w:t>
            </w:r>
          </w:p>
        </w:tc>
      </w:tr>
      <w:tr w:rsidR="002C4DA5" w:rsidRPr="001B39AC" w14:paraId="42BF48B2" w14:textId="77777777" w:rsidTr="003705F5">
        <w:trPr>
          <w:trHeight w:val="283"/>
          <w:jc w:val="center"/>
        </w:trPr>
        <w:tc>
          <w:tcPr>
            <w:tcW w:w="2569" w:type="pct"/>
            <w:tcBorders>
              <w:bottom w:val="single" w:sz="4" w:space="0" w:color="auto"/>
            </w:tcBorders>
            <w:shd w:val="clear" w:color="auto" w:fill="E7E6E6"/>
            <w:vAlign w:val="center"/>
          </w:tcPr>
          <w:p w14:paraId="6C96AC5D" w14:textId="77777777" w:rsidR="002C4DA5" w:rsidRPr="005E690D" w:rsidRDefault="002C4DA5" w:rsidP="00264595">
            <w:pPr>
              <w:spacing w:after="0" w:line="240" w:lineRule="auto"/>
              <w:ind w:firstLine="0"/>
              <w:jc w:val="center"/>
              <w:rPr>
                <w:b/>
                <w:sz w:val="20"/>
                <w:szCs w:val="20"/>
              </w:rPr>
            </w:pPr>
            <w:r w:rsidRPr="005E690D">
              <w:rPr>
                <w:b/>
                <w:sz w:val="20"/>
                <w:szCs w:val="20"/>
              </w:rPr>
              <w:t>SZANSE</w:t>
            </w:r>
          </w:p>
        </w:tc>
        <w:tc>
          <w:tcPr>
            <w:tcW w:w="2431" w:type="pct"/>
            <w:shd w:val="clear" w:color="auto" w:fill="E7E6E6"/>
            <w:vAlign w:val="center"/>
          </w:tcPr>
          <w:p w14:paraId="6B5F5150" w14:textId="77777777" w:rsidR="002C4DA5" w:rsidRPr="004C5699" w:rsidRDefault="002C4DA5" w:rsidP="00264595">
            <w:pPr>
              <w:spacing w:after="0" w:line="240" w:lineRule="auto"/>
              <w:ind w:firstLine="0"/>
              <w:jc w:val="center"/>
              <w:rPr>
                <w:b/>
                <w:sz w:val="20"/>
                <w:szCs w:val="20"/>
              </w:rPr>
            </w:pPr>
            <w:r w:rsidRPr="004C5699">
              <w:rPr>
                <w:b/>
                <w:sz w:val="20"/>
                <w:szCs w:val="20"/>
              </w:rPr>
              <w:t>ZAGROŻENIA</w:t>
            </w:r>
          </w:p>
        </w:tc>
      </w:tr>
      <w:tr w:rsidR="002C4DA5" w:rsidRPr="001B39AC" w14:paraId="4CAC08E2" w14:textId="77777777" w:rsidTr="003705F5">
        <w:trPr>
          <w:jc w:val="center"/>
        </w:trPr>
        <w:tc>
          <w:tcPr>
            <w:tcW w:w="2569" w:type="pct"/>
            <w:tcBorders>
              <w:bottom w:val="single" w:sz="4" w:space="0" w:color="auto"/>
            </w:tcBorders>
            <w:shd w:val="clear" w:color="auto" w:fill="auto"/>
          </w:tcPr>
          <w:p w14:paraId="4FB61B0D" w14:textId="19470E6C" w:rsidR="003436C4" w:rsidRDefault="003436C4" w:rsidP="00520BD5">
            <w:pPr>
              <w:pStyle w:val="Akapitzlist"/>
              <w:numPr>
                <w:ilvl w:val="0"/>
                <w:numId w:val="14"/>
              </w:numPr>
              <w:spacing w:after="0" w:line="240" w:lineRule="auto"/>
              <w:ind w:left="284" w:hanging="284"/>
              <w:jc w:val="left"/>
              <w:rPr>
                <w:sz w:val="20"/>
                <w:szCs w:val="20"/>
              </w:rPr>
            </w:pPr>
            <w:r>
              <w:rPr>
                <w:sz w:val="20"/>
                <w:szCs w:val="20"/>
              </w:rPr>
              <w:t>ograniczenie</w:t>
            </w:r>
            <w:r w:rsidRPr="00354281">
              <w:rPr>
                <w:sz w:val="20"/>
                <w:szCs w:val="20"/>
              </w:rPr>
              <w:t xml:space="preserve"> ilości </w:t>
            </w:r>
            <w:r>
              <w:rPr>
                <w:sz w:val="20"/>
                <w:szCs w:val="20"/>
              </w:rPr>
              <w:t>produkowanych</w:t>
            </w:r>
            <w:r w:rsidRPr="00354281">
              <w:rPr>
                <w:sz w:val="20"/>
                <w:szCs w:val="20"/>
              </w:rPr>
              <w:t xml:space="preserve"> odpadów komunalnych</w:t>
            </w:r>
            <w:r w:rsidR="00CD3871">
              <w:rPr>
                <w:sz w:val="20"/>
                <w:szCs w:val="20"/>
              </w:rPr>
              <w:t>,</w:t>
            </w:r>
          </w:p>
          <w:p w14:paraId="3F54BE63" w14:textId="4D0EE6B9" w:rsidR="002C4DA5" w:rsidRDefault="002C4DA5" w:rsidP="00520BD5">
            <w:pPr>
              <w:pStyle w:val="Akapitzlist"/>
              <w:numPr>
                <w:ilvl w:val="0"/>
                <w:numId w:val="14"/>
              </w:numPr>
              <w:spacing w:after="0" w:line="240" w:lineRule="auto"/>
              <w:ind w:left="284" w:hanging="284"/>
              <w:jc w:val="left"/>
              <w:rPr>
                <w:sz w:val="20"/>
                <w:szCs w:val="20"/>
              </w:rPr>
            </w:pPr>
            <w:r>
              <w:rPr>
                <w:sz w:val="20"/>
                <w:szCs w:val="20"/>
              </w:rPr>
              <w:t>rozwój nowoczesnych instalacji do przetwarzania odpadów komunalnych,</w:t>
            </w:r>
          </w:p>
          <w:p w14:paraId="3118C11F" w14:textId="67897F52" w:rsidR="00AF63E7" w:rsidRDefault="006971F0" w:rsidP="00520BD5">
            <w:pPr>
              <w:pStyle w:val="Akapitzlist"/>
              <w:numPr>
                <w:ilvl w:val="0"/>
                <w:numId w:val="14"/>
              </w:numPr>
              <w:spacing w:after="0" w:line="240" w:lineRule="auto"/>
              <w:ind w:left="284" w:hanging="284"/>
              <w:jc w:val="left"/>
              <w:rPr>
                <w:sz w:val="20"/>
                <w:szCs w:val="20"/>
              </w:rPr>
            </w:pPr>
            <w:r>
              <w:rPr>
                <w:sz w:val="20"/>
                <w:szCs w:val="20"/>
              </w:rPr>
              <w:t>prowadzenie prawidłowej segregacji</w:t>
            </w:r>
            <w:r w:rsidR="00AF63E7">
              <w:rPr>
                <w:sz w:val="20"/>
                <w:szCs w:val="20"/>
              </w:rPr>
              <w:t xml:space="preserve"> odpadów,</w:t>
            </w:r>
          </w:p>
          <w:p w14:paraId="20E658C3" w14:textId="40DFB883" w:rsidR="006971F0" w:rsidRDefault="006971F0" w:rsidP="00520BD5">
            <w:pPr>
              <w:pStyle w:val="Akapitzlist"/>
              <w:numPr>
                <w:ilvl w:val="0"/>
                <w:numId w:val="14"/>
              </w:numPr>
              <w:spacing w:after="0" w:line="240" w:lineRule="auto"/>
              <w:ind w:left="284" w:hanging="284"/>
              <w:jc w:val="left"/>
              <w:rPr>
                <w:sz w:val="20"/>
                <w:szCs w:val="20"/>
              </w:rPr>
            </w:pPr>
            <w:r>
              <w:rPr>
                <w:sz w:val="20"/>
                <w:szCs w:val="20"/>
              </w:rPr>
              <w:t>rozwój segregacji odpadów ułatwiający ich recykling,</w:t>
            </w:r>
          </w:p>
          <w:p w14:paraId="58890E81" w14:textId="0DC0B2C3" w:rsidR="00AF63E7" w:rsidRPr="006971F0" w:rsidRDefault="00AF63E7" w:rsidP="00520BD5">
            <w:pPr>
              <w:pStyle w:val="Akapitzlist"/>
              <w:numPr>
                <w:ilvl w:val="0"/>
                <w:numId w:val="14"/>
              </w:numPr>
              <w:spacing w:after="0" w:line="240" w:lineRule="auto"/>
              <w:ind w:left="284" w:hanging="284"/>
              <w:jc w:val="left"/>
              <w:rPr>
                <w:sz w:val="20"/>
                <w:szCs w:val="20"/>
              </w:rPr>
            </w:pPr>
            <w:r w:rsidRPr="006971F0">
              <w:rPr>
                <w:sz w:val="20"/>
                <w:szCs w:val="20"/>
              </w:rPr>
              <w:t>wye</w:t>
            </w:r>
            <w:r w:rsidR="001A705F" w:rsidRPr="006971F0">
              <w:rPr>
                <w:sz w:val="20"/>
                <w:szCs w:val="20"/>
              </w:rPr>
              <w:t xml:space="preserve">liminowanie </w:t>
            </w:r>
            <w:r w:rsidR="006E17E3">
              <w:rPr>
                <w:sz w:val="20"/>
                <w:szCs w:val="20"/>
              </w:rPr>
              <w:t xml:space="preserve">powstawania </w:t>
            </w:r>
            <w:r w:rsidR="001A705F" w:rsidRPr="006971F0">
              <w:rPr>
                <w:sz w:val="20"/>
                <w:szCs w:val="20"/>
              </w:rPr>
              <w:t>odpadów zmieszanych</w:t>
            </w:r>
            <w:r w:rsidR="006971F0" w:rsidRPr="006971F0">
              <w:rPr>
                <w:sz w:val="20"/>
                <w:szCs w:val="20"/>
              </w:rPr>
              <w:t xml:space="preserve"> oraz </w:t>
            </w:r>
            <w:r w:rsidRPr="006971F0">
              <w:rPr>
                <w:sz w:val="20"/>
                <w:szCs w:val="20"/>
              </w:rPr>
              <w:t xml:space="preserve">dążenie do </w:t>
            </w:r>
            <w:r w:rsidR="00111CB3" w:rsidRPr="006971F0">
              <w:rPr>
                <w:sz w:val="20"/>
                <w:szCs w:val="20"/>
              </w:rPr>
              <w:t>gospodarki odpadami o</w:t>
            </w:r>
            <w:r w:rsidRPr="006971F0">
              <w:rPr>
                <w:sz w:val="20"/>
                <w:szCs w:val="20"/>
              </w:rPr>
              <w:t xml:space="preserve"> </w:t>
            </w:r>
            <w:r w:rsidR="00111CB3" w:rsidRPr="006971F0">
              <w:rPr>
                <w:sz w:val="20"/>
                <w:szCs w:val="20"/>
              </w:rPr>
              <w:t>obiegu zamkniętym</w:t>
            </w:r>
            <w:r w:rsidR="002A7FB1" w:rsidRPr="006971F0">
              <w:rPr>
                <w:sz w:val="20"/>
                <w:szCs w:val="20"/>
              </w:rPr>
              <w:t>,</w:t>
            </w:r>
          </w:p>
          <w:p w14:paraId="0BD007B8" w14:textId="77777777" w:rsidR="008C1264" w:rsidRDefault="002A7FB1" w:rsidP="00520BD5">
            <w:pPr>
              <w:pStyle w:val="Akapitzlist"/>
              <w:numPr>
                <w:ilvl w:val="0"/>
                <w:numId w:val="14"/>
              </w:numPr>
              <w:spacing w:after="0" w:line="240" w:lineRule="auto"/>
              <w:ind w:left="284" w:hanging="284"/>
              <w:jc w:val="left"/>
              <w:rPr>
                <w:sz w:val="20"/>
                <w:szCs w:val="20"/>
              </w:rPr>
            </w:pPr>
            <w:r>
              <w:rPr>
                <w:sz w:val="20"/>
                <w:szCs w:val="20"/>
              </w:rPr>
              <w:t xml:space="preserve">wzrost świadomości mieszkańców w zakresie </w:t>
            </w:r>
            <w:r w:rsidR="006971F0">
              <w:rPr>
                <w:sz w:val="20"/>
                <w:szCs w:val="20"/>
              </w:rPr>
              <w:t xml:space="preserve">hierarchii </w:t>
            </w:r>
            <w:r>
              <w:rPr>
                <w:sz w:val="20"/>
                <w:szCs w:val="20"/>
              </w:rPr>
              <w:t xml:space="preserve">gospodarowania odpadami oraz </w:t>
            </w:r>
            <w:r w:rsidR="008C1264">
              <w:rPr>
                <w:sz w:val="20"/>
                <w:szCs w:val="20"/>
              </w:rPr>
              <w:t xml:space="preserve">metod </w:t>
            </w:r>
            <w:r>
              <w:rPr>
                <w:sz w:val="20"/>
                <w:szCs w:val="20"/>
              </w:rPr>
              <w:t>ograniczania</w:t>
            </w:r>
            <w:r w:rsidR="008C1264">
              <w:rPr>
                <w:sz w:val="20"/>
                <w:szCs w:val="20"/>
              </w:rPr>
              <w:t xml:space="preserve"> ich ilości,</w:t>
            </w:r>
          </w:p>
          <w:p w14:paraId="0045A69A" w14:textId="3B85E217" w:rsidR="008C1264" w:rsidRPr="008C1264" w:rsidRDefault="003436C4" w:rsidP="00520BD5">
            <w:pPr>
              <w:pStyle w:val="Akapitzlist"/>
              <w:numPr>
                <w:ilvl w:val="0"/>
                <w:numId w:val="14"/>
              </w:numPr>
              <w:spacing w:after="0" w:line="240" w:lineRule="auto"/>
              <w:ind w:left="284" w:hanging="284"/>
              <w:jc w:val="left"/>
              <w:rPr>
                <w:sz w:val="20"/>
                <w:szCs w:val="20"/>
              </w:rPr>
            </w:pPr>
            <w:r>
              <w:rPr>
                <w:sz w:val="20"/>
                <w:szCs w:val="20"/>
              </w:rPr>
              <w:t xml:space="preserve">promowanie </w:t>
            </w:r>
            <w:r w:rsidR="008C1264" w:rsidRPr="008C1264">
              <w:rPr>
                <w:sz w:val="20"/>
                <w:szCs w:val="20"/>
              </w:rPr>
              <w:t>kampani</w:t>
            </w:r>
            <w:r>
              <w:rPr>
                <w:sz w:val="20"/>
                <w:szCs w:val="20"/>
              </w:rPr>
              <w:t>i</w:t>
            </w:r>
            <w:r w:rsidR="008C1264" w:rsidRPr="008C1264">
              <w:rPr>
                <w:sz w:val="20"/>
                <w:szCs w:val="20"/>
              </w:rPr>
              <w:t xml:space="preserve"> społeczn</w:t>
            </w:r>
            <w:r>
              <w:rPr>
                <w:sz w:val="20"/>
                <w:szCs w:val="20"/>
              </w:rPr>
              <w:t>ych</w:t>
            </w:r>
            <w:r w:rsidR="008C1264" w:rsidRPr="008C1264">
              <w:rPr>
                <w:sz w:val="20"/>
                <w:szCs w:val="20"/>
              </w:rPr>
              <w:t xml:space="preserve"> i inicjatyw obywatelski</w:t>
            </w:r>
            <w:r>
              <w:rPr>
                <w:sz w:val="20"/>
                <w:szCs w:val="20"/>
              </w:rPr>
              <w:t>ch</w:t>
            </w:r>
            <w:r w:rsidR="008C1264" w:rsidRPr="008C1264">
              <w:rPr>
                <w:sz w:val="20"/>
                <w:szCs w:val="20"/>
              </w:rPr>
              <w:t xml:space="preserve"> ograniczając</w:t>
            </w:r>
            <w:r>
              <w:rPr>
                <w:sz w:val="20"/>
                <w:szCs w:val="20"/>
              </w:rPr>
              <w:t>ych</w:t>
            </w:r>
            <w:r w:rsidR="008C1264" w:rsidRPr="008C1264">
              <w:rPr>
                <w:sz w:val="20"/>
                <w:szCs w:val="20"/>
              </w:rPr>
              <w:t xml:space="preserve"> ilość powstających odpadów</w:t>
            </w:r>
            <w:r w:rsidR="006E17E3">
              <w:rPr>
                <w:sz w:val="20"/>
                <w:szCs w:val="20"/>
              </w:rPr>
              <w:t>.</w:t>
            </w:r>
          </w:p>
        </w:tc>
        <w:tc>
          <w:tcPr>
            <w:tcW w:w="2431" w:type="pct"/>
            <w:shd w:val="clear" w:color="auto" w:fill="auto"/>
          </w:tcPr>
          <w:p w14:paraId="0B150397" w14:textId="2B383B01" w:rsidR="001A705F" w:rsidRDefault="001A705F" w:rsidP="00520BD5">
            <w:pPr>
              <w:pStyle w:val="Akapitzlist"/>
              <w:numPr>
                <w:ilvl w:val="0"/>
                <w:numId w:val="14"/>
              </w:numPr>
              <w:spacing w:after="0" w:line="240" w:lineRule="auto"/>
              <w:ind w:left="284" w:hanging="284"/>
              <w:jc w:val="left"/>
              <w:rPr>
                <w:sz w:val="20"/>
                <w:szCs w:val="20"/>
              </w:rPr>
            </w:pPr>
            <w:r>
              <w:rPr>
                <w:sz w:val="20"/>
                <w:szCs w:val="20"/>
              </w:rPr>
              <w:t>wzrost ilości powstających odpadów</w:t>
            </w:r>
            <w:r w:rsidR="00BB1DFE">
              <w:rPr>
                <w:sz w:val="20"/>
                <w:szCs w:val="20"/>
              </w:rPr>
              <w:t xml:space="preserve"> i odpadów zmieszanych</w:t>
            </w:r>
            <w:r>
              <w:rPr>
                <w:sz w:val="20"/>
                <w:szCs w:val="20"/>
              </w:rPr>
              <w:t>,</w:t>
            </w:r>
          </w:p>
          <w:p w14:paraId="2C50B712" w14:textId="3A3F3D91" w:rsidR="001A705F" w:rsidRPr="008C1264" w:rsidRDefault="001A705F" w:rsidP="00520BD5">
            <w:pPr>
              <w:pStyle w:val="Akapitzlist"/>
              <w:numPr>
                <w:ilvl w:val="0"/>
                <w:numId w:val="14"/>
              </w:numPr>
              <w:spacing w:after="0" w:line="240" w:lineRule="auto"/>
              <w:ind w:left="284" w:hanging="284"/>
              <w:jc w:val="left"/>
              <w:rPr>
                <w:sz w:val="20"/>
                <w:szCs w:val="20"/>
              </w:rPr>
            </w:pPr>
            <w:r w:rsidRPr="008C1264">
              <w:rPr>
                <w:sz w:val="20"/>
                <w:szCs w:val="20"/>
              </w:rPr>
              <w:t>nieprawidłowości w funkcjonowaniu systemu gospodarowania odpadami</w:t>
            </w:r>
            <w:r w:rsidR="008C1264">
              <w:rPr>
                <w:sz w:val="20"/>
                <w:szCs w:val="20"/>
              </w:rPr>
              <w:t xml:space="preserve">, w tym </w:t>
            </w:r>
            <w:r w:rsidR="008C1264" w:rsidRPr="008C1264">
              <w:rPr>
                <w:sz w:val="20"/>
                <w:szCs w:val="20"/>
              </w:rPr>
              <w:t xml:space="preserve">niewłaściwa </w:t>
            </w:r>
            <w:r w:rsidR="008C1264">
              <w:rPr>
                <w:sz w:val="20"/>
                <w:szCs w:val="20"/>
              </w:rPr>
              <w:t xml:space="preserve">ich </w:t>
            </w:r>
            <w:r w:rsidR="008C1264" w:rsidRPr="008C1264">
              <w:rPr>
                <w:sz w:val="20"/>
                <w:szCs w:val="20"/>
              </w:rPr>
              <w:t>segregacja</w:t>
            </w:r>
            <w:r w:rsidR="008C1264">
              <w:rPr>
                <w:sz w:val="20"/>
                <w:szCs w:val="20"/>
              </w:rPr>
              <w:t>,</w:t>
            </w:r>
          </w:p>
          <w:p w14:paraId="2F8C019C" w14:textId="139EE9D8" w:rsidR="002C4DA5" w:rsidRDefault="00B87DDA" w:rsidP="00520BD5">
            <w:pPr>
              <w:pStyle w:val="Akapitzlist"/>
              <w:numPr>
                <w:ilvl w:val="0"/>
                <w:numId w:val="14"/>
              </w:numPr>
              <w:spacing w:after="0" w:line="240" w:lineRule="auto"/>
              <w:ind w:left="284" w:hanging="284"/>
              <w:jc w:val="left"/>
              <w:rPr>
                <w:sz w:val="20"/>
                <w:szCs w:val="20"/>
              </w:rPr>
            </w:pPr>
            <w:r>
              <w:rPr>
                <w:sz w:val="20"/>
                <w:szCs w:val="20"/>
              </w:rPr>
              <w:t>dalszy wzrost kosztów gospodarowania odpadami</w:t>
            </w:r>
            <w:r w:rsidR="008C1264">
              <w:rPr>
                <w:sz w:val="20"/>
                <w:szCs w:val="20"/>
              </w:rPr>
              <w:t xml:space="preserve"> i wysokości opłat dla mieszkańców,</w:t>
            </w:r>
          </w:p>
          <w:p w14:paraId="29268FDF" w14:textId="16D34529" w:rsidR="002E1A50" w:rsidRPr="002E1A50" w:rsidRDefault="002E1A50" w:rsidP="00520BD5">
            <w:pPr>
              <w:pStyle w:val="Akapitzlist"/>
              <w:numPr>
                <w:ilvl w:val="0"/>
                <w:numId w:val="14"/>
              </w:numPr>
              <w:spacing w:after="0" w:line="240" w:lineRule="auto"/>
              <w:ind w:left="284" w:hanging="284"/>
              <w:jc w:val="left"/>
              <w:rPr>
                <w:sz w:val="20"/>
                <w:szCs w:val="20"/>
              </w:rPr>
            </w:pPr>
            <w:r>
              <w:rPr>
                <w:sz w:val="20"/>
                <w:szCs w:val="20"/>
              </w:rPr>
              <w:t xml:space="preserve">nieświadomość </w:t>
            </w:r>
            <w:r w:rsidR="00B87DDA">
              <w:rPr>
                <w:sz w:val="20"/>
                <w:szCs w:val="20"/>
              </w:rPr>
              <w:t xml:space="preserve">mieszkańców </w:t>
            </w:r>
            <w:r>
              <w:rPr>
                <w:sz w:val="20"/>
                <w:szCs w:val="20"/>
              </w:rPr>
              <w:t>w zakresie konieczności ograniczania ilości powstających odpadów, hierarchii postępowania z odpadami i</w:t>
            </w:r>
            <w:r w:rsidR="008C1264">
              <w:rPr>
                <w:sz w:val="20"/>
                <w:szCs w:val="20"/>
              </w:rPr>
              <w:t> </w:t>
            </w:r>
            <w:r>
              <w:rPr>
                <w:sz w:val="20"/>
                <w:szCs w:val="20"/>
              </w:rPr>
              <w:t>ich szkodliwości</w:t>
            </w:r>
            <w:r w:rsidR="008C1264">
              <w:rPr>
                <w:sz w:val="20"/>
                <w:szCs w:val="20"/>
              </w:rPr>
              <w:t xml:space="preserve"> dla środowiska</w:t>
            </w:r>
            <w:r>
              <w:rPr>
                <w:sz w:val="20"/>
                <w:szCs w:val="20"/>
              </w:rPr>
              <w:t>,</w:t>
            </w:r>
          </w:p>
          <w:p w14:paraId="476A1B74" w14:textId="0980E713" w:rsidR="002C4DA5" w:rsidRPr="004C5699" w:rsidRDefault="00B87DDA" w:rsidP="00520BD5">
            <w:pPr>
              <w:pStyle w:val="Akapitzlist"/>
              <w:numPr>
                <w:ilvl w:val="0"/>
                <w:numId w:val="14"/>
              </w:numPr>
              <w:spacing w:after="0" w:line="240" w:lineRule="auto"/>
              <w:ind w:left="284" w:hanging="284"/>
              <w:jc w:val="left"/>
              <w:rPr>
                <w:sz w:val="20"/>
                <w:szCs w:val="20"/>
              </w:rPr>
            </w:pPr>
            <w:r>
              <w:rPr>
                <w:sz w:val="20"/>
                <w:szCs w:val="20"/>
              </w:rPr>
              <w:t>niewłaściwe zagospodarowywanie odpadów przez mieszkańców</w:t>
            </w:r>
            <w:r w:rsidR="008C1264">
              <w:rPr>
                <w:sz w:val="20"/>
                <w:szCs w:val="20"/>
              </w:rPr>
              <w:t>, w tym powstawanie nielegalnych składowisk odpadów.</w:t>
            </w:r>
          </w:p>
        </w:tc>
      </w:tr>
    </w:tbl>
    <w:p w14:paraId="7EDD9479" w14:textId="77777777" w:rsidR="0036201B" w:rsidRPr="007A3B41" w:rsidRDefault="0036201B" w:rsidP="00BE1393">
      <w:pPr>
        <w:pStyle w:val="Nagwek2"/>
      </w:pPr>
      <w:bookmarkStart w:id="769" w:name="_Toc451175197"/>
      <w:bookmarkStart w:id="770" w:name="_Toc454225903"/>
      <w:bookmarkStart w:id="771" w:name="_Toc521323402"/>
      <w:bookmarkStart w:id="772" w:name="_Toc137798359"/>
      <w:r w:rsidRPr="007A3B41">
        <w:t>Zasoby przyrodnicze</w:t>
      </w:r>
      <w:bookmarkEnd w:id="769"/>
      <w:bookmarkEnd w:id="770"/>
      <w:bookmarkEnd w:id="771"/>
      <w:bookmarkEnd w:id="772"/>
    </w:p>
    <w:p w14:paraId="1595E603" w14:textId="77777777" w:rsidR="0036201B" w:rsidRPr="00627A1E" w:rsidRDefault="0036201B" w:rsidP="00E62B73">
      <w:pPr>
        <w:pStyle w:val="Nagwek3"/>
        <w:spacing w:before="0" w:after="120"/>
      </w:pPr>
      <w:bookmarkStart w:id="773" w:name="_Toc451175198"/>
      <w:bookmarkStart w:id="774" w:name="_Toc454225904"/>
      <w:bookmarkStart w:id="775" w:name="_Toc521323403"/>
      <w:bookmarkStart w:id="776" w:name="_Toc137798360"/>
      <w:r w:rsidRPr="00627A1E">
        <w:t>Ocena stanu</w:t>
      </w:r>
      <w:bookmarkEnd w:id="773"/>
      <w:bookmarkEnd w:id="774"/>
      <w:bookmarkEnd w:id="775"/>
      <w:bookmarkEnd w:id="776"/>
    </w:p>
    <w:p w14:paraId="32A5C4E7" w14:textId="77777777" w:rsidR="0036201B" w:rsidRPr="00627A1E" w:rsidRDefault="00E62B73" w:rsidP="00E944ED">
      <w:pPr>
        <w:pStyle w:val="Nagwek4"/>
      </w:pPr>
      <w:r w:rsidRPr="00627A1E">
        <w:tab/>
      </w:r>
      <w:r w:rsidR="000B3973">
        <w:t>Lasy</w:t>
      </w:r>
    </w:p>
    <w:p w14:paraId="4C5D7CD7" w14:textId="471D17CE" w:rsidR="002A7FB1" w:rsidRDefault="00627A1E" w:rsidP="004D310D">
      <w:pPr>
        <w:pStyle w:val="Default"/>
        <w:spacing w:line="276" w:lineRule="auto"/>
        <w:ind w:firstLine="567"/>
        <w:jc w:val="both"/>
        <w:rPr>
          <w:rFonts w:ascii="Cambria" w:hAnsi="Cambria"/>
          <w:sz w:val="22"/>
          <w:szCs w:val="22"/>
        </w:rPr>
      </w:pPr>
      <w:r w:rsidRPr="001761D7">
        <w:rPr>
          <w:rFonts w:ascii="Cambria" w:hAnsi="Cambria"/>
          <w:sz w:val="22"/>
          <w:szCs w:val="22"/>
        </w:rPr>
        <w:t>Lasy stanowią</w:t>
      </w:r>
      <w:r w:rsidR="0067062D">
        <w:rPr>
          <w:rFonts w:ascii="Cambria" w:hAnsi="Cambria"/>
          <w:sz w:val="22"/>
          <w:szCs w:val="22"/>
        </w:rPr>
        <w:t xml:space="preserve"> </w:t>
      </w:r>
      <w:r w:rsidR="008B1672">
        <w:rPr>
          <w:rFonts w:ascii="Cambria" w:hAnsi="Cambria"/>
          <w:sz w:val="22"/>
          <w:szCs w:val="22"/>
        </w:rPr>
        <w:t>54</w:t>
      </w:r>
      <w:r w:rsidR="00F7599B">
        <w:rPr>
          <w:rFonts w:ascii="Cambria" w:hAnsi="Cambria"/>
          <w:sz w:val="22"/>
          <w:szCs w:val="22"/>
        </w:rPr>
        <w:t>%</w:t>
      </w:r>
      <w:r w:rsidRPr="001761D7">
        <w:rPr>
          <w:rFonts w:ascii="Cambria" w:hAnsi="Cambria"/>
          <w:sz w:val="22"/>
          <w:szCs w:val="22"/>
        </w:rPr>
        <w:t xml:space="preserve"> całkowitej powierzchni </w:t>
      </w:r>
      <w:r w:rsidR="00B87DDA" w:rsidRPr="001761D7">
        <w:rPr>
          <w:rFonts w:ascii="Cambria" w:hAnsi="Cambria"/>
          <w:sz w:val="22"/>
          <w:szCs w:val="22"/>
        </w:rPr>
        <w:t>g</w:t>
      </w:r>
      <w:r w:rsidRPr="001761D7">
        <w:rPr>
          <w:rFonts w:ascii="Cambria" w:hAnsi="Cambria"/>
          <w:sz w:val="22"/>
          <w:szCs w:val="22"/>
        </w:rPr>
        <w:t xml:space="preserve">miny </w:t>
      </w:r>
      <w:r w:rsidR="008B1672">
        <w:rPr>
          <w:rFonts w:ascii="Cambria" w:hAnsi="Cambria"/>
          <w:sz w:val="22"/>
          <w:szCs w:val="22"/>
        </w:rPr>
        <w:t>Dubicze Cerkiewne</w:t>
      </w:r>
      <w:r w:rsidR="00E63525">
        <w:rPr>
          <w:rFonts w:ascii="Cambria" w:hAnsi="Cambria"/>
          <w:sz w:val="22"/>
          <w:szCs w:val="22"/>
        </w:rPr>
        <w:t xml:space="preserve">. </w:t>
      </w:r>
      <w:r w:rsidR="001E0478">
        <w:rPr>
          <w:rFonts w:ascii="Cambria" w:hAnsi="Cambria"/>
          <w:sz w:val="22"/>
          <w:szCs w:val="22"/>
        </w:rPr>
        <w:t>71,</w:t>
      </w:r>
      <w:r w:rsidR="0067062D">
        <w:rPr>
          <w:rFonts w:ascii="Cambria" w:hAnsi="Cambria"/>
          <w:sz w:val="22"/>
          <w:szCs w:val="22"/>
        </w:rPr>
        <w:t>5</w:t>
      </w:r>
      <w:r w:rsidR="00C1210B">
        <w:rPr>
          <w:rFonts w:ascii="Cambria" w:hAnsi="Cambria"/>
          <w:sz w:val="22"/>
          <w:szCs w:val="22"/>
        </w:rPr>
        <w:t>%</w:t>
      </w:r>
      <w:r w:rsidR="00E63525">
        <w:rPr>
          <w:rFonts w:ascii="Cambria" w:hAnsi="Cambria"/>
          <w:sz w:val="22"/>
          <w:szCs w:val="22"/>
        </w:rPr>
        <w:t xml:space="preserve"> z nich</w:t>
      </w:r>
      <w:r w:rsidR="00C1210B">
        <w:rPr>
          <w:rFonts w:ascii="Cambria" w:hAnsi="Cambria"/>
          <w:sz w:val="22"/>
          <w:szCs w:val="22"/>
        </w:rPr>
        <w:t>,</w:t>
      </w:r>
      <w:r w:rsidR="001E0478">
        <w:rPr>
          <w:rFonts w:ascii="Cambria" w:hAnsi="Cambria"/>
          <w:sz w:val="22"/>
          <w:szCs w:val="22"/>
        </w:rPr>
        <w:t xml:space="preserve"> </w:t>
      </w:r>
      <w:r w:rsidR="00C1210B">
        <w:rPr>
          <w:rFonts w:ascii="Cambria" w:hAnsi="Cambria"/>
          <w:sz w:val="22"/>
          <w:szCs w:val="22"/>
        </w:rPr>
        <w:t xml:space="preserve">są to lasy </w:t>
      </w:r>
      <w:r w:rsidR="00B84A2E">
        <w:rPr>
          <w:rFonts w:ascii="Cambria" w:hAnsi="Cambria"/>
          <w:sz w:val="22"/>
          <w:szCs w:val="22"/>
        </w:rPr>
        <w:t xml:space="preserve">publiczne, należące głównie do </w:t>
      </w:r>
      <w:r w:rsidR="003C4B8F">
        <w:rPr>
          <w:rFonts w:ascii="Cambria" w:hAnsi="Cambria"/>
          <w:sz w:val="22"/>
          <w:szCs w:val="22"/>
        </w:rPr>
        <w:t>S</w:t>
      </w:r>
      <w:r w:rsidR="00B84A2E">
        <w:rPr>
          <w:rFonts w:ascii="Cambria" w:hAnsi="Cambria"/>
          <w:sz w:val="22"/>
          <w:szCs w:val="22"/>
        </w:rPr>
        <w:t>karbu Państwa i pozostające pod zarządem Lasów Państwowych</w:t>
      </w:r>
      <w:r w:rsidR="00C1210B">
        <w:rPr>
          <w:rFonts w:ascii="Cambria" w:hAnsi="Cambria"/>
          <w:sz w:val="22"/>
          <w:szCs w:val="22"/>
        </w:rPr>
        <w:t xml:space="preserve">. </w:t>
      </w:r>
      <w:r w:rsidR="00B84A2E">
        <w:rPr>
          <w:rFonts w:ascii="Cambria" w:hAnsi="Cambria"/>
          <w:sz w:val="22"/>
          <w:szCs w:val="22"/>
        </w:rPr>
        <w:t>Zaledwie 0,</w:t>
      </w:r>
      <w:r w:rsidR="001E0478">
        <w:rPr>
          <w:rFonts w:ascii="Cambria" w:hAnsi="Cambria"/>
          <w:sz w:val="22"/>
          <w:szCs w:val="22"/>
        </w:rPr>
        <w:t>3</w:t>
      </w:r>
      <w:r w:rsidR="00B84A2E">
        <w:rPr>
          <w:rFonts w:ascii="Cambria" w:hAnsi="Cambria"/>
          <w:sz w:val="22"/>
          <w:szCs w:val="22"/>
        </w:rPr>
        <w:t xml:space="preserve">% spośród lasów publicznych to lasy gminne. </w:t>
      </w:r>
      <w:r w:rsidR="00C1210B">
        <w:rPr>
          <w:rFonts w:ascii="Cambria" w:hAnsi="Cambria"/>
          <w:sz w:val="22"/>
          <w:szCs w:val="22"/>
        </w:rPr>
        <w:t>Pozostałe</w:t>
      </w:r>
      <w:r w:rsidR="00B84A2E">
        <w:rPr>
          <w:rFonts w:ascii="Cambria" w:hAnsi="Cambria"/>
          <w:sz w:val="22"/>
          <w:szCs w:val="22"/>
        </w:rPr>
        <w:t xml:space="preserve"> </w:t>
      </w:r>
      <w:r w:rsidR="001E0478">
        <w:rPr>
          <w:rFonts w:ascii="Cambria" w:hAnsi="Cambria"/>
          <w:sz w:val="22"/>
          <w:szCs w:val="22"/>
        </w:rPr>
        <w:t>28,</w:t>
      </w:r>
      <w:r w:rsidR="0067062D">
        <w:rPr>
          <w:rFonts w:ascii="Cambria" w:hAnsi="Cambria"/>
          <w:sz w:val="22"/>
          <w:szCs w:val="22"/>
        </w:rPr>
        <w:t>5</w:t>
      </w:r>
      <w:r w:rsidR="00C1210B">
        <w:rPr>
          <w:rFonts w:ascii="Cambria" w:hAnsi="Cambria"/>
          <w:sz w:val="22"/>
          <w:szCs w:val="22"/>
        </w:rPr>
        <w:t xml:space="preserve">% </w:t>
      </w:r>
      <w:r w:rsidR="00B84A2E">
        <w:rPr>
          <w:rFonts w:ascii="Cambria" w:hAnsi="Cambria"/>
          <w:sz w:val="22"/>
          <w:szCs w:val="22"/>
        </w:rPr>
        <w:t xml:space="preserve">ogólnej powierzchni lasów </w:t>
      </w:r>
      <w:r w:rsidR="00E63525">
        <w:rPr>
          <w:rFonts w:ascii="Cambria" w:hAnsi="Cambria"/>
          <w:sz w:val="22"/>
          <w:szCs w:val="22"/>
        </w:rPr>
        <w:t>to lasy</w:t>
      </w:r>
      <w:r w:rsidR="00C1210B">
        <w:rPr>
          <w:rFonts w:ascii="Cambria" w:hAnsi="Cambria"/>
          <w:sz w:val="22"/>
          <w:szCs w:val="22"/>
        </w:rPr>
        <w:t xml:space="preserve"> </w:t>
      </w:r>
      <w:r w:rsidR="00B84A2E">
        <w:rPr>
          <w:rFonts w:ascii="Cambria" w:hAnsi="Cambria"/>
          <w:sz w:val="22"/>
          <w:szCs w:val="22"/>
        </w:rPr>
        <w:t xml:space="preserve">prywatne </w:t>
      </w:r>
      <w:r w:rsidR="0010111E">
        <w:rPr>
          <w:rFonts w:ascii="Cambria" w:hAnsi="Cambria"/>
          <w:sz w:val="22"/>
          <w:szCs w:val="22"/>
        </w:rPr>
        <w:t>(dane GUS)</w:t>
      </w:r>
      <w:r w:rsidR="00E63525">
        <w:rPr>
          <w:rFonts w:ascii="Cambria" w:hAnsi="Cambria"/>
          <w:sz w:val="22"/>
          <w:szCs w:val="22"/>
        </w:rPr>
        <w:t xml:space="preserve">. </w:t>
      </w:r>
      <w:r w:rsidR="0010111E">
        <w:rPr>
          <w:rFonts w:ascii="Cambria" w:hAnsi="Cambria"/>
          <w:sz w:val="22"/>
          <w:szCs w:val="22"/>
        </w:rPr>
        <w:t>Lasy</w:t>
      </w:r>
      <w:r w:rsidR="002A7FB1">
        <w:rPr>
          <w:rFonts w:ascii="Cambria" w:hAnsi="Cambria"/>
          <w:sz w:val="22"/>
          <w:szCs w:val="22"/>
        </w:rPr>
        <w:t xml:space="preserve"> </w:t>
      </w:r>
      <w:r w:rsidR="009171DF">
        <w:rPr>
          <w:rFonts w:ascii="Cambria" w:hAnsi="Cambria"/>
          <w:sz w:val="22"/>
          <w:szCs w:val="22"/>
        </w:rPr>
        <w:t xml:space="preserve">na terenie gminy </w:t>
      </w:r>
      <w:r w:rsidR="002A7FB1">
        <w:rPr>
          <w:rFonts w:ascii="Cambria" w:hAnsi="Cambria"/>
          <w:sz w:val="22"/>
          <w:szCs w:val="22"/>
        </w:rPr>
        <w:t>składają się</w:t>
      </w:r>
      <w:r w:rsidR="00DA7C3E">
        <w:rPr>
          <w:rFonts w:ascii="Cambria" w:hAnsi="Cambria"/>
          <w:sz w:val="22"/>
          <w:szCs w:val="22"/>
        </w:rPr>
        <w:t xml:space="preserve"> głównie</w:t>
      </w:r>
      <w:r w:rsidR="002A7FB1">
        <w:rPr>
          <w:rFonts w:ascii="Cambria" w:hAnsi="Cambria"/>
          <w:sz w:val="22"/>
          <w:szCs w:val="22"/>
        </w:rPr>
        <w:t xml:space="preserve"> z sosny</w:t>
      </w:r>
      <w:r w:rsidR="001E0478">
        <w:rPr>
          <w:rFonts w:ascii="Cambria" w:hAnsi="Cambria"/>
          <w:sz w:val="22"/>
          <w:szCs w:val="22"/>
        </w:rPr>
        <w:t xml:space="preserve">, świerku, </w:t>
      </w:r>
      <w:r w:rsidR="002A7FB1">
        <w:rPr>
          <w:rFonts w:ascii="Cambria" w:hAnsi="Cambria"/>
          <w:sz w:val="22"/>
          <w:szCs w:val="22"/>
        </w:rPr>
        <w:t>brzoz</w:t>
      </w:r>
      <w:r w:rsidR="00FC3B55">
        <w:rPr>
          <w:rFonts w:ascii="Cambria" w:hAnsi="Cambria"/>
          <w:sz w:val="22"/>
          <w:szCs w:val="22"/>
        </w:rPr>
        <w:t>y</w:t>
      </w:r>
      <w:r w:rsidR="001E0478">
        <w:rPr>
          <w:rFonts w:ascii="Cambria" w:hAnsi="Cambria"/>
          <w:sz w:val="22"/>
          <w:szCs w:val="22"/>
        </w:rPr>
        <w:t>, dębu, osiki i olszy, p</w:t>
      </w:r>
      <w:r w:rsidR="007B0882">
        <w:rPr>
          <w:rFonts w:ascii="Cambria" w:hAnsi="Cambria"/>
          <w:sz w:val="22"/>
          <w:szCs w:val="22"/>
        </w:rPr>
        <w:t>onadto</w:t>
      </w:r>
      <w:r w:rsidR="00DA7C3E">
        <w:rPr>
          <w:rFonts w:ascii="Cambria" w:hAnsi="Cambria"/>
          <w:sz w:val="22"/>
          <w:szCs w:val="22"/>
        </w:rPr>
        <w:t xml:space="preserve"> występują</w:t>
      </w:r>
      <w:r w:rsidR="007B0882">
        <w:rPr>
          <w:rFonts w:ascii="Cambria" w:hAnsi="Cambria"/>
          <w:sz w:val="22"/>
          <w:szCs w:val="22"/>
        </w:rPr>
        <w:t>: dąb</w:t>
      </w:r>
      <w:r w:rsidR="001E0478">
        <w:rPr>
          <w:rFonts w:ascii="Cambria" w:hAnsi="Cambria"/>
          <w:sz w:val="22"/>
          <w:szCs w:val="22"/>
        </w:rPr>
        <w:t xml:space="preserve"> czerwony</w:t>
      </w:r>
      <w:r w:rsidR="007B0882">
        <w:rPr>
          <w:rFonts w:ascii="Cambria" w:hAnsi="Cambria"/>
          <w:sz w:val="22"/>
          <w:szCs w:val="22"/>
        </w:rPr>
        <w:t>, modrzew,</w:t>
      </w:r>
      <w:r w:rsidR="001E0478">
        <w:rPr>
          <w:rFonts w:ascii="Cambria" w:hAnsi="Cambria"/>
          <w:sz w:val="22"/>
          <w:szCs w:val="22"/>
        </w:rPr>
        <w:t xml:space="preserve"> grab, jesion, </w:t>
      </w:r>
      <w:r w:rsidR="007B0882">
        <w:rPr>
          <w:rFonts w:ascii="Cambria" w:hAnsi="Cambria"/>
          <w:sz w:val="22"/>
          <w:szCs w:val="22"/>
        </w:rPr>
        <w:t>klon</w:t>
      </w:r>
      <w:r w:rsidR="001E0478">
        <w:rPr>
          <w:rFonts w:ascii="Cambria" w:hAnsi="Cambria"/>
          <w:sz w:val="22"/>
          <w:szCs w:val="22"/>
        </w:rPr>
        <w:t xml:space="preserve"> i miejscowo </w:t>
      </w:r>
      <w:r w:rsidR="007B0882">
        <w:rPr>
          <w:rFonts w:ascii="Cambria" w:hAnsi="Cambria"/>
          <w:sz w:val="22"/>
          <w:szCs w:val="22"/>
        </w:rPr>
        <w:t>lipa, wiąz</w:t>
      </w:r>
      <w:r w:rsidR="001E0478">
        <w:rPr>
          <w:rFonts w:ascii="Cambria" w:hAnsi="Cambria"/>
          <w:sz w:val="22"/>
          <w:szCs w:val="22"/>
        </w:rPr>
        <w:t xml:space="preserve"> oraz</w:t>
      </w:r>
      <w:r w:rsidR="00C7427B">
        <w:rPr>
          <w:rFonts w:ascii="Cambria" w:hAnsi="Cambria"/>
          <w:sz w:val="22"/>
          <w:szCs w:val="22"/>
        </w:rPr>
        <w:t xml:space="preserve"> wierzba</w:t>
      </w:r>
      <w:r w:rsidR="007B0882">
        <w:rPr>
          <w:rFonts w:ascii="Cambria" w:hAnsi="Cambria"/>
          <w:sz w:val="22"/>
          <w:szCs w:val="22"/>
        </w:rPr>
        <w:t>. P</w:t>
      </w:r>
      <w:r w:rsidR="00123EA6">
        <w:rPr>
          <w:rFonts w:ascii="Cambria" w:hAnsi="Cambria"/>
          <w:sz w:val="22"/>
          <w:szCs w:val="22"/>
        </w:rPr>
        <w:t>odszyt tworzą zaś kruszyna,</w:t>
      </w:r>
      <w:r w:rsidR="001E0478">
        <w:rPr>
          <w:rFonts w:ascii="Cambria" w:hAnsi="Cambria"/>
          <w:sz w:val="22"/>
          <w:szCs w:val="22"/>
        </w:rPr>
        <w:t xml:space="preserve"> </w:t>
      </w:r>
      <w:r w:rsidR="007B0882">
        <w:rPr>
          <w:rFonts w:ascii="Cambria" w:hAnsi="Cambria"/>
          <w:sz w:val="22"/>
          <w:szCs w:val="22"/>
        </w:rPr>
        <w:t xml:space="preserve">jałowiec, </w:t>
      </w:r>
      <w:r w:rsidR="001E0478">
        <w:rPr>
          <w:rFonts w:ascii="Cambria" w:hAnsi="Cambria"/>
          <w:sz w:val="22"/>
          <w:szCs w:val="22"/>
        </w:rPr>
        <w:t xml:space="preserve">czeremcha, </w:t>
      </w:r>
      <w:r w:rsidR="007B0882">
        <w:rPr>
          <w:rFonts w:ascii="Cambria" w:hAnsi="Cambria"/>
          <w:sz w:val="22"/>
          <w:szCs w:val="22"/>
        </w:rPr>
        <w:t xml:space="preserve">jarzębina, </w:t>
      </w:r>
      <w:r w:rsidR="001E0478">
        <w:rPr>
          <w:rFonts w:ascii="Cambria" w:hAnsi="Cambria"/>
          <w:sz w:val="22"/>
          <w:szCs w:val="22"/>
        </w:rPr>
        <w:t xml:space="preserve">leszczyna i miejscowo </w:t>
      </w:r>
      <w:r w:rsidR="007B0882">
        <w:rPr>
          <w:rFonts w:ascii="Cambria" w:hAnsi="Cambria"/>
          <w:sz w:val="22"/>
          <w:szCs w:val="22"/>
        </w:rPr>
        <w:t xml:space="preserve">głóg </w:t>
      </w:r>
      <w:r w:rsidR="001E0478">
        <w:rPr>
          <w:rFonts w:ascii="Cambria" w:hAnsi="Cambria"/>
          <w:sz w:val="22"/>
          <w:szCs w:val="22"/>
        </w:rPr>
        <w:t xml:space="preserve">oraz berberys </w:t>
      </w:r>
      <w:r w:rsidR="0010111E">
        <w:rPr>
          <w:rFonts w:ascii="Cambria" w:hAnsi="Cambria"/>
          <w:sz w:val="22"/>
          <w:szCs w:val="22"/>
        </w:rPr>
        <w:t>(bdl.lasy.gov.pl/portal/mapy)</w:t>
      </w:r>
      <w:r w:rsidR="0075235D">
        <w:rPr>
          <w:rFonts w:ascii="Cambria" w:hAnsi="Cambria"/>
          <w:sz w:val="22"/>
          <w:szCs w:val="22"/>
        </w:rPr>
        <w:t>.</w:t>
      </w:r>
    </w:p>
    <w:p w14:paraId="1C7F9428" w14:textId="482E8CC1" w:rsidR="001761D7" w:rsidRDefault="004D310D" w:rsidP="00777098">
      <w:pPr>
        <w:pStyle w:val="Default"/>
        <w:spacing w:after="120" w:line="276" w:lineRule="auto"/>
        <w:ind w:firstLine="567"/>
        <w:jc w:val="both"/>
        <w:rPr>
          <w:rFonts w:ascii="Cambria" w:hAnsi="Cambria"/>
          <w:sz w:val="22"/>
          <w:szCs w:val="22"/>
        </w:rPr>
      </w:pPr>
      <w:r>
        <w:rPr>
          <w:rFonts w:ascii="Cambria" w:hAnsi="Cambria"/>
          <w:sz w:val="22"/>
          <w:szCs w:val="22"/>
        </w:rPr>
        <w:t>Na terenie gminy</w:t>
      </w:r>
      <w:r w:rsidR="00452739">
        <w:rPr>
          <w:rFonts w:ascii="Cambria" w:hAnsi="Cambria"/>
          <w:sz w:val="22"/>
          <w:szCs w:val="22"/>
        </w:rPr>
        <w:t xml:space="preserve"> pomiędzy miejscowościami Dubicze Cerkiewne i Istok znajduje się </w:t>
      </w:r>
      <w:r w:rsidR="00123EA6">
        <w:rPr>
          <w:rFonts w:ascii="Cambria" w:hAnsi="Cambria"/>
          <w:sz w:val="22"/>
          <w:szCs w:val="22"/>
        </w:rPr>
        <w:t>punkt</w:t>
      </w:r>
      <w:r w:rsidR="00664FAD">
        <w:rPr>
          <w:rFonts w:ascii="Cambria" w:hAnsi="Cambria"/>
          <w:sz w:val="22"/>
          <w:szCs w:val="22"/>
        </w:rPr>
        <w:t xml:space="preserve"> z</w:t>
      </w:r>
      <w:r>
        <w:rPr>
          <w:rFonts w:ascii="Cambria" w:hAnsi="Cambria"/>
          <w:sz w:val="22"/>
          <w:szCs w:val="22"/>
        </w:rPr>
        <w:t xml:space="preserve"> sieci powierzchni obserwacyjnych</w:t>
      </w:r>
      <w:r w:rsidR="004E577F">
        <w:rPr>
          <w:rFonts w:ascii="Cambria" w:hAnsi="Cambria"/>
          <w:sz w:val="22"/>
          <w:szCs w:val="22"/>
        </w:rPr>
        <w:t xml:space="preserve"> </w:t>
      </w:r>
      <w:r w:rsidR="00452739">
        <w:rPr>
          <w:rFonts w:ascii="Cambria" w:hAnsi="Cambria"/>
          <w:sz w:val="22"/>
          <w:szCs w:val="22"/>
        </w:rPr>
        <w:t xml:space="preserve">I rzędu </w:t>
      </w:r>
      <w:r w:rsidR="004E577F">
        <w:rPr>
          <w:rFonts w:ascii="Cambria" w:hAnsi="Cambria"/>
          <w:sz w:val="22"/>
          <w:szCs w:val="22"/>
        </w:rPr>
        <w:t>monitoringu lasów</w:t>
      </w:r>
      <w:r w:rsidR="0010111E">
        <w:rPr>
          <w:rFonts w:ascii="Cambria" w:hAnsi="Cambria"/>
          <w:sz w:val="22"/>
          <w:szCs w:val="22"/>
        </w:rPr>
        <w:t xml:space="preserve"> (gios.gov.pl/monlas)</w:t>
      </w:r>
      <w:r w:rsidR="004E577F">
        <w:rPr>
          <w:rFonts w:ascii="Cambria" w:hAnsi="Cambria"/>
          <w:sz w:val="22"/>
          <w:szCs w:val="22"/>
        </w:rPr>
        <w:t xml:space="preserve">. </w:t>
      </w:r>
      <w:r w:rsidR="0064252C" w:rsidRPr="001761D7">
        <w:rPr>
          <w:rFonts w:ascii="Cambria" w:hAnsi="Cambria"/>
          <w:sz w:val="22"/>
          <w:szCs w:val="22"/>
        </w:rPr>
        <w:t>Wedłu</w:t>
      </w:r>
      <w:r w:rsidR="004E577F">
        <w:rPr>
          <w:rFonts w:ascii="Cambria" w:hAnsi="Cambria"/>
          <w:sz w:val="22"/>
          <w:szCs w:val="22"/>
        </w:rPr>
        <w:t xml:space="preserve">g publikacji </w:t>
      </w:r>
      <w:r w:rsidR="002E0F3C" w:rsidRPr="001761D7">
        <w:rPr>
          <w:rFonts w:ascii="Cambria" w:hAnsi="Cambria"/>
          <w:sz w:val="22"/>
          <w:szCs w:val="22"/>
        </w:rPr>
        <w:t>Stan zdrowotn</w:t>
      </w:r>
      <w:r w:rsidR="004E577F">
        <w:rPr>
          <w:rFonts w:ascii="Cambria" w:hAnsi="Cambria"/>
          <w:sz w:val="22"/>
          <w:szCs w:val="22"/>
        </w:rPr>
        <w:t>y</w:t>
      </w:r>
      <w:r w:rsidR="002E0F3C" w:rsidRPr="001761D7">
        <w:rPr>
          <w:rFonts w:ascii="Cambria" w:hAnsi="Cambria"/>
          <w:sz w:val="22"/>
          <w:szCs w:val="22"/>
        </w:rPr>
        <w:t xml:space="preserve"> lasów </w:t>
      </w:r>
      <w:r w:rsidR="001761D7" w:rsidRPr="001761D7">
        <w:rPr>
          <w:rFonts w:ascii="Cambria" w:hAnsi="Cambria"/>
          <w:sz w:val="22"/>
          <w:szCs w:val="22"/>
        </w:rPr>
        <w:t xml:space="preserve">w </w:t>
      </w:r>
      <w:r w:rsidR="002E0F3C" w:rsidRPr="001761D7">
        <w:rPr>
          <w:rFonts w:ascii="Cambria" w:hAnsi="Cambria"/>
          <w:sz w:val="22"/>
          <w:szCs w:val="22"/>
        </w:rPr>
        <w:t>Pols</w:t>
      </w:r>
      <w:r w:rsidR="001761D7" w:rsidRPr="001761D7">
        <w:rPr>
          <w:rFonts w:ascii="Cambria" w:hAnsi="Cambria"/>
          <w:sz w:val="22"/>
          <w:szCs w:val="22"/>
        </w:rPr>
        <w:t>ce</w:t>
      </w:r>
      <w:r w:rsidR="002E0F3C" w:rsidRPr="001761D7">
        <w:rPr>
          <w:rFonts w:ascii="Cambria" w:hAnsi="Cambria"/>
          <w:sz w:val="22"/>
          <w:szCs w:val="22"/>
        </w:rPr>
        <w:t xml:space="preserve"> </w:t>
      </w:r>
      <w:r w:rsidR="00455F04">
        <w:rPr>
          <w:rFonts w:ascii="Cambria" w:hAnsi="Cambria"/>
          <w:sz w:val="22"/>
          <w:szCs w:val="22"/>
        </w:rPr>
        <w:t xml:space="preserve">w roku 2018 </w:t>
      </w:r>
      <w:r w:rsidR="004E577F">
        <w:rPr>
          <w:rFonts w:ascii="Cambria" w:hAnsi="Cambria"/>
          <w:sz w:val="22"/>
          <w:szCs w:val="22"/>
        </w:rPr>
        <w:t xml:space="preserve">lasy </w:t>
      </w:r>
      <w:r w:rsidR="001761D7" w:rsidRPr="001761D7">
        <w:rPr>
          <w:rFonts w:ascii="Cambria" w:hAnsi="Cambria"/>
          <w:sz w:val="22"/>
          <w:szCs w:val="22"/>
        </w:rPr>
        <w:t>teren</w:t>
      </w:r>
      <w:r w:rsidR="004E577F">
        <w:rPr>
          <w:rFonts w:ascii="Cambria" w:hAnsi="Cambria"/>
          <w:sz w:val="22"/>
          <w:szCs w:val="22"/>
        </w:rPr>
        <w:t xml:space="preserve">u gminy </w:t>
      </w:r>
      <w:r w:rsidR="002E0F3C" w:rsidRPr="001761D7">
        <w:rPr>
          <w:rFonts w:ascii="Cambria" w:hAnsi="Cambria"/>
          <w:sz w:val="22"/>
          <w:szCs w:val="22"/>
        </w:rPr>
        <w:t>wykazywał</w:t>
      </w:r>
      <w:r w:rsidR="004E577F">
        <w:rPr>
          <w:rFonts w:ascii="Cambria" w:hAnsi="Cambria"/>
          <w:sz w:val="22"/>
          <w:szCs w:val="22"/>
        </w:rPr>
        <w:t>y</w:t>
      </w:r>
      <w:r w:rsidR="002E0F3C" w:rsidRPr="001761D7">
        <w:rPr>
          <w:rFonts w:ascii="Cambria" w:hAnsi="Cambria"/>
          <w:sz w:val="22"/>
          <w:szCs w:val="22"/>
        </w:rPr>
        <w:t xml:space="preserve"> uszkodzenie drzewostanów na poziomie </w:t>
      </w:r>
      <w:r w:rsidR="00455F04">
        <w:rPr>
          <w:rFonts w:ascii="Cambria" w:hAnsi="Cambria"/>
          <w:sz w:val="22"/>
          <w:szCs w:val="22"/>
        </w:rPr>
        <w:t>po</w:t>
      </w:r>
      <w:r w:rsidR="00DC45FF">
        <w:rPr>
          <w:rFonts w:ascii="Cambria" w:hAnsi="Cambria"/>
          <w:sz w:val="22"/>
          <w:szCs w:val="22"/>
        </w:rPr>
        <w:t>wy</w:t>
      </w:r>
      <w:r w:rsidR="00455F04">
        <w:rPr>
          <w:rFonts w:ascii="Cambria" w:hAnsi="Cambria"/>
          <w:sz w:val="22"/>
          <w:szCs w:val="22"/>
        </w:rPr>
        <w:t>żej</w:t>
      </w:r>
      <w:r w:rsidR="004E577F">
        <w:rPr>
          <w:rFonts w:ascii="Cambria" w:hAnsi="Cambria"/>
          <w:sz w:val="22"/>
          <w:szCs w:val="22"/>
        </w:rPr>
        <w:t xml:space="preserve"> </w:t>
      </w:r>
      <w:r w:rsidR="002E0F3C" w:rsidRPr="001761D7">
        <w:rPr>
          <w:rFonts w:ascii="Cambria" w:hAnsi="Cambria"/>
          <w:sz w:val="22"/>
          <w:szCs w:val="22"/>
        </w:rPr>
        <w:t>25</w:t>
      </w:r>
      <w:r w:rsidR="009563C8">
        <w:rPr>
          <w:rFonts w:ascii="Cambria" w:hAnsi="Cambria"/>
          <w:sz w:val="22"/>
          <w:szCs w:val="22"/>
        </w:rPr>
        <w:t>%</w:t>
      </w:r>
      <w:r w:rsidR="00EE7706">
        <w:rPr>
          <w:rFonts w:ascii="Cambria" w:hAnsi="Cambria"/>
          <w:sz w:val="22"/>
          <w:szCs w:val="22"/>
        </w:rPr>
        <w:t>.</w:t>
      </w:r>
      <w:r w:rsidR="009563C8">
        <w:rPr>
          <w:rFonts w:ascii="Cambria" w:hAnsi="Cambria"/>
          <w:sz w:val="22"/>
          <w:szCs w:val="22"/>
        </w:rPr>
        <w:t xml:space="preserve"> </w:t>
      </w:r>
      <w:r w:rsidR="00EE7706">
        <w:rPr>
          <w:rFonts w:ascii="Cambria" w:hAnsi="Cambria"/>
          <w:sz w:val="22"/>
          <w:szCs w:val="22"/>
        </w:rPr>
        <w:t>O</w:t>
      </w:r>
      <w:r w:rsidR="004E577F">
        <w:rPr>
          <w:rFonts w:ascii="Cambria" w:hAnsi="Cambria"/>
          <w:sz w:val="22"/>
          <w:szCs w:val="22"/>
        </w:rPr>
        <w:t>znacza to</w:t>
      </w:r>
      <w:r w:rsidR="001761D7" w:rsidRPr="001761D7">
        <w:rPr>
          <w:rFonts w:ascii="Cambria" w:hAnsi="Cambria"/>
          <w:sz w:val="22"/>
          <w:szCs w:val="22"/>
        </w:rPr>
        <w:t xml:space="preserve"> </w:t>
      </w:r>
      <w:r w:rsidR="00EE062B" w:rsidRPr="001761D7">
        <w:rPr>
          <w:rFonts w:ascii="Cambria" w:hAnsi="Cambria"/>
          <w:sz w:val="22"/>
          <w:szCs w:val="22"/>
        </w:rPr>
        <w:t>procent drzew charakteryz</w:t>
      </w:r>
      <w:r w:rsidR="001761D7" w:rsidRPr="001761D7">
        <w:rPr>
          <w:rFonts w:ascii="Cambria" w:hAnsi="Cambria"/>
          <w:sz w:val="22"/>
          <w:szCs w:val="22"/>
        </w:rPr>
        <w:t>ujących</w:t>
      </w:r>
      <w:r w:rsidR="00EE062B" w:rsidRPr="001761D7">
        <w:rPr>
          <w:rFonts w:ascii="Cambria" w:hAnsi="Cambria"/>
          <w:sz w:val="22"/>
          <w:szCs w:val="22"/>
        </w:rPr>
        <w:t xml:space="preserve"> się klasą defoliacji (utrata liści) od II do IV. II klasa to poziom defoliacji przekraczający 25%, natomiast klasa IV to drzewo martwe.</w:t>
      </w:r>
      <w:r w:rsidR="002E0F3C" w:rsidRPr="001761D7">
        <w:rPr>
          <w:rFonts w:ascii="Cambria" w:hAnsi="Cambria"/>
          <w:sz w:val="22"/>
          <w:szCs w:val="22"/>
        </w:rPr>
        <w:t xml:space="preserve"> </w:t>
      </w:r>
      <w:r w:rsidR="004E577F">
        <w:rPr>
          <w:rFonts w:ascii="Cambria" w:hAnsi="Cambria"/>
          <w:sz w:val="22"/>
          <w:szCs w:val="22"/>
        </w:rPr>
        <w:t>W roku 20</w:t>
      </w:r>
      <w:r w:rsidR="00455F04">
        <w:rPr>
          <w:rFonts w:ascii="Cambria" w:hAnsi="Cambria"/>
          <w:sz w:val="22"/>
          <w:szCs w:val="22"/>
        </w:rPr>
        <w:t>19</w:t>
      </w:r>
      <w:r w:rsidR="00C7427B">
        <w:rPr>
          <w:rFonts w:ascii="Cambria" w:hAnsi="Cambria"/>
          <w:sz w:val="22"/>
          <w:szCs w:val="22"/>
        </w:rPr>
        <w:t xml:space="preserve"> i 2020</w:t>
      </w:r>
      <w:r w:rsidR="00A12EFA">
        <w:rPr>
          <w:rFonts w:ascii="Cambria" w:hAnsi="Cambria"/>
          <w:sz w:val="22"/>
          <w:szCs w:val="22"/>
        </w:rPr>
        <w:t xml:space="preserve"> stan </w:t>
      </w:r>
      <w:r w:rsidR="00DC45FF">
        <w:rPr>
          <w:rFonts w:ascii="Cambria" w:hAnsi="Cambria"/>
          <w:sz w:val="22"/>
          <w:szCs w:val="22"/>
        </w:rPr>
        <w:t>lasów uległ poprawie i uszkodzenie drzewostanów spadło poniżej 25%</w:t>
      </w:r>
      <w:r w:rsidR="00A12EFA">
        <w:rPr>
          <w:rFonts w:ascii="Cambria" w:hAnsi="Cambria"/>
          <w:sz w:val="22"/>
          <w:szCs w:val="22"/>
        </w:rPr>
        <w:t xml:space="preserve"> (</w:t>
      </w:r>
      <w:r w:rsidR="009563C8" w:rsidRPr="001761D7">
        <w:rPr>
          <w:rFonts w:ascii="Cambria" w:hAnsi="Cambria"/>
          <w:sz w:val="22"/>
          <w:szCs w:val="22"/>
        </w:rPr>
        <w:t>Stan zdrowotn</w:t>
      </w:r>
      <w:r w:rsidR="009563C8">
        <w:rPr>
          <w:rFonts w:ascii="Cambria" w:hAnsi="Cambria"/>
          <w:sz w:val="22"/>
          <w:szCs w:val="22"/>
        </w:rPr>
        <w:t>y</w:t>
      </w:r>
      <w:r w:rsidR="009563C8" w:rsidRPr="001761D7">
        <w:rPr>
          <w:rFonts w:ascii="Cambria" w:hAnsi="Cambria"/>
          <w:sz w:val="22"/>
          <w:szCs w:val="22"/>
        </w:rPr>
        <w:t xml:space="preserve"> lasów w</w:t>
      </w:r>
      <w:r w:rsidR="00F7599B">
        <w:rPr>
          <w:rFonts w:ascii="Cambria" w:hAnsi="Cambria"/>
          <w:sz w:val="22"/>
          <w:szCs w:val="22"/>
        </w:rPr>
        <w:t> </w:t>
      </w:r>
      <w:r w:rsidR="009563C8" w:rsidRPr="001761D7">
        <w:rPr>
          <w:rFonts w:ascii="Cambria" w:hAnsi="Cambria"/>
          <w:sz w:val="22"/>
          <w:szCs w:val="22"/>
        </w:rPr>
        <w:t xml:space="preserve">Polsce w </w:t>
      </w:r>
      <w:r w:rsidR="002D0D6F">
        <w:rPr>
          <w:rFonts w:ascii="Cambria" w:hAnsi="Cambria"/>
          <w:sz w:val="22"/>
          <w:szCs w:val="22"/>
        </w:rPr>
        <w:t xml:space="preserve">2018, 2019 i </w:t>
      </w:r>
      <w:r w:rsidR="009563C8" w:rsidRPr="001761D7">
        <w:rPr>
          <w:rFonts w:ascii="Cambria" w:hAnsi="Cambria"/>
          <w:sz w:val="22"/>
          <w:szCs w:val="22"/>
        </w:rPr>
        <w:t>20</w:t>
      </w:r>
      <w:r w:rsidR="009563C8">
        <w:rPr>
          <w:rFonts w:ascii="Cambria" w:hAnsi="Cambria"/>
          <w:sz w:val="22"/>
          <w:szCs w:val="22"/>
        </w:rPr>
        <w:t>20</w:t>
      </w:r>
      <w:r w:rsidR="009563C8" w:rsidRPr="001761D7">
        <w:rPr>
          <w:rFonts w:ascii="Cambria" w:hAnsi="Cambria"/>
          <w:sz w:val="22"/>
          <w:szCs w:val="22"/>
        </w:rPr>
        <w:t xml:space="preserve"> roku na podstawie badań monitoringowych</w:t>
      </w:r>
      <w:r w:rsidR="009563C8">
        <w:rPr>
          <w:rFonts w:ascii="Cambria" w:hAnsi="Cambria"/>
          <w:sz w:val="22"/>
          <w:szCs w:val="22"/>
        </w:rPr>
        <w:t>)</w:t>
      </w:r>
      <w:r w:rsidR="004E577F">
        <w:rPr>
          <w:rFonts w:ascii="Cambria" w:hAnsi="Cambria"/>
          <w:sz w:val="22"/>
          <w:szCs w:val="22"/>
        </w:rPr>
        <w:t xml:space="preserve">. </w:t>
      </w:r>
      <w:r w:rsidR="00EE062B" w:rsidRPr="001761D7">
        <w:rPr>
          <w:rFonts w:ascii="Cambria" w:hAnsi="Cambria"/>
          <w:sz w:val="22"/>
          <w:szCs w:val="22"/>
        </w:rPr>
        <w:t>Według Raportu o stanie lasów w Polsce 20</w:t>
      </w:r>
      <w:r w:rsidR="002D0D6F">
        <w:rPr>
          <w:rFonts w:ascii="Cambria" w:hAnsi="Cambria"/>
          <w:sz w:val="22"/>
          <w:szCs w:val="22"/>
        </w:rPr>
        <w:t>20</w:t>
      </w:r>
      <w:r w:rsidR="00EE062B" w:rsidRPr="001761D7">
        <w:rPr>
          <w:rFonts w:ascii="Cambria" w:hAnsi="Cambria"/>
          <w:sz w:val="22"/>
          <w:szCs w:val="22"/>
        </w:rPr>
        <w:t xml:space="preserve"> największym wyzwaniem dla lasów pozostaje zanieczyszczenie powietrza</w:t>
      </w:r>
      <w:r w:rsidR="002D0D6F">
        <w:rPr>
          <w:rFonts w:ascii="Cambria" w:hAnsi="Cambria"/>
          <w:sz w:val="22"/>
          <w:szCs w:val="22"/>
        </w:rPr>
        <w:t xml:space="preserve"> oraz </w:t>
      </w:r>
      <w:r w:rsidR="007C0890">
        <w:rPr>
          <w:rFonts w:ascii="Cambria" w:hAnsi="Cambria"/>
          <w:sz w:val="22"/>
          <w:szCs w:val="22"/>
        </w:rPr>
        <w:lastRenderedPageBreak/>
        <w:t>kumulacja zanieczyszczeń w środowisku zwiększająca predyspozycje chorobowe lasów</w:t>
      </w:r>
      <w:r w:rsidR="00EE062B" w:rsidRPr="001761D7">
        <w:rPr>
          <w:rFonts w:ascii="Cambria" w:hAnsi="Cambria"/>
          <w:sz w:val="22"/>
          <w:szCs w:val="22"/>
        </w:rPr>
        <w:t>.</w:t>
      </w:r>
      <w:r w:rsidR="007C0890">
        <w:rPr>
          <w:rFonts w:ascii="Cambria" w:hAnsi="Cambria"/>
          <w:sz w:val="22"/>
          <w:szCs w:val="22"/>
        </w:rPr>
        <w:t xml:space="preserve"> </w:t>
      </w:r>
      <w:r w:rsidR="00EE062B" w:rsidRPr="001761D7">
        <w:rPr>
          <w:rFonts w:ascii="Cambria" w:hAnsi="Cambria"/>
          <w:sz w:val="22"/>
          <w:szCs w:val="22"/>
        </w:rPr>
        <w:t>Bardzo poważnym niebezpieczeństwem dla lasów są również pożary</w:t>
      </w:r>
      <w:r w:rsidR="0074748A">
        <w:rPr>
          <w:rFonts w:ascii="Cambria" w:hAnsi="Cambria"/>
          <w:sz w:val="22"/>
          <w:szCs w:val="22"/>
        </w:rPr>
        <w:t xml:space="preserve"> zwłaszcza w okresach suszy.</w:t>
      </w:r>
    </w:p>
    <w:p w14:paraId="7A804BAA" w14:textId="1956CED5" w:rsidR="00DC45FF" w:rsidRPr="00DC45FF" w:rsidRDefault="00DC45FF" w:rsidP="00777098">
      <w:pPr>
        <w:pStyle w:val="Default"/>
        <w:spacing w:after="120" w:line="276" w:lineRule="auto"/>
        <w:ind w:firstLine="567"/>
        <w:jc w:val="both"/>
        <w:rPr>
          <w:rFonts w:ascii="Cambria" w:hAnsi="Cambria"/>
          <w:b/>
          <w:bCs/>
          <w:sz w:val="22"/>
          <w:szCs w:val="22"/>
        </w:rPr>
      </w:pPr>
      <w:r w:rsidRPr="00DC45FF">
        <w:rPr>
          <w:rFonts w:ascii="Cambria" w:hAnsi="Cambria"/>
          <w:b/>
          <w:bCs/>
          <w:sz w:val="22"/>
          <w:szCs w:val="22"/>
        </w:rPr>
        <w:t>Tereny zieleni gminnej</w:t>
      </w:r>
    </w:p>
    <w:p w14:paraId="473FE54A" w14:textId="10282F17" w:rsidR="00DC45FF" w:rsidRPr="001761D7" w:rsidRDefault="00DC45FF" w:rsidP="00777098">
      <w:pPr>
        <w:pStyle w:val="Default"/>
        <w:spacing w:after="120" w:line="276" w:lineRule="auto"/>
        <w:ind w:firstLine="567"/>
        <w:jc w:val="both"/>
        <w:rPr>
          <w:rFonts w:ascii="Cambria" w:hAnsi="Cambria" w:cs="Cambria"/>
          <w:sz w:val="22"/>
          <w:szCs w:val="22"/>
          <w:lang w:eastAsia="pl-PL"/>
        </w:rPr>
      </w:pPr>
      <w:r>
        <w:rPr>
          <w:rFonts w:ascii="Cambria" w:hAnsi="Cambria"/>
          <w:sz w:val="22"/>
          <w:szCs w:val="22"/>
        </w:rPr>
        <w:t>Według danych GUS na terenie gminy Dubicze Cerkiewne nie występują parki, ale znajdują się 2</w:t>
      </w:r>
      <w:r w:rsidR="009F76D3">
        <w:rPr>
          <w:rFonts w:ascii="Cambria" w:hAnsi="Cambria"/>
          <w:sz w:val="22"/>
          <w:szCs w:val="22"/>
        </w:rPr>
        <w:t> </w:t>
      </w:r>
      <w:r>
        <w:rPr>
          <w:rFonts w:ascii="Cambria" w:hAnsi="Cambria"/>
          <w:sz w:val="22"/>
          <w:szCs w:val="22"/>
        </w:rPr>
        <w:t>zieleńce o powierzchni 0,1 ha, zieleń osiedlowa o powierzchni 0,31 ha, 9 cmentarzy o powierzchni 8,2 ha oraz 18 ha lasów gminnych.</w:t>
      </w:r>
    </w:p>
    <w:p w14:paraId="65638BE2" w14:textId="754BF71D" w:rsidR="009E7C1D" w:rsidRDefault="00E62B73" w:rsidP="00E944ED">
      <w:pPr>
        <w:pStyle w:val="Nagwek4"/>
      </w:pPr>
      <w:r>
        <w:tab/>
      </w:r>
      <w:r w:rsidR="009E7C1D">
        <w:t>Formy ochrony przyrody</w:t>
      </w:r>
      <w:r w:rsidR="003471C9">
        <w:t xml:space="preserve"> na terenie gminy </w:t>
      </w:r>
      <w:r w:rsidR="00DC45FF">
        <w:t>Dubicze Cerkiewne</w:t>
      </w:r>
    </w:p>
    <w:p w14:paraId="33FF31A0" w14:textId="3FF85CC0" w:rsidR="002E2179" w:rsidRPr="000D175A" w:rsidRDefault="00135EB1" w:rsidP="009F76D3">
      <w:pPr>
        <w:ind w:firstLine="0"/>
      </w:pPr>
      <w:r>
        <w:tab/>
      </w:r>
      <w:r w:rsidR="004920FE">
        <w:t xml:space="preserve">Ustanawianie i cele istnienia form ochrony przyrody opisują przepisy </w:t>
      </w:r>
      <w:r w:rsidR="00A1453D">
        <w:t>u</w:t>
      </w:r>
      <w:r w:rsidR="004920FE" w:rsidRPr="00344BE2">
        <w:t>stawy</w:t>
      </w:r>
      <w:r w:rsidR="004920FE" w:rsidRPr="004920FE">
        <w:rPr>
          <w:i/>
          <w:iCs/>
        </w:rPr>
        <w:t xml:space="preserve"> o ochronie przyrody</w:t>
      </w:r>
      <w:r w:rsidR="004920FE">
        <w:rPr>
          <w:i/>
          <w:iCs/>
        </w:rPr>
        <w:t xml:space="preserve"> </w:t>
      </w:r>
      <w:r w:rsidR="004920FE" w:rsidRPr="004920FE">
        <w:t>[</w:t>
      </w:r>
      <w:r w:rsidR="00F02552">
        <w:t>3</w:t>
      </w:r>
      <w:r w:rsidR="003705F5">
        <w:t>5</w:t>
      </w:r>
      <w:r w:rsidR="004920FE" w:rsidRPr="004920FE">
        <w:t>].</w:t>
      </w:r>
      <w:r w:rsidR="004920FE">
        <w:t xml:space="preserve"> </w:t>
      </w:r>
      <w:r w:rsidR="000B3973">
        <w:t xml:space="preserve">Zgodnie z art. 112 ww. ustawy różnorodność biologiczna i krajobrazowa podlega PMŚ. </w:t>
      </w:r>
      <w:r w:rsidR="00FB237B">
        <w:t>Monitoring polega na obserwacji zachodzących zmian i ocenie stanu siedlisk przyrodniczych i gatunków podlegających ochronie, służy on także ocenie skuteczności stosowanych metod ochrony przyrody.</w:t>
      </w:r>
      <w:r w:rsidR="009F76D3">
        <w:t xml:space="preserve"> </w:t>
      </w:r>
      <w:r w:rsidR="000D175A">
        <w:t xml:space="preserve">Na terenie gminy </w:t>
      </w:r>
      <w:r w:rsidR="009F76D3">
        <w:t>Dubicze Cerkiewne</w:t>
      </w:r>
      <w:r w:rsidR="000D175A">
        <w:t xml:space="preserve"> tereny podlegające ochronie prawnej stanowią </w:t>
      </w:r>
      <w:r w:rsidR="009F76D3">
        <w:t>68,6</w:t>
      </w:r>
      <w:r w:rsidR="000D175A">
        <w:t>% ogólnej powierzchni gminy i</w:t>
      </w:r>
      <w:r w:rsidR="009F76D3">
        <w:t> </w:t>
      </w:r>
      <w:r w:rsidR="000D175A">
        <w:t>obejmują:</w:t>
      </w:r>
    </w:p>
    <w:p w14:paraId="7F107FB2" w14:textId="626C1EA5" w:rsidR="007B657A" w:rsidRDefault="007B657A" w:rsidP="007B657A">
      <w:pPr>
        <w:pStyle w:val="Akapitzlist"/>
        <w:numPr>
          <w:ilvl w:val="0"/>
          <w:numId w:val="36"/>
        </w:numPr>
        <w:ind w:left="924" w:hanging="357"/>
        <w:rPr>
          <w:b/>
          <w:bCs/>
        </w:rPr>
      </w:pPr>
      <w:r w:rsidRPr="00E007DE">
        <w:rPr>
          <w:b/>
          <w:bCs/>
        </w:rPr>
        <w:t xml:space="preserve">Obszar specjalnej ochrony ptaków Natura 2000 </w:t>
      </w:r>
      <w:r w:rsidR="00E8375D">
        <w:rPr>
          <w:b/>
          <w:bCs/>
        </w:rPr>
        <w:t>Puszcza Białowieska</w:t>
      </w:r>
      <w:r w:rsidRPr="00E007DE">
        <w:rPr>
          <w:b/>
          <w:bCs/>
        </w:rPr>
        <w:t xml:space="preserve"> PL</w:t>
      </w:r>
      <w:r w:rsidR="00E8375D">
        <w:rPr>
          <w:b/>
          <w:bCs/>
        </w:rPr>
        <w:t>C200004</w:t>
      </w:r>
      <w:r>
        <w:rPr>
          <w:b/>
          <w:bCs/>
        </w:rPr>
        <w:t xml:space="preserve"> [3</w:t>
      </w:r>
      <w:r w:rsidR="003705F5">
        <w:rPr>
          <w:b/>
          <w:bCs/>
        </w:rPr>
        <w:t>6</w:t>
      </w:r>
      <w:r>
        <w:rPr>
          <w:b/>
          <w:bCs/>
        </w:rPr>
        <w:t>]</w:t>
      </w:r>
    </w:p>
    <w:p w14:paraId="36FFBB1D" w14:textId="040CBC24" w:rsidR="007B657A" w:rsidRPr="00E007DE" w:rsidRDefault="007B657A" w:rsidP="007B657A">
      <w:pPr>
        <w:pStyle w:val="Akapitzlist"/>
        <w:numPr>
          <w:ilvl w:val="0"/>
          <w:numId w:val="36"/>
        </w:numPr>
        <w:ind w:left="924" w:hanging="357"/>
        <w:rPr>
          <w:b/>
          <w:bCs/>
        </w:rPr>
      </w:pPr>
      <w:r>
        <w:rPr>
          <w:b/>
          <w:bCs/>
        </w:rPr>
        <w:t xml:space="preserve">Specjalny obszar ochrony siedlisk Natura 2000 </w:t>
      </w:r>
      <w:r w:rsidR="00E8375D">
        <w:rPr>
          <w:b/>
          <w:bCs/>
        </w:rPr>
        <w:t>Puszcza Białowieska</w:t>
      </w:r>
      <w:r w:rsidR="00E8375D" w:rsidRPr="00E007DE">
        <w:rPr>
          <w:b/>
          <w:bCs/>
        </w:rPr>
        <w:t xml:space="preserve"> </w:t>
      </w:r>
      <w:r w:rsidR="00B90520">
        <w:rPr>
          <w:b/>
          <w:bCs/>
        </w:rPr>
        <w:t>PL</w:t>
      </w:r>
      <w:r w:rsidR="00E8375D">
        <w:rPr>
          <w:b/>
          <w:bCs/>
        </w:rPr>
        <w:t xml:space="preserve">C200004 </w:t>
      </w:r>
      <w:r>
        <w:rPr>
          <w:b/>
          <w:bCs/>
        </w:rPr>
        <w:t>[</w:t>
      </w:r>
      <w:r w:rsidR="00E57E73">
        <w:rPr>
          <w:b/>
          <w:bCs/>
        </w:rPr>
        <w:t>3</w:t>
      </w:r>
      <w:r w:rsidR="003705F5">
        <w:rPr>
          <w:b/>
          <w:bCs/>
        </w:rPr>
        <w:t>7</w:t>
      </w:r>
      <w:r>
        <w:rPr>
          <w:b/>
          <w:bCs/>
        </w:rPr>
        <w:t xml:space="preserve">, </w:t>
      </w:r>
      <w:r w:rsidR="00E57E73">
        <w:rPr>
          <w:b/>
          <w:bCs/>
        </w:rPr>
        <w:t>I</w:t>
      </w:r>
      <w:r w:rsidR="003705F5">
        <w:rPr>
          <w:b/>
          <w:bCs/>
        </w:rPr>
        <w:t>X</w:t>
      </w:r>
      <w:r>
        <w:rPr>
          <w:b/>
          <w:bCs/>
        </w:rPr>
        <w:t>]</w:t>
      </w:r>
    </w:p>
    <w:p w14:paraId="6A505BA6" w14:textId="7192DC54" w:rsidR="00081DA5" w:rsidRDefault="00D61611" w:rsidP="00E40473">
      <w:r>
        <w:t>Obszar Natura 2000 obejmuje cały obszar Puszczy Białowieskiej</w:t>
      </w:r>
      <w:r w:rsidR="003626D6">
        <w:t xml:space="preserve"> od gminy Dubicze Cerkiewne na południu po dolinę Narwi na północy, której niespełna 17% w północno wschodniej części objęte jest ochroną w ramach Białowieskiego Parku Narodowego.</w:t>
      </w:r>
      <w:r w:rsidR="00F63D90">
        <w:t xml:space="preserve"> Na terenie Puszczy </w:t>
      </w:r>
      <w:r w:rsidR="000F0FBF">
        <w:t>występują 44 gatunki ptaków wymienione w Załączniku I Dyrektywy ptasiej [X] oraz 17 typów siedlisk z załącznika I i 41 gatunków roślin i zwierząt z załącznika II Dyrektywy siedliskowej [X</w:t>
      </w:r>
      <w:r w:rsidR="003705F5">
        <w:t>I</w:t>
      </w:r>
      <w:r w:rsidR="000F0FBF">
        <w:t>] (ine.eko.org.pl). Ogólnie na terenie Puszczy rozpoznano</w:t>
      </w:r>
      <w:r w:rsidR="001071AC">
        <w:t xml:space="preserve"> 10 500 gatunków bezkręgowców, 23 gatunków ryb, 10 gatunków płazów, 6 gatunków gadów, 117 gatunków lęgowych ptaków i 59 gatunków ssaków, a także 786 gatunków roślin naczyniowych, 145 gatunków mchów, 1 585 gatunków grzybów wielkoowocnikowych oraz 352 gatunki porostów. Spośród </w:t>
      </w:r>
      <w:r w:rsidR="007B657A">
        <w:t xml:space="preserve">zwierząt występują m.in.: bielik, </w:t>
      </w:r>
      <w:r w:rsidR="00105782">
        <w:t>cietrzew</w:t>
      </w:r>
      <w:r w:rsidR="007B657A">
        <w:t xml:space="preserve">, </w:t>
      </w:r>
      <w:r w:rsidR="00105782">
        <w:t xml:space="preserve">dubelt, orlik krzykliwy, </w:t>
      </w:r>
      <w:r w:rsidR="001071AC">
        <w:t xml:space="preserve">lelek </w:t>
      </w:r>
      <w:r w:rsidR="007B657A">
        <w:t>i</w:t>
      </w:r>
      <w:r w:rsidR="001071AC">
        <w:t> puchacz</w:t>
      </w:r>
      <w:r w:rsidR="007B657A">
        <w:t xml:space="preserve"> z ptaków, </w:t>
      </w:r>
      <w:r w:rsidR="000D175A">
        <w:t xml:space="preserve">bezżuchwowiec </w:t>
      </w:r>
      <w:r w:rsidR="007B657A">
        <w:t xml:space="preserve">minóg </w:t>
      </w:r>
      <w:r w:rsidR="001071AC">
        <w:t>ukraiński</w:t>
      </w:r>
      <w:r w:rsidR="007B657A">
        <w:t>,</w:t>
      </w:r>
      <w:r w:rsidR="001071AC">
        <w:t xml:space="preserve"> </w:t>
      </w:r>
      <w:r w:rsidR="007B657A">
        <w:t xml:space="preserve">koza i różanka </w:t>
      </w:r>
      <w:r w:rsidR="001071AC">
        <w:t>z ryb, kumak nizinny i traszka grzebieniasta z płazów, żółw błotny z gadów, wydra, wilk</w:t>
      </w:r>
      <w:r w:rsidR="00FD403B">
        <w:t>, ryś</w:t>
      </w:r>
      <w:r w:rsidR="001071AC">
        <w:t xml:space="preserve"> i żubr spośród ssaków</w:t>
      </w:r>
      <w:r w:rsidR="00FD403B">
        <w:t xml:space="preserve">, czerwończyk nieparek, jelonek rogacz, pachnica dębowa, szlaczkoń szafraniec, zgniotek cynobrowy i zalotka większa z owadów oraz zatoczek łamliwy z mięczaków. Spośród grzybów </w:t>
      </w:r>
      <w:r w:rsidR="009B71F0">
        <w:t>występują, np.</w:t>
      </w:r>
      <w:r w:rsidR="00FD403B">
        <w:t xml:space="preserve">: </w:t>
      </w:r>
      <w:r w:rsidR="009B71F0">
        <w:t>gwiazdosz frędzelkowaty, soplówka bukowa, mądziak psi, siedzuń sosnowy i</w:t>
      </w:r>
      <w:r w:rsidR="000F0FBF">
        <w:t> </w:t>
      </w:r>
      <w:r w:rsidR="009B71F0">
        <w:t>żagiew wielogłowa, z porostów m.in.: płucnica kędzierzawa, chrobotek leśny, złociszek jaskrawy i</w:t>
      </w:r>
      <w:r w:rsidR="000F0FBF">
        <w:t> </w:t>
      </w:r>
      <w:r w:rsidR="009B71F0">
        <w:t xml:space="preserve">odnożyca jesionowa, </w:t>
      </w:r>
      <w:r w:rsidR="00856A0C">
        <w:t>z mchów, np.: błyszcze włoskowate, miechera spłaszczona, szurpek porosły i</w:t>
      </w:r>
      <w:r w:rsidR="000F0FBF">
        <w:t> </w:t>
      </w:r>
      <w:r w:rsidR="00856A0C">
        <w:t xml:space="preserve">torfowiec pierzasty, </w:t>
      </w:r>
      <w:r w:rsidR="009B71F0">
        <w:t>zaś z roślin</w:t>
      </w:r>
      <w:r w:rsidR="006A31A3">
        <w:t xml:space="preserve"> naczyniowych</w:t>
      </w:r>
      <w:r w:rsidR="009B71F0">
        <w:t>, np.:</w:t>
      </w:r>
      <w:r w:rsidR="00856A0C">
        <w:t xml:space="preserve"> podejźrzon księżycowy,</w:t>
      </w:r>
      <w:r w:rsidR="006A31A3">
        <w:t xml:space="preserve"> pływacz zwyczajny, rosiczka okrągłolistna</w:t>
      </w:r>
      <w:r w:rsidR="000F0FBF">
        <w:t xml:space="preserve">, </w:t>
      </w:r>
      <w:r w:rsidR="006A31A3">
        <w:t>bagno zwyczajne</w:t>
      </w:r>
      <w:r w:rsidR="000F0FBF">
        <w:t xml:space="preserve"> i turówka leśna (Plan ochrony</w:t>
      </w:r>
      <w:r w:rsidR="00337F26">
        <w:t xml:space="preserve"> dla</w:t>
      </w:r>
      <w:r w:rsidR="000F0FBF">
        <w:t xml:space="preserve"> Białowieskiego Parku Narodowego</w:t>
      </w:r>
      <w:r w:rsidR="007275F7">
        <w:t xml:space="preserve"> [38]</w:t>
      </w:r>
      <w:r w:rsidR="000F0FBF">
        <w:t xml:space="preserve">). </w:t>
      </w:r>
      <w:r w:rsidR="007B657A">
        <w:t xml:space="preserve">Dla </w:t>
      </w:r>
      <w:r w:rsidR="000F0FBF">
        <w:t>obszaru Natura 2000 nie</w:t>
      </w:r>
      <w:r w:rsidR="007B657A">
        <w:t xml:space="preserve"> ustanowiono plan</w:t>
      </w:r>
      <w:r w:rsidR="00337F26">
        <w:t>u</w:t>
      </w:r>
      <w:r w:rsidR="007B657A">
        <w:t xml:space="preserve"> zadań ochronnych</w:t>
      </w:r>
      <w:r w:rsidR="00337F26">
        <w:t>, ale plan ochrony uchwalono dla Białowieskiego Parku Narodowego [</w:t>
      </w:r>
      <w:r w:rsidR="003F0DAB">
        <w:t>38</w:t>
      </w:r>
      <w:r w:rsidR="007B657A">
        <w:t>].</w:t>
      </w:r>
      <w:r w:rsidR="00337F26">
        <w:t xml:space="preserve"> Zagrożeniem dla Puszczy i zamieszkujących ją gatunków są zmiany klimatu i wynikające z nich susze oraz gradacje szkodników, a także antropopresja, w tym ruch turystyczny</w:t>
      </w:r>
      <w:r w:rsidR="00226580">
        <w:t xml:space="preserve"> i ekspansja </w:t>
      </w:r>
      <w:r w:rsidR="00337F26">
        <w:t>gatunków inwazyjnych</w:t>
      </w:r>
      <w:r w:rsidR="00226580">
        <w:t xml:space="preserve">. Według części naukowców aktualnie największym zagrożeniem dla Puszczy jest nie tyle gradacja szkodników co walka z nimi polegająca na </w:t>
      </w:r>
      <w:r w:rsidR="0023710A">
        <w:t>cięciach sanitarnych wykonywanych przez ciężki sprzęt</w:t>
      </w:r>
      <w:r w:rsidR="00F12037">
        <w:t xml:space="preserve"> (cięcia odbywają się poza terenem Białowieskiego Parku Narodowego na terenie obszaru Natura 2000)</w:t>
      </w:r>
      <w:r w:rsidR="00226580">
        <w:t>, a także budowa</w:t>
      </w:r>
      <w:r w:rsidR="0023710A">
        <w:t xml:space="preserve"> zapory na granicy z Białorusią</w:t>
      </w:r>
      <w:r w:rsidR="008324B6">
        <w:t xml:space="preserve"> </w:t>
      </w:r>
      <w:r w:rsidR="0023710A">
        <w:t>(dzikiezycie.pl)</w:t>
      </w:r>
      <w:r w:rsidR="009A6AB8">
        <w:t xml:space="preserve"> (więcej w podrozdziale Korytarze ekologiczne)</w:t>
      </w:r>
      <w:r w:rsidR="0023710A">
        <w:t>.</w:t>
      </w:r>
    </w:p>
    <w:p w14:paraId="1E0A7270" w14:textId="2965DA10" w:rsidR="00B90520" w:rsidRPr="00E007DE" w:rsidRDefault="00B90520" w:rsidP="00B90520">
      <w:pPr>
        <w:pStyle w:val="Akapitzlist"/>
        <w:numPr>
          <w:ilvl w:val="0"/>
          <w:numId w:val="36"/>
        </w:numPr>
        <w:ind w:left="924" w:hanging="357"/>
        <w:rPr>
          <w:b/>
          <w:bCs/>
        </w:rPr>
      </w:pPr>
      <w:r>
        <w:rPr>
          <w:b/>
          <w:bCs/>
        </w:rPr>
        <w:t xml:space="preserve">Specjalny obszar ochrony siedlisk Natura 2000 </w:t>
      </w:r>
      <w:r w:rsidR="0023710A">
        <w:rPr>
          <w:b/>
          <w:bCs/>
        </w:rPr>
        <w:t>Jelonka</w:t>
      </w:r>
      <w:r>
        <w:rPr>
          <w:b/>
          <w:bCs/>
        </w:rPr>
        <w:t xml:space="preserve"> PLH</w:t>
      </w:r>
      <w:r w:rsidR="0023710A">
        <w:rPr>
          <w:b/>
          <w:bCs/>
        </w:rPr>
        <w:t>2000019</w:t>
      </w:r>
      <w:r>
        <w:rPr>
          <w:b/>
          <w:bCs/>
        </w:rPr>
        <w:t xml:space="preserve"> [</w:t>
      </w:r>
      <w:r w:rsidR="00E57E73">
        <w:rPr>
          <w:b/>
          <w:bCs/>
        </w:rPr>
        <w:t>3</w:t>
      </w:r>
      <w:r w:rsidR="003F0DAB">
        <w:rPr>
          <w:b/>
          <w:bCs/>
        </w:rPr>
        <w:t>7</w:t>
      </w:r>
      <w:r w:rsidR="00E57E73">
        <w:rPr>
          <w:b/>
          <w:bCs/>
        </w:rPr>
        <w:t>, I</w:t>
      </w:r>
      <w:r w:rsidR="003F0DAB">
        <w:rPr>
          <w:b/>
          <w:bCs/>
        </w:rPr>
        <w:t>X</w:t>
      </w:r>
      <w:r w:rsidR="007A7BB0">
        <w:rPr>
          <w:b/>
          <w:bCs/>
        </w:rPr>
        <w:t xml:space="preserve">, </w:t>
      </w:r>
      <w:r w:rsidR="003F0DAB">
        <w:rPr>
          <w:b/>
          <w:bCs/>
        </w:rPr>
        <w:t>39</w:t>
      </w:r>
      <w:r>
        <w:rPr>
          <w:b/>
          <w:bCs/>
        </w:rPr>
        <w:t>]</w:t>
      </w:r>
    </w:p>
    <w:p w14:paraId="67DF36A0" w14:textId="5AB168E1" w:rsidR="005D1D82" w:rsidRDefault="007A7BB0" w:rsidP="00525817">
      <w:r>
        <w:t xml:space="preserve">Obszar Natura 2000 </w:t>
      </w:r>
      <w:r w:rsidRPr="007A7BB0">
        <w:t>Jelonka</w:t>
      </w:r>
      <w:r w:rsidR="000D76B3">
        <w:t xml:space="preserve"> stanowią dwa pola</w:t>
      </w:r>
      <w:r>
        <w:t>: jedn</w:t>
      </w:r>
      <w:r w:rsidR="000D76B3">
        <w:t>o</w:t>
      </w:r>
      <w:r>
        <w:t xml:space="preserve"> pomiędzy miejscowościami Witowo i Czechy Orlańskie oraz drugi</w:t>
      </w:r>
      <w:r w:rsidR="000D76B3">
        <w:t>e</w:t>
      </w:r>
      <w:r>
        <w:t xml:space="preserve"> pomiędzy miejscowościami Czechy Orlańskie i Kleszczele. </w:t>
      </w:r>
      <w:r w:rsidR="000D76B3">
        <w:t xml:space="preserve">Obszar utworzono na częściowo zalesionych nieużytkach porolnych w celu ochrony cennych siedlisk przyrodniczych, które obejmują suche wrzosowiska, murawy napiaskowe i łęgi oraz </w:t>
      </w:r>
      <w:r w:rsidR="004A784D">
        <w:t>miejsc bytowania motyli</w:t>
      </w:r>
      <w:r w:rsidR="000D76B3">
        <w:t xml:space="preserve">: czerwończyk </w:t>
      </w:r>
      <w:r w:rsidR="000D76B3">
        <w:lastRenderedPageBreak/>
        <w:t>nieparek, modraszek eroides, przeplatka aurinia i szlaczkoń szafraniec</w:t>
      </w:r>
      <w:r w:rsidR="003F0DAB">
        <w:t xml:space="preserve"> [39]</w:t>
      </w:r>
      <w:r w:rsidR="000D76B3">
        <w:t xml:space="preserve">. </w:t>
      </w:r>
      <w:r w:rsidR="004A784D">
        <w:t xml:space="preserve">Spośród </w:t>
      </w:r>
      <w:r w:rsidR="00E17356">
        <w:t>chronionych</w:t>
      </w:r>
      <w:r w:rsidR="004A784D">
        <w:t xml:space="preserve"> gatunków roślin porastających obszar wymienić można: mącznicę lekarską, pomocnika baldaszkowego, </w:t>
      </w:r>
      <w:r w:rsidR="00E17356">
        <w:t>kocankę piaskową i wawrzynka wilczełyko, a także rośliny stanowiące żerowiska wspomnianych motyli: czarcikęsa łąkowego i szczodrzeńca ruskiego</w:t>
      </w:r>
      <w:r w:rsidR="005E3CCA">
        <w:t>. Obszar może być ostoją wilka</w:t>
      </w:r>
      <w:r w:rsidR="00E17356">
        <w:t xml:space="preserve"> (ine.eko.org.pl). Obszar nie posiada ustanowionego planu zadań ochronnych.</w:t>
      </w:r>
    </w:p>
    <w:p w14:paraId="3A5DA32A" w14:textId="71792F40" w:rsidR="00151235" w:rsidRDefault="00A74406" w:rsidP="00151235">
      <w:pPr>
        <w:spacing w:after="0"/>
        <w:ind w:firstLine="0"/>
      </w:pPr>
      <w:r>
        <w:rPr>
          <w:noProof/>
          <w:lang w:eastAsia="pl-PL"/>
        </w:rPr>
        <mc:AlternateContent>
          <mc:Choice Requires="wps">
            <w:drawing>
              <wp:anchor distT="0" distB="0" distL="114300" distR="114300" simplePos="0" relativeHeight="252897792" behindDoc="0" locked="0" layoutInCell="1" allowOverlap="1" wp14:anchorId="70216AA6" wp14:editId="2597BDA3">
                <wp:simplePos x="0" y="0"/>
                <wp:positionH relativeFrom="column">
                  <wp:posOffset>370205</wp:posOffset>
                </wp:positionH>
                <wp:positionV relativeFrom="paragraph">
                  <wp:posOffset>248285</wp:posOffset>
                </wp:positionV>
                <wp:extent cx="2657475" cy="251460"/>
                <wp:effectExtent l="0" t="0" r="0" b="0"/>
                <wp:wrapNone/>
                <wp:docPr id="78415806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7F77A" w14:textId="23AE69DD" w:rsidR="00A74406" w:rsidRPr="00947BAE" w:rsidRDefault="00A74406" w:rsidP="00687094">
                            <w:pPr>
                              <w:spacing w:after="0" w:line="240" w:lineRule="auto"/>
                              <w:ind w:left="-113" w:right="-113" w:firstLine="0"/>
                              <w:rPr>
                                <w:sz w:val="20"/>
                                <w:szCs w:val="20"/>
                              </w:rPr>
                            </w:pPr>
                            <w:r>
                              <w:rPr>
                                <w:sz w:val="20"/>
                                <w:szCs w:val="20"/>
                              </w:rPr>
                              <w:t>Białowieski Park Narodowy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16AA6" id="Text Box 193" o:spid="_x0000_s1151" type="#_x0000_t202" style="position:absolute;left:0;text-align:left;margin-left:29.15pt;margin-top:19.55pt;width:209.25pt;height:19.8pt;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" filled="f" stroked="f">
                <v:fill opacity="0"/>
                <v:textbox>
                  <w:txbxContent>
                    <w:p w14:paraId="7917F77A" w14:textId="23AE69DD" w:rsidR="00A74406" w:rsidRPr="00947BAE" w:rsidRDefault="00A74406" w:rsidP="00687094">
                      <w:pPr>
                        <w:spacing w:after="0" w:line="240" w:lineRule="auto"/>
                        <w:ind w:left="-113" w:right="-113" w:firstLine="0"/>
                        <w:rPr>
                          <w:sz w:val="20"/>
                          <w:szCs w:val="20"/>
                        </w:rPr>
                      </w:pPr>
                      <w:r>
                        <w:rPr>
                          <w:sz w:val="20"/>
                          <w:szCs w:val="20"/>
                        </w:rPr>
                        <w:t>Białowieski Park Narodowy</w:t>
                      </w:r>
                    </w:p>
                  </w:txbxContent>
                </v:textbox>
              </v:shape>
            </w:pict>
          </mc:Fallback>
        </mc:AlternateContent>
      </w:r>
      <w:r>
        <w:rPr>
          <w:noProof/>
          <w:lang w:eastAsia="pl-PL"/>
        </w:rPr>
        <mc:AlternateContent>
          <mc:Choice Requires="wps">
            <w:drawing>
              <wp:anchor distT="0" distB="0" distL="114300" distR="114300" simplePos="0" relativeHeight="252795392" behindDoc="0" locked="0" layoutInCell="1" allowOverlap="1" wp14:anchorId="71734577" wp14:editId="5116A37C">
                <wp:simplePos x="0" y="0"/>
                <wp:positionH relativeFrom="column">
                  <wp:posOffset>27305</wp:posOffset>
                </wp:positionH>
                <wp:positionV relativeFrom="paragraph">
                  <wp:posOffset>4445</wp:posOffset>
                </wp:positionV>
                <wp:extent cx="771525" cy="266700"/>
                <wp:effectExtent l="0" t="0" r="0" b="0"/>
                <wp:wrapNone/>
                <wp:docPr id="61945433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56F54" w14:textId="77777777" w:rsidR="00BC39DE" w:rsidRPr="00947BAE" w:rsidRDefault="00BC39DE" w:rsidP="00BC39DE">
                            <w:pPr>
                              <w:spacing w:after="0" w:line="240" w:lineRule="auto"/>
                              <w:ind w:left="-113" w:firstLine="0"/>
                              <w:jc w:val="left"/>
                              <w:rPr>
                                <w:sz w:val="20"/>
                                <w:szCs w:val="20"/>
                              </w:rPr>
                            </w:pPr>
                            <w:r>
                              <w:rPr>
                                <w:sz w:val="20"/>
                                <w:szCs w:val="20"/>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34577" id="_x0000_s1152" type="#_x0000_t202" style="position:absolute;left:0;text-align:left;margin-left:2.15pt;margin-top:.35pt;width:60.75pt;height:21pt;z-index:2527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" filled="f" stroked="f">
                <v:fill opacity="0"/>
                <v:textbox>
                  <w:txbxContent>
                    <w:p w14:paraId="15856F54" w14:textId="77777777" w:rsidR="00BC39DE" w:rsidRPr="00947BAE" w:rsidRDefault="00BC39DE" w:rsidP="00BC39DE">
                      <w:pPr>
                        <w:spacing w:after="0" w:line="240" w:lineRule="auto"/>
                        <w:ind w:left="-113" w:firstLine="0"/>
                        <w:jc w:val="left"/>
                        <w:rPr>
                          <w:sz w:val="20"/>
                          <w:szCs w:val="20"/>
                        </w:rPr>
                      </w:pPr>
                      <w:r>
                        <w:rPr>
                          <w:sz w:val="20"/>
                          <w:szCs w:val="20"/>
                        </w:rPr>
                        <w:t>Legenda:</w:t>
                      </w:r>
                    </w:p>
                  </w:txbxContent>
                </v:textbox>
              </v:shape>
            </w:pict>
          </mc:Fallback>
        </mc:AlternateContent>
      </w:r>
      <w:r>
        <w:rPr>
          <w:noProof/>
          <w:lang w:eastAsia="pl-PL"/>
        </w:rPr>
        <mc:AlternateContent>
          <mc:Choice Requires="wps">
            <w:drawing>
              <wp:anchor distT="0" distB="0" distL="114300" distR="114300" simplePos="0" relativeHeight="252895744" behindDoc="0" locked="0" layoutInCell="1" allowOverlap="1" wp14:anchorId="6A05921D" wp14:editId="3C9907DF">
                <wp:simplePos x="0" y="0"/>
                <wp:positionH relativeFrom="column">
                  <wp:posOffset>351155</wp:posOffset>
                </wp:positionH>
                <wp:positionV relativeFrom="paragraph">
                  <wp:posOffset>461645</wp:posOffset>
                </wp:positionV>
                <wp:extent cx="2657475" cy="251460"/>
                <wp:effectExtent l="0" t="0" r="0" b="0"/>
                <wp:wrapNone/>
                <wp:docPr id="6660665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11099" w14:textId="2E4E2F33" w:rsidR="00A74406" w:rsidRPr="00947BAE" w:rsidRDefault="00A74406" w:rsidP="00687094">
                            <w:pPr>
                              <w:spacing w:after="0" w:line="240" w:lineRule="auto"/>
                              <w:ind w:left="-113" w:right="-113" w:firstLine="0"/>
                              <w:rPr>
                                <w:sz w:val="20"/>
                                <w:szCs w:val="20"/>
                              </w:rPr>
                            </w:pPr>
                            <w:r>
                              <w:rPr>
                                <w:sz w:val="20"/>
                                <w:szCs w:val="20"/>
                              </w:rPr>
                              <w:t>Otulina Białowieskiego Parku Narodowego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5921D" id="_x0000_s1153" type="#_x0000_t202" style="position:absolute;left:0;text-align:left;margin-left:27.65pt;margin-top:36.35pt;width:209.25pt;height:19.8pt;z-index:2528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" filled="f" stroked="f">
                <v:fill opacity="0"/>
                <v:textbox>
                  <w:txbxContent>
                    <w:p w14:paraId="11A11099" w14:textId="2E4E2F33" w:rsidR="00A74406" w:rsidRPr="00947BAE" w:rsidRDefault="00A74406" w:rsidP="00687094">
                      <w:pPr>
                        <w:spacing w:after="0" w:line="240" w:lineRule="auto"/>
                        <w:ind w:left="-113" w:right="-113" w:firstLine="0"/>
                        <w:rPr>
                          <w:sz w:val="20"/>
                          <w:szCs w:val="20"/>
                        </w:rPr>
                      </w:pPr>
                      <w:r>
                        <w:rPr>
                          <w:sz w:val="20"/>
                          <w:szCs w:val="20"/>
                        </w:rPr>
                        <w:t>Otulina Białowieskiego Parku Narodowego</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813824" behindDoc="0" locked="0" layoutInCell="1" allowOverlap="1" wp14:anchorId="4C6B528D" wp14:editId="47BCC871">
                <wp:simplePos x="0" y="0"/>
                <wp:positionH relativeFrom="column">
                  <wp:posOffset>4008754</wp:posOffset>
                </wp:positionH>
                <wp:positionV relativeFrom="paragraph">
                  <wp:posOffset>4446269</wp:posOffset>
                </wp:positionV>
                <wp:extent cx="450215" cy="581025"/>
                <wp:effectExtent l="38100" t="38100" r="26035" b="28575"/>
                <wp:wrapNone/>
                <wp:docPr id="1885821658" name="Łącznik prosty ze strzałką 1885821658"/>
                <wp:cNvGraphicFramePr/>
                <a:graphic xmlns:a="http://schemas.openxmlformats.org/drawingml/2006/main">
                  <a:graphicData uri="http://schemas.microsoft.com/office/word/2010/wordprocessingShape">
                    <wps:wsp>
                      <wps:cNvCnPr/>
                      <wps:spPr>
                        <a:xfrm flipH="1" flipV="1">
                          <a:off x="0" y="0"/>
                          <a:ext cx="450215" cy="58102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ED03883" id="Łącznik prosty ze strzałką 1885821658" o:spid="_x0000_s1026" type="#_x0000_t32" style="position:absolute;margin-left:315.65pt;margin-top:350.1pt;width:35.45pt;height:45.75pt;flip:x y;z-index:2528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" strokecolor="black [3213]">
                <v:stroke endarrow="block" joinstyle="miter"/>
              </v:shape>
            </w:pict>
          </mc:Fallback>
        </mc:AlternateContent>
      </w:r>
      <w:r>
        <w:rPr>
          <w:noProof/>
          <w:lang w:eastAsia="pl-PL"/>
        </w:rPr>
        <mc:AlternateContent>
          <mc:Choice Requires="wps">
            <w:drawing>
              <wp:anchor distT="0" distB="0" distL="114300" distR="114300" simplePos="0" relativeHeight="252811776" behindDoc="0" locked="0" layoutInCell="1" allowOverlap="1" wp14:anchorId="67879F7A" wp14:editId="2A4E3116">
                <wp:simplePos x="0" y="0"/>
                <wp:positionH relativeFrom="column">
                  <wp:posOffset>4222115</wp:posOffset>
                </wp:positionH>
                <wp:positionV relativeFrom="paragraph">
                  <wp:posOffset>5005070</wp:posOffset>
                </wp:positionV>
                <wp:extent cx="638175" cy="266700"/>
                <wp:effectExtent l="0" t="0" r="0" b="0"/>
                <wp:wrapNone/>
                <wp:docPr id="5294757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52156" w14:textId="27EFBEBD" w:rsidR="00B82B29" w:rsidRPr="00947BAE" w:rsidRDefault="00B82B29" w:rsidP="00BC39DE">
                            <w:pPr>
                              <w:spacing w:after="0" w:line="240" w:lineRule="auto"/>
                              <w:ind w:left="-113" w:firstLine="0"/>
                              <w:jc w:val="left"/>
                              <w:rPr>
                                <w:sz w:val="20"/>
                                <w:szCs w:val="20"/>
                              </w:rPr>
                            </w:pPr>
                            <w:r>
                              <w:rPr>
                                <w:sz w:val="20"/>
                                <w:szCs w:val="20"/>
                              </w:rPr>
                              <w:t>Starzyna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79F7A" id="_x0000_s1154" type="#_x0000_t202" style="position:absolute;left:0;text-align:left;margin-left:332.45pt;margin-top:394.1pt;width:50.25pt;height:21pt;z-index:2528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" filled="f" stroked="f">
                <v:fill opacity="0"/>
                <v:textbox>
                  <w:txbxContent>
                    <w:p w14:paraId="7F552156" w14:textId="27EFBEBD" w:rsidR="00B82B29" w:rsidRPr="00947BAE" w:rsidRDefault="00B82B29" w:rsidP="00BC39DE">
                      <w:pPr>
                        <w:spacing w:after="0" w:line="240" w:lineRule="auto"/>
                        <w:ind w:left="-113" w:firstLine="0"/>
                        <w:jc w:val="left"/>
                        <w:rPr>
                          <w:sz w:val="20"/>
                          <w:szCs w:val="20"/>
                        </w:rPr>
                      </w:pPr>
                      <w:r>
                        <w:rPr>
                          <w:sz w:val="20"/>
                          <w:szCs w:val="20"/>
                        </w:rPr>
                        <w:t>Starzyna</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809728" behindDoc="0" locked="0" layoutInCell="1" allowOverlap="1" wp14:anchorId="7889FBB5" wp14:editId="51E3AA1E">
                <wp:simplePos x="0" y="0"/>
                <wp:positionH relativeFrom="column">
                  <wp:posOffset>1989455</wp:posOffset>
                </wp:positionH>
                <wp:positionV relativeFrom="paragraph">
                  <wp:posOffset>4112895</wp:posOffset>
                </wp:positionV>
                <wp:extent cx="95250" cy="266700"/>
                <wp:effectExtent l="0" t="38100" r="57150" b="19050"/>
                <wp:wrapNone/>
                <wp:docPr id="485405640" name="Łącznik prosty ze strzałką 485405640"/>
                <wp:cNvGraphicFramePr/>
                <a:graphic xmlns:a="http://schemas.openxmlformats.org/drawingml/2006/main">
                  <a:graphicData uri="http://schemas.microsoft.com/office/word/2010/wordprocessingShape">
                    <wps:wsp>
                      <wps:cNvCnPr/>
                      <wps:spPr>
                        <a:xfrm flipV="1">
                          <a:off x="0" y="0"/>
                          <a:ext cx="95250" cy="2667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62018E" id="Łącznik prosty ze strzałką 485405640" o:spid="_x0000_s1026" type="#_x0000_t32" style="position:absolute;margin-left:156.65pt;margin-top:323.85pt;width:7.5pt;height:21pt;flip:y;z-index:2528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" strokecolor="black [3213]">
                <v:stroke endarrow="block" joinstyle="miter"/>
              </v:shape>
            </w:pict>
          </mc:Fallback>
        </mc:AlternateContent>
      </w:r>
      <w:r>
        <w:rPr>
          <w:noProof/>
          <w:lang w:eastAsia="pl-PL"/>
        </w:rPr>
        <mc:AlternateContent>
          <mc:Choice Requires="wps">
            <w:drawing>
              <wp:anchor distT="0" distB="0" distL="114300" distR="114300" simplePos="0" relativeHeight="252807680" behindDoc="0" locked="0" layoutInCell="1" allowOverlap="1" wp14:anchorId="1ED78768" wp14:editId="2437DE8D">
                <wp:simplePos x="0" y="0"/>
                <wp:positionH relativeFrom="column">
                  <wp:posOffset>1579245</wp:posOffset>
                </wp:positionH>
                <wp:positionV relativeFrom="paragraph">
                  <wp:posOffset>4338320</wp:posOffset>
                </wp:positionV>
                <wp:extent cx="1076325" cy="266700"/>
                <wp:effectExtent l="0" t="0" r="0" b="0"/>
                <wp:wrapNone/>
                <wp:docPr id="119947466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A7521" w14:textId="6C365A5C" w:rsidR="00B82B29" w:rsidRPr="00947BAE" w:rsidRDefault="00B82B29" w:rsidP="00BC39DE">
                            <w:pPr>
                              <w:spacing w:after="0" w:line="240" w:lineRule="auto"/>
                              <w:ind w:left="-113" w:firstLine="0"/>
                              <w:jc w:val="left"/>
                              <w:rPr>
                                <w:sz w:val="20"/>
                                <w:szCs w:val="20"/>
                              </w:rPr>
                            </w:pPr>
                            <w:r>
                              <w:rPr>
                                <w:sz w:val="20"/>
                                <w:szCs w:val="20"/>
                              </w:rPr>
                              <w:t>Czechy Orlańskie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78768" id="_x0000_s1155" type="#_x0000_t202" style="position:absolute;left:0;text-align:left;margin-left:124.35pt;margin-top:341.6pt;width:84.75pt;height:21pt;z-index:2528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" filled="f" stroked="f">
                <v:fill opacity="0"/>
                <v:textbox>
                  <w:txbxContent>
                    <w:p w14:paraId="5A0A7521" w14:textId="6C365A5C" w:rsidR="00B82B29" w:rsidRPr="00947BAE" w:rsidRDefault="00B82B29" w:rsidP="00BC39DE">
                      <w:pPr>
                        <w:spacing w:after="0" w:line="240" w:lineRule="auto"/>
                        <w:ind w:left="-113" w:firstLine="0"/>
                        <w:jc w:val="left"/>
                        <w:rPr>
                          <w:sz w:val="20"/>
                          <w:szCs w:val="20"/>
                        </w:rPr>
                      </w:pPr>
                      <w:r>
                        <w:rPr>
                          <w:sz w:val="20"/>
                          <w:szCs w:val="20"/>
                        </w:rPr>
                        <w:t>Czechy Orlańskie</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803584" behindDoc="0" locked="0" layoutInCell="1" allowOverlap="1" wp14:anchorId="6BA9CB09" wp14:editId="44E7CC18">
                <wp:simplePos x="0" y="0"/>
                <wp:positionH relativeFrom="column">
                  <wp:posOffset>1275080</wp:posOffset>
                </wp:positionH>
                <wp:positionV relativeFrom="paragraph">
                  <wp:posOffset>3474720</wp:posOffset>
                </wp:positionV>
                <wp:extent cx="685800" cy="342900"/>
                <wp:effectExtent l="0" t="0" r="57150" b="57150"/>
                <wp:wrapNone/>
                <wp:docPr id="21" name="Łącznik prosty ze strzałką 21"/>
                <wp:cNvGraphicFramePr/>
                <a:graphic xmlns:a="http://schemas.openxmlformats.org/drawingml/2006/main">
                  <a:graphicData uri="http://schemas.microsoft.com/office/word/2010/wordprocessingShape">
                    <wps:wsp>
                      <wps:cNvCnPr/>
                      <wps:spPr>
                        <a:xfrm>
                          <a:off x="0" y="0"/>
                          <a:ext cx="685800" cy="3429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E009749" id="Łącznik prosty ze strzałką 21" o:spid="_x0000_s1026" type="#_x0000_t32" style="position:absolute;margin-left:100.4pt;margin-top:273.6pt;width:54pt;height:27pt;z-index:2528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" strokecolor="black [3213]">
                <v:stroke endarrow="block" joinstyle="miter"/>
              </v:shape>
            </w:pict>
          </mc:Fallback>
        </mc:AlternateContent>
      </w:r>
      <w:r>
        <w:rPr>
          <w:noProof/>
          <w:lang w:eastAsia="pl-PL"/>
        </w:rPr>
        <mc:AlternateContent>
          <mc:Choice Requires="wps">
            <w:drawing>
              <wp:anchor distT="0" distB="0" distL="114300" distR="114300" simplePos="0" relativeHeight="252801536" behindDoc="0" locked="0" layoutInCell="1" allowOverlap="1" wp14:anchorId="06CDE64D" wp14:editId="0D616550">
                <wp:simplePos x="0" y="0"/>
                <wp:positionH relativeFrom="column">
                  <wp:posOffset>1075055</wp:posOffset>
                </wp:positionH>
                <wp:positionV relativeFrom="paragraph">
                  <wp:posOffset>3252470</wp:posOffset>
                </wp:positionV>
                <wp:extent cx="581025" cy="266700"/>
                <wp:effectExtent l="0" t="0" r="0" b="0"/>
                <wp:wrapNone/>
                <wp:docPr id="86572527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667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386F4" w14:textId="29897E20" w:rsidR="00B82B29" w:rsidRPr="00947BAE" w:rsidRDefault="00B82B29" w:rsidP="00BC39DE">
                            <w:pPr>
                              <w:spacing w:after="0" w:line="240" w:lineRule="auto"/>
                              <w:ind w:left="-113" w:firstLine="0"/>
                              <w:jc w:val="left"/>
                              <w:rPr>
                                <w:sz w:val="20"/>
                                <w:szCs w:val="20"/>
                              </w:rPr>
                            </w:pPr>
                            <w:r>
                              <w:rPr>
                                <w:sz w:val="20"/>
                                <w:szCs w:val="20"/>
                              </w:rPr>
                              <w:t>Jelonka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DE64D" id="_x0000_s1156" type="#_x0000_t202" style="position:absolute;left:0;text-align:left;margin-left:84.65pt;margin-top:256.1pt;width:45.75pt;height:21pt;z-index:2528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" filled="f" stroked="f">
                <v:fill opacity="0"/>
                <v:textbox>
                  <w:txbxContent>
                    <w:p w14:paraId="755386F4" w14:textId="29897E20" w:rsidR="00B82B29" w:rsidRPr="00947BAE" w:rsidRDefault="00B82B29" w:rsidP="00BC39DE">
                      <w:pPr>
                        <w:spacing w:after="0" w:line="240" w:lineRule="auto"/>
                        <w:ind w:left="-113" w:firstLine="0"/>
                        <w:jc w:val="left"/>
                        <w:rPr>
                          <w:sz w:val="20"/>
                          <w:szCs w:val="20"/>
                        </w:rPr>
                      </w:pPr>
                      <w:r>
                        <w:rPr>
                          <w:sz w:val="20"/>
                          <w:szCs w:val="20"/>
                        </w:rPr>
                        <w:t>Jelonka</w:t>
                      </w:r>
                    </w:p>
                  </w:txbxContent>
                </v:textbox>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805632" behindDoc="0" locked="0" layoutInCell="1" allowOverlap="1" wp14:anchorId="46701285" wp14:editId="01BC440A">
                <wp:simplePos x="0" y="0"/>
                <wp:positionH relativeFrom="column">
                  <wp:posOffset>1036955</wp:posOffset>
                </wp:positionH>
                <wp:positionV relativeFrom="paragraph">
                  <wp:posOffset>3462020</wp:posOffset>
                </wp:positionV>
                <wp:extent cx="238125" cy="914400"/>
                <wp:effectExtent l="57150" t="0" r="28575" b="57150"/>
                <wp:wrapNone/>
                <wp:docPr id="1161730944" name="Łącznik prosty ze strzałką 1161730944"/>
                <wp:cNvGraphicFramePr/>
                <a:graphic xmlns:a="http://schemas.openxmlformats.org/drawingml/2006/main">
                  <a:graphicData uri="http://schemas.microsoft.com/office/word/2010/wordprocessingShape">
                    <wps:wsp>
                      <wps:cNvCnPr/>
                      <wps:spPr>
                        <a:xfrm flipH="1">
                          <a:off x="0" y="0"/>
                          <a:ext cx="238125" cy="9144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5F7165" id="Łącznik prosty ze strzałką 1161730944" o:spid="_x0000_s1026" type="#_x0000_t32" style="position:absolute;margin-left:81.65pt;margin-top:272.6pt;width:18.75pt;height:1in;flip:x;z-index:2528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" strokecolor="black [3213]">
                <v:stroke endarrow="block" joinstyle="miter"/>
              </v:shape>
            </w:pict>
          </mc:Fallback>
        </mc:AlternateContent>
      </w:r>
      <w:r>
        <w:rPr>
          <w:noProof/>
          <w:lang w:eastAsia="pl-PL"/>
        </w:rPr>
        <mc:AlternateContent>
          <mc:Choice Requires="wps">
            <w:drawing>
              <wp:anchor distT="0" distB="0" distL="114300" distR="114300" simplePos="0" relativeHeight="252793344" behindDoc="0" locked="0" layoutInCell="1" allowOverlap="1" wp14:anchorId="0B8CC918" wp14:editId="59D0E03C">
                <wp:simplePos x="0" y="0"/>
                <wp:positionH relativeFrom="column">
                  <wp:posOffset>360680</wp:posOffset>
                </wp:positionH>
                <wp:positionV relativeFrom="paragraph">
                  <wp:posOffset>675005</wp:posOffset>
                </wp:positionV>
                <wp:extent cx="2657475" cy="251460"/>
                <wp:effectExtent l="0" t="0" r="0" b="0"/>
                <wp:wrapNone/>
                <wp:docPr id="2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929BF" w14:textId="77777777" w:rsidR="00BC39DE" w:rsidRPr="00947BAE" w:rsidRDefault="00BC39DE" w:rsidP="00687094">
                            <w:pPr>
                              <w:spacing w:after="0" w:line="240" w:lineRule="auto"/>
                              <w:ind w:left="-113" w:right="-113" w:firstLine="0"/>
                              <w:rPr>
                                <w:sz w:val="20"/>
                                <w:szCs w:val="20"/>
                              </w:rPr>
                            </w:pPr>
                            <w:r>
                              <w:rPr>
                                <w:sz w:val="20"/>
                                <w:szCs w:val="20"/>
                              </w:rPr>
                              <w:t>Obszar specjalnej ochrony ptaków Natura 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CC918" id="_x0000_s1157" type="#_x0000_t202" style="position:absolute;left:0;text-align:left;margin-left:28.4pt;margin-top:53.15pt;width:209.25pt;height:19.8pt;z-index:2527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0pyg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" filled="f" stroked="f">
                <v:fill opacity="0"/>
                <v:textbox>
                  <w:txbxContent>
                    <w:p w14:paraId="27F929BF" w14:textId="77777777" w:rsidR="00BC39DE" w:rsidRPr="00947BAE" w:rsidRDefault="00BC39DE" w:rsidP="00687094">
                      <w:pPr>
                        <w:spacing w:after="0" w:line="240" w:lineRule="auto"/>
                        <w:ind w:left="-113" w:right="-113" w:firstLine="0"/>
                        <w:rPr>
                          <w:sz w:val="20"/>
                          <w:szCs w:val="20"/>
                        </w:rPr>
                      </w:pPr>
                      <w:r>
                        <w:rPr>
                          <w:sz w:val="20"/>
                          <w:szCs w:val="20"/>
                        </w:rPr>
                        <w:t>Obszar specjalnej ochrony ptaków Natura 2000</w:t>
                      </w:r>
                    </w:p>
                  </w:txbxContent>
                </v:textbox>
              </v:shape>
            </w:pict>
          </mc:Fallback>
        </mc:AlternateContent>
      </w:r>
      <w:r>
        <w:rPr>
          <w:noProof/>
          <w:lang w:eastAsia="pl-PL"/>
        </w:rPr>
        <mc:AlternateContent>
          <mc:Choice Requires="wps">
            <w:drawing>
              <wp:anchor distT="0" distB="0" distL="114300" distR="114300" simplePos="0" relativeHeight="252791296" behindDoc="0" locked="0" layoutInCell="1" allowOverlap="1" wp14:anchorId="6394EEF1" wp14:editId="6F6AC465">
                <wp:simplePos x="0" y="0"/>
                <wp:positionH relativeFrom="column">
                  <wp:posOffset>377190</wp:posOffset>
                </wp:positionH>
                <wp:positionV relativeFrom="paragraph">
                  <wp:posOffset>884555</wp:posOffset>
                </wp:positionV>
                <wp:extent cx="2590800" cy="251460"/>
                <wp:effectExtent l="0" t="0" r="0" b="0"/>
                <wp:wrapNone/>
                <wp:docPr id="13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BD9DC" w14:textId="77777777" w:rsidR="00BC39DE" w:rsidRPr="00947BAE" w:rsidRDefault="00BC39DE" w:rsidP="00687094">
                            <w:pPr>
                              <w:spacing w:after="0" w:line="240" w:lineRule="auto"/>
                              <w:ind w:left="-113" w:right="-113" w:firstLine="0"/>
                              <w:jc w:val="left"/>
                              <w:rPr>
                                <w:sz w:val="20"/>
                                <w:szCs w:val="20"/>
                              </w:rPr>
                            </w:pPr>
                            <w:r>
                              <w:rPr>
                                <w:sz w:val="20"/>
                                <w:szCs w:val="20"/>
                              </w:rPr>
                              <w:t>Specjalny obszar ochrony siedlisk Natura 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4EEF1" id="_x0000_s1158" type="#_x0000_t202" style="position:absolute;left:0;text-align:left;margin-left:29.7pt;margin-top:69.65pt;width:204pt;height:19.8pt;z-index:2527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" filled="f" stroked="f">
                <v:fill opacity="0"/>
                <v:textbox>
                  <w:txbxContent>
                    <w:p w14:paraId="73ABD9DC" w14:textId="77777777" w:rsidR="00BC39DE" w:rsidRPr="00947BAE" w:rsidRDefault="00BC39DE" w:rsidP="00687094">
                      <w:pPr>
                        <w:spacing w:after="0" w:line="240" w:lineRule="auto"/>
                        <w:ind w:left="-113" w:right="-113" w:firstLine="0"/>
                        <w:jc w:val="left"/>
                        <w:rPr>
                          <w:sz w:val="20"/>
                          <w:szCs w:val="20"/>
                        </w:rPr>
                      </w:pPr>
                      <w:r>
                        <w:rPr>
                          <w:sz w:val="20"/>
                          <w:szCs w:val="20"/>
                        </w:rPr>
                        <w:t>Specjalny obszar ochrony siedlisk Natura 2000</w:t>
                      </w:r>
                    </w:p>
                  </w:txbxContent>
                </v:textbox>
              </v:shape>
            </w:pict>
          </mc:Fallback>
        </mc:AlternateContent>
      </w:r>
      <w:r>
        <w:rPr>
          <w:noProof/>
          <w:lang w:eastAsia="pl-PL"/>
        </w:rPr>
        <mc:AlternateContent>
          <mc:Choice Requires="wps">
            <w:drawing>
              <wp:anchor distT="0" distB="0" distL="114300" distR="114300" simplePos="0" relativeHeight="252789248" behindDoc="0" locked="0" layoutInCell="1" allowOverlap="1" wp14:anchorId="726C23B5" wp14:editId="2AC9F3FF">
                <wp:simplePos x="0" y="0"/>
                <wp:positionH relativeFrom="column">
                  <wp:posOffset>304165</wp:posOffset>
                </wp:positionH>
                <wp:positionV relativeFrom="paragraph">
                  <wp:posOffset>1099820</wp:posOffset>
                </wp:positionV>
                <wp:extent cx="1261110" cy="251460"/>
                <wp:effectExtent l="0" t="0" r="0" b="0"/>
                <wp:wrapNone/>
                <wp:docPr id="9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E0696" w14:textId="4B94524A" w:rsidR="00BC39DE" w:rsidRPr="00947BAE" w:rsidRDefault="00BC39DE" w:rsidP="00BC39DE">
                            <w:pPr>
                              <w:spacing w:after="0" w:line="240" w:lineRule="auto"/>
                              <w:ind w:firstLine="0"/>
                              <w:jc w:val="left"/>
                              <w:rPr>
                                <w:sz w:val="20"/>
                                <w:szCs w:val="20"/>
                              </w:rPr>
                            </w:pPr>
                            <w:r>
                              <w:rPr>
                                <w:sz w:val="20"/>
                                <w:szCs w:val="20"/>
                              </w:rPr>
                              <w:t>Rezerwat przyrody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C23B5" id="_x0000_s1159" type="#_x0000_t202" style="position:absolute;left:0;text-align:left;margin-left:23.95pt;margin-top:86.6pt;width:99.3pt;height:19.8pt;z-index:2527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" filled="f" stroked="f">
                <v:fill opacity="0"/>
                <v:textbox>
                  <w:txbxContent>
                    <w:p w14:paraId="187E0696" w14:textId="4B94524A" w:rsidR="00BC39DE" w:rsidRPr="00947BAE" w:rsidRDefault="00BC39DE" w:rsidP="00BC39DE">
                      <w:pPr>
                        <w:spacing w:after="0" w:line="240" w:lineRule="auto"/>
                        <w:ind w:firstLine="0"/>
                        <w:jc w:val="left"/>
                        <w:rPr>
                          <w:sz w:val="20"/>
                          <w:szCs w:val="20"/>
                        </w:rPr>
                      </w:pPr>
                      <w:r>
                        <w:rPr>
                          <w:sz w:val="20"/>
                          <w:szCs w:val="20"/>
                        </w:rPr>
                        <w:t>Rezerwat przyrody</w:t>
                      </w:r>
                    </w:p>
                  </w:txbxContent>
                </v:textbox>
              </v:shape>
            </w:pict>
          </mc:Fallback>
        </mc:AlternateContent>
      </w:r>
      <w:r w:rsidR="00151235">
        <w:rPr>
          <w:noProof/>
          <w:lang w:eastAsia="pl-PL"/>
        </w:rPr>
        <w:drawing>
          <wp:inline distT="0" distB="0" distL="0" distR="0" wp14:anchorId="57953A32" wp14:editId="3AD46666">
            <wp:extent cx="6300000" cy="5604929"/>
            <wp:effectExtent l="0" t="0" r="5715" b="0"/>
            <wp:docPr id="183836979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69790" name="Obraz 3"/>
                    <pic:cNvPicPr/>
                  </pic:nvPicPr>
                  <pic:blipFill>
                    <a:blip r:embed="rId29">
                      <a:extLst>
                        <a:ext uri="{28A0092B-C50C-407E-A947-70E740481C1C}">
                          <a14:useLocalDpi xmlns:a14="http://schemas.microsoft.com/office/drawing/2010/main" val="0"/>
                        </a:ext>
                      </a:extLst>
                    </a:blip>
                    <a:stretch>
                      <a:fillRect/>
                    </a:stretch>
                  </pic:blipFill>
                  <pic:spPr>
                    <a:xfrm>
                      <a:off x="0" y="0"/>
                      <a:ext cx="6300000" cy="5604929"/>
                    </a:xfrm>
                    <a:prstGeom prst="rect">
                      <a:avLst/>
                    </a:prstGeom>
                  </pic:spPr>
                </pic:pic>
              </a:graphicData>
            </a:graphic>
          </wp:inline>
        </w:drawing>
      </w:r>
    </w:p>
    <w:p w14:paraId="356173D8" w14:textId="18F46DC1" w:rsidR="00151235" w:rsidRDefault="00151235" w:rsidP="00151235">
      <w:pPr>
        <w:pStyle w:val="Legenda"/>
      </w:pPr>
      <w:bookmarkStart w:id="777" w:name="_Toc141084195"/>
      <w:r>
        <w:t xml:space="preserve">Rysunek </w:t>
      </w:r>
      <w:r w:rsidR="007E2C9F">
        <w:rPr>
          <w:noProof/>
        </w:rPr>
        <w:fldChar w:fldCharType="begin"/>
      </w:r>
      <w:r w:rsidR="007E2C9F">
        <w:rPr>
          <w:noProof/>
        </w:rPr>
        <w:instrText xml:space="preserve"> SEQ Rysunek \* ARABIC </w:instrText>
      </w:r>
      <w:r w:rsidR="007E2C9F">
        <w:rPr>
          <w:noProof/>
        </w:rPr>
        <w:fldChar w:fldCharType="separate"/>
      </w:r>
      <w:r w:rsidR="00C72F55">
        <w:rPr>
          <w:noProof/>
        </w:rPr>
        <w:t>12</w:t>
      </w:r>
      <w:r w:rsidR="007E2C9F">
        <w:rPr>
          <w:noProof/>
        </w:rPr>
        <w:fldChar w:fldCharType="end"/>
      </w:r>
      <w:r>
        <w:t>. Obszary Natura 2000 i rezerwaty na terenie gminy Dubicze Cerkiewne</w:t>
      </w:r>
      <w:r w:rsidR="00A74406">
        <w:t xml:space="preserve"> oraz położenie Białowieskiego Parku Narodowego wraz z otuliną</w:t>
      </w:r>
      <w:r>
        <w:t>.</w:t>
      </w:r>
      <w:bookmarkEnd w:id="777"/>
    </w:p>
    <w:p w14:paraId="2DF223A3" w14:textId="7B80DB2A" w:rsidR="00151235" w:rsidRDefault="00151235" w:rsidP="00151235">
      <w:pPr>
        <w:ind w:firstLine="0"/>
        <w:rPr>
          <w:i/>
          <w:iCs/>
          <w:sz w:val="18"/>
          <w:szCs w:val="18"/>
        </w:rPr>
      </w:pPr>
      <w:r w:rsidRPr="00151235">
        <w:rPr>
          <w:i/>
          <w:iCs/>
          <w:sz w:val="18"/>
          <w:szCs w:val="18"/>
        </w:rPr>
        <w:t xml:space="preserve">Źródło: </w:t>
      </w:r>
      <w:r>
        <w:rPr>
          <w:i/>
          <w:iCs/>
          <w:sz w:val="18"/>
          <w:szCs w:val="18"/>
        </w:rPr>
        <w:t xml:space="preserve">opracowanie własne na podstawie danych </w:t>
      </w:r>
      <w:r w:rsidRPr="00151235">
        <w:rPr>
          <w:i/>
          <w:iCs/>
          <w:sz w:val="18"/>
          <w:szCs w:val="18"/>
        </w:rPr>
        <w:t>geoportal</w:t>
      </w:r>
      <w:r>
        <w:rPr>
          <w:i/>
          <w:iCs/>
          <w:sz w:val="18"/>
          <w:szCs w:val="18"/>
        </w:rPr>
        <w:t>.</w:t>
      </w:r>
    </w:p>
    <w:p w14:paraId="06950185" w14:textId="77777777" w:rsidR="00525817" w:rsidRDefault="00525817" w:rsidP="00525817">
      <w:pPr>
        <w:pStyle w:val="Akapitzlist"/>
        <w:numPr>
          <w:ilvl w:val="0"/>
          <w:numId w:val="36"/>
        </w:numPr>
        <w:ind w:left="924" w:hanging="357"/>
        <w:rPr>
          <w:b/>
          <w:bCs/>
        </w:rPr>
      </w:pPr>
      <w:r w:rsidRPr="00184C50">
        <w:rPr>
          <w:b/>
          <w:bCs/>
        </w:rPr>
        <w:t>Rezerwat przyrody Czechy Orlańskie [</w:t>
      </w:r>
      <w:r>
        <w:rPr>
          <w:b/>
          <w:bCs/>
        </w:rPr>
        <w:t>5 W</w:t>
      </w:r>
      <w:r w:rsidRPr="00184C50">
        <w:rPr>
          <w:b/>
          <w:bCs/>
        </w:rPr>
        <w:t>P]</w:t>
      </w:r>
      <w:r>
        <w:rPr>
          <w:rStyle w:val="Odwoanieprzypisudolnego"/>
          <w:b/>
          <w:bCs/>
        </w:rPr>
        <w:footnoteReference w:id="1"/>
      </w:r>
    </w:p>
    <w:p w14:paraId="5CE1C33C" w14:textId="292EB456" w:rsidR="00C13472" w:rsidRPr="00184C50" w:rsidRDefault="008F0C66" w:rsidP="00A74406">
      <w:r>
        <w:t>Według us</w:t>
      </w:r>
      <w:r w:rsidR="009C4E07">
        <w:t>ta</w:t>
      </w:r>
      <w:r>
        <w:t xml:space="preserve">wy </w:t>
      </w:r>
      <w:r w:rsidRPr="009C4E07">
        <w:rPr>
          <w:i/>
          <w:iCs/>
        </w:rPr>
        <w:t>o ochronie przyrody</w:t>
      </w:r>
      <w:r>
        <w:t xml:space="preserve"> rezerwat</w:t>
      </w:r>
      <w:r w:rsidR="009C4E07">
        <w:t xml:space="preserve"> to obszar zachowany w stanie naturalnym lub mało zmienionym będący siedliskiem gatunków o szczególnej wartości przyrodniczej. </w:t>
      </w:r>
      <w:r w:rsidR="00525817">
        <w:t xml:space="preserve">Rezerwat </w:t>
      </w:r>
      <w:r w:rsidR="009C4E07">
        <w:t xml:space="preserve">Czechy Orlańskie </w:t>
      </w:r>
      <w:r w:rsidR="00525817">
        <w:t xml:space="preserve">ustanowiono w celu ochrony borów sosnowo-świerkowych, które są pozostałością Puszczy Bielskiej. Na terenie rezerwatu poza borem złożonym z drzew iglastych z domieszką brzozy, dębu i grabu występuje również las wilgotny, który porasta olsza czarna. Florę rezerwatu poza drzewami tworzy około 100 gatunków roślin, w tym, np.: łyszczec wiechowaty, goździk piaskowy i arnika górska </w:t>
      </w:r>
      <w:r w:rsidR="00525817">
        <w:lastRenderedPageBreak/>
        <w:t>(bielsk.bialystok.lasy.gov.pl, Czechy Orlańskie). Rezerwat posiada ustanowiony plan ochrony, w którym za największe zagrożenia uznano choroby grzybowe, gradacje owadów, obniżenie poziomu wód gruntowych, pożary i turystykę [6 WP]. Działania ochronne stanowią natomiast: ochrona przeciwpożarowa, pozostawianie martwego drewna do całkowitego rozkładu, a także wyznaczenie szlaków dla ruchu pojazdów i pieszej ścieżki przyrodniczo-leśnej [XII].</w:t>
      </w:r>
    </w:p>
    <w:p w14:paraId="37FFF66E" w14:textId="77777777" w:rsidR="00525817" w:rsidRPr="00184C50" w:rsidRDefault="00525817" w:rsidP="00525817">
      <w:pPr>
        <w:pStyle w:val="Akapitzlist"/>
        <w:numPr>
          <w:ilvl w:val="0"/>
          <w:numId w:val="36"/>
        </w:numPr>
        <w:ind w:left="924" w:hanging="357"/>
        <w:rPr>
          <w:b/>
          <w:bCs/>
        </w:rPr>
      </w:pPr>
      <w:r>
        <w:rPr>
          <w:b/>
          <w:bCs/>
        </w:rPr>
        <w:t>Rezerwat przyrody Starzyna [5 WP]</w:t>
      </w:r>
      <w:r w:rsidRPr="006878E3">
        <w:rPr>
          <w:b/>
          <w:bCs/>
          <w:vertAlign w:val="superscript"/>
        </w:rPr>
        <w:t>1</w:t>
      </w:r>
    </w:p>
    <w:p w14:paraId="31618E18" w14:textId="72435442" w:rsidR="00525817" w:rsidRPr="00525817" w:rsidRDefault="00525817" w:rsidP="00525817">
      <w:r>
        <w:t>Rezerwat leśny obejmujący fragment Puszczy Białowieskiej, który porasta świetlista dąbrowa i bór mieszany. Florę rezerwatu tworzy około 300 gatunków roślin naczyniowych, w tym 18 podlegających ochronie ścisłej, np.: buławik czerwony, leniec bezpodkwiatkowy, lilia złotogłów, pełnik europejski i tajęża jednostronna. Rezerwat jest ostoją głuszca i ptaków należących do dziuplaków, np.: dzięciołów i sów, co związane jest z obecnością starych drzewostanów (</w:t>
      </w:r>
      <w:r w:rsidRPr="00151235">
        <w:t>encyklopedia.puszcza-bialowieska.eu</w:t>
      </w:r>
      <w:r>
        <w:t>, Rezerwat Starzyna). Dla rezerwatu ustanowiono zadania ochronne w ramach ochrony czynnej [XIII]. Obejmują one dbałość o oznaczenie granic rezerwatu, usuwanie gatunków obcych i edukację ekologiczną.</w:t>
      </w:r>
    </w:p>
    <w:p w14:paraId="6B1EC6B1" w14:textId="31514970" w:rsidR="007B657A" w:rsidRDefault="00151235" w:rsidP="007B657A">
      <w:pPr>
        <w:pStyle w:val="Akapitzlist"/>
        <w:numPr>
          <w:ilvl w:val="0"/>
          <w:numId w:val="36"/>
        </w:numPr>
        <w:ind w:left="924" w:hanging="357"/>
        <w:rPr>
          <w:b/>
          <w:bCs/>
        </w:rPr>
      </w:pPr>
      <w:r>
        <w:rPr>
          <w:b/>
          <w:bCs/>
        </w:rPr>
        <w:t>Obszar chronionego krajobrazu Puszcza Białowieska</w:t>
      </w:r>
      <w:r w:rsidR="00192781">
        <w:rPr>
          <w:b/>
          <w:bCs/>
        </w:rPr>
        <w:t xml:space="preserve"> [</w:t>
      </w:r>
      <w:r w:rsidR="00EB4F4A">
        <w:rPr>
          <w:b/>
          <w:bCs/>
        </w:rPr>
        <w:t>7 W</w:t>
      </w:r>
      <w:r w:rsidR="00C31E29">
        <w:rPr>
          <w:b/>
          <w:bCs/>
        </w:rPr>
        <w:t>P</w:t>
      </w:r>
      <w:r w:rsidR="00192781">
        <w:rPr>
          <w:b/>
          <w:bCs/>
        </w:rPr>
        <w:t>]</w:t>
      </w:r>
    </w:p>
    <w:p w14:paraId="6F7E3DED" w14:textId="475FD088" w:rsidR="007B657A" w:rsidRDefault="00DE011A" w:rsidP="00192781">
      <w:r>
        <w:t xml:space="preserve">Obejmuje całą Puszczę Białowieską </w:t>
      </w:r>
      <w:r w:rsidR="0030474F">
        <w:t xml:space="preserve">objętą ochroną w ramach Białowieskiego Parku Narodowego i obszarów Natura 2000 </w:t>
      </w:r>
      <w:r>
        <w:t>wraz z przyległymi terenami rolniczymi.</w:t>
      </w:r>
      <w:r w:rsidR="0079108D">
        <w:t xml:space="preserve"> Ma na celu ochronę różnorodności biologicznej Puszczy Białowieskiej</w:t>
      </w:r>
      <w:r w:rsidR="00192781">
        <w:t>.</w:t>
      </w:r>
      <w:r w:rsidR="0079108D">
        <w:t xml:space="preserve"> Na jego terenie zakazana jest likwidacja zadrzewień śródpolnych, przydrożnych i nadwodnych oraz zbiorników wodnych, starorzeczy i bagien, zmiana stosunków wodnych, wykonywanie prac zniekształcających rzeźbę terenu oraz budowa nowych obiektów budowlanych blisko rzek, jezior i innych naturalnych zbiorników wodnych.</w:t>
      </w:r>
    </w:p>
    <w:p w14:paraId="70E593A4" w14:textId="46D4AA45" w:rsidR="0079108D" w:rsidRDefault="0079108D" w:rsidP="0079108D">
      <w:pPr>
        <w:pStyle w:val="Akapitzlist"/>
        <w:numPr>
          <w:ilvl w:val="0"/>
          <w:numId w:val="36"/>
        </w:numPr>
        <w:ind w:left="924" w:hanging="357"/>
        <w:rPr>
          <w:b/>
          <w:bCs/>
        </w:rPr>
      </w:pPr>
      <w:r>
        <w:rPr>
          <w:b/>
          <w:bCs/>
        </w:rPr>
        <w:t>Użytki ekologiczne [</w:t>
      </w:r>
      <w:r w:rsidR="00EB4F4A">
        <w:rPr>
          <w:b/>
          <w:bCs/>
        </w:rPr>
        <w:t>8 W</w:t>
      </w:r>
      <w:r>
        <w:rPr>
          <w:b/>
          <w:bCs/>
        </w:rPr>
        <w:t>P]</w:t>
      </w:r>
      <w:r w:rsidR="006878E3" w:rsidRPr="006878E3">
        <w:rPr>
          <w:b/>
          <w:bCs/>
          <w:vertAlign w:val="superscript"/>
        </w:rPr>
        <w:t>1</w:t>
      </w:r>
    </w:p>
    <w:p w14:paraId="325E002D" w14:textId="53E86CE4" w:rsidR="0079108D" w:rsidRPr="0079108D" w:rsidRDefault="0079108D" w:rsidP="0079108D">
      <w:pPr>
        <w:pStyle w:val="Legenda"/>
      </w:pPr>
      <w:bookmarkStart w:id="778" w:name="_Toc141084175"/>
      <w:r w:rsidRPr="0079108D">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27</w:t>
      </w:r>
      <w:r w:rsidR="007E2C9F">
        <w:rPr>
          <w:noProof/>
        </w:rPr>
        <w:fldChar w:fldCharType="end"/>
      </w:r>
      <w:r w:rsidRPr="0079108D">
        <w:t>. Użytki ekologiczne na terenie gminy Dubicze Cerkiewne.</w:t>
      </w:r>
      <w:bookmarkEnd w:id="778"/>
    </w:p>
    <w:tbl>
      <w:tblPr>
        <w:tblStyle w:val="Tabela-Siatka"/>
        <w:tblW w:w="9923" w:type="dxa"/>
        <w:tblLayout w:type="fixed"/>
        <w:tblLook w:val="04A0" w:firstRow="1" w:lastRow="0" w:firstColumn="1" w:lastColumn="0" w:noHBand="0" w:noVBand="1"/>
      </w:tblPr>
      <w:tblGrid>
        <w:gridCol w:w="421"/>
        <w:gridCol w:w="2976"/>
        <w:gridCol w:w="1418"/>
        <w:gridCol w:w="2268"/>
        <w:gridCol w:w="1843"/>
        <w:gridCol w:w="997"/>
      </w:tblGrid>
      <w:tr w:rsidR="00367DD7" w:rsidRPr="0079108D" w14:paraId="61BCF477" w14:textId="77777777" w:rsidTr="00367DD7">
        <w:trPr>
          <w:trHeight w:val="340"/>
        </w:trPr>
        <w:tc>
          <w:tcPr>
            <w:tcW w:w="421" w:type="dxa"/>
            <w:shd w:val="clear" w:color="auto" w:fill="B6DDE8"/>
            <w:vAlign w:val="center"/>
          </w:tcPr>
          <w:p w14:paraId="5B399317" w14:textId="77777777" w:rsidR="00367DD7" w:rsidRPr="0079108D" w:rsidRDefault="00367DD7" w:rsidP="001A4360">
            <w:pPr>
              <w:spacing w:after="0" w:line="240" w:lineRule="auto"/>
              <w:ind w:left="-113" w:right="-113" w:firstLine="0"/>
              <w:jc w:val="center"/>
              <w:rPr>
                <w:sz w:val="18"/>
                <w:szCs w:val="18"/>
              </w:rPr>
            </w:pPr>
            <w:r w:rsidRPr="0079108D">
              <w:rPr>
                <w:sz w:val="18"/>
                <w:szCs w:val="18"/>
              </w:rPr>
              <w:t>Lp.</w:t>
            </w:r>
          </w:p>
        </w:tc>
        <w:tc>
          <w:tcPr>
            <w:tcW w:w="2976" w:type="dxa"/>
            <w:shd w:val="clear" w:color="auto" w:fill="B6DDE8"/>
            <w:vAlign w:val="center"/>
          </w:tcPr>
          <w:p w14:paraId="4ACCC3E7" w14:textId="218484BE" w:rsidR="00367DD7" w:rsidRPr="0079108D" w:rsidRDefault="00367DD7" w:rsidP="001A4360">
            <w:pPr>
              <w:spacing w:after="0" w:line="240" w:lineRule="auto"/>
              <w:ind w:left="-113" w:right="-113" w:firstLine="0"/>
              <w:jc w:val="center"/>
              <w:rPr>
                <w:sz w:val="18"/>
                <w:szCs w:val="18"/>
              </w:rPr>
            </w:pPr>
            <w:r w:rsidRPr="0079108D">
              <w:rPr>
                <w:sz w:val="18"/>
                <w:szCs w:val="18"/>
              </w:rPr>
              <w:t>Powierzchnia</w:t>
            </w:r>
            <w:r>
              <w:rPr>
                <w:sz w:val="18"/>
                <w:szCs w:val="18"/>
              </w:rPr>
              <w:t xml:space="preserve"> na terenie gminy</w:t>
            </w:r>
            <w:r w:rsidRPr="0079108D">
              <w:rPr>
                <w:sz w:val="18"/>
                <w:szCs w:val="18"/>
              </w:rPr>
              <w:t xml:space="preserve"> [ha]</w:t>
            </w:r>
          </w:p>
        </w:tc>
        <w:tc>
          <w:tcPr>
            <w:tcW w:w="1418" w:type="dxa"/>
            <w:shd w:val="clear" w:color="auto" w:fill="B6DDE8"/>
            <w:vAlign w:val="center"/>
          </w:tcPr>
          <w:p w14:paraId="2C8459FF" w14:textId="77777777" w:rsidR="00367DD7" w:rsidRPr="0079108D" w:rsidRDefault="00367DD7" w:rsidP="001A4360">
            <w:pPr>
              <w:spacing w:after="0" w:line="240" w:lineRule="auto"/>
              <w:ind w:left="-113" w:right="-113" w:firstLine="0"/>
              <w:jc w:val="center"/>
              <w:rPr>
                <w:sz w:val="18"/>
                <w:szCs w:val="18"/>
              </w:rPr>
            </w:pPr>
            <w:r w:rsidRPr="0079108D">
              <w:rPr>
                <w:sz w:val="18"/>
                <w:szCs w:val="18"/>
              </w:rPr>
              <w:t>Rodzaj użytku</w:t>
            </w:r>
          </w:p>
        </w:tc>
        <w:tc>
          <w:tcPr>
            <w:tcW w:w="2268" w:type="dxa"/>
            <w:shd w:val="clear" w:color="auto" w:fill="B6DDE8"/>
            <w:vAlign w:val="center"/>
          </w:tcPr>
          <w:p w14:paraId="21DBA8CC" w14:textId="77777777" w:rsidR="00367DD7" w:rsidRPr="0079108D" w:rsidRDefault="00367DD7" w:rsidP="001A4360">
            <w:pPr>
              <w:spacing w:after="0" w:line="240" w:lineRule="auto"/>
              <w:ind w:left="-113" w:right="-113" w:firstLine="0"/>
              <w:jc w:val="center"/>
              <w:rPr>
                <w:sz w:val="18"/>
                <w:szCs w:val="18"/>
              </w:rPr>
            </w:pPr>
            <w:r w:rsidRPr="0079108D">
              <w:rPr>
                <w:sz w:val="18"/>
                <w:szCs w:val="18"/>
              </w:rPr>
              <w:t>Nr działki</w:t>
            </w:r>
          </w:p>
        </w:tc>
        <w:tc>
          <w:tcPr>
            <w:tcW w:w="1843" w:type="dxa"/>
            <w:shd w:val="clear" w:color="auto" w:fill="B6DDE8"/>
            <w:vAlign w:val="center"/>
          </w:tcPr>
          <w:p w14:paraId="02E753E2" w14:textId="77777777" w:rsidR="00367DD7" w:rsidRPr="0079108D" w:rsidRDefault="00367DD7" w:rsidP="001A4360">
            <w:pPr>
              <w:spacing w:after="0" w:line="240" w:lineRule="auto"/>
              <w:ind w:left="-113" w:right="-113" w:firstLine="0"/>
              <w:jc w:val="center"/>
              <w:rPr>
                <w:sz w:val="18"/>
                <w:szCs w:val="18"/>
              </w:rPr>
            </w:pPr>
            <w:r w:rsidRPr="0079108D">
              <w:rPr>
                <w:sz w:val="18"/>
                <w:szCs w:val="18"/>
              </w:rPr>
              <w:t>Obręb ewidencyjny</w:t>
            </w:r>
          </w:p>
        </w:tc>
        <w:tc>
          <w:tcPr>
            <w:tcW w:w="997" w:type="dxa"/>
            <w:shd w:val="clear" w:color="auto" w:fill="B6DDE8"/>
            <w:vAlign w:val="center"/>
          </w:tcPr>
          <w:p w14:paraId="7F89BA4C" w14:textId="77777777" w:rsidR="00367DD7" w:rsidRPr="0079108D" w:rsidRDefault="00367DD7" w:rsidP="001A4360">
            <w:pPr>
              <w:spacing w:after="0" w:line="240" w:lineRule="auto"/>
              <w:ind w:left="-113" w:right="-113" w:firstLine="0"/>
              <w:jc w:val="center"/>
              <w:rPr>
                <w:sz w:val="18"/>
                <w:szCs w:val="18"/>
              </w:rPr>
            </w:pPr>
            <w:r w:rsidRPr="0079108D">
              <w:rPr>
                <w:sz w:val="18"/>
                <w:szCs w:val="18"/>
              </w:rPr>
              <w:t>Kod crfop*</w:t>
            </w:r>
          </w:p>
        </w:tc>
      </w:tr>
      <w:tr w:rsidR="00367DD7" w:rsidRPr="0079108D" w14:paraId="47DD1345" w14:textId="77777777" w:rsidTr="005D1D82">
        <w:trPr>
          <w:trHeight w:val="255"/>
        </w:trPr>
        <w:tc>
          <w:tcPr>
            <w:tcW w:w="421" w:type="dxa"/>
            <w:vAlign w:val="center"/>
          </w:tcPr>
          <w:p w14:paraId="28FB5791" w14:textId="77777777" w:rsidR="00367DD7" w:rsidRPr="0079108D" w:rsidRDefault="00367DD7" w:rsidP="001A4360">
            <w:pPr>
              <w:spacing w:after="0" w:line="240" w:lineRule="auto"/>
              <w:ind w:left="-113" w:right="-113" w:firstLine="0"/>
              <w:jc w:val="center"/>
              <w:rPr>
                <w:sz w:val="18"/>
                <w:szCs w:val="18"/>
              </w:rPr>
            </w:pPr>
            <w:r w:rsidRPr="0079108D">
              <w:rPr>
                <w:sz w:val="18"/>
                <w:szCs w:val="18"/>
              </w:rPr>
              <w:t>I</w:t>
            </w:r>
          </w:p>
        </w:tc>
        <w:tc>
          <w:tcPr>
            <w:tcW w:w="2976" w:type="dxa"/>
            <w:vAlign w:val="center"/>
          </w:tcPr>
          <w:p w14:paraId="4D5B2373" w14:textId="79BE734E" w:rsidR="00367DD7" w:rsidRPr="0079108D" w:rsidRDefault="00367DD7" w:rsidP="001A4360">
            <w:pPr>
              <w:spacing w:after="0" w:line="240" w:lineRule="auto"/>
              <w:ind w:left="-113" w:right="-113" w:firstLine="0"/>
              <w:jc w:val="center"/>
              <w:rPr>
                <w:sz w:val="18"/>
                <w:szCs w:val="18"/>
              </w:rPr>
            </w:pPr>
            <w:r>
              <w:rPr>
                <w:sz w:val="18"/>
                <w:szCs w:val="18"/>
              </w:rPr>
              <w:t>ok. 1,62</w:t>
            </w:r>
          </w:p>
        </w:tc>
        <w:tc>
          <w:tcPr>
            <w:tcW w:w="1418" w:type="dxa"/>
            <w:vAlign w:val="center"/>
          </w:tcPr>
          <w:p w14:paraId="3C6BE172" w14:textId="77777777" w:rsidR="00367DD7" w:rsidRPr="0079108D" w:rsidRDefault="00367DD7" w:rsidP="001A4360">
            <w:pPr>
              <w:spacing w:after="0" w:line="240" w:lineRule="auto"/>
              <w:ind w:left="-113" w:right="-113" w:firstLine="0"/>
              <w:jc w:val="center"/>
              <w:rPr>
                <w:sz w:val="18"/>
                <w:szCs w:val="18"/>
              </w:rPr>
            </w:pPr>
            <w:r w:rsidRPr="0079108D">
              <w:rPr>
                <w:sz w:val="18"/>
                <w:szCs w:val="18"/>
              </w:rPr>
              <w:t>bagno</w:t>
            </w:r>
          </w:p>
        </w:tc>
        <w:tc>
          <w:tcPr>
            <w:tcW w:w="2268" w:type="dxa"/>
            <w:vAlign w:val="center"/>
          </w:tcPr>
          <w:p w14:paraId="5CE1D888" w14:textId="77777777" w:rsidR="00367DD7" w:rsidRPr="0079108D" w:rsidRDefault="00367DD7" w:rsidP="001A4360">
            <w:pPr>
              <w:spacing w:after="0" w:line="240" w:lineRule="auto"/>
              <w:ind w:left="-113" w:right="-113" w:firstLine="0"/>
              <w:jc w:val="center"/>
              <w:rPr>
                <w:sz w:val="18"/>
                <w:szCs w:val="18"/>
              </w:rPr>
            </w:pPr>
            <w:r w:rsidRPr="0079108D">
              <w:rPr>
                <w:sz w:val="18"/>
                <w:szCs w:val="18"/>
              </w:rPr>
              <w:t>1094, 94, 90</w:t>
            </w:r>
          </w:p>
        </w:tc>
        <w:tc>
          <w:tcPr>
            <w:tcW w:w="1843" w:type="dxa"/>
            <w:vMerge w:val="restart"/>
            <w:vAlign w:val="center"/>
          </w:tcPr>
          <w:p w14:paraId="5F3CC30E" w14:textId="77777777" w:rsidR="00367DD7" w:rsidRPr="0079108D" w:rsidRDefault="00367DD7" w:rsidP="001A4360">
            <w:pPr>
              <w:spacing w:after="0" w:line="240" w:lineRule="auto"/>
              <w:ind w:left="-113" w:right="-113" w:firstLine="0"/>
              <w:jc w:val="center"/>
              <w:rPr>
                <w:sz w:val="18"/>
                <w:szCs w:val="18"/>
              </w:rPr>
            </w:pPr>
            <w:r w:rsidRPr="0079108D">
              <w:rPr>
                <w:sz w:val="18"/>
                <w:szCs w:val="18"/>
              </w:rPr>
              <w:t>Kruhłe</w:t>
            </w:r>
          </w:p>
        </w:tc>
        <w:tc>
          <w:tcPr>
            <w:tcW w:w="997" w:type="dxa"/>
            <w:vAlign w:val="center"/>
          </w:tcPr>
          <w:p w14:paraId="3913CE46" w14:textId="77777777" w:rsidR="00367DD7" w:rsidRPr="0079108D" w:rsidRDefault="00367DD7" w:rsidP="001A4360">
            <w:pPr>
              <w:spacing w:after="0" w:line="240" w:lineRule="auto"/>
              <w:ind w:left="-113" w:right="-113" w:firstLine="0"/>
              <w:jc w:val="center"/>
              <w:rPr>
                <w:sz w:val="18"/>
                <w:szCs w:val="18"/>
              </w:rPr>
            </w:pPr>
            <w:r w:rsidRPr="0079108D">
              <w:rPr>
                <w:sz w:val="18"/>
                <w:szCs w:val="18"/>
              </w:rPr>
              <w:t>78</w:t>
            </w:r>
          </w:p>
        </w:tc>
      </w:tr>
      <w:tr w:rsidR="00367DD7" w:rsidRPr="0079108D" w14:paraId="506DB8B7" w14:textId="77777777" w:rsidTr="005D1D82">
        <w:trPr>
          <w:trHeight w:val="255"/>
        </w:trPr>
        <w:tc>
          <w:tcPr>
            <w:tcW w:w="421" w:type="dxa"/>
            <w:vAlign w:val="center"/>
          </w:tcPr>
          <w:p w14:paraId="07390E9E" w14:textId="77777777" w:rsidR="00367DD7" w:rsidRPr="0079108D" w:rsidRDefault="00367DD7" w:rsidP="001A4360">
            <w:pPr>
              <w:spacing w:after="0" w:line="240" w:lineRule="auto"/>
              <w:ind w:left="-113" w:right="-113" w:firstLine="0"/>
              <w:jc w:val="center"/>
              <w:rPr>
                <w:sz w:val="18"/>
                <w:szCs w:val="18"/>
              </w:rPr>
            </w:pPr>
            <w:r w:rsidRPr="0079108D">
              <w:rPr>
                <w:sz w:val="18"/>
                <w:szCs w:val="18"/>
              </w:rPr>
              <w:t>II</w:t>
            </w:r>
          </w:p>
        </w:tc>
        <w:tc>
          <w:tcPr>
            <w:tcW w:w="2976" w:type="dxa"/>
            <w:vAlign w:val="center"/>
          </w:tcPr>
          <w:p w14:paraId="32F280FE" w14:textId="77777777" w:rsidR="00367DD7" w:rsidRPr="0079108D" w:rsidRDefault="00367DD7" w:rsidP="001A4360">
            <w:pPr>
              <w:spacing w:after="0" w:line="240" w:lineRule="auto"/>
              <w:ind w:left="-113" w:right="-113" w:firstLine="0"/>
              <w:jc w:val="center"/>
              <w:rPr>
                <w:sz w:val="18"/>
                <w:szCs w:val="18"/>
              </w:rPr>
            </w:pPr>
            <w:r w:rsidRPr="0079108D">
              <w:rPr>
                <w:sz w:val="18"/>
                <w:szCs w:val="18"/>
              </w:rPr>
              <w:t>0,31</w:t>
            </w:r>
          </w:p>
        </w:tc>
        <w:tc>
          <w:tcPr>
            <w:tcW w:w="1418" w:type="dxa"/>
            <w:vAlign w:val="center"/>
          </w:tcPr>
          <w:p w14:paraId="1C4B4F97" w14:textId="77777777" w:rsidR="00367DD7" w:rsidRPr="0079108D" w:rsidRDefault="00367DD7" w:rsidP="001A4360">
            <w:pPr>
              <w:spacing w:after="0" w:line="240" w:lineRule="auto"/>
              <w:ind w:left="-113" w:right="-113" w:firstLine="0"/>
              <w:jc w:val="center"/>
              <w:rPr>
                <w:sz w:val="18"/>
                <w:szCs w:val="18"/>
              </w:rPr>
            </w:pPr>
            <w:r w:rsidRPr="0079108D">
              <w:rPr>
                <w:sz w:val="18"/>
                <w:szCs w:val="18"/>
              </w:rPr>
              <w:t>bagno</w:t>
            </w:r>
          </w:p>
        </w:tc>
        <w:tc>
          <w:tcPr>
            <w:tcW w:w="2268" w:type="dxa"/>
            <w:vAlign w:val="center"/>
          </w:tcPr>
          <w:p w14:paraId="79A6D958" w14:textId="77777777" w:rsidR="00367DD7" w:rsidRPr="0079108D" w:rsidRDefault="00367DD7" w:rsidP="001A4360">
            <w:pPr>
              <w:spacing w:after="0" w:line="240" w:lineRule="auto"/>
              <w:ind w:left="-113" w:right="-113" w:firstLine="0"/>
              <w:jc w:val="center"/>
              <w:rPr>
                <w:sz w:val="18"/>
                <w:szCs w:val="18"/>
              </w:rPr>
            </w:pPr>
            <w:r w:rsidRPr="0079108D">
              <w:rPr>
                <w:sz w:val="18"/>
                <w:szCs w:val="18"/>
              </w:rPr>
              <w:t>90</w:t>
            </w:r>
          </w:p>
        </w:tc>
        <w:tc>
          <w:tcPr>
            <w:tcW w:w="1843" w:type="dxa"/>
            <w:vMerge/>
            <w:vAlign w:val="center"/>
          </w:tcPr>
          <w:p w14:paraId="10ED0E64" w14:textId="77777777" w:rsidR="00367DD7" w:rsidRPr="0079108D" w:rsidRDefault="00367DD7" w:rsidP="001A4360">
            <w:pPr>
              <w:spacing w:after="0" w:line="240" w:lineRule="auto"/>
              <w:ind w:left="-113" w:right="-113" w:firstLine="0"/>
              <w:jc w:val="center"/>
              <w:rPr>
                <w:sz w:val="18"/>
                <w:szCs w:val="18"/>
              </w:rPr>
            </w:pPr>
          </w:p>
        </w:tc>
        <w:tc>
          <w:tcPr>
            <w:tcW w:w="997" w:type="dxa"/>
            <w:vAlign w:val="center"/>
          </w:tcPr>
          <w:p w14:paraId="714DCAE5" w14:textId="77777777" w:rsidR="00367DD7" w:rsidRPr="0079108D" w:rsidRDefault="00367DD7" w:rsidP="001A4360">
            <w:pPr>
              <w:spacing w:after="0" w:line="240" w:lineRule="auto"/>
              <w:ind w:left="-113" w:right="-113" w:firstLine="0"/>
              <w:jc w:val="center"/>
              <w:rPr>
                <w:sz w:val="18"/>
                <w:szCs w:val="18"/>
              </w:rPr>
            </w:pPr>
            <w:r w:rsidRPr="0079108D">
              <w:rPr>
                <w:sz w:val="18"/>
                <w:szCs w:val="18"/>
              </w:rPr>
              <w:t>79</w:t>
            </w:r>
          </w:p>
        </w:tc>
      </w:tr>
      <w:tr w:rsidR="00367DD7" w:rsidRPr="0079108D" w14:paraId="0365E471" w14:textId="77777777" w:rsidTr="005D1D82">
        <w:trPr>
          <w:trHeight w:val="255"/>
        </w:trPr>
        <w:tc>
          <w:tcPr>
            <w:tcW w:w="421" w:type="dxa"/>
            <w:vAlign w:val="center"/>
          </w:tcPr>
          <w:p w14:paraId="1C541255" w14:textId="77777777" w:rsidR="00367DD7" w:rsidRPr="0079108D" w:rsidRDefault="00367DD7" w:rsidP="001A4360">
            <w:pPr>
              <w:spacing w:after="0" w:line="240" w:lineRule="auto"/>
              <w:ind w:left="-113" w:right="-113" w:firstLine="0"/>
              <w:jc w:val="center"/>
              <w:rPr>
                <w:sz w:val="18"/>
                <w:szCs w:val="18"/>
              </w:rPr>
            </w:pPr>
            <w:r w:rsidRPr="0079108D">
              <w:rPr>
                <w:sz w:val="18"/>
                <w:szCs w:val="18"/>
              </w:rPr>
              <w:t>III</w:t>
            </w:r>
          </w:p>
        </w:tc>
        <w:tc>
          <w:tcPr>
            <w:tcW w:w="2976" w:type="dxa"/>
            <w:vAlign w:val="center"/>
          </w:tcPr>
          <w:p w14:paraId="60501627" w14:textId="77777777" w:rsidR="00367DD7" w:rsidRPr="0079108D" w:rsidRDefault="00367DD7" w:rsidP="001A4360">
            <w:pPr>
              <w:spacing w:after="0" w:line="240" w:lineRule="auto"/>
              <w:ind w:left="-113" w:right="-113" w:firstLine="0"/>
              <w:jc w:val="center"/>
              <w:rPr>
                <w:sz w:val="18"/>
                <w:szCs w:val="18"/>
              </w:rPr>
            </w:pPr>
            <w:r w:rsidRPr="0079108D">
              <w:rPr>
                <w:sz w:val="18"/>
                <w:szCs w:val="18"/>
              </w:rPr>
              <w:t>0,79</w:t>
            </w:r>
          </w:p>
        </w:tc>
        <w:tc>
          <w:tcPr>
            <w:tcW w:w="1418" w:type="dxa"/>
            <w:vAlign w:val="center"/>
          </w:tcPr>
          <w:p w14:paraId="7B6EB6BF" w14:textId="77777777" w:rsidR="00367DD7" w:rsidRPr="0079108D" w:rsidRDefault="00367DD7" w:rsidP="001A4360">
            <w:pPr>
              <w:spacing w:after="0" w:line="240" w:lineRule="auto"/>
              <w:ind w:left="-113" w:right="-113" w:firstLine="0"/>
              <w:jc w:val="center"/>
              <w:rPr>
                <w:sz w:val="18"/>
                <w:szCs w:val="18"/>
              </w:rPr>
            </w:pPr>
            <w:r w:rsidRPr="0079108D">
              <w:rPr>
                <w:sz w:val="18"/>
                <w:szCs w:val="18"/>
              </w:rPr>
              <w:t>bagno</w:t>
            </w:r>
          </w:p>
        </w:tc>
        <w:tc>
          <w:tcPr>
            <w:tcW w:w="2268" w:type="dxa"/>
            <w:vAlign w:val="center"/>
          </w:tcPr>
          <w:p w14:paraId="17ED729B" w14:textId="77777777" w:rsidR="00367DD7" w:rsidRPr="0079108D" w:rsidRDefault="00367DD7" w:rsidP="001A4360">
            <w:pPr>
              <w:spacing w:after="0" w:line="240" w:lineRule="auto"/>
              <w:ind w:left="-113" w:right="-113" w:firstLine="0"/>
              <w:jc w:val="center"/>
              <w:rPr>
                <w:sz w:val="18"/>
                <w:szCs w:val="18"/>
              </w:rPr>
            </w:pPr>
            <w:r w:rsidRPr="0079108D">
              <w:rPr>
                <w:sz w:val="18"/>
                <w:szCs w:val="18"/>
              </w:rPr>
              <w:t>78</w:t>
            </w:r>
          </w:p>
        </w:tc>
        <w:tc>
          <w:tcPr>
            <w:tcW w:w="1843" w:type="dxa"/>
            <w:vMerge/>
            <w:vAlign w:val="center"/>
          </w:tcPr>
          <w:p w14:paraId="0B526DE4" w14:textId="77777777" w:rsidR="00367DD7" w:rsidRPr="0079108D" w:rsidRDefault="00367DD7" w:rsidP="001A4360">
            <w:pPr>
              <w:spacing w:after="0" w:line="240" w:lineRule="auto"/>
              <w:ind w:left="-113" w:right="-113" w:firstLine="0"/>
              <w:jc w:val="center"/>
              <w:rPr>
                <w:sz w:val="18"/>
                <w:szCs w:val="18"/>
              </w:rPr>
            </w:pPr>
          </w:p>
        </w:tc>
        <w:tc>
          <w:tcPr>
            <w:tcW w:w="997" w:type="dxa"/>
            <w:vAlign w:val="center"/>
          </w:tcPr>
          <w:p w14:paraId="744E858A" w14:textId="77777777" w:rsidR="00367DD7" w:rsidRPr="0079108D" w:rsidRDefault="00367DD7" w:rsidP="001A4360">
            <w:pPr>
              <w:spacing w:after="0" w:line="240" w:lineRule="auto"/>
              <w:ind w:left="-113" w:right="-113" w:firstLine="0"/>
              <w:jc w:val="center"/>
              <w:rPr>
                <w:sz w:val="18"/>
                <w:szCs w:val="18"/>
              </w:rPr>
            </w:pPr>
            <w:r w:rsidRPr="0079108D">
              <w:rPr>
                <w:sz w:val="18"/>
                <w:szCs w:val="18"/>
              </w:rPr>
              <w:t>80</w:t>
            </w:r>
          </w:p>
        </w:tc>
      </w:tr>
      <w:tr w:rsidR="00367DD7" w:rsidRPr="0079108D" w14:paraId="3CA5CE62" w14:textId="77777777" w:rsidTr="005D1D82">
        <w:trPr>
          <w:trHeight w:val="255"/>
        </w:trPr>
        <w:tc>
          <w:tcPr>
            <w:tcW w:w="421" w:type="dxa"/>
            <w:vAlign w:val="center"/>
          </w:tcPr>
          <w:p w14:paraId="76F96657" w14:textId="77777777" w:rsidR="00367DD7" w:rsidRPr="0079108D" w:rsidRDefault="00367DD7" w:rsidP="001A4360">
            <w:pPr>
              <w:spacing w:after="0" w:line="240" w:lineRule="auto"/>
              <w:ind w:left="-113" w:right="-113" w:firstLine="0"/>
              <w:jc w:val="center"/>
              <w:rPr>
                <w:sz w:val="18"/>
                <w:szCs w:val="18"/>
              </w:rPr>
            </w:pPr>
            <w:r w:rsidRPr="0079108D">
              <w:rPr>
                <w:sz w:val="18"/>
                <w:szCs w:val="18"/>
              </w:rPr>
              <w:t>IV</w:t>
            </w:r>
          </w:p>
        </w:tc>
        <w:tc>
          <w:tcPr>
            <w:tcW w:w="2976" w:type="dxa"/>
            <w:vAlign w:val="center"/>
          </w:tcPr>
          <w:p w14:paraId="58D806A6" w14:textId="77777777" w:rsidR="00367DD7" w:rsidRPr="0079108D" w:rsidRDefault="00367DD7" w:rsidP="001A4360">
            <w:pPr>
              <w:spacing w:after="0" w:line="240" w:lineRule="auto"/>
              <w:ind w:left="-113" w:right="-113" w:firstLine="0"/>
              <w:jc w:val="center"/>
              <w:rPr>
                <w:sz w:val="18"/>
                <w:szCs w:val="18"/>
              </w:rPr>
            </w:pPr>
            <w:r w:rsidRPr="0079108D">
              <w:rPr>
                <w:sz w:val="18"/>
                <w:szCs w:val="18"/>
              </w:rPr>
              <w:t>2,57</w:t>
            </w:r>
          </w:p>
        </w:tc>
        <w:tc>
          <w:tcPr>
            <w:tcW w:w="1418" w:type="dxa"/>
            <w:vAlign w:val="center"/>
          </w:tcPr>
          <w:p w14:paraId="7283EFA2" w14:textId="77777777" w:rsidR="00367DD7" w:rsidRPr="0079108D" w:rsidRDefault="00367DD7" w:rsidP="001A4360">
            <w:pPr>
              <w:spacing w:after="0" w:line="240" w:lineRule="auto"/>
              <w:ind w:left="-113" w:right="-113" w:firstLine="0"/>
              <w:jc w:val="center"/>
              <w:rPr>
                <w:sz w:val="18"/>
                <w:szCs w:val="18"/>
              </w:rPr>
            </w:pPr>
            <w:r w:rsidRPr="0079108D">
              <w:rPr>
                <w:sz w:val="18"/>
                <w:szCs w:val="18"/>
              </w:rPr>
              <w:t>bagno</w:t>
            </w:r>
          </w:p>
        </w:tc>
        <w:tc>
          <w:tcPr>
            <w:tcW w:w="2268" w:type="dxa"/>
            <w:vAlign w:val="center"/>
          </w:tcPr>
          <w:p w14:paraId="21E58025" w14:textId="77777777" w:rsidR="00367DD7" w:rsidRPr="0079108D" w:rsidRDefault="00367DD7" w:rsidP="001A4360">
            <w:pPr>
              <w:spacing w:after="0" w:line="240" w:lineRule="auto"/>
              <w:ind w:left="-113" w:right="-113" w:firstLine="0"/>
              <w:jc w:val="center"/>
              <w:rPr>
                <w:sz w:val="18"/>
                <w:szCs w:val="18"/>
              </w:rPr>
            </w:pPr>
            <w:r w:rsidRPr="0079108D">
              <w:rPr>
                <w:sz w:val="18"/>
                <w:szCs w:val="18"/>
              </w:rPr>
              <w:t>78</w:t>
            </w:r>
          </w:p>
        </w:tc>
        <w:tc>
          <w:tcPr>
            <w:tcW w:w="1843" w:type="dxa"/>
            <w:vMerge/>
            <w:vAlign w:val="center"/>
          </w:tcPr>
          <w:p w14:paraId="7C71C056" w14:textId="77777777" w:rsidR="00367DD7" w:rsidRPr="0079108D" w:rsidRDefault="00367DD7" w:rsidP="001A4360">
            <w:pPr>
              <w:spacing w:after="0" w:line="240" w:lineRule="auto"/>
              <w:ind w:left="-113" w:right="-113" w:firstLine="0"/>
              <w:jc w:val="center"/>
              <w:rPr>
                <w:sz w:val="18"/>
                <w:szCs w:val="18"/>
              </w:rPr>
            </w:pPr>
          </w:p>
        </w:tc>
        <w:tc>
          <w:tcPr>
            <w:tcW w:w="997" w:type="dxa"/>
            <w:vAlign w:val="center"/>
          </w:tcPr>
          <w:p w14:paraId="32ECAC96" w14:textId="77777777" w:rsidR="00367DD7" w:rsidRPr="0079108D" w:rsidRDefault="00367DD7" w:rsidP="001A4360">
            <w:pPr>
              <w:spacing w:after="0" w:line="240" w:lineRule="auto"/>
              <w:ind w:left="-113" w:right="-113" w:firstLine="0"/>
              <w:jc w:val="center"/>
              <w:rPr>
                <w:sz w:val="18"/>
                <w:szCs w:val="18"/>
              </w:rPr>
            </w:pPr>
            <w:r w:rsidRPr="0079108D">
              <w:rPr>
                <w:sz w:val="18"/>
                <w:szCs w:val="18"/>
              </w:rPr>
              <w:t>81</w:t>
            </w:r>
          </w:p>
        </w:tc>
      </w:tr>
      <w:tr w:rsidR="00367DD7" w:rsidRPr="0079108D" w14:paraId="3C847B57" w14:textId="77777777" w:rsidTr="005D1D82">
        <w:trPr>
          <w:trHeight w:val="255"/>
        </w:trPr>
        <w:tc>
          <w:tcPr>
            <w:tcW w:w="421" w:type="dxa"/>
            <w:vAlign w:val="center"/>
          </w:tcPr>
          <w:p w14:paraId="3FEB61EA" w14:textId="77777777" w:rsidR="00367DD7" w:rsidRPr="0079108D" w:rsidRDefault="00367DD7" w:rsidP="001A4360">
            <w:pPr>
              <w:spacing w:after="0" w:line="240" w:lineRule="auto"/>
              <w:ind w:left="-113" w:right="-113" w:firstLine="0"/>
              <w:jc w:val="center"/>
              <w:rPr>
                <w:sz w:val="18"/>
                <w:szCs w:val="18"/>
              </w:rPr>
            </w:pPr>
            <w:r w:rsidRPr="0079108D">
              <w:rPr>
                <w:sz w:val="18"/>
                <w:szCs w:val="18"/>
              </w:rPr>
              <w:t>V</w:t>
            </w:r>
          </w:p>
        </w:tc>
        <w:tc>
          <w:tcPr>
            <w:tcW w:w="2976" w:type="dxa"/>
            <w:vAlign w:val="center"/>
          </w:tcPr>
          <w:p w14:paraId="44181F74" w14:textId="77777777" w:rsidR="00367DD7" w:rsidRPr="0079108D" w:rsidRDefault="00367DD7" w:rsidP="001A4360">
            <w:pPr>
              <w:spacing w:after="0" w:line="240" w:lineRule="auto"/>
              <w:ind w:left="-113" w:right="-113" w:firstLine="0"/>
              <w:jc w:val="center"/>
              <w:rPr>
                <w:sz w:val="18"/>
                <w:szCs w:val="18"/>
              </w:rPr>
            </w:pPr>
            <w:r w:rsidRPr="0079108D">
              <w:rPr>
                <w:sz w:val="18"/>
                <w:szCs w:val="18"/>
              </w:rPr>
              <w:t>0,72</w:t>
            </w:r>
          </w:p>
        </w:tc>
        <w:tc>
          <w:tcPr>
            <w:tcW w:w="1418" w:type="dxa"/>
            <w:vAlign w:val="center"/>
          </w:tcPr>
          <w:p w14:paraId="6C7B8FFC" w14:textId="77777777" w:rsidR="00367DD7" w:rsidRPr="0079108D" w:rsidRDefault="00367DD7" w:rsidP="001A4360">
            <w:pPr>
              <w:spacing w:after="0" w:line="240" w:lineRule="auto"/>
              <w:ind w:left="-113" w:right="-113" w:firstLine="0"/>
              <w:jc w:val="center"/>
              <w:rPr>
                <w:sz w:val="18"/>
                <w:szCs w:val="18"/>
              </w:rPr>
            </w:pPr>
            <w:r w:rsidRPr="0079108D">
              <w:rPr>
                <w:sz w:val="18"/>
                <w:szCs w:val="18"/>
              </w:rPr>
              <w:t>bagno</w:t>
            </w:r>
          </w:p>
        </w:tc>
        <w:tc>
          <w:tcPr>
            <w:tcW w:w="2268" w:type="dxa"/>
            <w:vAlign w:val="center"/>
          </w:tcPr>
          <w:p w14:paraId="1C3F7435" w14:textId="77777777" w:rsidR="00367DD7" w:rsidRPr="0079108D" w:rsidRDefault="00367DD7" w:rsidP="001A4360">
            <w:pPr>
              <w:spacing w:after="0" w:line="240" w:lineRule="auto"/>
              <w:ind w:left="-113" w:right="-113" w:firstLine="0"/>
              <w:jc w:val="center"/>
              <w:rPr>
                <w:sz w:val="18"/>
                <w:szCs w:val="18"/>
              </w:rPr>
            </w:pPr>
            <w:r w:rsidRPr="0079108D">
              <w:rPr>
                <w:sz w:val="18"/>
                <w:szCs w:val="18"/>
              </w:rPr>
              <w:t>78, 71</w:t>
            </w:r>
          </w:p>
        </w:tc>
        <w:tc>
          <w:tcPr>
            <w:tcW w:w="1843" w:type="dxa"/>
            <w:vMerge/>
            <w:vAlign w:val="center"/>
          </w:tcPr>
          <w:p w14:paraId="4959CC67" w14:textId="77777777" w:rsidR="00367DD7" w:rsidRPr="0079108D" w:rsidRDefault="00367DD7" w:rsidP="001A4360">
            <w:pPr>
              <w:spacing w:after="0" w:line="240" w:lineRule="auto"/>
              <w:ind w:left="-113" w:right="-113" w:firstLine="0"/>
              <w:jc w:val="center"/>
              <w:rPr>
                <w:sz w:val="18"/>
                <w:szCs w:val="18"/>
              </w:rPr>
            </w:pPr>
          </w:p>
        </w:tc>
        <w:tc>
          <w:tcPr>
            <w:tcW w:w="997" w:type="dxa"/>
            <w:vAlign w:val="center"/>
          </w:tcPr>
          <w:p w14:paraId="15035945" w14:textId="77777777" w:rsidR="00367DD7" w:rsidRPr="0079108D" w:rsidRDefault="00367DD7" w:rsidP="001A4360">
            <w:pPr>
              <w:spacing w:after="0" w:line="240" w:lineRule="auto"/>
              <w:ind w:left="-113" w:right="-113" w:firstLine="0"/>
              <w:jc w:val="center"/>
              <w:rPr>
                <w:sz w:val="18"/>
                <w:szCs w:val="18"/>
              </w:rPr>
            </w:pPr>
            <w:r w:rsidRPr="0079108D">
              <w:rPr>
                <w:sz w:val="18"/>
                <w:szCs w:val="18"/>
              </w:rPr>
              <w:t>82</w:t>
            </w:r>
          </w:p>
        </w:tc>
      </w:tr>
      <w:tr w:rsidR="00367DD7" w:rsidRPr="0079108D" w14:paraId="0F74CA3F" w14:textId="77777777" w:rsidTr="005D1D82">
        <w:trPr>
          <w:trHeight w:val="255"/>
        </w:trPr>
        <w:tc>
          <w:tcPr>
            <w:tcW w:w="421" w:type="dxa"/>
            <w:vAlign w:val="center"/>
          </w:tcPr>
          <w:p w14:paraId="417C9930" w14:textId="77777777" w:rsidR="00367DD7" w:rsidRPr="0079108D" w:rsidRDefault="00367DD7" w:rsidP="001A4360">
            <w:pPr>
              <w:spacing w:after="0" w:line="240" w:lineRule="auto"/>
              <w:ind w:left="-113" w:right="-113" w:firstLine="0"/>
              <w:jc w:val="center"/>
              <w:rPr>
                <w:sz w:val="18"/>
                <w:szCs w:val="18"/>
              </w:rPr>
            </w:pPr>
            <w:r w:rsidRPr="0079108D">
              <w:rPr>
                <w:sz w:val="18"/>
                <w:szCs w:val="18"/>
              </w:rPr>
              <w:t>VI</w:t>
            </w:r>
          </w:p>
        </w:tc>
        <w:tc>
          <w:tcPr>
            <w:tcW w:w="2976" w:type="dxa"/>
            <w:vAlign w:val="center"/>
          </w:tcPr>
          <w:p w14:paraId="640DA572" w14:textId="5D96B685" w:rsidR="00367DD7" w:rsidRPr="0079108D" w:rsidRDefault="00367DD7" w:rsidP="001A4360">
            <w:pPr>
              <w:spacing w:after="0" w:line="240" w:lineRule="auto"/>
              <w:ind w:left="-113" w:right="-113" w:firstLine="0"/>
              <w:jc w:val="center"/>
              <w:rPr>
                <w:sz w:val="18"/>
                <w:szCs w:val="18"/>
              </w:rPr>
            </w:pPr>
            <w:r>
              <w:rPr>
                <w:sz w:val="18"/>
                <w:szCs w:val="18"/>
              </w:rPr>
              <w:t>ok. 5,74</w:t>
            </w:r>
          </w:p>
        </w:tc>
        <w:tc>
          <w:tcPr>
            <w:tcW w:w="1418" w:type="dxa"/>
            <w:vAlign w:val="center"/>
          </w:tcPr>
          <w:p w14:paraId="7A90EC8A" w14:textId="77777777" w:rsidR="00367DD7" w:rsidRPr="0079108D" w:rsidRDefault="00367DD7" w:rsidP="001A4360">
            <w:pPr>
              <w:spacing w:after="0" w:line="240" w:lineRule="auto"/>
              <w:ind w:left="-113" w:right="-113" w:firstLine="0"/>
              <w:jc w:val="center"/>
              <w:rPr>
                <w:sz w:val="18"/>
                <w:szCs w:val="18"/>
              </w:rPr>
            </w:pPr>
            <w:r w:rsidRPr="0079108D">
              <w:rPr>
                <w:sz w:val="18"/>
                <w:szCs w:val="18"/>
              </w:rPr>
              <w:t>bagno</w:t>
            </w:r>
          </w:p>
        </w:tc>
        <w:tc>
          <w:tcPr>
            <w:tcW w:w="2268" w:type="dxa"/>
            <w:vAlign w:val="center"/>
          </w:tcPr>
          <w:p w14:paraId="41BF7321" w14:textId="77777777" w:rsidR="00367DD7" w:rsidRPr="0079108D" w:rsidRDefault="00367DD7" w:rsidP="001A4360">
            <w:pPr>
              <w:spacing w:after="0" w:line="240" w:lineRule="auto"/>
              <w:ind w:left="-113" w:right="-113" w:firstLine="0"/>
              <w:jc w:val="center"/>
              <w:rPr>
                <w:sz w:val="18"/>
                <w:szCs w:val="18"/>
              </w:rPr>
            </w:pPr>
            <w:r w:rsidRPr="0079108D">
              <w:rPr>
                <w:sz w:val="18"/>
                <w:szCs w:val="18"/>
              </w:rPr>
              <w:t>1091, 1141/2, 1092, 71</w:t>
            </w:r>
          </w:p>
        </w:tc>
        <w:tc>
          <w:tcPr>
            <w:tcW w:w="1843" w:type="dxa"/>
            <w:vMerge/>
            <w:vAlign w:val="center"/>
          </w:tcPr>
          <w:p w14:paraId="68B085DD" w14:textId="77777777" w:rsidR="00367DD7" w:rsidRPr="0079108D" w:rsidRDefault="00367DD7" w:rsidP="001A4360">
            <w:pPr>
              <w:spacing w:after="0" w:line="240" w:lineRule="auto"/>
              <w:ind w:left="-113" w:right="-113" w:firstLine="0"/>
              <w:jc w:val="center"/>
              <w:rPr>
                <w:sz w:val="18"/>
                <w:szCs w:val="18"/>
              </w:rPr>
            </w:pPr>
          </w:p>
        </w:tc>
        <w:tc>
          <w:tcPr>
            <w:tcW w:w="997" w:type="dxa"/>
            <w:vAlign w:val="center"/>
          </w:tcPr>
          <w:p w14:paraId="570C570F" w14:textId="77777777" w:rsidR="00367DD7" w:rsidRPr="0079108D" w:rsidRDefault="00367DD7" w:rsidP="001A4360">
            <w:pPr>
              <w:spacing w:after="0" w:line="240" w:lineRule="auto"/>
              <w:ind w:left="-113" w:right="-113" w:firstLine="0"/>
              <w:jc w:val="center"/>
              <w:rPr>
                <w:sz w:val="18"/>
                <w:szCs w:val="18"/>
              </w:rPr>
            </w:pPr>
            <w:r w:rsidRPr="0079108D">
              <w:rPr>
                <w:sz w:val="18"/>
                <w:szCs w:val="18"/>
              </w:rPr>
              <w:t>76</w:t>
            </w:r>
          </w:p>
        </w:tc>
      </w:tr>
      <w:tr w:rsidR="00367DD7" w:rsidRPr="0079108D" w14:paraId="249B99BB" w14:textId="77777777" w:rsidTr="005D1D82">
        <w:trPr>
          <w:trHeight w:val="255"/>
        </w:trPr>
        <w:tc>
          <w:tcPr>
            <w:tcW w:w="421" w:type="dxa"/>
            <w:vAlign w:val="center"/>
          </w:tcPr>
          <w:p w14:paraId="0E7F86AA" w14:textId="77777777" w:rsidR="00367DD7" w:rsidRPr="0079108D" w:rsidRDefault="00367DD7" w:rsidP="001A4360">
            <w:pPr>
              <w:spacing w:after="0" w:line="240" w:lineRule="auto"/>
              <w:ind w:left="-113" w:right="-113" w:firstLine="0"/>
              <w:jc w:val="center"/>
              <w:rPr>
                <w:sz w:val="18"/>
                <w:szCs w:val="18"/>
              </w:rPr>
            </w:pPr>
            <w:r w:rsidRPr="0079108D">
              <w:rPr>
                <w:sz w:val="18"/>
                <w:szCs w:val="18"/>
              </w:rPr>
              <w:t>VII</w:t>
            </w:r>
          </w:p>
        </w:tc>
        <w:tc>
          <w:tcPr>
            <w:tcW w:w="2976" w:type="dxa"/>
            <w:vAlign w:val="center"/>
          </w:tcPr>
          <w:p w14:paraId="4D5DEEF0" w14:textId="77777777" w:rsidR="00367DD7" w:rsidRPr="0079108D" w:rsidRDefault="00367DD7" w:rsidP="001A4360">
            <w:pPr>
              <w:spacing w:after="0" w:line="240" w:lineRule="auto"/>
              <w:ind w:left="-113" w:right="-113" w:firstLine="0"/>
              <w:jc w:val="center"/>
              <w:rPr>
                <w:sz w:val="18"/>
                <w:szCs w:val="18"/>
              </w:rPr>
            </w:pPr>
            <w:r w:rsidRPr="0079108D">
              <w:rPr>
                <w:sz w:val="18"/>
                <w:szCs w:val="18"/>
              </w:rPr>
              <w:t>0,48</w:t>
            </w:r>
          </w:p>
        </w:tc>
        <w:tc>
          <w:tcPr>
            <w:tcW w:w="1418" w:type="dxa"/>
            <w:vAlign w:val="center"/>
          </w:tcPr>
          <w:p w14:paraId="27A45C75" w14:textId="77777777" w:rsidR="00367DD7" w:rsidRPr="0079108D" w:rsidRDefault="00367DD7" w:rsidP="001A4360">
            <w:pPr>
              <w:spacing w:after="0" w:line="240" w:lineRule="auto"/>
              <w:ind w:left="-113" w:right="-113" w:firstLine="0"/>
              <w:jc w:val="center"/>
              <w:rPr>
                <w:sz w:val="18"/>
                <w:szCs w:val="18"/>
              </w:rPr>
            </w:pPr>
            <w:r w:rsidRPr="0079108D">
              <w:rPr>
                <w:sz w:val="18"/>
                <w:szCs w:val="18"/>
              </w:rPr>
              <w:t>bagno</w:t>
            </w:r>
          </w:p>
        </w:tc>
        <w:tc>
          <w:tcPr>
            <w:tcW w:w="2268" w:type="dxa"/>
            <w:vAlign w:val="center"/>
          </w:tcPr>
          <w:p w14:paraId="1223C91A" w14:textId="77777777" w:rsidR="00367DD7" w:rsidRPr="0079108D" w:rsidRDefault="00367DD7" w:rsidP="001A4360">
            <w:pPr>
              <w:spacing w:after="0" w:line="240" w:lineRule="auto"/>
              <w:ind w:left="-113" w:right="-113" w:firstLine="0"/>
              <w:jc w:val="center"/>
              <w:rPr>
                <w:sz w:val="18"/>
                <w:szCs w:val="18"/>
              </w:rPr>
            </w:pPr>
            <w:r w:rsidRPr="0079108D">
              <w:rPr>
                <w:sz w:val="18"/>
                <w:szCs w:val="18"/>
              </w:rPr>
              <w:t>65</w:t>
            </w:r>
          </w:p>
        </w:tc>
        <w:tc>
          <w:tcPr>
            <w:tcW w:w="1843" w:type="dxa"/>
            <w:vMerge/>
            <w:vAlign w:val="center"/>
          </w:tcPr>
          <w:p w14:paraId="01E6B0BB" w14:textId="77777777" w:rsidR="00367DD7" w:rsidRPr="0079108D" w:rsidRDefault="00367DD7" w:rsidP="001A4360">
            <w:pPr>
              <w:spacing w:after="0" w:line="240" w:lineRule="auto"/>
              <w:ind w:left="-113" w:right="-113" w:firstLine="0"/>
              <w:jc w:val="center"/>
              <w:rPr>
                <w:sz w:val="18"/>
                <w:szCs w:val="18"/>
              </w:rPr>
            </w:pPr>
          </w:p>
        </w:tc>
        <w:tc>
          <w:tcPr>
            <w:tcW w:w="997" w:type="dxa"/>
            <w:vAlign w:val="center"/>
          </w:tcPr>
          <w:p w14:paraId="0A16B7F3" w14:textId="77777777" w:rsidR="00367DD7" w:rsidRPr="0079108D" w:rsidRDefault="00367DD7" w:rsidP="001A4360">
            <w:pPr>
              <w:spacing w:after="0" w:line="240" w:lineRule="auto"/>
              <w:ind w:left="-113" w:right="-113" w:firstLine="0"/>
              <w:jc w:val="center"/>
              <w:rPr>
                <w:sz w:val="18"/>
                <w:szCs w:val="18"/>
              </w:rPr>
            </w:pPr>
            <w:r w:rsidRPr="0079108D">
              <w:rPr>
                <w:sz w:val="18"/>
                <w:szCs w:val="18"/>
              </w:rPr>
              <w:t>83</w:t>
            </w:r>
          </w:p>
        </w:tc>
      </w:tr>
      <w:tr w:rsidR="00367DD7" w:rsidRPr="0079108D" w14:paraId="46098614" w14:textId="77777777" w:rsidTr="005D1D82">
        <w:trPr>
          <w:trHeight w:val="255"/>
        </w:trPr>
        <w:tc>
          <w:tcPr>
            <w:tcW w:w="421" w:type="dxa"/>
            <w:vAlign w:val="center"/>
          </w:tcPr>
          <w:p w14:paraId="00656B1A" w14:textId="77777777" w:rsidR="00367DD7" w:rsidRPr="0079108D" w:rsidRDefault="00367DD7" w:rsidP="001A4360">
            <w:pPr>
              <w:spacing w:after="0" w:line="240" w:lineRule="auto"/>
              <w:ind w:left="-113" w:right="-113" w:firstLine="0"/>
              <w:jc w:val="center"/>
              <w:rPr>
                <w:sz w:val="18"/>
                <w:szCs w:val="18"/>
              </w:rPr>
            </w:pPr>
            <w:r w:rsidRPr="0079108D">
              <w:rPr>
                <w:sz w:val="18"/>
                <w:szCs w:val="18"/>
              </w:rPr>
              <w:t>VIII</w:t>
            </w:r>
          </w:p>
        </w:tc>
        <w:tc>
          <w:tcPr>
            <w:tcW w:w="2976" w:type="dxa"/>
            <w:vAlign w:val="center"/>
          </w:tcPr>
          <w:p w14:paraId="4DCA764F" w14:textId="77777777" w:rsidR="00367DD7" w:rsidRPr="0079108D" w:rsidRDefault="00367DD7" w:rsidP="001A4360">
            <w:pPr>
              <w:spacing w:after="0" w:line="240" w:lineRule="auto"/>
              <w:ind w:left="-113" w:right="-113" w:firstLine="0"/>
              <w:jc w:val="center"/>
              <w:rPr>
                <w:sz w:val="18"/>
                <w:szCs w:val="18"/>
              </w:rPr>
            </w:pPr>
            <w:r w:rsidRPr="0079108D">
              <w:rPr>
                <w:sz w:val="18"/>
                <w:szCs w:val="18"/>
              </w:rPr>
              <w:t>0,76</w:t>
            </w:r>
          </w:p>
        </w:tc>
        <w:tc>
          <w:tcPr>
            <w:tcW w:w="1418" w:type="dxa"/>
            <w:vAlign w:val="center"/>
          </w:tcPr>
          <w:p w14:paraId="6B299D30" w14:textId="77777777" w:rsidR="00367DD7" w:rsidRPr="0079108D" w:rsidRDefault="00367DD7" w:rsidP="001A4360">
            <w:pPr>
              <w:spacing w:after="0" w:line="240" w:lineRule="auto"/>
              <w:ind w:left="-113" w:right="-113" w:firstLine="0"/>
              <w:jc w:val="center"/>
              <w:rPr>
                <w:sz w:val="18"/>
                <w:szCs w:val="18"/>
              </w:rPr>
            </w:pPr>
            <w:r w:rsidRPr="0079108D">
              <w:rPr>
                <w:sz w:val="18"/>
                <w:szCs w:val="18"/>
              </w:rPr>
              <w:t>bagno</w:t>
            </w:r>
          </w:p>
        </w:tc>
        <w:tc>
          <w:tcPr>
            <w:tcW w:w="2268" w:type="dxa"/>
            <w:vAlign w:val="center"/>
          </w:tcPr>
          <w:p w14:paraId="6B93AE28" w14:textId="77777777" w:rsidR="00367DD7" w:rsidRPr="0079108D" w:rsidRDefault="00367DD7" w:rsidP="001A4360">
            <w:pPr>
              <w:spacing w:after="0" w:line="240" w:lineRule="auto"/>
              <w:ind w:left="-113" w:right="-113" w:firstLine="0"/>
              <w:jc w:val="center"/>
              <w:rPr>
                <w:sz w:val="18"/>
                <w:szCs w:val="18"/>
              </w:rPr>
            </w:pPr>
            <w:r w:rsidRPr="0079108D">
              <w:rPr>
                <w:sz w:val="18"/>
                <w:szCs w:val="18"/>
              </w:rPr>
              <w:t>91</w:t>
            </w:r>
          </w:p>
        </w:tc>
        <w:tc>
          <w:tcPr>
            <w:tcW w:w="1843" w:type="dxa"/>
            <w:vMerge/>
            <w:vAlign w:val="center"/>
          </w:tcPr>
          <w:p w14:paraId="1B8D29DF" w14:textId="77777777" w:rsidR="00367DD7" w:rsidRPr="0079108D" w:rsidRDefault="00367DD7" w:rsidP="001A4360">
            <w:pPr>
              <w:spacing w:after="0" w:line="240" w:lineRule="auto"/>
              <w:ind w:left="-113" w:right="-113" w:firstLine="0"/>
              <w:jc w:val="center"/>
              <w:rPr>
                <w:sz w:val="18"/>
                <w:szCs w:val="18"/>
              </w:rPr>
            </w:pPr>
          </w:p>
        </w:tc>
        <w:tc>
          <w:tcPr>
            <w:tcW w:w="997" w:type="dxa"/>
            <w:vAlign w:val="center"/>
          </w:tcPr>
          <w:p w14:paraId="118C14E0" w14:textId="77777777" w:rsidR="00367DD7" w:rsidRPr="0079108D" w:rsidRDefault="00367DD7" w:rsidP="001A4360">
            <w:pPr>
              <w:spacing w:after="0" w:line="240" w:lineRule="auto"/>
              <w:ind w:left="-113" w:right="-113" w:firstLine="0"/>
              <w:jc w:val="center"/>
              <w:rPr>
                <w:sz w:val="18"/>
                <w:szCs w:val="18"/>
              </w:rPr>
            </w:pPr>
            <w:r w:rsidRPr="0079108D">
              <w:rPr>
                <w:sz w:val="18"/>
                <w:szCs w:val="18"/>
              </w:rPr>
              <w:t>84</w:t>
            </w:r>
          </w:p>
        </w:tc>
      </w:tr>
      <w:tr w:rsidR="00367DD7" w:rsidRPr="0079108D" w14:paraId="79DE8F01" w14:textId="77777777" w:rsidTr="005D1D82">
        <w:trPr>
          <w:trHeight w:val="255"/>
        </w:trPr>
        <w:tc>
          <w:tcPr>
            <w:tcW w:w="421" w:type="dxa"/>
            <w:vAlign w:val="center"/>
          </w:tcPr>
          <w:p w14:paraId="766989A6" w14:textId="77777777" w:rsidR="00367DD7" w:rsidRPr="0079108D" w:rsidRDefault="00367DD7" w:rsidP="001A4360">
            <w:pPr>
              <w:spacing w:after="0" w:line="240" w:lineRule="auto"/>
              <w:ind w:left="-113" w:right="-113" w:firstLine="0"/>
              <w:jc w:val="center"/>
              <w:rPr>
                <w:sz w:val="18"/>
                <w:szCs w:val="18"/>
              </w:rPr>
            </w:pPr>
            <w:r w:rsidRPr="0079108D">
              <w:rPr>
                <w:sz w:val="18"/>
                <w:szCs w:val="18"/>
              </w:rPr>
              <w:t>IX</w:t>
            </w:r>
          </w:p>
        </w:tc>
        <w:tc>
          <w:tcPr>
            <w:tcW w:w="2976" w:type="dxa"/>
            <w:vAlign w:val="center"/>
          </w:tcPr>
          <w:p w14:paraId="49D2A415" w14:textId="77777777" w:rsidR="00367DD7" w:rsidRPr="0079108D" w:rsidRDefault="00367DD7" w:rsidP="001A4360">
            <w:pPr>
              <w:spacing w:after="0" w:line="240" w:lineRule="auto"/>
              <w:ind w:left="-113" w:right="-113" w:firstLine="0"/>
              <w:jc w:val="center"/>
              <w:rPr>
                <w:sz w:val="18"/>
                <w:szCs w:val="18"/>
              </w:rPr>
            </w:pPr>
            <w:r w:rsidRPr="0079108D">
              <w:rPr>
                <w:sz w:val="18"/>
                <w:szCs w:val="18"/>
              </w:rPr>
              <w:t>39,83</w:t>
            </w:r>
          </w:p>
        </w:tc>
        <w:tc>
          <w:tcPr>
            <w:tcW w:w="1418" w:type="dxa"/>
            <w:vAlign w:val="center"/>
          </w:tcPr>
          <w:p w14:paraId="30EDA05B" w14:textId="77777777" w:rsidR="00367DD7" w:rsidRPr="0079108D" w:rsidRDefault="00367DD7" w:rsidP="001A4360">
            <w:pPr>
              <w:spacing w:after="0" w:line="240" w:lineRule="auto"/>
              <w:ind w:left="-113" w:right="-113" w:firstLine="0"/>
              <w:jc w:val="center"/>
              <w:rPr>
                <w:sz w:val="18"/>
                <w:szCs w:val="18"/>
              </w:rPr>
            </w:pPr>
            <w:r w:rsidRPr="0079108D">
              <w:rPr>
                <w:sz w:val="18"/>
                <w:szCs w:val="18"/>
              </w:rPr>
              <w:t>bagno</w:t>
            </w:r>
          </w:p>
        </w:tc>
        <w:tc>
          <w:tcPr>
            <w:tcW w:w="2268" w:type="dxa"/>
            <w:vAlign w:val="center"/>
          </w:tcPr>
          <w:p w14:paraId="1C14134A" w14:textId="77777777" w:rsidR="00367DD7" w:rsidRPr="0079108D" w:rsidRDefault="00367DD7" w:rsidP="001A4360">
            <w:pPr>
              <w:spacing w:after="0" w:line="240" w:lineRule="auto"/>
              <w:ind w:left="-113" w:right="-113" w:firstLine="0"/>
              <w:jc w:val="center"/>
              <w:rPr>
                <w:sz w:val="18"/>
                <w:szCs w:val="18"/>
              </w:rPr>
            </w:pPr>
            <w:r w:rsidRPr="0079108D">
              <w:rPr>
                <w:sz w:val="18"/>
                <w:szCs w:val="18"/>
              </w:rPr>
              <w:t>73, 81, 74, 72, 66, 67</w:t>
            </w:r>
          </w:p>
        </w:tc>
        <w:tc>
          <w:tcPr>
            <w:tcW w:w="1843" w:type="dxa"/>
            <w:vMerge/>
            <w:vAlign w:val="center"/>
          </w:tcPr>
          <w:p w14:paraId="4934BFD2" w14:textId="77777777" w:rsidR="00367DD7" w:rsidRPr="0079108D" w:rsidRDefault="00367DD7" w:rsidP="001A4360">
            <w:pPr>
              <w:spacing w:after="0" w:line="240" w:lineRule="auto"/>
              <w:ind w:left="-113" w:right="-113" w:firstLine="0"/>
              <w:jc w:val="center"/>
              <w:rPr>
                <w:sz w:val="18"/>
                <w:szCs w:val="18"/>
              </w:rPr>
            </w:pPr>
          </w:p>
        </w:tc>
        <w:tc>
          <w:tcPr>
            <w:tcW w:w="997" w:type="dxa"/>
            <w:vAlign w:val="center"/>
          </w:tcPr>
          <w:p w14:paraId="07AFAF23" w14:textId="77777777" w:rsidR="00367DD7" w:rsidRPr="0079108D" w:rsidRDefault="00367DD7" w:rsidP="001A4360">
            <w:pPr>
              <w:spacing w:after="0" w:line="240" w:lineRule="auto"/>
              <w:ind w:left="-113" w:right="-113" w:firstLine="0"/>
              <w:jc w:val="center"/>
              <w:rPr>
                <w:sz w:val="18"/>
                <w:szCs w:val="18"/>
              </w:rPr>
            </w:pPr>
            <w:r w:rsidRPr="0079108D">
              <w:rPr>
                <w:sz w:val="18"/>
                <w:szCs w:val="18"/>
              </w:rPr>
              <w:t>87</w:t>
            </w:r>
          </w:p>
        </w:tc>
      </w:tr>
      <w:tr w:rsidR="00367DD7" w:rsidRPr="0079108D" w14:paraId="030537EA" w14:textId="77777777" w:rsidTr="005D1D82">
        <w:trPr>
          <w:trHeight w:val="255"/>
        </w:trPr>
        <w:tc>
          <w:tcPr>
            <w:tcW w:w="421" w:type="dxa"/>
            <w:vAlign w:val="center"/>
          </w:tcPr>
          <w:p w14:paraId="6A210987" w14:textId="77777777" w:rsidR="00367DD7" w:rsidRPr="0079108D" w:rsidRDefault="00367DD7" w:rsidP="001A4360">
            <w:pPr>
              <w:spacing w:after="0" w:line="240" w:lineRule="auto"/>
              <w:ind w:left="-113" w:right="-113" w:firstLine="0"/>
              <w:jc w:val="center"/>
              <w:rPr>
                <w:sz w:val="18"/>
                <w:szCs w:val="18"/>
              </w:rPr>
            </w:pPr>
            <w:r w:rsidRPr="0079108D">
              <w:rPr>
                <w:sz w:val="18"/>
                <w:szCs w:val="18"/>
              </w:rPr>
              <w:t>X</w:t>
            </w:r>
          </w:p>
        </w:tc>
        <w:tc>
          <w:tcPr>
            <w:tcW w:w="2976" w:type="dxa"/>
            <w:vAlign w:val="center"/>
          </w:tcPr>
          <w:p w14:paraId="10777D1A" w14:textId="77777777" w:rsidR="00367DD7" w:rsidRPr="0079108D" w:rsidRDefault="00367DD7" w:rsidP="001A4360">
            <w:pPr>
              <w:spacing w:after="0" w:line="240" w:lineRule="auto"/>
              <w:ind w:left="-113" w:right="-113" w:firstLine="0"/>
              <w:jc w:val="center"/>
              <w:rPr>
                <w:sz w:val="18"/>
                <w:szCs w:val="18"/>
              </w:rPr>
            </w:pPr>
            <w:r w:rsidRPr="0079108D">
              <w:rPr>
                <w:sz w:val="18"/>
                <w:szCs w:val="18"/>
              </w:rPr>
              <w:t>1,02</w:t>
            </w:r>
          </w:p>
        </w:tc>
        <w:tc>
          <w:tcPr>
            <w:tcW w:w="1418" w:type="dxa"/>
            <w:vAlign w:val="center"/>
          </w:tcPr>
          <w:p w14:paraId="530707FD" w14:textId="77777777" w:rsidR="00367DD7" w:rsidRPr="0079108D" w:rsidRDefault="00367DD7" w:rsidP="001A4360">
            <w:pPr>
              <w:spacing w:after="0" w:line="240" w:lineRule="auto"/>
              <w:ind w:left="-113" w:right="-113" w:firstLine="0"/>
              <w:jc w:val="center"/>
              <w:rPr>
                <w:sz w:val="18"/>
                <w:szCs w:val="18"/>
              </w:rPr>
            </w:pPr>
            <w:r w:rsidRPr="0079108D">
              <w:rPr>
                <w:sz w:val="18"/>
                <w:szCs w:val="18"/>
              </w:rPr>
              <w:t>bagno</w:t>
            </w:r>
          </w:p>
        </w:tc>
        <w:tc>
          <w:tcPr>
            <w:tcW w:w="2268" w:type="dxa"/>
            <w:vAlign w:val="center"/>
          </w:tcPr>
          <w:p w14:paraId="221BCC51" w14:textId="77777777" w:rsidR="00367DD7" w:rsidRPr="0079108D" w:rsidRDefault="00367DD7" w:rsidP="001A4360">
            <w:pPr>
              <w:spacing w:after="0" w:line="240" w:lineRule="auto"/>
              <w:ind w:left="-113" w:right="-113" w:firstLine="0"/>
              <w:jc w:val="center"/>
              <w:rPr>
                <w:sz w:val="18"/>
                <w:szCs w:val="18"/>
              </w:rPr>
            </w:pPr>
            <w:r w:rsidRPr="0079108D">
              <w:rPr>
                <w:sz w:val="18"/>
                <w:szCs w:val="18"/>
              </w:rPr>
              <w:t>105, 106</w:t>
            </w:r>
          </w:p>
        </w:tc>
        <w:tc>
          <w:tcPr>
            <w:tcW w:w="1843" w:type="dxa"/>
            <w:vMerge/>
            <w:vAlign w:val="center"/>
          </w:tcPr>
          <w:p w14:paraId="1F7A05A3" w14:textId="77777777" w:rsidR="00367DD7" w:rsidRPr="0079108D" w:rsidRDefault="00367DD7" w:rsidP="001A4360">
            <w:pPr>
              <w:spacing w:after="0" w:line="240" w:lineRule="auto"/>
              <w:ind w:left="-113" w:right="-113" w:firstLine="0"/>
              <w:jc w:val="center"/>
              <w:rPr>
                <w:sz w:val="18"/>
                <w:szCs w:val="18"/>
              </w:rPr>
            </w:pPr>
          </w:p>
        </w:tc>
        <w:tc>
          <w:tcPr>
            <w:tcW w:w="997" w:type="dxa"/>
            <w:vAlign w:val="center"/>
          </w:tcPr>
          <w:p w14:paraId="2736F943" w14:textId="77777777" w:rsidR="00367DD7" w:rsidRPr="0079108D" w:rsidRDefault="00367DD7" w:rsidP="001A4360">
            <w:pPr>
              <w:spacing w:after="0" w:line="240" w:lineRule="auto"/>
              <w:ind w:left="-113" w:right="-113" w:firstLine="0"/>
              <w:jc w:val="center"/>
              <w:rPr>
                <w:sz w:val="18"/>
                <w:szCs w:val="18"/>
              </w:rPr>
            </w:pPr>
            <w:r w:rsidRPr="0079108D">
              <w:rPr>
                <w:sz w:val="18"/>
                <w:szCs w:val="18"/>
              </w:rPr>
              <w:t>85</w:t>
            </w:r>
          </w:p>
        </w:tc>
      </w:tr>
      <w:tr w:rsidR="00367DD7" w:rsidRPr="0079108D" w14:paraId="7C285864" w14:textId="77777777" w:rsidTr="005D1D82">
        <w:trPr>
          <w:trHeight w:val="255"/>
        </w:trPr>
        <w:tc>
          <w:tcPr>
            <w:tcW w:w="421" w:type="dxa"/>
            <w:vAlign w:val="center"/>
          </w:tcPr>
          <w:p w14:paraId="7A3EC4CD" w14:textId="77777777" w:rsidR="00367DD7" w:rsidRPr="0079108D" w:rsidRDefault="00367DD7" w:rsidP="001A4360">
            <w:pPr>
              <w:spacing w:after="0" w:line="240" w:lineRule="auto"/>
              <w:ind w:left="-113" w:right="-113" w:firstLine="0"/>
              <w:jc w:val="center"/>
              <w:rPr>
                <w:sz w:val="18"/>
                <w:szCs w:val="18"/>
              </w:rPr>
            </w:pPr>
            <w:r w:rsidRPr="0079108D">
              <w:rPr>
                <w:sz w:val="18"/>
                <w:szCs w:val="18"/>
              </w:rPr>
              <w:t>XI</w:t>
            </w:r>
          </w:p>
        </w:tc>
        <w:tc>
          <w:tcPr>
            <w:tcW w:w="2976" w:type="dxa"/>
            <w:vAlign w:val="center"/>
          </w:tcPr>
          <w:p w14:paraId="5510E08A" w14:textId="77777777" w:rsidR="00367DD7" w:rsidRPr="0079108D" w:rsidRDefault="00367DD7" w:rsidP="001A4360">
            <w:pPr>
              <w:spacing w:after="0" w:line="240" w:lineRule="auto"/>
              <w:ind w:left="-113" w:right="-113" w:firstLine="0"/>
              <w:jc w:val="center"/>
              <w:rPr>
                <w:sz w:val="18"/>
                <w:szCs w:val="18"/>
              </w:rPr>
            </w:pPr>
            <w:r w:rsidRPr="0079108D">
              <w:rPr>
                <w:sz w:val="18"/>
                <w:szCs w:val="18"/>
              </w:rPr>
              <w:t>0,37</w:t>
            </w:r>
          </w:p>
        </w:tc>
        <w:tc>
          <w:tcPr>
            <w:tcW w:w="1418" w:type="dxa"/>
            <w:vAlign w:val="center"/>
          </w:tcPr>
          <w:p w14:paraId="0382E67A" w14:textId="77777777" w:rsidR="00367DD7" w:rsidRPr="0079108D" w:rsidRDefault="00367DD7" w:rsidP="001A4360">
            <w:pPr>
              <w:spacing w:after="0" w:line="240" w:lineRule="auto"/>
              <w:ind w:left="-113" w:right="-113" w:firstLine="0"/>
              <w:jc w:val="center"/>
              <w:rPr>
                <w:sz w:val="18"/>
                <w:szCs w:val="18"/>
              </w:rPr>
            </w:pPr>
            <w:r w:rsidRPr="0079108D">
              <w:rPr>
                <w:sz w:val="18"/>
                <w:szCs w:val="18"/>
              </w:rPr>
              <w:t>bagno</w:t>
            </w:r>
          </w:p>
        </w:tc>
        <w:tc>
          <w:tcPr>
            <w:tcW w:w="2268" w:type="dxa"/>
            <w:vAlign w:val="center"/>
          </w:tcPr>
          <w:p w14:paraId="0F263E91" w14:textId="77777777" w:rsidR="00367DD7" w:rsidRPr="0079108D" w:rsidRDefault="00367DD7" w:rsidP="001A4360">
            <w:pPr>
              <w:spacing w:after="0" w:line="240" w:lineRule="auto"/>
              <w:ind w:left="-113" w:right="-113" w:firstLine="0"/>
              <w:jc w:val="center"/>
              <w:rPr>
                <w:sz w:val="18"/>
                <w:szCs w:val="18"/>
              </w:rPr>
            </w:pPr>
            <w:r w:rsidRPr="0079108D">
              <w:rPr>
                <w:sz w:val="18"/>
                <w:szCs w:val="18"/>
              </w:rPr>
              <w:t>101</w:t>
            </w:r>
          </w:p>
        </w:tc>
        <w:tc>
          <w:tcPr>
            <w:tcW w:w="1843" w:type="dxa"/>
            <w:vMerge/>
            <w:vAlign w:val="center"/>
          </w:tcPr>
          <w:p w14:paraId="493B0768" w14:textId="77777777" w:rsidR="00367DD7" w:rsidRPr="0079108D" w:rsidRDefault="00367DD7" w:rsidP="001A4360">
            <w:pPr>
              <w:spacing w:after="0" w:line="240" w:lineRule="auto"/>
              <w:ind w:left="-113" w:right="-113" w:firstLine="0"/>
              <w:jc w:val="center"/>
              <w:rPr>
                <w:sz w:val="18"/>
                <w:szCs w:val="18"/>
              </w:rPr>
            </w:pPr>
          </w:p>
        </w:tc>
        <w:tc>
          <w:tcPr>
            <w:tcW w:w="997" w:type="dxa"/>
            <w:vAlign w:val="center"/>
          </w:tcPr>
          <w:p w14:paraId="78980C9A" w14:textId="77777777" w:rsidR="00367DD7" w:rsidRPr="0079108D" w:rsidRDefault="00367DD7" w:rsidP="001A4360">
            <w:pPr>
              <w:spacing w:after="0" w:line="240" w:lineRule="auto"/>
              <w:ind w:left="-113" w:right="-113" w:firstLine="0"/>
              <w:jc w:val="center"/>
              <w:rPr>
                <w:sz w:val="18"/>
                <w:szCs w:val="18"/>
              </w:rPr>
            </w:pPr>
            <w:r w:rsidRPr="0079108D">
              <w:rPr>
                <w:sz w:val="18"/>
                <w:szCs w:val="18"/>
              </w:rPr>
              <w:t>86</w:t>
            </w:r>
          </w:p>
        </w:tc>
      </w:tr>
      <w:tr w:rsidR="00367DD7" w:rsidRPr="0079108D" w14:paraId="1F7AE86A" w14:textId="77777777" w:rsidTr="005D1D82">
        <w:trPr>
          <w:trHeight w:val="255"/>
        </w:trPr>
        <w:tc>
          <w:tcPr>
            <w:tcW w:w="421" w:type="dxa"/>
            <w:vAlign w:val="center"/>
          </w:tcPr>
          <w:p w14:paraId="32D3FCA0" w14:textId="77777777" w:rsidR="00367DD7" w:rsidRPr="0079108D" w:rsidRDefault="00367DD7" w:rsidP="001A4360">
            <w:pPr>
              <w:spacing w:after="0" w:line="240" w:lineRule="auto"/>
              <w:ind w:left="-113" w:right="-113" w:firstLine="0"/>
              <w:jc w:val="center"/>
              <w:rPr>
                <w:sz w:val="18"/>
                <w:szCs w:val="18"/>
              </w:rPr>
            </w:pPr>
            <w:r w:rsidRPr="0079108D">
              <w:rPr>
                <w:sz w:val="18"/>
                <w:szCs w:val="18"/>
              </w:rPr>
              <w:t>XII</w:t>
            </w:r>
          </w:p>
        </w:tc>
        <w:tc>
          <w:tcPr>
            <w:tcW w:w="2976" w:type="dxa"/>
            <w:vAlign w:val="center"/>
          </w:tcPr>
          <w:p w14:paraId="098F4931" w14:textId="77777777" w:rsidR="00367DD7" w:rsidRPr="0079108D" w:rsidRDefault="00367DD7" w:rsidP="001A4360">
            <w:pPr>
              <w:spacing w:after="0" w:line="240" w:lineRule="auto"/>
              <w:ind w:left="-113" w:right="-113" w:firstLine="0"/>
              <w:jc w:val="center"/>
              <w:rPr>
                <w:sz w:val="18"/>
                <w:szCs w:val="18"/>
              </w:rPr>
            </w:pPr>
            <w:r w:rsidRPr="0079108D">
              <w:rPr>
                <w:sz w:val="18"/>
                <w:szCs w:val="18"/>
              </w:rPr>
              <w:t>0,43</w:t>
            </w:r>
          </w:p>
        </w:tc>
        <w:tc>
          <w:tcPr>
            <w:tcW w:w="1418" w:type="dxa"/>
            <w:vAlign w:val="center"/>
          </w:tcPr>
          <w:p w14:paraId="58F77FB7" w14:textId="77777777" w:rsidR="00367DD7" w:rsidRPr="0079108D" w:rsidRDefault="00367DD7" w:rsidP="001A4360">
            <w:pPr>
              <w:spacing w:after="0" w:line="240" w:lineRule="auto"/>
              <w:ind w:left="-113" w:right="-113" w:firstLine="0"/>
              <w:jc w:val="center"/>
              <w:rPr>
                <w:sz w:val="18"/>
                <w:szCs w:val="18"/>
              </w:rPr>
            </w:pPr>
            <w:r w:rsidRPr="0079108D">
              <w:rPr>
                <w:sz w:val="18"/>
                <w:szCs w:val="18"/>
              </w:rPr>
              <w:t>bagno</w:t>
            </w:r>
          </w:p>
        </w:tc>
        <w:tc>
          <w:tcPr>
            <w:tcW w:w="2268" w:type="dxa"/>
            <w:vAlign w:val="center"/>
          </w:tcPr>
          <w:p w14:paraId="4AE8D5C8" w14:textId="77777777" w:rsidR="00367DD7" w:rsidRPr="0079108D" w:rsidRDefault="00367DD7" w:rsidP="001A4360">
            <w:pPr>
              <w:spacing w:after="0" w:line="240" w:lineRule="auto"/>
              <w:ind w:left="-113" w:right="-113" w:firstLine="0"/>
              <w:jc w:val="center"/>
              <w:rPr>
                <w:sz w:val="18"/>
                <w:szCs w:val="18"/>
              </w:rPr>
            </w:pPr>
            <w:r w:rsidRPr="0079108D">
              <w:rPr>
                <w:sz w:val="18"/>
                <w:szCs w:val="18"/>
              </w:rPr>
              <w:t>50</w:t>
            </w:r>
          </w:p>
        </w:tc>
        <w:tc>
          <w:tcPr>
            <w:tcW w:w="1843" w:type="dxa"/>
            <w:vMerge/>
            <w:vAlign w:val="center"/>
          </w:tcPr>
          <w:p w14:paraId="615E482C" w14:textId="77777777" w:rsidR="00367DD7" w:rsidRPr="0079108D" w:rsidRDefault="00367DD7" w:rsidP="001A4360">
            <w:pPr>
              <w:spacing w:after="0" w:line="240" w:lineRule="auto"/>
              <w:ind w:left="-113" w:right="-113" w:firstLine="0"/>
              <w:jc w:val="center"/>
              <w:rPr>
                <w:sz w:val="18"/>
                <w:szCs w:val="18"/>
              </w:rPr>
            </w:pPr>
          </w:p>
        </w:tc>
        <w:tc>
          <w:tcPr>
            <w:tcW w:w="997" w:type="dxa"/>
            <w:vAlign w:val="center"/>
          </w:tcPr>
          <w:p w14:paraId="7903BD1D" w14:textId="77777777" w:rsidR="00367DD7" w:rsidRPr="0079108D" w:rsidRDefault="00367DD7" w:rsidP="001A4360">
            <w:pPr>
              <w:spacing w:after="0" w:line="240" w:lineRule="auto"/>
              <w:ind w:left="-113" w:right="-113" w:firstLine="0"/>
              <w:jc w:val="center"/>
              <w:rPr>
                <w:sz w:val="18"/>
                <w:szCs w:val="18"/>
              </w:rPr>
            </w:pPr>
            <w:r w:rsidRPr="0079108D">
              <w:rPr>
                <w:sz w:val="18"/>
                <w:szCs w:val="18"/>
              </w:rPr>
              <w:t>88</w:t>
            </w:r>
          </w:p>
        </w:tc>
      </w:tr>
      <w:tr w:rsidR="00367DD7" w:rsidRPr="0079108D" w14:paraId="2899F9C5" w14:textId="77777777" w:rsidTr="005D1D82">
        <w:trPr>
          <w:trHeight w:val="255"/>
        </w:trPr>
        <w:tc>
          <w:tcPr>
            <w:tcW w:w="421" w:type="dxa"/>
            <w:vAlign w:val="center"/>
          </w:tcPr>
          <w:p w14:paraId="4932ED1E" w14:textId="77777777" w:rsidR="00367DD7" w:rsidRPr="0079108D" w:rsidRDefault="00367DD7" w:rsidP="001A4360">
            <w:pPr>
              <w:spacing w:after="0" w:line="240" w:lineRule="auto"/>
              <w:ind w:left="-113" w:right="-113" w:firstLine="0"/>
              <w:jc w:val="center"/>
              <w:rPr>
                <w:sz w:val="18"/>
                <w:szCs w:val="18"/>
              </w:rPr>
            </w:pPr>
            <w:r w:rsidRPr="0079108D">
              <w:rPr>
                <w:sz w:val="18"/>
                <w:szCs w:val="18"/>
              </w:rPr>
              <w:t>XIII</w:t>
            </w:r>
          </w:p>
        </w:tc>
        <w:tc>
          <w:tcPr>
            <w:tcW w:w="2976" w:type="dxa"/>
            <w:vAlign w:val="center"/>
          </w:tcPr>
          <w:p w14:paraId="41BF8418" w14:textId="77777777" w:rsidR="00367DD7" w:rsidRPr="0079108D" w:rsidRDefault="00367DD7" w:rsidP="001A4360">
            <w:pPr>
              <w:spacing w:after="0" w:line="240" w:lineRule="auto"/>
              <w:ind w:left="-113" w:right="-113" w:firstLine="0"/>
              <w:jc w:val="center"/>
              <w:rPr>
                <w:sz w:val="18"/>
                <w:szCs w:val="18"/>
              </w:rPr>
            </w:pPr>
            <w:r w:rsidRPr="0079108D">
              <w:rPr>
                <w:sz w:val="18"/>
                <w:szCs w:val="18"/>
              </w:rPr>
              <w:t>0,45</w:t>
            </w:r>
          </w:p>
        </w:tc>
        <w:tc>
          <w:tcPr>
            <w:tcW w:w="1418" w:type="dxa"/>
            <w:vAlign w:val="center"/>
          </w:tcPr>
          <w:p w14:paraId="6B3B71A5" w14:textId="77777777" w:rsidR="00367DD7" w:rsidRPr="0079108D" w:rsidRDefault="00367DD7" w:rsidP="001A4360">
            <w:pPr>
              <w:spacing w:after="0" w:line="240" w:lineRule="auto"/>
              <w:ind w:left="-113" w:right="-113" w:firstLine="0"/>
              <w:jc w:val="center"/>
              <w:rPr>
                <w:sz w:val="18"/>
                <w:szCs w:val="18"/>
              </w:rPr>
            </w:pPr>
            <w:r w:rsidRPr="0079108D">
              <w:rPr>
                <w:sz w:val="18"/>
                <w:szCs w:val="18"/>
              </w:rPr>
              <w:t>bagno</w:t>
            </w:r>
          </w:p>
        </w:tc>
        <w:tc>
          <w:tcPr>
            <w:tcW w:w="2268" w:type="dxa"/>
            <w:vAlign w:val="center"/>
          </w:tcPr>
          <w:p w14:paraId="7295DE1E" w14:textId="77777777" w:rsidR="00367DD7" w:rsidRPr="0079108D" w:rsidRDefault="00367DD7" w:rsidP="001A4360">
            <w:pPr>
              <w:spacing w:after="0" w:line="240" w:lineRule="auto"/>
              <w:ind w:left="-113" w:right="-113" w:firstLine="0"/>
              <w:jc w:val="center"/>
              <w:rPr>
                <w:sz w:val="18"/>
                <w:szCs w:val="18"/>
              </w:rPr>
            </w:pPr>
            <w:r w:rsidRPr="0079108D">
              <w:rPr>
                <w:sz w:val="18"/>
                <w:szCs w:val="18"/>
              </w:rPr>
              <w:t>52</w:t>
            </w:r>
          </w:p>
        </w:tc>
        <w:tc>
          <w:tcPr>
            <w:tcW w:w="1843" w:type="dxa"/>
            <w:vMerge/>
            <w:vAlign w:val="center"/>
          </w:tcPr>
          <w:p w14:paraId="7A771224" w14:textId="77777777" w:rsidR="00367DD7" w:rsidRPr="0079108D" w:rsidRDefault="00367DD7" w:rsidP="001A4360">
            <w:pPr>
              <w:spacing w:after="0" w:line="240" w:lineRule="auto"/>
              <w:ind w:left="-113" w:right="-113" w:firstLine="0"/>
              <w:jc w:val="center"/>
              <w:rPr>
                <w:sz w:val="18"/>
                <w:szCs w:val="18"/>
              </w:rPr>
            </w:pPr>
          </w:p>
        </w:tc>
        <w:tc>
          <w:tcPr>
            <w:tcW w:w="997" w:type="dxa"/>
            <w:vAlign w:val="center"/>
          </w:tcPr>
          <w:p w14:paraId="44FFE8FD" w14:textId="77777777" w:rsidR="00367DD7" w:rsidRPr="0079108D" w:rsidRDefault="00367DD7" w:rsidP="001A4360">
            <w:pPr>
              <w:spacing w:after="0" w:line="240" w:lineRule="auto"/>
              <w:ind w:left="-113" w:right="-113" w:firstLine="0"/>
              <w:jc w:val="center"/>
              <w:rPr>
                <w:sz w:val="18"/>
                <w:szCs w:val="18"/>
              </w:rPr>
            </w:pPr>
            <w:r w:rsidRPr="0079108D">
              <w:rPr>
                <w:sz w:val="18"/>
                <w:szCs w:val="18"/>
              </w:rPr>
              <w:t>89</w:t>
            </w:r>
          </w:p>
        </w:tc>
      </w:tr>
      <w:tr w:rsidR="00367DD7" w:rsidRPr="0079108D" w14:paraId="6F819890" w14:textId="77777777" w:rsidTr="005D1D82">
        <w:trPr>
          <w:trHeight w:val="255"/>
        </w:trPr>
        <w:tc>
          <w:tcPr>
            <w:tcW w:w="421" w:type="dxa"/>
            <w:vAlign w:val="center"/>
          </w:tcPr>
          <w:p w14:paraId="360FB576" w14:textId="77777777" w:rsidR="00367DD7" w:rsidRPr="0079108D" w:rsidRDefault="00367DD7" w:rsidP="001A4360">
            <w:pPr>
              <w:spacing w:after="0" w:line="240" w:lineRule="auto"/>
              <w:ind w:left="-113" w:right="-113" w:firstLine="0"/>
              <w:jc w:val="center"/>
              <w:rPr>
                <w:sz w:val="18"/>
                <w:szCs w:val="18"/>
              </w:rPr>
            </w:pPr>
            <w:r w:rsidRPr="0079108D">
              <w:rPr>
                <w:sz w:val="18"/>
                <w:szCs w:val="18"/>
              </w:rPr>
              <w:t>XIV</w:t>
            </w:r>
          </w:p>
        </w:tc>
        <w:tc>
          <w:tcPr>
            <w:tcW w:w="2976" w:type="dxa"/>
            <w:vAlign w:val="center"/>
          </w:tcPr>
          <w:p w14:paraId="13B140DE" w14:textId="77777777" w:rsidR="00367DD7" w:rsidRPr="0079108D" w:rsidRDefault="00367DD7" w:rsidP="001A4360">
            <w:pPr>
              <w:spacing w:after="0" w:line="240" w:lineRule="auto"/>
              <w:ind w:left="-113" w:right="-113" w:firstLine="0"/>
              <w:jc w:val="center"/>
              <w:rPr>
                <w:sz w:val="18"/>
                <w:szCs w:val="18"/>
              </w:rPr>
            </w:pPr>
            <w:r w:rsidRPr="0079108D">
              <w:rPr>
                <w:sz w:val="18"/>
                <w:szCs w:val="18"/>
              </w:rPr>
              <w:t>0,69</w:t>
            </w:r>
          </w:p>
        </w:tc>
        <w:tc>
          <w:tcPr>
            <w:tcW w:w="1418" w:type="dxa"/>
            <w:vAlign w:val="center"/>
          </w:tcPr>
          <w:p w14:paraId="121245B0" w14:textId="77777777" w:rsidR="00367DD7" w:rsidRPr="0079108D" w:rsidRDefault="00367DD7" w:rsidP="001A4360">
            <w:pPr>
              <w:spacing w:after="0" w:line="240" w:lineRule="auto"/>
              <w:ind w:left="-113" w:right="-113" w:firstLine="0"/>
              <w:jc w:val="center"/>
              <w:rPr>
                <w:sz w:val="18"/>
                <w:szCs w:val="18"/>
              </w:rPr>
            </w:pPr>
            <w:r w:rsidRPr="0079108D">
              <w:rPr>
                <w:sz w:val="18"/>
                <w:szCs w:val="18"/>
              </w:rPr>
              <w:t>bagno</w:t>
            </w:r>
          </w:p>
        </w:tc>
        <w:tc>
          <w:tcPr>
            <w:tcW w:w="2268" w:type="dxa"/>
            <w:vAlign w:val="center"/>
          </w:tcPr>
          <w:p w14:paraId="713B1C35" w14:textId="77777777" w:rsidR="00367DD7" w:rsidRPr="0079108D" w:rsidRDefault="00367DD7" w:rsidP="001A4360">
            <w:pPr>
              <w:spacing w:after="0" w:line="240" w:lineRule="auto"/>
              <w:ind w:left="-113" w:right="-113" w:firstLine="0"/>
              <w:jc w:val="center"/>
              <w:rPr>
                <w:sz w:val="18"/>
                <w:szCs w:val="18"/>
              </w:rPr>
            </w:pPr>
            <w:r w:rsidRPr="0079108D">
              <w:rPr>
                <w:sz w:val="18"/>
                <w:szCs w:val="18"/>
              </w:rPr>
              <w:t>58</w:t>
            </w:r>
          </w:p>
        </w:tc>
        <w:tc>
          <w:tcPr>
            <w:tcW w:w="1843" w:type="dxa"/>
            <w:vMerge/>
            <w:vAlign w:val="center"/>
          </w:tcPr>
          <w:p w14:paraId="03B608EE" w14:textId="77777777" w:rsidR="00367DD7" w:rsidRPr="0079108D" w:rsidRDefault="00367DD7" w:rsidP="001A4360">
            <w:pPr>
              <w:spacing w:after="0" w:line="240" w:lineRule="auto"/>
              <w:ind w:left="-113" w:right="-113" w:firstLine="0"/>
              <w:jc w:val="center"/>
              <w:rPr>
                <w:sz w:val="18"/>
                <w:szCs w:val="18"/>
              </w:rPr>
            </w:pPr>
          </w:p>
        </w:tc>
        <w:tc>
          <w:tcPr>
            <w:tcW w:w="997" w:type="dxa"/>
            <w:vAlign w:val="center"/>
          </w:tcPr>
          <w:p w14:paraId="798146AF" w14:textId="77777777" w:rsidR="00367DD7" w:rsidRPr="0079108D" w:rsidRDefault="00367DD7" w:rsidP="001A4360">
            <w:pPr>
              <w:spacing w:after="0" w:line="240" w:lineRule="auto"/>
              <w:ind w:left="-113" w:right="-113" w:firstLine="0"/>
              <w:jc w:val="center"/>
              <w:rPr>
                <w:sz w:val="18"/>
                <w:szCs w:val="18"/>
              </w:rPr>
            </w:pPr>
            <w:r w:rsidRPr="0079108D">
              <w:rPr>
                <w:sz w:val="18"/>
                <w:szCs w:val="18"/>
              </w:rPr>
              <w:t>90</w:t>
            </w:r>
          </w:p>
        </w:tc>
      </w:tr>
      <w:tr w:rsidR="00367DD7" w:rsidRPr="0079108D" w14:paraId="0AC197A5" w14:textId="77777777" w:rsidTr="005D1D82">
        <w:trPr>
          <w:trHeight w:val="255"/>
        </w:trPr>
        <w:tc>
          <w:tcPr>
            <w:tcW w:w="421" w:type="dxa"/>
            <w:vAlign w:val="center"/>
          </w:tcPr>
          <w:p w14:paraId="59C6C937" w14:textId="77777777" w:rsidR="00367DD7" w:rsidRPr="0079108D" w:rsidRDefault="00367DD7" w:rsidP="001A4360">
            <w:pPr>
              <w:spacing w:after="0" w:line="240" w:lineRule="auto"/>
              <w:ind w:left="-113" w:right="-113" w:firstLine="0"/>
              <w:jc w:val="center"/>
              <w:rPr>
                <w:sz w:val="18"/>
                <w:szCs w:val="18"/>
              </w:rPr>
            </w:pPr>
            <w:r w:rsidRPr="0079108D">
              <w:rPr>
                <w:sz w:val="18"/>
                <w:szCs w:val="18"/>
              </w:rPr>
              <w:t>XV</w:t>
            </w:r>
          </w:p>
        </w:tc>
        <w:tc>
          <w:tcPr>
            <w:tcW w:w="2976" w:type="dxa"/>
            <w:vAlign w:val="center"/>
          </w:tcPr>
          <w:p w14:paraId="3A223B64" w14:textId="77777777" w:rsidR="00367DD7" w:rsidRPr="0079108D" w:rsidRDefault="00367DD7" w:rsidP="001A4360">
            <w:pPr>
              <w:spacing w:after="0" w:line="240" w:lineRule="auto"/>
              <w:ind w:left="-113" w:right="-113" w:firstLine="0"/>
              <w:jc w:val="center"/>
              <w:rPr>
                <w:sz w:val="18"/>
                <w:szCs w:val="18"/>
              </w:rPr>
            </w:pPr>
            <w:r w:rsidRPr="0079108D">
              <w:rPr>
                <w:sz w:val="18"/>
                <w:szCs w:val="18"/>
              </w:rPr>
              <w:t>1,44</w:t>
            </w:r>
          </w:p>
        </w:tc>
        <w:tc>
          <w:tcPr>
            <w:tcW w:w="1418" w:type="dxa"/>
            <w:vAlign w:val="center"/>
          </w:tcPr>
          <w:p w14:paraId="4E4D4132" w14:textId="77777777" w:rsidR="00367DD7" w:rsidRPr="0079108D" w:rsidRDefault="00367DD7" w:rsidP="001A4360">
            <w:pPr>
              <w:spacing w:after="0" w:line="240" w:lineRule="auto"/>
              <w:ind w:left="-113" w:right="-113" w:firstLine="0"/>
              <w:jc w:val="center"/>
              <w:rPr>
                <w:sz w:val="18"/>
                <w:szCs w:val="18"/>
              </w:rPr>
            </w:pPr>
            <w:r w:rsidRPr="0079108D">
              <w:rPr>
                <w:sz w:val="18"/>
                <w:szCs w:val="18"/>
              </w:rPr>
              <w:t>bagno</w:t>
            </w:r>
          </w:p>
        </w:tc>
        <w:tc>
          <w:tcPr>
            <w:tcW w:w="2268" w:type="dxa"/>
            <w:vAlign w:val="center"/>
          </w:tcPr>
          <w:p w14:paraId="7A11AE6D" w14:textId="77777777" w:rsidR="00367DD7" w:rsidRPr="0079108D" w:rsidRDefault="00367DD7" w:rsidP="001A4360">
            <w:pPr>
              <w:spacing w:after="0" w:line="240" w:lineRule="auto"/>
              <w:ind w:left="-113" w:right="-113" w:firstLine="0"/>
              <w:jc w:val="center"/>
              <w:rPr>
                <w:sz w:val="18"/>
                <w:szCs w:val="18"/>
              </w:rPr>
            </w:pPr>
            <w:r w:rsidRPr="0079108D">
              <w:rPr>
                <w:sz w:val="18"/>
                <w:szCs w:val="18"/>
              </w:rPr>
              <w:t>70</w:t>
            </w:r>
          </w:p>
        </w:tc>
        <w:tc>
          <w:tcPr>
            <w:tcW w:w="1843" w:type="dxa"/>
            <w:vMerge/>
            <w:vAlign w:val="center"/>
          </w:tcPr>
          <w:p w14:paraId="135D92B2" w14:textId="77777777" w:rsidR="00367DD7" w:rsidRPr="0079108D" w:rsidRDefault="00367DD7" w:rsidP="001A4360">
            <w:pPr>
              <w:spacing w:after="0" w:line="240" w:lineRule="auto"/>
              <w:ind w:left="-113" w:right="-113" w:firstLine="0"/>
              <w:jc w:val="center"/>
              <w:rPr>
                <w:sz w:val="18"/>
                <w:szCs w:val="18"/>
              </w:rPr>
            </w:pPr>
          </w:p>
        </w:tc>
        <w:tc>
          <w:tcPr>
            <w:tcW w:w="997" w:type="dxa"/>
            <w:vAlign w:val="center"/>
          </w:tcPr>
          <w:p w14:paraId="07D17D53" w14:textId="77777777" w:rsidR="00367DD7" w:rsidRPr="0079108D" w:rsidRDefault="00367DD7" w:rsidP="001A4360">
            <w:pPr>
              <w:spacing w:after="0" w:line="240" w:lineRule="auto"/>
              <w:ind w:left="-113" w:right="-113" w:firstLine="0"/>
              <w:jc w:val="center"/>
              <w:rPr>
                <w:sz w:val="18"/>
                <w:szCs w:val="18"/>
              </w:rPr>
            </w:pPr>
            <w:r w:rsidRPr="0079108D">
              <w:rPr>
                <w:sz w:val="18"/>
                <w:szCs w:val="18"/>
              </w:rPr>
              <w:t>91</w:t>
            </w:r>
          </w:p>
        </w:tc>
      </w:tr>
    </w:tbl>
    <w:p w14:paraId="650C7DA7" w14:textId="21F99D52" w:rsidR="00367DD7" w:rsidRPr="00367DD7" w:rsidRDefault="00367DD7" w:rsidP="00367DD7">
      <w:pPr>
        <w:spacing w:after="0"/>
        <w:ind w:firstLine="0"/>
        <w:rPr>
          <w:sz w:val="16"/>
          <w:szCs w:val="16"/>
        </w:rPr>
      </w:pPr>
      <w:r w:rsidRPr="00367DD7">
        <w:rPr>
          <w:sz w:val="16"/>
          <w:szCs w:val="16"/>
        </w:rPr>
        <w:t xml:space="preserve">Legenda: </w:t>
      </w:r>
      <w:r>
        <w:rPr>
          <w:sz w:val="16"/>
          <w:szCs w:val="16"/>
        </w:rPr>
        <w:t>crfop – centralny rejestr form ochrony przyrody, * - są to 2 ostatnie cyfry kodu, pocz</w:t>
      </w:r>
      <w:r w:rsidR="00FF51FA">
        <w:rPr>
          <w:sz w:val="16"/>
          <w:szCs w:val="16"/>
        </w:rPr>
        <w:t>ą</w:t>
      </w:r>
      <w:r>
        <w:rPr>
          <w:sz w:val="16"/>
          <w:szCs w:val="16"/>
        </w:rPr>
        <w:t>tek</w:t>
      </w:r>
      <w:r w:rsidRPr="00367DD7">
        <w:rPr>
          <w:sz w:val="16"/>
          <w:szCs w:val="16"/>
        </w:rPr>
        <w:t>: PL.ZIPOP.1393.UE.2002052</w:t>
      </w:r>
      <w:r>
        <w:rPr>
          <w:sz w:val="16"/>
          <w:szCs w:val="16"/>
        </w:rPr>
        <w:t>.</w:t>
      </w:r>
    </w:p>
    <w:p w14:paraId="3FE35B26" w14:textId="50212586" w:rsidR="0079108D" w:rsidRPr="0079108D" w:rsidRDefault="0079108D" w:rsidP="0079108D">
      <w:pPr>
        <w:ind w:firstLine="0"/>
        <w:rPr>
          <w:i/>
          <w:iCs/>
          <w:sz w:val="18"/>
          <w:szCs w:val="18"/>
        </w:rPr>
      </w:pPr>
      <w:r w:rsidRPr="0079108D">
        <w:rPr>
          <w:i/>
          <w:iCs/>
          <w:sz w:val="18"/>
          <w:szCs w:val="18"/>
        </w:rPr>
        <w:t>Źródło: crfop.gdos.gov.pl.</w:t>
      </w:r>
    </w:p>
    <w:p w14:paraId="102CA237" w14:textId="60C7665B" w:rsidR="0079108D" w:rsidRDefault="008F0C66" w:rsidP="0079108D">
      <w:r>
        <w:t xml:space="preserve">Według art. 42 ustawy </w:t>
      </w:r>
      <w:r w:rsidRPr="008F0C66">
        <w:rPr>
          <w:i/>
          <w:iCs/>
        </w:rPr>
        <w:t>o ochronie przyrody</w:t>
      </w:r>
      <w:r>
        <w:t xml:space="preserve"> użytkami ekologicznymi są zasługujące na ochronę pozostałości ekosystemów, które mają znaczenia dla zachowania różnorodności biologicznej. </w:t>
      </w:r>
      <w:r w:rsidR="0079108D" w:rsidRPr="007E5621">
        <w:t>N</w:t>
      </w:r>
      <w:r>
        <w:t>a</w:t>
      </w:r>
      <w:r w:rsidR="0079108D" w:rsidRPr="007E5621">
        <w:t xml:space="preserve"> terenie gminy </w:t>
      </w:r>
      <w:r w:rsidR="00367DD7">
        <w:t>Dubicze Cerkiewne</w:t>
      </w:r>
      <w:r w:rsidR="0079108D" w:rsidRPr="007E5621">
        <w:t xml:space="preserve"> znajduje się 1</w:t>
      </w:r>
      <w:r w:rsidR="00367DD7">
        <w:t>5</w:t>
      </w:r>
      <w:r w:rsidR="0079108D" w:rsidRPr="007E5621">
        <w:t xml:space="preserve"> użytków ekologicznych</w:t>
      </w:r>
      <w:r w:rsidR="006024C7">
        <w:t>, które zajmują powierzchnię 57,64 ha (dane GUS)</w:t>
      </w:r>
      <w:r w:rsidR="0079108D">
        <w:t xml:space="preserve">. </w:t>
      </w:r>
      <w:r w:rsidR="00367DD7">
        <w:t>Wszystkie reprezentowane są przez</w:t>
      </w:r>
      <w:r w:rsidR="0079108D">
        <w:t xml:space="preserve"> tereny bagienne częściowo lub całkowicie porośnięte lasem</w:t>
      </w:r>
      <w:r w:rsidR="00367DD7">
        <w:t xml:space="preserve">, niektóre </w:t>
      </w:r>
      <w:r w:rsidR="00525817">
        <w:t xml:space="preserve">z użytków </w:t>
      </w:r>
      <w:r w:rsidR="006024C7">
        <w:t xml:space="preserve">są </w:t>
      </w:r>
      <w:r w:rsidR="00367DD7">
        <w:t>zmeliorowane</w:t>
      </w:r>
      <w:r w:rsidR="006024C7">
        <w:t xml:space="preserve"> i podlegają użytkowaniu rolniczemu jako użytki zielone (nr VI i IX). Wszystkie użytki ekologiczne znajdują się na terenie obrębu ewidencyjnego Kruhłe.</w:t>
      </w:r>
    </w:p>
    <w:p w14:paraId="710B3D63" w14:textId="4D48D405" w:rsidR="00A0557A" w:rsidRDefault="005D1D82" w:rsidP="005D1D82">
      <w:pPr>
        <w:spacing w:after="0"/>
        <w:ind w:firstLine="0"/>
        <w:jc w:val="center"/>
      </w:pPr>
      <w:r>
        <w:rPr>
          <w:rFonts w:eastAsia="Times New Roman" w:cs="Arial"/>
          <w:i/>
          <w:iCs/>
          <w:noProof/>
          <w:sz w:val="18"/>
          <w:szCs w:val="18"/>
          <w:lang w:eastAsia="pl-PL"/>
        </w:rPr>
        <w:lastRenderedPageBreak/>
        <mc:AlternateContent>
          <mc:Choice Requires="wps">
            <w:drawing>
              <wp:anchor distT="0" distB="0" distL="114300" distR="114300" simplePos="0" relativeHeight="252329472" behindDoc="0" locked="0" layoutInCell="1" allowOverlap="1" wp14:anchorId="474A1F54" wp14:editId="3D721F16">
                <wp:simplePos x="0" y="0"/>
                <wp:positionH relativeFrom="column">
                  <wp:posOffset>3589655</wp:posOffset>
                </wp:positionH>
                <wp:positionV relativeFrom="paragraph">
                  <wp:posOffset>3818255</wp:posOffset>
                </wp:positionV>
                <wp:extent cx="1171575" cy="1095375"/>
                <wp:effectExtent l="38100" t="0" r="28575" b="47625"/>
                <wp:wrapNone/>
                <wp:docPr id="123" name="Łącznik prosty ze strzałką 123"/>
                <wp:cNvGraphicFramePr/>
                <a:graphic xmlns:a="http://schemas.openxmlformats.org/drawingml/2006/main">
                  <a:graphicData uri="http://schemas.microsoft.com/office/word/2010/wordprocessingShape">
                    <wps:wsp>
                      <wps:cNvCnPr/>
                      <wps:spPr>
                        <a:xfrm flipH="1">
                          <a:off x="0" y="0"/>
                          <a:ext cx="1171575" cy="109537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4C62BAF" id="_x0000_t32" coordsize="21600,21600" o:spt="32" o:oned="t" path="m,l21600,21600e" filled="f">
                <v:path arrowok="t" fillok="f" o:connecttype="none"/>
                <o:lock v:ext="edit" shapetype="t"/>
              </v:shapetype>
              <v:shape id="Łącznik prosty ze strzałką 123" o:spid="_x0000_s1026" type="#_x0000_t32" style="position:absolute;margin-left:282.65pt;margin-top:300.65pt;width:92.25pt;height:86.25pt;flip:x;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" strokecolor="black [3213]">
                <v:stroke endarrow="block" joinstyle="miter"/>
              </v:shape>
            </w:pict>
          </mc:Fallback>
        </mc:AlternateContent>
      </w:r>
      <w:r>
        <w:rPr>
          <w:rFonts w:eastAsia="Times New Roman" w:cs="Arial"/>
          <w:i/>
          <w:iCs/>
          <w:noProof/>
          <w:sz w:val="18"/>
          <w:szCs w:val="18"/>
          <w:lang w:eastAsia="pl-PL"/>
        </w:rPr>
        <mc:AlternateContent>
          <mc:Choice Requires="wps">
            <w:drawing>
              <wp:anchor distT="0" distB="0" distL="114300" distR="114300" simplePos="0" relativeHeight="252787200" behindDoc="0" locked="0" layoutInCell="1" allowOverlap="1" wp14:anchorId="585EE52F" wp14:editId="3335FD06">
                <wp:simplePos x="0" y="0"/>
                <wp:positionH relativeFrom="column">
                  <wp:posOffset>3684905</wp:posOffset>
                </wp:positionH>
                <wp:positionV relativeFrom="paragraph">
                  <wp:posOffset>2437130</wp:posOffset>
                </wp:positionV>
                <wp:extent cx="2133600" cy="1381125"/>
                <wp:effectExtent l="0" t="0" r="19050" b="28575"/>
                <wp:wrapNone/>
                <wp:docPr id="1774776549" name="Prostokąt 1"/>
                <wp:cNvGraphicFramePr/>
                <a:graphic xmlns:a="http://schemas.openxmlformats.org/drawingml/2006/main">
                  <a:graphicData uri="http://schemas.microsoft.com/office/word/2010/wordprocessingShape">
                    <wps:wsp>
                      <wps:cNvSpPr/>
                      <wps:spPr>
                        <a:xfrm>
                          <a:off x="0" y="0"/>
                          <a:ext cx="2133600" cy="1381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E23CBB6" id="Prostokąt 1" o:spid="_x0000_s1026" style="position:absolute;margin-left:290.15pt;margin-top:191.9pt;width:168pt;height:108.75pt;z-index:2527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" filled="f" strokecolor="black [3213]" strokeweight="1pt"/>
            </w:pict>
          </mc:Fallback>
        </mc:AlternateContent>
      </w:r>
      <w:r w:rsidR="00843A4C">
        <w:rPr>
          <w:noProof/>
          <w:lang w:eastAsia="pl-PL"/>
        </w:rPr>
        <mc:AlternateContent>
          <mc:Choice Requires="wps">
            <w:drawing>
              <wp:anchor distT="0" distB="0" distL="114300" distR="114300" simplePos="0" relativeHeight="252211712" behindDoc="0" locked="0" layoutInCell="1" allowOverlap="1" wp14:anchorId="49673220" wp14:editId="0FFFB750">
                <wp:simplePos x="0" y="0"/>
                <wp:positionH relativeFrom="column">
                  <wp:posOffset>4265930</wp:posOffset>
                </wp:positionH>
                <wp:positionV relativeFrom="paragraph">
                  <wp:posOffset>-9525</wp:posOffset>
                </wp:positionV>
                <wp:extent cx="771525" cy="251460"/>
                <wp:effectExtent l="0" t="0" r="0" b="0"/>
                <wp:wrapNone/>
                <wp:docPr id="3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A2D88" w14:textId="0FD407B1" w:rsidR="009637E5" w:rsidRPr="00947BAE" w:rsidRDefault="009637E5" w:rsidP="007344F9">
                            <w:pPr>
                              <w:spacing w:after="0" w:line="240" w:lineRule="auto"/>
                              <w:ind w:left="-113" w:firstLine="0"/>
                              <w:jc w:val="left"/>
                              <w:rPr>
                                <w:sz w:val="20"/>
                                <w:szCs w:val="20"/>
                              </w:rPr>
                            </w:pPr>
                            <w:r>
                              <w:rPr>
                                <w:sz w:val="20"/>
                                <w:szCs w:val="20"/>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73220" id="_x0000_s1160" type="#_x0000_t202" style="position:absolute;left:0;text-align:left;margin-left:335.9pt;margin-top:-.75pt;width:60.75pt;height:19.8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" filled="f" stroked="f">
                <v:fill opacity="0"/>
                <v:textbox>
                  <w:txbxContent>
                    <w:p w14:paraId="608A2D88" w14:textId="0FD407B1" w:rsidR="009637E5" w:rsidRPr="00947BAE" w:rsidRDefault="009637E5" w:rsidP="007344F9">
                      <w:pPr>
                        <w:spacing w:after="0" w:line="240" w:lineRule="auto"/>
                        <w:ind w:left="-113" w:firstLine="0"/>
                        <w:jc w:val="left"/>
                        <w:rPr>
                          <w:sz w:val="20"/>
                          <w:szCs w:val="20"/>
                        </w:rPr>
                      </w:pPr>
                      <w:r>
                        <w:rPr>
                          <w:sz w:val="20"/>
                          <w:szCs w:val="20"/>
                        </w:rPr>
                        <w:t>Legenda:</w:t>
                      </w:r>
                    </w:p>
                  </w:txbxContent>
                </v:textbox>
              </v:shape>
            </w:pict>
          </mc:Fallback>
        </mc:AlternateContent>
      </w:r>
      <w:r w:rsidR="002B7578">
        <w:rPr>
          <w:noProof/>
          <w:lang w:eastAsia="pl-PL"/>
        </w:rPr>
        <mc:AlternateContent>
          <mc:Choice Requires="wps">
            <w:drawing>
              <wp:anchor distT="0" distB="0" distL="114300" distR="114300" simplePos="0" relativeHeight="252219904" behindDoc="0" locked="0" layoutInCell="1" allowOverlap="1" wp14:anchorId="3B9112BC" wp14:editId="06FD2DB9">
                <wp:simplePos x="0" y="0"/>
                <wp:positionH relativeFrom="column">
                  <wp:posOffset>1503680</wp:posOffset>
                </wp:positionH>
                <wp:positionV relativeFrom="paragraph">
                  <wp:posOffset>2294255</wp:posOffset>
                </wp:positionV>
                <wp:extent cx="314325" cy="276225"/>
                <wp:effectExtent l="0" t="0" r="0" b="9525"/>
                <wp:wrapNone/>
                <wp:docPr id="1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4325" cy="27622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F4F24" w14:textId="4A7DE8E0" w:rsidR="00E77135" w:rsidRPr="00947BAE" w:rsidRDefault="002B7578" w:rsidP="00E77135">
                            <w:pPr>
                              <w:spacing w:after="0" w:line="240" w:lineRule="auto"/>
                              <w:ind w:firstLine="0"/>
                              <w:jc w:val="center"/>
                              <w:rPr>
                                <w:sz w:val="20"/>
                                <w:szCs w:val="20"/>
                              </w:rPr>
                            </w:pPr>
                            <w:r>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112BC" id="_x0000_s1161" type="#_x0000_t202" style="position:absolute;left:0;text-align:left;margin-left:118.4pt;margin-top:180.65pt;width:24.75pt;height:21.75pt;flip:x;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" filled="f" stroked="f">
                <v:fill opacity="0"/>
                <v:textbox>
                  <w:txbxContent>
                    <w:p w14:paraId="773F4F24" w14:textId="4A7DE8E0" w:rsidR="00E77135" w:rsidRPr="00947BAE" w:rsidRDefault="002B7578" w:rsidP="00E77135">
                      <w:pPr>
                        <w:spacing w:after="0" w:line="240" w:lineRule="auto"/>
                        <w:ind w:firstLine="0"/>
                        <w:jc w:val="center"/>
                        <w:rPr>
                          <w:sz w:val="20"/>
                          <w:szCs w:val="20"/>
                        </w:rPr>
                      </w:pPr>
                      <w:r>
                        <w:rPr>
                          <w:sz w:val="20"/>
                          <w:szCs w:val="20"/>
                        </w:rPr>
                        <w:t>2</w:t>
                      </w:r>
                    </w:p>
                  </w:txbxContent>
                </v:textbox>
              </v:shape>
            </w:pict>
          </mc:Fallback>
        </mc:AlternateContent>
      </w:r>
      <w:r w:rsidR="002B7578">
        <w:rPr>
          <w:noProof/>
          <w:lang w:eastAsia="pl-PL"/>
        </w:rPr>
        <mc:AlternateContent>
          <mc:Choice Requires="wps">
            <w:drawing>
              <wp:anchor distT="0" distB="0" distL="114300" distR="114300" simplePos="0" relativeHeight="252503552" behindDoc="0" locked="0" layoutInCell="1" allowOverlap="1" wp14:anchorId="673C8240" wp14:editId="27D6CED5">
                <wp:simplePos x="0" y="0"/>
                <wp:positionH relativeFrom="column">
                  <wp:posOffset>1818005</wp:posOffset>
                </wp:positionH>
                <wp:positionV relativeFrom="paragraph">
                  <wp:posOffset>288290</wp:posOffset>
                </wp:positionV>
                <wp:extent cx="285750" cy="247650"/>
                <wp:effectExtent l="0" t="0" r="0" b="0"/>
                <wp:wrapNone/>
                <wp:docPr id="9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476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B83CF" w14:textId="082B7901" w:rsidR="006F7A1A" w:rsidRPr="00947BAE" w:rsidRDefault="002B7578" w:rsidP="00E77135">
                            <w:pPr>
                              <w:spacing w:after="0" w:line="240" w:lineRule="auto"/>
                              <w:ind w:firstLine="0"/>
                              <w:jc w:val="center"/>
                              <w:rPr>
                                <w:sz w:val="20"/>
                                <w:szCs w:val="20"/>
                              </w:rPr>
                            </w:pPr>
                            <w:r>
                              <w:rPr>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C8240" id="_x0000_s1162" type="#_x0000_t202" style="position:absolute;left:0;text-align:left;margin-left:143.15pt;margin-top:22.7pt;width:22.5pt;height:19.5pt;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" filled="f" stroked="f">
                <v:fill opacity="0"/>
                <v:textbox>
                  <w:txbxContent>
                    <w:p w14:paraId="115B83CF" w14:textId="082B7901" w:rsidR="006F7A1A" w:rsidRPr="00947BAE" w:rsidRDefault="002B7578" w:rsidP="00E77135">
                      <w:pPr>
                        <w:spacing w:after="0" w:line="240" w:lineRule="auto"/>
                        <w:ind w:firstLine="0"/>
                        <w:jc w:val="center"/>
                        <w:rPr>
                          <w:sz w:val="20"/>
                          <w:szCs w:val="20"/>
                        </w:rPr>
                      </w:pPr>
                      <w:r>
                        <w:rPr>
                          <w:sz w:val="20"/>
                          <w:szCs w:val="20"/>
                        </w:rPr>
                        <w:t>1</w:t>
                      </w:r>
                    </w:p>
                  </w:txbxContent>
                </v:textbox>
              </v:shape>
            </w:pict>
          </mc:Fallback>
        </mc:AlternateContent>
      </w:r>
      <w:r w:rsidR="00B82B29">
        <w:rPr>
          <w:noProof/>
          <w:lang w:eastAsia="pl-PL"/>
        </w:rPr>
        <mc:AlternateContent>
          <mc:Choice Requires="wps">
            <w:drawing>
              <wp:anchor distT="0" distB="0" distL="114300" distR="114300" simplePos="0" relativeHeight="252799488" behindDoc="0" locked="0" layoutInCell="1" allowOverlap="1" wp14:anchorId="1EDC535E" wp14:editId="77D08D86">
                <wp:simplePos x="0" y="0"/>
                <wp:positionH relativeFrom="column">
                  <wp:posOffset>4446905</wp:posOffset>
                </wp:positionH>
                <wp:positionV relativeFrom="paragraph">
                  <wp:posOffset>560705</wp:posOffset>
                </wp:positionV>
                <wp:extent cx="1333500" cy="251460"/>
                <wp:effectExtent l="0" t="0" r="0" b="0"/>
                <wp:wrapNone/>
                <wp:docPr id="155441398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67FDC" w14:textId="64204ADF" w:rsidR="00BC39DE" w:rsidRPr="00947BAE" w:rsidRDefault="00BC39DE" w:rsidP="00992A7F">
                            <w:pPr>
                              <w:spacing w:after="0" w:line="240" w:lineRule="auto"/>
                              <w:ind w:firstLine="0"/>
                              <w:jc w:val="left"/>
                              <w:rPr>
                                <w:sz w:val="20"/>
                                <w:szCs w:val="20"/>
                              </w:rPr>
                            </w:pPr>
                            <w:r>
                              <w:rPr>
                                <w:sz w:val="20"/>
                                <w:szCs w:val="20"/>
                              </w:rPr>
                              <w:t>Pomnik przyrody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C535E" id="_x0000_s1163" type="#_x0000_t202" style="position:absolute;left:0;text-align:left;margin-left:350.15pt;margin-top:44.15pt;width:105pt;height:19.8pt;z-index:2527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" filled="f" stroked="f">
                <v:fill opacity="0"/>
                <v:textbox>
                  <w:txbxContent>
                    <w:p w14:paraId="2D667FDC" w14:textId="64204ADF" w:rsidR="00BC39DE" w:rsidRPr="00947BAE" w:rsidRDefault="00BC39DE" w:rsidP="00992A7F">
                      <w:pPr>
                        <w:spacing w:after="0" w:line="240" w:lineRule="auto"/>
                        <w:ind w:firstLine="0"/>
                        <w:jc w:val="left"/>
                        <w:rPr>
                          <w:sz w:val="20"/>
                          <w:szCs w:val="20"/>
                        </w:rPr>
                      </w:pPr>
                      <w:r>
                        <w:rPr>
                          <w:sz w:val="20"/>
                          <w:szCs w:val="20"/>
                        </w:rPr>
                        <w:t>Pomnik przyrody</w:t>
                      </w:r>
                    </w:p>
                  </w:txbxContent>
                </v:textbox>
              </v:shape>
            </w:pict>
          </mc:Fallback>
        </mc:AlternateContent>
      </w:r>
      <w:r w:rsidR="00B82B29">
        <w:rPr>
          <w:noProof/>
          <w:lang w:eastAsia="pl-PL"/>
        </w:rPr>
        <mc:AlternateContent>
          <mc:Choice Requires="wps">
            <w:drawing>
              <wp:anchor distT="0" distB="0" distL="114300" distR="114300" simplePos="0" relativeHeight="252797440" behindDoc="0" locked="0" layoutInCell="1" allowOverlap="1" wp14:anchorId="59E8EF41" wp14:editId="08E2D955">
                <wp:simplePos x="0" y="0"/>
                <wp:positionH relativeFrom="column">
                  <wp:posOffset>4437380</wp:posOffset>
                </wp:positionH>
                <wp:positionV relativeFrom="paragraph">
                  <wp:posOffset>379730</wp:posOffset>
                </wp:positionV>
                <wp:extent cx="1333500" cy="251460"/>
                <wp:effectExtent l="0" t="0" r="0" b="0"/>
                <wp:wrapNone/>
                <wp:docPr id="38916584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5FCC9" w14:textId="1A9E1982" w:rsidR="00BC39DE" w:rsidRPr="00947BAE" w:rsidRDefault="00BC39DE" w:rsidP="00992A7F">
                            <w:pPr>
                              <w:spacing w:after="0" w:line="240" w:lineRule="auto"/>
                              <w:ind w:firstLine="0"/>
                              <w:jc w:val="left"/>
                              <w:rPr>
                                <w:sz w:val="20"/>
                                <w:szCs w:val="20"/>
                              </w:rPr>
                            </w:pPr>
                            <w:r>
                              <w:rPr>
                                <w:sz w:val="20"/>
                                <w:szCs w:val="20"/>
                              </w:rPr>
                              <w:t>Użytek ekologiczny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8EF41" id="_x0000_s1164" type="#_x0000_t202" style="position:absolute;left:0;text-align:left;margin-left:349.4pt;margin-top:29.9pt;width:105pt;height:19.8pt;z-index:2527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" filled="f" stroked="f">
                <v:fill opacity="0"/>
                <v:textbox>
                  <w:txbxContent>
                    <w:p w14:paraId="00E5FCC9" w14:textId="1A9E1982" w:rsidR="00BC39DE" w:rsidRPr="00947BAE" w:rsidRDefault="00BC39DE" w:rsidP="00992A7F">
                      <w:pPr>
                        <w:spacing w:after="0" w:line="240" w:lineRule="auto"/>
                        <w:ind w:firstLine="0"/>
                        <w:jc w:val="left"/>
                        <w:rPr>
                          <w:sz w:val="20"/>
                          <w:szCs w:val="20"/>
                        </w:rPr>
                      </w:pPr>
                      <w:r>
                        <w:rPr>
                          <w:sz w:val="20"/>
                          <w:szCs w:val="20"/>
                        </w:rPr>
                        <w:t>Użytek ekologiczny</w:t>
                      </w:r>
                    </w:p>
                  </w:txbxContent>
                </v:textbox>
              </v:shape>
            </w:pict>
          </mc:Fallback>
        </mc:AlternateContent>
      </w:r>
      <w:r w:rsidR="00B82B29">
        <w:rPr>
          <w:noProof/>
          <w:lang w:eastAsia="pl-PL"/>
        </w:rPr>
        <mc:AlternateContent>
          <mc:Choice Requires="wps">
            <w:drawing>
              <wp:anchor distT="0" distB="0" distL="114300" distR="114300" simplePos="0" relativeHeight="252035584" behindDoc="0" locked="0" layoutInCell="1" allowOverlap="1" wp14:anchorId="575672A6" wp14:editId="7DFA97A8">
                <wp:simplePos x="0" y="0"/>
                <wp:positionH relativeFrom="column">
                  <wp:posOffset>4504055</wp:posOffset>
                </wp:positionH>
                <wp:positionV relativeFrom="paragraph">
                  <wp:posOffset>198755</wp:posOffset>
                </wp:positionV>
                <wp:extent cx="1781175" cy="251460"/>
                <wp:effectExtent l="0" t="0" r="0" b="0"/>
                <wp:wrapNone/>
                <wp:docPr id="6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EEECE" w14:textId="1BFD5BEA" w:rsidR="00992A7F" w:rsidRPr="00947BAE" w:rsidRDefault="00992A7F" w:rsidP="00F17F47">
                            <w:pPr>
                              <w:spacing w:after="0" w:line="240" w:lineRule="auto"/>
                              <w:ind w:left="-113" w:right="-113" w:firstLine="0"/>
                              <w:jc w:val="left"/>
                              <w:rPr>
                                <w:sz w:val="20"/>
                                <w:szCs w:val="20"/>
                              </w:rPr>
                            </w:pPr>
                            <w:r>
                              <w:rPr>
                                <w:sz w:val="20"/>
                                <w:szCs w:val="20"/>
                              </w:rPr>
                              <w:t>Obszar chronionego krajobrazu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672A6" id="_x0000_s1165" type="#_x0000_t202" style="position:absolute;left:0;text-align:left;margin-left:354.65pt;margin-top:15.65pt;width:140.25pt;height:19.8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" filled="f" stroked="f">
                <v:fill opacity="0"/>
                <v:textbox>
                  <w:txbxContent>
                    <w:p w14:paraId="572EEECE" w14:textId="1BFD5BEA" w:rsidR="00992A7F" w:rsidRPr="00947BAE" w:rsidRDefault="00992A7F" w:rsidP="00F17F47">
                      <w:pPr>
                        <w:spacing w:after="0" w:line="240" w:lineRule="auto"/>
                        <w:ind w:left="-113" w:right="-113" w:firstLine="0"/>
                        <w:jc w:val="left"/>
                        <w:rPr>
                          <w:sz w:val="20"/>
                          <w:szCs w:val="20"/>
                        </w:rPr>
                      </w:pPr>
                      <w:r>
                        <w:rPr>
                          <w:sz w:val="20"/>
                          <w:szCs w:val="20"/>
                        </w:rPr>
                        <w:t>Obszar chronionego krajobrazu</w:t>
                      </w:r>
                    </w:p>
                  </w:txbxContent>
                </v:textbox>
              </v:shape>
            </w:pict>
          </mc:Fallback>
        </mc:AlternateContent>
      </w:r>
      <w:r w:rsidR="00A0557A">
        <w:rPr>
          <w:noProof/>
          <w:lang w:eastAsia="pl-PL"/>
        </w:rPr>
        <w:drawing>
          <wp:inline distT="0" distB="0" distL="0" distR="0" wp14:anchorId="22A8083E" wp14:editId="688E2EB0">
            <wp:extent cx="6299999" cy="4733638"/>
            <wp:effectExtent l="0" t="0" r="5715" b="0"/>
            <wp:docPr id="30"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2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99999" cy="4733638"/>
                    </a:xfrm>
                    <a:prstGeom prst="rect">
                      <a:avLst/>
                    </a:prstGeom>
                  </pic:spPr>
                </pic:pic>
              </a:graphicData>
            </a:graphic>
          </wp:inline>
        </w:drawing>
      </w:r>
    </w:p>
    <w:p w14:paraId="62AE8E9E" w14:textId="29DBCFA0" w:rsidR="006263CB" w:rsidRDefault="00AC1C32" w:rsidP="00A0557A">
      <w:pPr>
        <w:spacing w:after="0"/>
        <w:ind w:firstLine="0"/>
        <w:jc w:val="left"/>
      </w:pPr>
      <w:r>
        <w:rPr>
          <w:noProof/>
          <w:lang w:eastAsia="pl-PL"/>
        </w:rPr>
        <mc:AlternateContent>
          <mc:Choice Requires="wps">
            <w:drawing>
              <wp:anchor distT="0" distB="0" distL="114300" distR="114300" simplePos="0" relativeHeight="252856832" behindDoc="0" locked="0" layoutInCell="1" allowOverlap="1" wp14:anchorId="396A4645" wp14:editId="59011F4E">
                <wp:simplePos x="0" y="0"/>
                <wp:positionH relativeFrom="column">
                  <wp:posOffset>4675505</wp:posOffset>
                </wp:positionH>
                <wp:positionV relativeFrom="paragraph">
                  <wp:posOffset>2642235</wp:posOffset>
                </wp:positionV>
                <wp:extent cx="419100" cy="295275"/>
                <wp:effectExtent l="0" t="0" r="0" b="9525"/>
                <wp:wrapNone/>
                <wp:docPr id="171419602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501F1" w14:textId="375382B5" w:rsidR="00F9015F" w:rsidRPr="00947BAE" w:rsidRDefault="00F9015F" w:rsidP="00E77135">
                            <w:pPr>
                              <w:spacing w:after="0" w:line="240" w:lineRule="auto"/>
                              <w:ind w:firstLine="0"/>
                              <w:jc w:val="center"/>
                              <w:rPr>
                                <w:sz w:val="20"/>
                                <w:szCs w:val="20"/>
                              </w:rPr>
                            </w:pPr>
                            <w:r>
                              <w:rPr>
                                <w:sz w:val="20"/>
                                <w:szCs w:val="20"/>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A4645" id="_x0000_s1166" type="#_x0000_t202" style="position:absolute;margin-left:368.15pt;margin-top:208.05pt;width:33pt;height:23.25pt;z-index:2528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" filled="f" stroked="f">
                <v:fill opacity="0"/>
                <v:textbox>
                  <w:txbxContent>
                    <w:p w14:paraId="630501F1" w14:textId="375382B5" w:rsidR="00F9015F" w:rsidRPr="00947BAE" w:rsidRDefault="00F9015F" w:rsidP="00E77135">
                      <w:pPr>
                        <w:spacing w:after="0" w:line="240" w:lineRule="auto"/>
                        <w:ind w:firstLine="0"/>
                        <w:jc w:val="center"/>
                        <w:rPr>
                          <w:sz w:val="20"/>
                          <w:szCs w:val="20"/>
                        </w:rPr>
                      </w:pPr>
                      <w:r>
                        <w:rPr>
                          <w:sz w:val="20"/>
                          <w:szCs w:val="20"/>
                        </w:rPr>
                        <w:t>17</w:t>
                      </w:r>
                    </w:p>
                  </w:txbxContent>
                </v:textbox>
              </v:shape>
            </w:pict>
          </mc:Fallback>
        </mc:AlternateContent>
      </w:r>
      <w:r>
        <w:rPr>
          <w:noProof/>
          <w:lang w:eastAsia="pl-PL"/>
        </w:rPr>
        <mc:AlternateContent>
          <mc:Choice Requires="wps">
            <w:drawing>
              <wp:anchor distT="0" distB="0" distL="114300" distR="114300" simplePos="0" relativeHeight="252854784" behindDoc="0" locked="0" layoutInCell="1" allowOverlap="1" wp14:anchorId="210DABE7" wp14:editId="75812721">
                <wp:simplePos x="0" y="0"/>
                <wp:positionH relativeFrom="column">
                  <wp:posOffset>4608830</wp:posOffset>
                </wp:positionH>
                <wp:positionV relativeFrom="paragraph">
                  <wp:posOffset>2451735</wp:posOffset>
                </wp:positionV>
                <wp:extent cx="419100" cy="295275"/>
                <wp:effectExtent l="0" t="0" r="0" b="9525"/>
                <wp:wrapNone/>
                <wp:docPr id="27727797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51B8F" w14:textId="68B60415" w:rsidR="00F9015F" w:rsidRPr="00947BAE" w:rsidRDefault="00F9015F" w:rsidP="00E77135">
                            <w:pPr>
                              <w:spacing w:after="0" w:line="240" w:lineRule="auto"/>
                              <w:ind w:firstLine="0"/>
                              <w:jc w:val="center"/>
                              <w:rPr>
                                <w:sz w:val="20"/>
                                <w:szCs w:val="20"/>
                              </w:rPr>
                            </w:pPr>
                            <w:r>
                              <w:rPr>
                                <w:sz w:val="20"/>
                                <w:szCs w:val="2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DABE7" id="_x0000_s1167" type="#_x0000_t202" style="position:absolute;margin-left:362.9pt;margin-top:193.05pt;width:33pt;height:23.25pt;z-index:2528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" filled="f" stroked="f">
                <v:fill opacity="0"/>
                <v:textbox>
                  <w:txbxContent>
                    <w:p w14:paraId="4AE51B8F" w14:textId="68B60415" w:rsidR="00F9015F" w:rsidRPr="00947BAE" w:rsidRDefault="00F9015F" w:rsidP="00E77135">
                      <w:pPr>
                        <w:spacing w:after="0" w:line="240" w:lineRule="auto"/>
                        <w:ind w:firstLine="0"/>
                        <w:jc w:val="center"/>
                        <w:rPr>
                          <w:sz w:val="20"/>
                          <w:szCs w:val="20"/>
                        </w:rPr>
                      </w:pPr>
                      <w:r>
                        <w:rPr>
                          <w:sz w:val="20"/>
                          <w:szCs w:val="20"/>
                        </w:rPr>
                        <w:t>16</w:t>
                      </w:r>
                    </w:p>
                  </w:txbxContent>
                </v:textbox>
              </v:shape>
            </w:pict>
          </mc:Fallback>
        </mc:AlternateContent>
      </w:r>
      <w:r w:rsidR="00F9015F">
        <w:rPr>
          <w:noProof/>
          <w:lang w:eastAsia="pl-PL"/>
        </w:rPr>
        <mc:AlternateContent>
          <mc:Choice Requires="wps">
            <w:drawing>
              <wp:anchor distT="0" distB="0" distL="114300" distR="114300" simplePos="0" relativeHeight="252875264" behindDoc="0" locked="0" layoutInCell="1" allowOverlap="1" wp14:anchorId="2DC377D8" wp14:editId="5FCB2296">
                <wp:simplePos x="0" y="0"/>
                <wp:positionH relativeFrom="column">
                  <wp:posOffset>2903855</wp:posOffset>
                </wp:positionH>
                <wp:positionV relativeFrom="paragraph">
                  <wp:posOffset>3517900</wp:posOffset>
                </wp:positionV>
                <wp:extent cx="400050" cy="295274"/>
                <wp:effectExtent l="0" t="0" r="0" b="0"/>
                <wp:wrapNone/>
                <wp:docPr id="159758911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4"/>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D07A9" w14:textId="38782EA0" w:rsidR="00F9015F" w:rsidRPr="00947BAE" w:rsidRDefault="00F9015F" w:rsidP="00E77135">
                            <w:pPr>
                              <w:spacing w:after="0" w:line="240" w:lineRule="auto"/>
                              <w:ind w:firstLine="0"/>
                              <w:jc w:val="center"/>
                              <w:rPr>
                                <w:sz w:val="20"/>
                                <w:szCs w:val="20"/>
                              </w:rPr>
                            </w:pPr>
                            <w:r>
                              <w:rPr>
                                <w:sz w:val="20"/>
                                <w:szCs w:val="20"/>
                              </w:rPr>
                              <w:t>XV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377D8" id="_x0000_s1168" type="#_x0000_t202" style="position:absolute;margin-left:228.65pt;margin-top:277pt;width:31.5pt;height:23.25pt;z-index:2528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" filled="f" stroked="f">
                <v:fill opacity="0"/>
                <v:textbox>
                  <w:txbxContent>
                    <w:p w14:paraId="28CD07A9" w14:textId="38782EA0" w:rsidR="00F9015F" w:rsidRPr="00947BAE" w:rsidRDefault="00F9015F" w:rsidP="00E77135">
                      <w:pPr>
                        <w:spacing w:after="0" w:line="240" w:lineRule="auto"/>
                        <w:ind w:firstLine="0"/>
                        <w:jc w:val="center"/>
                        <w:rPr>
                          <w:sz w:val="20"/>
                          <w:szCs w:val="20"/>
                        </w:rPr>
                      </w:pPr>
                      <w:r>
                        <w:rPr>
                          <w:sz w:val="20"/>
                          <w:szCs w:val="20"/>
                        </w:rPr>
                        <w:t>XV</w:t>
                      </w:r>
                    </w:p>
                  </w:txbxContent>
                </v:textbox>
              </v:shape>
            </w:pict>
          </mc:Fallback>
        </mc:AlternateContent>
      </w:r>
      <w:r w:rsidR="00F9015F">
        <w:rPr>
          <w:noProof/>
          <w:lang w:eastAsia="pl-PL"/>
        </w:rPr>
        <mc:AlternateContent>
          <mc:Choice Requires="wps">
            <w:drawing>
              <wp:anchor distT="0" distB="0" distL="114300" distR="114300" simplePos="0" relativeHeight="252873216" behindDoc="0" locked="0" layoutInCell="1" allowOverlap="1" wp14:anchorId="78BD2E54" wp14:editId="35F5ADEC">
                <wp:simplePos x="0" y="0"/>
                <wp:positionH relativeFrom="column">
                  <wp:posOffset>3646805</wp:posOffset>
                </wp:positionH>
                <wp:positionV relativeFrom="paragraph">
                  <wp:posOffset>3194050</wp:posOffset>
                </wp:positionV>
                <wp:extent cx="400050" cy="295274"/>
                <wp:effectExtent l="0" t="0" r="0" b="0"/>
                <wp:wrapNone/>
                <wp:docPr id="61097115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4"/>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A395E" w14:textId="2C1D040F" w:rsidR="00F9015F" w:rsidRPr="00947BAE" w:rsidRDefault="00F9015F" w:rsidP="00E77135">
                            <w:pPr>
                              <w:spacing w:after="0" w:line="240" w:lineRule="auto"/>
                              <w:ind w:firstLine="0"/>
                              <w:jc w:val="center"/>
                              <w:rPr>
                                <w:sz w:val="20"/>
                                <w:szCs w:val="20"/>
                              </w:rPr>
                            </w:pPr>
                            <w:r>
                              <w:rPr>
                                <w:sz w:val="20"/>
                                <w:szCs w:val="20"/>
                              </w:rPr>
                              <w:t>XIV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D2E54" id="_x0000_s1169" type="#_x0000_t202" style="position:absolute;margin-left:287.15pt;margin-top:251.5pt;width:31.5pt;height:23.25pt;z-index:2528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" filled="f" stroked="f">
                <v:fill opacity="0"/>
                <v:textbox>
                  <w:txbxContent>
                    <w:p w14:paraId="033A395E" w14:textId="2C1D040F" w:rsidR="00F9015F" w:rsidRPr="00947BAE" w:rsidRDefault="00F9015F" w:rsidP="00E77135">
                      <w:pPr>
                        <w:spacing w:after="0" w:line="240" w:lineRule="auto"/>
                        <w:ind w:firstLine="0"/>
                        <w:jc w:val="center"/>
                        <w:rPr>
                          <w:sz w:val="20"/>
                          <w:szCs w:val="20"/>
                        </w:rPr>
                      </w:pPr>
                      <w:r>
                        <w:rPr>
                          <w:sz w:val="20"/>
                          <w:szCs w:val="20"/>
                        </w:rPr>
                        <w:t>XIV</w:t>
                      </w:r>
                    </w:p>
                  </w:txbxContent>
                </v:textbox>
              </v:shape>
            </w:pict>
          </mc:Fallback>
        </mc:AlternateContent>
      </w:r>
      <w:r w:rsidR="00F9015F">
        <w:rPr>
          <w:noProof/>
          <w:lang w:eastAsia="pl-PL"/>
        </w:rPr>
        <mc:AlternateContent>
          <mc:Choice Requires="wps">
            <w:drawing>
              <wp:anchor distT="0" distB="0" distL="114300" distR="114300" simplePos="0" relativeHeight="252871168" behindDoc="0" locked="0" layoutInCell="1" allowOverlap="1" wp14:anchorId="5415758D" wp14:editId="7B37FDB6">
                <wp:simplePos x="0" y="0"/>
                <wp:positionH relativeFrom="column">
                  <wp:posOffset>3903980</wp:posOffset>
                </wp:positionH>
                <wp:positionV relativeFrom="paragraph">
                  <wp:posOffset>2717800</wp:posOffset>
                </wp:positionV>
                <wp:extent cx="400050" cy="295274"/>
                <wp:effectExtent l="0" t="0" r="0" b="0"/>
                <wp:wrapNone/>
                <wp:docPr id="25619282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4"/>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818E2" w14:textId="140A4343" w:rsidR="00F9015F" w:rsidRPr="00947BAE" w:rsidRDefault="00F9015F" w:rsidP="00E77135">
                            <w:pPr>
                              <w:spacing w:after="0" w:line="240" w:lineRule="auto"/>
                              <w:ind w:firstLine="0"/>
                              <w:jc w:val="center"/>
                              <w:rPr>
                                <w:sz w:val="20"/>
                                <w:szCs w:val="20"/>
                              </w:rPr>
                            </w:pPr>
                            <w:r>
                              <w:rPr>
                                <w:sz w:val="20"/>
                                <w:szCs w:val="20"/>
                              </w:rPr>
                              <w:t>XIII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5758D" id="_x0000_s1170" type="#_x0000_t202" style="position:absolute;margin-left:307.4pt;margin-top:214pt;width:31.5pt;height:23.25pt;z-index:2528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" filled="f" stroked="f">
                <v:fill opacity="0"/>
                <v:textbox>
                  <w:txbxContent>
                    <w:p w14:paraId="155818E2" w14:textId="140A4343" w:rsidR="00F9015F" w:rsidRPr="00947BAE" w:rsidRDefault="00F9015F" w:rsidP="00E77135">
                      <w:pPr>
                        <w:spacing w:after="0" w:line="240" w:lineRule="auto"/>
                        <w:ind w:firstLine="0"/>
                        <w:jc w:val="center"/>
                        <w:rPr>
                          <w:sz w:val="20"/>
                          <w:szCs w:val="20"/>
                        </w:rPr>
                      </w:pPr>
                      <w:r>
                        <w:rPr>
                          <w:sz w:val="20"/>
                          <w:szCs w:val="20"/>
                        </w:rPr>
                        <w:t>XIII</w:t>
                      </w:r>
                    </w:p>
                  </w:txbxContent>
                </v:textbox>
              </v:shape>
            </w:pict>
          </mc:Fallback>
        </mc:AlternateContent>
      </w:r>
      <w:r w:rsidR="00F9015F">
        <w:rPr>
          <w:noProof/>
          <w:lang w:eastAsia="pl-PL"/>
        </w:rPr>
        <mc:AlternateContent>
          <mc:Choice Requires="wps">
            <w:drawing>
              <wp:anchor distT="0" distB="0" distL="114300" distR="114300" simplePos="0" relativeHeight="252869120" behindDoc="0" locked="0" layoutInCell="1" allowOverlap="1" wp14:anchorId="6F0B831B" wp14:editId="2CDFB593">
                <wp:simplePos x="0" y="0"/>
                <wp:positionH relativeFrom="column">
                  <wp:posOffset>2199005</wp:posOffset>
                </wp:positionH>
                <wp:positionV relativeFrom="paragraph">
                  <wp:posOffset>1642110</wp:posOffset>
                </wp:positionV>
                <wp:extent cx="333375" cy="295274"/>
                <wp:effectExtent l="0" t="0" r="0" b="0"/>
                <wp:wrapNone/>
                <wp:docPr id="31230212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95274"/>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1D22C" w14:textId="17F5A496" w:rsidR="00F9015F" w:rsidRPr="00947BAE" w:rsidRDefault="00F9015F" w:rsidP="00F9015F">
                            <w:pPr>
                              <w:spacing w:after="0" w:line="240" w:lineRule="auto"/>
                              <w:ind w:firstLine="0"/>
                              <w:jc w:val="left"/>
                              <w:rPr>
                                <w:sz w:val="20"/>
                                <w:szCs w:val="20"/>
                              </w:rPr>
                            </w:pPr>
                            <w:r>
                              <w:rPr>
                                <w:sz w:val="20"/>
                                <w:szCs w:val="20"/>
                              </w:rPr>
                              <w:t>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B831B" id="_x0000_s1171" type="#_x0000_t202" style="position:absolute;margin-left:173.15pt;margin-top:129.3pt;width:26.25pt;height:23.25pt;z-index:2528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" filled="f" stroked="f">
                <v:fill opacity="0"/>
                <v:textbox>
                  <w:txbxContent>
                    <w:p w14:paraId="6831D22C" w14:textId="17F5A496" w:rsidR="00F9015F" w:rsidRPr="00947BAE" w:rsidRDefault="00F9015F" w:rsidP="00F9015F">
                      <w:pPr>
                        <w:spacing w:after="0" w:line="240" w:lineRule="auto"/>
                        <w:ind w:firstLine="0"/>
                        <w:jc w:val="left"/>
                        <w:rPr>
                          <w:sz w:val="20"/>
                          <w:szCs w:val="20"/>
                        </w:rPr>
                      </w:pPr>
                      <w:r>
                        <w:rPr>
                          <w:sz w:val="20"/>
                          <w:szCs w:val="20"/>
                        </w:rPr>
                        <w:t>IX</w:t>
                      </w:r>
                    </w:p>
                  </w:txbxContent>
                </v:textbox>
              </v:shape>
            </w:pict>
          </mc:Fallback>
        </mc:AlternateContent>
      </w:r>
      <w:r w:rsidR="00F9015F">
        <w:rPr>
          <w:noProof/>
          <w:lang w:eastAsia="pl-PL"/>
        </w:rPr>
        <mc:AlternateContent>
          <mc:Choice Requires="wps">
            <w:drawing>
              <wp:anchor distT="0" distB="0" distL="114300" distR="114300" simplePos="0" relativeHeight="252867072" behindDoc="0" locked="0" layoutInCell="1" allowOverlap="1" wp14:anchorId="57BEB0BB" wp14:editId="2789328D">
                <wp:simplePos x="0" y="0"/>
                <wp:positionH relativeFrom="column">
                  <wp:posOffset>4123055</wp:posOffset>
                </wp:positionH>
                <wp:positionV relativeFrom="paragraph">
                  <wp:posOffset>1908810</wp:posOffset>
                </wp:positionV>
                <wp:extent cx="400050" cy="295274"/>
                <wp:effectExtent l="0" t="0" r="0" b="0"/>
                <wp:wrapNone/>
                <wp:docPr id="123452117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4"/>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1948D" w14:textId="20A660D4" w:rsidR="00F9015F" w:rsidRPr="00947BAE" w:rsidRDefault="00F9015F" w:rsidP="00E77135">
                            <w:pPr>
                              <w:spacing w:after="0" w:line="240" w:lineRule="auto"/>
                              <w:ind w:firstLine="0"/>
                              <w:jc w:val="center"/>
                              <w:rPr>
                                <w:sz w:val="20"/>
                                <w:szCs w:val="20"/>
                              </w:rPr>
                            </w:pPr>
                            <w:r>
                              <w:rPr>
                                <w:sz w:val="20"/>
                                <w:szCs w:val="20"/>
                              </w:rPr>
                              <w:t>XII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EB0BB" id="_x0000_s1172" type="#_x0000_t202" style="position:absolute;margin-left:324.65pt;margin-top:150.3pt;width:31.5pt;height:23.25pt;z-index:2528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" filled="f" stroked="f">
                <v:fill opacity="0"/>
                <v:textbox>
                  <w:txbxContent>
                    <w:p w14:paraId="29D1948D" w14:textId="20A660D4" w:rsidR="00F9015F" w:rsidRPr="00947BAE" w:rsidRDefault="00F9015F" w:rsidP="00E77135">
                      <w:pPr>
                        <w:spacing w:after="0" w:line="240" w:lineRule="auto"/>
                        <w:ind w:firstLine="0"/>
                        <w:jc w:val="center"/>
                        <w:rPr>
                          <w:sz w:val="20"/>
                          <w:szCs w:val="20"/>
                        </w:rPr>
                      </w:pPr>
                      <w:r>
                        <w:rPr>
                          <w:sz w:val="20"/>
                          <w:szCs w:val="20"/>
                        </w:rPr>
                        <w:t>XII</w:t>
                      </w:r>
                    </w:p>
                  </w:txbxContent>
                </v:textbox>
              </v:shape>
            </w:pict>
          </mc:Fallback>
        </mc:AlternateContent>
      </w:r>
      <w:r w:rsidR="00F9015F">
        <w:rPr>
          <w:noProof/>
          <w:lang w:eastAsia="pl-PL"/>
        </w:rPr>
        <mc:AlternateContent>
          <mc:Choice Requires="wps">
            <w:drawing>
              <wp:anchor distT="0" distB="0" distL="114300" distR="114300" simplePos="0" relativeHeight="252865024" behindDoc="0" locked="0" layoutInCell="1" allowOverlap="1" wp14:anchorId="29A97DDA" wp14:editId="6847C1EC">
                <wp:simplePos x="0" y="0"/>
                <wp:positionH relativeFrom="column">
                  <wp:posOffset>2770505</wp:posOffset>
                </wp:positionH>
                <wp:positionV relativeFrom="paragraph">
                  <wp:posOffset>803910</wp:posOffset>
                </wp:positionV>
                <wp:extent cx="400050" cy="295274"/>
                <wp:effectExtent l="0" t="0" r="0" b="0"/>
                <wp:wrapNone/>
                <wp:docPr id="172451210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4"/>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424F7" w14:textId="729D40DC" w:rsidR="00F9015F" w:rsidRPr="00947BAE" w:rsidRDefault="00F9015F" w:rsidP="00E77135">
                            <w:pPr>
                              <w:spacing w:after="0" w:line="240" w:lineRule="auto"/>
                              <w:ind w:firstLine="0"/>
                              <w:jc w:val="center"/>
                              <w:rPr>
                                <w:sz w:val="20"/>
                                <w:szCs w:val="20"/>
                              </w:rPr>
                            </w:pPr>
                            <w:r>
                              <w:rPr>
                                <w:sz w:val="20"/>
                                <w:szCs w:val="20"/>
                              </w:rPr>
                              <w:t>VII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97DDA" id="_x0000_s1173" type="#_x0000_t202" style="position:absolute;margin-left:218.15pt;margin-top:63.3pt;width:31.5pt;height:23.25pt;z-index:2528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" filled="f" stroked="f">
                <v:fill opacity="0"/>
                <v:textbox>
                  <w:txbxContent>
                    <w:p w14:paraId="4D1424F7" w14:textId="729D40DC" w:rsidR="00F9015F" w:rsidRPr="00947BAE" w:rsidRDefault="00F9015F" w:rsidP="00E77135">
                      <w:pPr>
                        <w:spacing w:after="0" w:line="240" w:lineRule="auto"/>
                        <w:ind w:firstLine="0"/>
                        <w:jc w:val="center"/>
                        <w:rPr>
                          <w:sz w:val="20"/>
                          <w:szCs w:val="20"/>
                        </w:rPr>
                      </w:pPr>
                      <w:r>
                        <w:rPr>
                          <w:sz w:val="20"/>
                          <w:szCs w:val="20"/>
                        </w:rPr>
                        <w:t>VII</w:t>
                      </w:r>
                    </w:p>
                  </w:txbxContent>
                </v:textbox>
              </v:shape>
            </w:pict>
          </mc:Fallback>
        </mc:AlternateContent>
      </w:r>
      <w:r w:rsidR="00F9015F">
        <w:rPr>
          <w:noProof/>
          <w:lang w:eastAsia="pl-PL"/>
        </w:rPr>
        <mc:AlternateContent>
          <mc:Choice Requires="wps">
            <w:drawing>
              <wp:anchor distT="0" distB="0" distL="114300" distR="114300" simplePos="0" relativeHeight="252862976" behindDoc="0" locked="0" layoutInCell="1" allowOverlap="1" wp14:anchorId="7283B7EE" wp14:editId="59E055D1">
                <wp:simplePos x="0" y="0"/>
                <wp:positionH relativeFrom="column">
                  <wp:posOffset>2532380</wp:posOffset>
                </wp:positionH>
                <wp:positionV relativeFrom="paragraph">
                  <wp:posOffset>927736</wp:posOffset>
                </wp:positionV>
                <wp:extent cx="314325" cy="295274"/>
                <wp:effectExtent l="0" t="0" r="0" b="0"/>
                <wp:wrapNone/>
                <wp:docPr id="123186183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5274"/>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72A18" w14:textId="08391581" w:rsidR="00F9015F" w:rsidRPr="00947BAE" w:rsidRDefault="00F9015F" w:rsidP="00E77135">
                            <w:pPr>
                              <w:spacing w:after="0" w:line="240" w:lineRule="auto"/>
                              <w:ind w:firstLine="0"/>
                              <w:jc w:val="center"/>
                              <w:rPr>
                                <w:sz w:val="20"/>
                                <w:szCs w:val="20"/>
                              </w:rPr>
                            </w:pPr>
                            <w:r>
                              <w:rPr>
                                <w:sz w:val="20"/>
                                <w:szCs w:val="20"/>
                              </w:rPr>
                              <w:t>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3B7EE" id="_x0000_s1174" type="#_x0000_t202" style="position:absolute;margin-left:199.4pt;margin-top:73.05pt;width:24.75pt;height:23.25pt;z-index:2528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" filled="f" stroked="f">
                <v:fill opacity="0"/>
                <v:textbox>
                  <w:txbxContent>
                    <w:p w14:paraId="2D072A18" w14:textId="08391581" w:rsidR="00F9015F" w:rsidRPr="00947BAE" w:rsidRDefault="00F9015F" w:rsidP="00E77135">
                      <w:pPr>
                        <w:spacing w:after="0" w:line="240" w:lineRule="auto"/>
                        <w:ind w:firstLine="0"/>
                        <w:jc w:val="center"/>
                        <w:rPr>
                          <w:sz w:val="20"/>
                          <w:szCs w:val="20"/>
                        </w:rPr>
                      </w:pPr>
                      <w:r>
                        <w:rPr>
                          <w:sz w:val="20"/>
                          <w:szCs w:val="20"/>
                        </w:rPr>
                        <w:t>VI</w:t>
                      </w:r>
                    </w:p>
                  </w:txbxContent>
                </v:textbox>
              </v:shape>
            </w:pict>
          </mc:Fallback>
        </mc:AlternateContent>
      </w:r>
      <w:r w:rsidR="00F9015F">
        <w:rPr>
          <w:noProof/>
          <w:lang w:eastAsia="pl-PL"/>
        </w:rPr>
        <mc:AlternateContent>
          <mc:Choice Requires="wps">
            <w:drawing>
              <wp:anchor distT="0" distB="0" distL="114300" distR="114300" simplePos="0" relativeHeight="252860928" behindDoc="0" locked="0" layoutInCell="1" allowOverlap="1" wp14:anchorId="07F53A78" wp14:editId="3B8638CB">
                <wp:simplePos x="0" y="0"/>
                <wp:positionH relativeFrom="column">
                  <wp:posOffset>2151380</wp:posOffset>
                </wp:positionH>
                <wp:positionV relativeFrom="paragraph">
                  <wp:posOffset>994410</wp:posOffset>
                </wp:positionV>
                <wp:extent cx="314325" cy="295275"/>
                <wp:effectExtent l="0" t="0" r="0" b="9525"/>
                <wp:wrapNone/>
                <wp:docPr id="52224715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3DF29" w14:textId="61F275AB" w:rsidR="00F9015F" w:rsidRPr="00947BAE" w:rsidRDefault="00F9015F" w:rsidP="00E77135">
                            <w:pPr>
                              <w:spacing w:after="0" w:line="240" w:lineRule="auto"/>
                              <w:ind w:firstLine="0"/>
                              <w:jc w:val="center"/>
                              <w:rPr>
                                <w:sz w:val="20"/>
                                <w:szCs w:val="20"/>
                              </w:rPr>
                            </w:pPr>
                            <w:r>
                              <w:rPr>
                                <w:sz w:val="20"/>
                                <w:szCs w:val="20"/>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53A78" id="_x0000_s1175" type="#_x0000_t202" style="position:absolute;margin-left:169.4pt;margin-top:78.3pt;width:24.75pt;height:23.25pt;z-index:2528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" filled="f" stroked="f">
                <v:fill opacity="0"/>
                <v:textbox>
                  <w:txbxContent>
                    <w:p w14:paraId="6C83DF29" w14:textId="61F275AB" w:rsidR="00F9015F" w:rsidRPr="00947BAE" w:rsidRDefault="00F9015F" w:rsidP="00E77135">
                      <w:pPr>
                        <w:spacing w:after="0" w:line="240" w:lineRule="auto"/>
                        <w:ind w:firstLine="0"/>
                        <w:jc w:val="center"/>
                        <w:rPr>
                          <w:sz w:val="20"/>
                          <w:szCs w:val="20"/>
                        </w:rPr>
                      </w:pPr>
                      <w:r>
                        <w:rPr>
                          <w:sz w:val="20"/>
                          <w:szCs w:val="20"/>
                        </w:rPr>
                        <w:t>V</w:t>
                      </w:r>
                    </w:p>
                  </w:txbxContent>
                </v:textbox>
              </v:shape>
            </w:pict>
          </mc:Fallback>
        </mc:AlternateContent>
      </w:r>
      <w:r w:rsidR="00F9015F">
        <w:rPr>
          <w:noProof/>
          <w:lang w:eastAsia="pl-PL"/>
        </w:rPr>
        <mc:AlternateContent>
          <mc:Choice Requires="wps">
            <w:drawing>
              <wp:anchor distT="0" distB="0" distL="114300" distR="114300" simplePos="0" relativeHeight="252858880" behindDoc="0" locked="0" layoutInCell="1" allowOverlap="1" wp14:anchorId="1C363FDD" wp14:editId="19766E54">
                <wp:simplePos x="0" y="0"/>
                <wp:positionH relativeFrom="column">
                  <wp:posOffset>1875155</wp:posOffset>
                </wp:positionH>
                <wp:positionV relativeFrom="paragraph">
                  <wp:posOffset>937260</wp:posOffset>
                </wp:positionV>
                <wp:extent cx="314325" cy="295275"/>
                <wp:effectExtent l="0" t="0" r="0" b="9525"/>
                <wp:wrapNone/>
                <wp:docPr id="189459631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F42C1" w14:textId="232F9888" w:rsidR="00F9015F" w:rsidRPr="00947BAE" w:rsidRDefault="00F9015F" w:rsidP="00E77135">
                            <w:pPr>
                              <w:spacing w:after="0" w:line="240" w:lineRule="auto"/>
                              <w:ind w:firstLine="0"/>
                              <w:jc w:val="center"/>
                              <w:rPr>
                                <w:sz w:val="20"/>
                                <w:szCs w:val="20"/>
                              </w:rPr>
                            </w:pPr>
                            <w:r>
                              <w:rPr>
                                <w:sz w:val="20"/>
                                <w:szCs w:val="20"/>
                              </w:rP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63FDD" id="_x0000_s1176" type="#_x0000_t202" style="position:absolute;margin-left:147.65pt;margin-top:73.8pt;width:24.75pt;height:23.25pt;z-index:2528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" filled="f" stroked="f">
                <v:fill opacity="0"/>
                <v:textbox>
                  <w:txbxContent>
                    <w:p w14:paraId="3BEF42C1" w14:textId="232F9888" w:rsidR="00F9015F" w:rsidRPr="00947BAE" w:rsidRDefault="00F9015F" w:rsidP="00E77135">
                      <w:pPr>
                        <w:spacing w:after="0" w:line="240" w:lineRule="auto"/>
                        <w:ind w:firstLine="0"/>
                        <w:jc w:val="center"/>
                        <w:rPr>
                          <w:sz w:val="20"/>
                          <w:szCs w:val="20"/>
                        </w:rPr>
                      </w:pPr>
                      <w:r>
                        <w:rPr>
                          <w:sz w:val="20"/>
                          <w:szCs w:val="20"/>
                        </w:rPr>
                        <w:t>IV</w:t>
                      </w:r>
                    </w:p>
                  </w:txbxContent>
                </v:textbox>
              </v:shape>
            </w:pict>
          </mc:Fallback>
        </mc:AlternateContent>
      </w:r>
      <w:r w:rsidR="00F9015F">
        <w:rPr>
          <w:noProof/>
          <w:lang w:eastAsia="pl-PL"/>
        </w:rPr>
        <mc:AlternateContent>
          <mc:Choice Requires="wps">
            <w:drawing>
              <wp:anchor distT="0" distB="0" distL="114300" distR="114300" simplePos="0" relativeHeight="252852736" behindDoc="0" locked="0" layoutInCell="1" allowOverlap="1" wp14:anchorId="509E0E66" wp14:editId="043BBD07">
                <wp:simplePos x="0" y="0"/>
                <wp:positionH relativeFrom="column">
                  <wp:posOffset>3332480</wp:posOffset>
                </wp:positionH>
                <wp:positionV relativeFrom="paragraph">
                  <wp:posOffset>2375535</wp:posOffset>
                </wp:positionV>
                <wp:extent cx="419100" cy="295275"/>
                <wp:effectExtent l="0" t="0" r="0" b="9525"/>
                <wp:wrapNone/>
                <wp:docPr id="133034915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07B69" w14:textId="5DC6F87E" w:rsidR="00F9015F" w:rsidRPr="00947BAE" w:rsidRDefault="00F9015F" w:rsidP="00E77135">
                            <w:pPr>
                              <w:spacing w:after="0" w:line="240" w:lineRule="auto"/>
                              <w:ind w:firstLine="0"/>
                              <w:jc w:val="center"/>
                              <w:rPr>
                                <w:sz w:val="20"/>
                                <w:szCs w:val="20"/>
                              </w:rPr>
                            </w:pPr>
                            <w:r>
                              <w:rPr>
                                <w:sz w:val="20"/>
                                <w:szCs w:val="2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E0E66" id="_x0000_s1177" type="#_x0000_t202" style="position:absolute;margin-left:262.4pt;margin-top:187.05pt;width:33pt;height:23.25pt;z-index:2528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" filled="f" stroked="f">
                <v:fill opacity="0"/>
                <v:textbox>
                  <w:txbxContent>
                    <w:p w14:paraId="45607B69" w14:textId="5DC6F87E" w:rsidR="00F9015F" w:rsidRPr="00947BAE" w:rsidRDefault="00F9015F" w:rsidP="00E77135">
                      <w:pPr>
                        <w:spacing w:after="0" w:line="240" w:lineRule="auto"/>
                        <w:ind w:firstLine="0"/>
                        <w:jc w:val="center"/>
                        <w:rPr>
                          <w:sz w:val="20"/>
                          <w:szCs w:val="20"/>
                        </w:rPr>
                      </w:pPr>
                      <w:r>
                        <w:rPr>
                          <w:sz w:val="20"/>
                          <w:szCs w:val="20"/>
                        </w:rPr>
                        <w:t>15</w:t>
                      </w:r>
                    </w:p>
                  </w:txbxContent>
                </v:textbox>
              </v:shape>
            </w:pict>
          </mc:Fallback>
        </mc:AlternateContent>
      </w:r>
      <w:r w:rsidR="00F9015F">
        <w:rPr>
          <w:noProof/>
          <w:lang w:eastAsia="pl-PL"/>
        </w:rPr>
        <mc:AlternateContent>
          <mc:Choice Requires="wps">
            <w:drawing>
              <wp:anchor distT="0" distB="0" distL="114300" distR="114300" simplePos="0" relativeHeight="252850688" behindDoc="0" locked="0" layoutInCell="1" allowOverlap="1" wp14:anchorId="079FF0C0" wp14:editId="6876B16F">
                <wp:simplePos x="0" y="0"/>
                <wp:positionH relativeFrom="column">
                  <wp:posOffset>2656205</wp:posOffset>
                </wp:positionH>
                <wp:positionV relativeFrom="paragraph">
                  <wp:posOffset>2289810</wp:posOffset>
                </wp:positionV>
                <wp:extent cx="419100" cy="295275"/>
                <wp:effectExtent l="0" t="0" r="0" b="9525"/>
                <wp:wrapNone/>
                <wp:docPr id="178262841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6B513" w14:textId="0DE7D404" w:rsidR="00F9015F" w:rsidRPr="00947BAE" w:rsidRDefault="00F9015F" w:rsidP="00E77135">
                            <w:pPr>
                              <w:spacing w:after="0" w:line="240" w:lineRule="auto"/>
                              <w:ind w:firstLine="0"/>
                              <w:jc w:val="center"/>
                              <w:rPr>
                                <w:sz w:val="20"/>
                                <w:szCs w:val="20"/>
                              </w:rPr>
                            </w:pPr>
                            <w:r>
                              <w:rPr>
                                <w:sz w:val="20"/>
                                <w:szCs w:val="20"/>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FF0C0" id="_x0000_s1178" type="#_x0000_t202" style="position:absolute;margin-left:209.15pt;margin-top:180.3pt;width:33pt;height:23.25pt;z-index:2528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" filled="f" stroked="f">
                <v:fill opacity="0"/>
                <v:textbox>
                  <w:txbxContent>
                    <w:p w14:paraId="5C66B513" w14:textId="0DE7D404" w:rsidR="00F9015F" w:rsidRPr="00947BAE" w:rsidRDefault="00F9015F" w:rsidP="00E77135">
                      <w:pPr>
                        <w:spacing w:after="0" w:line="240" w:lineRule="auto"/>
                        <w:ind w:firstLine="0"/>
                        <w:jc w:val="center"/>
                        <w:rPr>
                          <w:sz w:val="20"/>
                          <w:szCs w:val="20"/>
                        </w:rPr>
                      </w:pPr>
                      <w:r>
                        <w:rPr>
                          <w:sz w:val="20"/>
                          <w:szCs w:val="20"/>
                        </w:rPr>
                        <w:t>14</w:t>
                      </w:r>
                    </w:p>
                  </w:txbxContent>
                </v:textbox>
              </v:shape>
            </w:pict>
          </mc:Fallback>
        </mc:AlternateContent>
      </w:r>
      <w:r w:rsidR="00F9015F">
        <w:rPr>
          <w:noProof/>
          <w:lang w:eastAsia="pl-PL"/>
        </w:rPr>
        <mc:AlternateContent>
          <mc:Choice Requires="wps">
            <w:drawing>
              <wp:anchor distT="0" distB="0" distL="114300" distR="114300" simplePos="0" relativeHeight="252848640" behindDoc="0" locked="0" layoutInCell="1" allowOverlap="1" wp14:anchorId="49FBC2A1" wp14:editId="52966DAA">
                <wp:simplePos x="0" y="0"/>
                <wp:positionH relativeFrom="column">
                  <wp:posOffset>4856480</wp:posOffset>
                </wp:positionH>
                <wp:positionV relativeFrom="paragraph">
                  <wp:posOffset>1623060</wp:posOffset>
                </wp:positionV>
                <wp:extent cx="419100" cy="295275"/>
                <wp:effectExtent l="0" t="0" r="0" b="9525"/>
                <wp:wrapNone/>
                <wp:docPr id="195357952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13E85" w14:textId="6BE7661C" w:rsidR="00F9015F" w:rsidRPr="00947BAE" w:rsidRDefault="00F9015F" w:rsidP="00E77135">
                            <w:pPr>
                              <w:spacing w:after="0" w:line="240" w:lineRule="auto"/>
                              <w:ind w:firstLine="0"/>
                              <w:jc w:val="center"/>
                              <w:rPr>
                                <w:sz w:val="20"/>
                                <w:szCs w:val="20"/>
                              </w:rPr>
                            </w:pPr>
                            <w:r>
                              <w:rPr>
                                <w:sz w:val="20"/>
                                <w:szCs w:val="20"/>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BC2A1" id="_x0000_s1179" type="#_x0000_t202" style="position:absolute;margin-left:382.4pt;margin-top:127.8pt;width:33pt;height:23.25pt;z-index:2528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ucSzgIAAOk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" filled="f" stroked="f">
                <v:fill opacity="0"/>
                <v:textbox>
                  <w:txbxContent>
                    <w:p w14:paraId="37213E85" w14:textId="6BE7661C" w:rsidR="00F9015F" w:rsidRPr="00947BAE" w:rsidRDefault="00F9015F" w:rsidP="00E77135">
                      <w:pPr>
                        <w:spacing w:after="0" w:line="240" w:lineRule="auto"/>
                        <w:ind w:firstLine="0"/>
                        <w:jc w:val="center"/>
                        <w:rPr>
                          <w:sz w:val="20"/>
                          <w:szCs w:val="20"/>
                        </w:rPr>
                      </w:pPr>
                      <w:r>
                        <w:rPr>
                          <w:sz w:val="20"/>
                          <w:szCs w:val="20"/>
                        </w:rPr>
                        <w:t>13</w:t>
                      </w:r>
                    </w:p>
                  </w:txbxContent>
                </v:textbox>
              </v:shape>
            </w:pict>
          </mc:Fallback>
        </mc:AlternateContent>
      </w:r>
      <w:r w:rsidR="00F9015F">
        <w:rPr>
          <w:noProof/>
          <w:lang w:eastAsia="pl-PL"/>
        </w:rPr>
        <mc:AlternateContent>
          <mc:Choice Requires="wps">
            <w:drawing>
              <wp:anchor distT="0" distB="0" distL="114300" distR="114300" simplePos="0" relativeHeight="252846592" behindDoc="0" locked="0" layoutInCell="1" allowOverlap="1" wp14:anchorId="0A1AA21B" wp14:editId="0E26D84C">
                <wp:simplePos x="0" y="0"/>
                <wp:positionH relativeFrom="column">
                  <wp:posOffset>4304030</wp:posOffset>
                </wp:positionH>
                <wp:positionV relativeFrom="paragraph">
                  <wp:posOffset>1756410</wp:posOffset>
                </wp:positionV>
                <wp:extent cx="419100" cy="295275"/>
                <wp:effectExtent l="0" t="0" r="0" b="9525"/>
                <wp:wrapNone/>
                <wp:docPr id="46262390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A37E1" w14:textId="4E8A5506" w:rsidR="00F9015F" w:rsidRPr="00947BAE" w:rsidRDefault="00F9015F" w:rsidP="00E77135">
                            <w:pPr>
                              <w:spacing w:after="0" w:line="240" w:lineRule="auto"/>
                              <w:ind w:firstLine="0"/>
                              <w:jc w:val="center"/>
                              <w:rPr>
                                <w:sz w:val="20"/>
                                <w:szCs w:val="20"/>
                              </w:rPr>
                            </w:pPr>
                            <w:r>
                              <w:rPr>
                                <w:sz w:val="20"/>
                                <w:szCs w:val="2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AA21B" id="_x0000_s1180" type="#_x0000_t202" style="position:absolute;margin-left:338.9pt;margin-top:138.3pt;width:33pt;height:23.25pt;z-index:2528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pNzwIAAOg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" filled="f" stroked="f">
                <v:fill opacity="0"/>
                <v:textbox>
                  <w:txbxContent>
                    <w:p w14:paraId="0B4A37E1" w14:textId="4E8A5506" w:rsidR="00F9015F" w:rsidRPr="00947BAE" w:rsidRDefault="00F9015F" w:rsidP="00E77135">
                      <w:pPr>
                        <w:spacing w:after="0" w:line="240" w:lineRule="auto"/>
                        <w:ind w:firstLine="0"/>
                        <w:jc w:val="center"/>
                        <w:rPr>
                          <w:sz w:val="20"/>
                          <w:szCs w:val="20"/>
                        </w:rPr>
                      </w:pPr>
                      <w:r>
                        <w:rPr>
                          <w:sz w:val="20"/>
                          <w:szCs w:val="20"/>
                        </w:rPr>
                        <w:t>12</w:t>
                      </w:r>
                    </w:p>
                  </w:txbxContent>
                </v:textbox>
              </v:shape>
            </w:pict>
          </mc:Fallback>
        </mc:AlternateContent>
      </w:r>
      <w:r w:rsidR="00F9015F">
        <w:rPr>
          <w:noProof/>
          <w:lang w:eastAsia="pl-PL"/>
        </w:rPr>
        <mc:AlternateContent>
          <mc:Choice Requires="wps">
            <w:drawing>
              <wp:anchor distT="0" distB="0" distL="114300" distR="114300" simplePos="0" relativeHeight="252844544" behindDoc="0" locked="0" layoutInCell="1" allowOverlap="1" wp14:anchorId="46FBDC25" wp14:editId="023556A2">
                <wp:simplePos x="0" y="0"/>
                <wp:positionH relativeFrom="column">
                  <wp:posOffset>3265805</wp:posOffset>
                </wp:positionH>
                <wp:positionV relativeFrom="paragraph">
                  <wp:posOffset>1842135</wp:posOffset>
                </wp:positionV>
                <wp:extent cx="419100" cy="295275"/>
                <wp:effectExtent l="0" t="0" r="0" b="9525"/>
                <wp:wrapNone/>
                <wp:docPr id="213779265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E1C96" w14:textId="5ECA93C3" w:rsidR="00F9015F" w:rsidRPr="00947BAE" w:rsidRDefault="00F9015F" w:rsidP="00E77135">
                            <w:pPr>
                              <w:spacing w:after="0" w:line="240" w:lineRule="auto"/>
                              <w:ind w:firstLine="0"/>
                              <w:jc w:val="center"/>
                              <w:rPr>
                                <w:sz w:val="20"/>
                                <w:szCs w:val="20"/>
                              </w:rPr>
                            </w:pPr>
                            <w:r>
                              <w:rPr>
                                <w:sz w:val="20"/>
                                <w:szCs w:val="2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BDC25" id="_x0000_s1181" type="#_x0000_t202" style="position:absolute;margin-left:257.15pt;margin-top:145.05pt;width:33pt;height:23.25pt;z-index:2528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" filled="f" stroked="f">
                <v:fill opacity="0"/>
                <v:textbox>
                  <w:txbxContent>
                    <w:p w14:paraId="5BFE1C96" w14:textId="5ECA93C3" w:rsidR="00F9015F" w:rsidRPr="00947BAE" w:rsidRDefault="00F9015F" w:rsidP="00E77135">
                      <w:pPr>
                        <w:spacing w:after="0" w:line="240" w:lineRule="auto"/>
                        <w:ind w:firstLine="0"/>
                        <w:jc w:val="center"/>
                        <w:rPr>
                          <w:sz w:val="20"/>
                          <w:szCs w:val="20"/>
                        </w:rPr>
                      </w:pPr>
                      <w:r>
                        <w:rPr>
                          <w:sz w:val="20"/>
                          <w:szCs w:val="20"/>
                        </w:rPr>
                        <w:t>11</w:t>
                      </w:r>
                    </w:p>
                  </w:txbxContent>
                </v:textbox>
              </v:shape>
            </w:pict>
          </mc:Fallback>
        </mc:AlternateContent>
      </w:r>
      <w:r w:rsidR="00F9015F">
        <w:rPr>
          <w:noProof/>
          <w:lang w:eastAsia="pl-PL"/>
        </w:rPr>
        <mc:AlternateContent>
          <mc:Choice Requires="wps">
            <w:drawing>
              <wp:anchor distT="0" distB="0" distL="114300" distR="114300" simplePos="0" relativeHeight="252842496" behindDoc="0" locked="0" layoutInCell="1" allowOverlap="1" wp14:anchorId="71B5EF31" wp14:editId="47C60A02">
                <wp:simplePos x="0" y="0"/>
                <wp:positionH relativeFrom="column">
                  <wp:posOffset>2722880</wp:posOffset>
                </wp:positionH>
                <wp:positionV relativeFrom="paragraph">
                  <wp:posOffset>1823085</wp:posOffset>
                </wp:positionV>
                <wp:extent cx="419100" cy="295275"/>
                <wp:effectExtent l="0" t="0" r="0" b="9525"/>
                <wp:wrapNone/>
                <wp:docPr id="197977148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48F2F" w14:textId="75A1A75E" w:rsidR="00F9015F" w:rsidRPr="00947BAE" w:rsidRDefault="00F9015F" w:rsidP="00E77135">
                            <w:pPr>
                              <w:spacing w:after="0" w:line="240" w:lineRule="auto"/>
                              <w:ind w:firstLine="0"/>
                              <w:jc w:val="center"/>
                              <w:rPr>
                                <w:sz w:val="20"/>
                                <w:szCs w:val="20"/>
                              </w:rPr>
                            </w:pPr>
                            <w:r>
                              <w:rPr>
                                <w:sz w:val="20"/>
                                <w:szCs w:val="20"/>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5EF31" id="_x0000_s1182" type="#_x0000_t202" style="position:absolute;margin-left:214.4pt;margin-top:143.55pt;width:33pt;height:23.25pt;z-index:2528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" filled="f" stroked="f">
                <v:fill opacity="0"/>
                <v:textbox>
                  <w:txbxContent>
                    <w:p w14:paraId="47948F2F" w14:textId="75A1A75E" w:rsidR="00F9015F" w:rsidRPr="00947BAE" w:rsidRDefault="00F9015F" w:rsidP="00E77135">
                      <w:pPr>
                        <w:spacing w:after="0" w:line="240" w:lineRule="auto"/>
                        <w:ind w:firstLine="0"/>
                        <w:jc w:val="center"/>
                        <w:rPr>
                          <w:sz w:val="20"/>
                          <w:szCs w:val="20"/>
                        </w:rPr>
                      </w:pPr>
                      <w:r>
                        <w:rPr>
                          <w:sz w:val="20"/>
                          <w:szCs w:val="20"/>
                        </w:rPr>
                        <w:t>10</w:t>
                      </w:r>
                    </w:p>
                  </w:txbxContent>
                </v:textbox>
              </v:shape>
            </w:pict>
          </mc:Fallback>
        </mc:AlternateContent>
      </w:r>
      <w:r w:rsidR="00F9015F">
        <w:rPr>
          <w:noProof/>
          <w:lang w:eastAsia="pl-PL"/>
        </w:rPr>
        <mc:AlternateContent>
          <mc:Choice Requires="wps">
            <w:drawing>
              <wp:anchor distT="0" distB="0" distL="114300" distR="114300" simplePos="0" relativeHeight="252840448" behindDoc="0" locked="0" layoutInCell="1" allowOverlap="1" wp14:anchorId="39BFF952" wp14:editId="4C8C0E1D">
                <wp:simplePos x="0" y="0"/>
                <wp:positionH relativeFrom="column">
                  <wp:posOffset>1332230</wp:posOffset>
                </wp:positionH>
                <wp:positionV relativeFrom="paragraph">
                  <wp:posOffset>1794510</wp:posOffset>
                </wp:positionV>
                <wp:extent cx="419100" cy="295275"/>
                <wp:effectExtent l="0" t="0" r="0" b="9525"/>
                <wp:wrapNone/>
                <wp:docPr id="131369349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E2C82" w14:textId="22875C2F" w:rsidR="00F9015F" w:rsidRPr="00947BAE" w:rsidRDefault="00F9015F" w:rsidP="00E77135">
                            <w:pPr>
                              <w:spacing w:after="0" w:line="240" w:lineRule="auto"/>
                              <w:ind w:firstLine="0"/>
                              <w:jc w:val="center"/>
                              <w:rPr>
                                <w:sz w:val="20"/>
                                <w:szCs w:val="20"/>
                              </w:rPr>
                            </w:pPr>
                            <w:r>
                              <w:rPr>
                                <w:sz w:val="20"/>
                                <w:szCs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FF952" id="_x0000_s1183" type="#_x0000_t202" style="position:absolute;margin-left:104.9pt;margin-top:141.3pt;width:33pt;height:23.25pt;z-index:2528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" filled="f" stroked="f">
                <v:fill opacity="0"/>
                <v:textbox>
                  <w:txbxContent>
                    <w:p w14:paraId="2BFE2C82" w14:textId="22875C2F" w:rsidR="00F9015F" w:rsidRPr="00947BAE" w:rsidRDefault="00F9015F" w:rsidP="00E77135">
                      <w:pPr>
                        <w:spacing w:after="0" w:line="240" w:lineRule="auto"/>
                        <w:ind w:firstLine="0"/>
                        <w:jc w:val="center"/>
                        <w:rPr>
                          <w:sz w:val="20"/>
                          <w:szCs w:val="20"/>
                        </w:rPr>
                      </w:pPr>
                      <w:r>
                        <w:rPr>
                          <w:sz w:val="20"/>
                          <w:szCs w:val="20"/>
                        </w:rPr>
                        <w:t>9</w:t>
                      </w:r>
                    </w:p>
                  </w:txbxContent>
                </v:textbox>
              </v:shape>
            </w:pict>
          </mc:Fallback>
        </mc:AlternateContent>
      </w:r>
      <w:r w:rsidR="00F9015F">
        <w:rPr>
          <w:noProof/>
          <w:lang w:eastAsia="pl-PL"/>
        </w:rPr>
        <mc:AlternateContent>
          <mc:Choice Requires="wps">
            <w:drawing>
              <wp:anchor distT="0" distB="0" distL="114300" distR="114300" simplePos="0" relativeHeight="252838400" behindDoc="0" locked="0" layoutInCell="1" allowOverlap="1" wp14:anchorId="7C02926D" wp14:editId="2D448C0D">
                <wp:simplePos x="0" y="0"/>
                <wp:positionH relativeFrom="column">
                  <wp:posOffset>770255</wp:posOffset>
                </wp:positionH>
                <wp:positionV relativeFrom="paragraph">
                  <wp:posOffset>1518285</wp:posOffset>
                </wp:positionV>
                <wp:extent cx="419100" cy="295275"/>
                <wp:effectExtent l="0" t="0" r="0" b="9525"/>
                <wp:wrapNone/>
                <wp:docPr id="193543843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B6049" w14:textId="26E06FD0" w:rsidR="00F9015F" w:rsidRPr="00947BAE" w:rsidRDefault="00F9015F" w:rsidP="00E77135">
                            <w:pPr>
                              <w:spacing w:after="0" w:line="240" w:lineRule="auto"/>
                              <w:ind w:firstLine="0"/>
                              <w:jc w:val="center"/>
                              <w:rPr>
                                <w:sz w:val="20"/>
                                <w:szCs w:val="20"/>
                              </w:rPr>
                            </w:pPr>
                            <w:r>
                              <w:rPr>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2926D" id="_x0000_s1184" type="#_x0000_t202" style="position:absolute;margin-left:60.65pt;margin-top:119.55pt;width:33pt;height:23.25pt;z-index:2528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" filled="f" stroked="f">
                <v:fill opacity="0"/>
                <v:textbox>
                  <w:txbxContent>
                    <w:p w14:paraId="346B6049" w14:textId="26E06FD0" w:rsidR="00F9015F" w:rsidRPr="00947BAE" w:rsidRDefault="00F9015F" w:rsidP="00E77135">
                      <w:pPr>
                        <w:spacing w:after="0" w:line="240" w:lineRule="auto"/>
                        <w:ind w:firstLine="0"/>
                        <w:jc w:val="center"/>
                        <w:rPr>
                          <w:sz w:val="20"/>
                          <w:szCs w:val="20"/>
                        </w:rPr>
                      </w:pPr>
                      <w:r>
                        <w:rPr>
                          <w:sz w:val="20"/>
                          <w:szCs w:val="20"/>
                        </w:rPr>
                        <w:t>8</w:t>
                      </w:r>
                    </w:p>
                  </w:txbxContent>
                </v:textbox>
              </v:shape>
            </w:pict>
          </mc:Fallback>
        </mc:AlternateContent>
      </w:r>
      <w:r w:rsidR="00F9015F">
        <w:rPr>
          <w:noProof/>
          <w:lang w:eastAsia="pl-PL"/>
        </w:rPr>
        <mc:AlternateContent>
          <mc:Choice Requires="wps">
            <w:drawing>
              <wp:anchor distT="0" distB="0" distL="114300" distR="114300" simplePos="0" relativeHeight="252836352" behindDoc="0" locked="0" layoutInCell="1" allowOverlap="1" wp14:anchorId="28B12BA1" wp14:editId="688B4D46">
                <wp:simplePos x="0" y="0"/>
                <wp:positionH relativeFrom="column">
                  <wp:posOffset>3665855</wp:posOffset>
                </wp:positionH>
                <wp:positionV relativeFrom="paragraph">
                  <wp:posOffset>1099185</wp:posOffset>
                </wp:positionV>
                <wp:extent cx="419100" cy="295275"/>
                <wp:effectExtent l="0" t="0" r="0" b="9525"/>
                <wp:wrapNone/>
                <wp:docPr id="85832251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955BB" w14:textId="0D042FC6" w:rsidR="00F9015F" w:rsidRPr="00947BAE" w:rsidRDefault="00F9015F" w:rsidP="00E77135">
                            <w:pPr>
                              <w:spacing w:after="0" w:line="240" w:lineRule="auto"/>
                              <w:ind w:firstLine="0"/>
                              <w:jc w:val="center"/>
                              <w:rPr>
                                <w:sz w:val="20"/>
                                <w:szCs w:val="20"/>
                              </w:rPr>
                            </w:pPr>
                            <w:r>
                              <w:rPr>
                                <w:sz w:val="20"/>
                                <w:szCs w:val="2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12BA1" id="_x0000_s1185" type="#_x0000_t202" style="position:absolute;margin-left:288.65pt;margin-top:86.55pt;width:33pt;height:23.25pt;z-index:2528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" filled="f" stroked="f">
                <v:fill opacity="0"/>
                <v:textbox>
                  <w:txbxContent>
                    <w:p w14:paraId="6DD955BB" w14:textId="0D042FC6" w:rsidR="00F9015F" w:rsidRPr="00947BAE" w:rsidRDefault="00F9015F" w:rsidP="00E77135">
                      <w:pPr>
                        <w:spacing w:after="0" w:line="240" w:lineRule="auto"/>
                        <w:ind w:firstLine="0"/>
                        <w:jc w:val="center"/>
                        <w:rPr>
                          <w:sz w:val="20"/>
                          <w:szCs w:val="20"/>
                        </w:rPr>
                      </w:pPr>
                      <w:r>
                        <w:rPr>
                          <w:sz w:val="20"/>
                          <w:szCs w:val="20"/>
                        </w:rPr>
                        <w:t>7</w:t>
                      </w:r>
                    </w:p>
                  </w:txbxContent>
                </v:textbox>
              </v:shape>
            </w:pict>
          </mc:Fallback>
        </mc:AlternateContent>
      </w:r>
      <w:r w:rsidR="00F9015F">
        <w:rPr>
          <w:noProof/>
          <w:lang w:eastAsia="pl-PL"/>
        </w:rPr>
        <mc:AlternateContent>
          <mc:Choice Requires="wps">
            <w:drawing>
              <wp:anchor distT="0" distB="0" distL="114300" distR="114300" simplePos="0" relativeHeight="252834304" behindDoc="0" locked="0" layoutInCell="1" allowOverlap="1" wp14:anchorId="37DD19AC" wp14:editId="1DAB635C">
                <wp:simplePos x="0" y="0"/>
                <wp:positionH relativeFrom="column">
                  <wp:posOffset>4008755</wp:posOffset>
                </wp:positionH>
                <wp:positionV relativeFrom="paragraph">
                  <wp:posOffset>946785</wp:posOffset>
                </wp:positionV>
                <wp:extent cx="419100" cy="295275"/>
                <wp:effectExtent l="0" t="0" r="0" b="9525"/>
                <wp:wrapNone/>
                <wp:docPr id="4433386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A6996" w14:textId="1D472986" w:rsidR="00F9015F" w:rsidRPr="00947BAE" w:rsidRDefault="00F9015F" w:rsidP="00E77135">
                            <w:pPr>
                              <w:spacing w:after="0" w:line="240" w:lineRule="auto"/>
                              <w:ind w:firstLine="0"/>
                              <w:jc w:val="center"/>
                              <w:rPr>
                                <w:sz w:val="20"/>
                                <w:szCs w:val="20"/>
                              </w:rPr>
                            </w:pP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D19AC" id="_x0000_s1186" type="#_x0000_t202" style="position:absolute;margin-left:315.65pt;margin-top:74.55pt;width:33pt;height:23.25pt;z-index:2528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" filled="f" stroked="f">
                <v:fill opacity="0"/>
                <v:textbox>
                  <w:txbxContent>
                    <w:p w14:paraId="5A3A6996" w14:textId="1D472986" w:rsidR="00F9015F" w:rsidRPr="00947BAE" w:rsidRDefault="00F9015F" w:rsidP="00E77135">
                      <w:pPr>
                        <w:spacing w:after="0" w:line="240" w:lineRule="auto"/>
                        <w:ind w:firstLine="0"/>
                        <w:jc w:val="center"/>
                        <w:rPr>
                          <w:sz w:val="20"/>
                          <w:szCs w:val="20"/>
                        </w:rPr>
                      </w:pPr>
                      <w:r>
                        <w:rPr>
                          <w:sz w:val="20"/>
                          <w:szCs w:val="20"/>
                        </w:rPr>
                        <w:t>6</w:t>
                      </w:r>
                    </w:p>
                  </w:txbxContent>
                </v:textbox>
              </v:shape>
            </w:pict>
          </mc:Fallback>
        </mc:AlternateContent>
      </w:r>
      <w:r w:rsidR="00F9015F">
        <w:rPr>
          <w:noProof/>
          <w:lang w:eastAsia="pl-PL"/>
        </w:rPr>
        <mc:AlternateContent>
          <mc:Choice Requires="wps">
            <w:drawing>
              <wp:anchor distT="0" distB="0" distL="114300" distR="114300" simplePos="0" relativeHeight="252832256" behindDoc="0" locked="0" layoutInCell="1" allowOverlap="1" wp14:anchorId="63599390" wp14:editId="7D197214">
                <wp:simplePos x="0" y="0"/>
                <wp:positionH relativeFrom="column">
                  <wp:posOffset>3313430</wp:posOffset>
                </wp:positionH>
                <wp:positionV relativeFrom="paragraph">
                  <wp:posOffset>822960</wp:posOffset>
                </wp:positionV>
                <wp:extent cx="419100" cy="295275"/>
                <wp:effectExtent l="0" t="0" r="0" b="9525"/>
                <wp:wrapNone/>
                <wp:docPr id="196519741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1839B" w14:textId="7D6A4A42" w:rsidR="00F9015F" w:rsidRPr="00947BAE" w:rsidRDefault="00F9015F" w:rsidP="00E77135">
                            <w:pPr>
                              <w:spacing w:after="0" w:line="240" w:lineRule="auto"/>
                              <w:ind w:firstLine="0"/>
                              <w:jc w:val="center"/>
                              <w:rPr>
                                <w:sz w:val="20"/>
                                <w:szCs w:val="20"/>
                              </w:rPr>
                            </w:pPr>
                            <w:r>
                              <w:rPr>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99390" id="_x0000_s1187" type="#_x0000_t202" style="position:absolute;margin-left:260.9pt;margin-top:64.8pt;width:33pt;height:23.25pt;z-index:2528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" filled="f" stroked="f">
                <v:fill opacity="0"/>
                <v:textbox>
                  <w:txbxContent>
                    <w:p w14:paraId="3A01839B" w14:textId="7D6A4A42" w:rsidR="00F9015F" w:rsidRPr="00947BAE" w:rsidRDefault="00F9015F" w:rsidP="00E77135">
                      <w:pPr>
                        <w:spacing w:after="0" w:line="240" w:lineRule="auto"/>
                        <w:ind w:firstLine="0"/>
                        <w:jc w:val="center"/>
                        <w:rPr>
                          <w:sz w:val="20"/>
                          <w:szCs w:val="20"/>
                        </w:rPr>
                      </w:pPr>
                      <w:r>
                        <w:rPr>
                          <w:sz w:val="20"/>
                          <w:szCs w:val="20"/>
                        </w:rPr>
                        <w:t>5</w:t>
                      </w:r>
                    </w:p>
                  </w:txbxContent>
                </v:textbox>
              </v:shape>
            </w:pict>
          </mc:Fallback>
        </mc:AlternateContent>
      </w:r>
      <w:r w:rsidR="002B7578">
        <w:rPr>
          <w:noProof/>
          <w:lang w:eastAsia="pl-PL"/>
        </w:rPr>
        <mc:AlternateContent>
          <mc:Choice Requires="wps">
            <w:drawing>
              <wp:anchor distT="0" distB="0" distL="114300" distR="114300" simplePos="0" relativeHeight="252830208" behindDoc="0" locked="0" layoutInCell="1" allowOverlap="1" wp14:anchorId="18969E46" wp14:editId="35500336">
                <wp:simplePos x="0" y="0"/>
                <wp:positionH relativeFrom="column">
                  <wp:posOffset>3923030</wp:posOffset>
                </wp:positionH>
                <wp:positionV relativeFrom="paragraph">
                  <wp:posOffset>394335</wp:posOffset>
                </wp:positionV>
                <wp:extent cx="419100" cy="295275"/>
                <wp:effectExtent l="0" t="0" r="0" b="9525"/>
                <wp:wrapNone/>
                <wp:docPr id="73009754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CA7AD" w14:textId="7D88C8E8" w:rsidR="002B7578" w:rsidRPr="00947BAE" w:rsidRDefault="002B7578" w:rsidP="00E77135">
                            <w:pPr>
                              <w:spacing w:after="0" w:line="240" w:lineRule="auto"/>
                              <w:ind w:firstLine="0"/>
                              <w:jc w:val="center"/>
                              <w:rPr>
                                <w:sz w:val="20"/>
                                <w:szCs w:val="20"/>
                              </w:rPr>
                            </w:pPr>
                            <w:r>
                              <w:rPr>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69E46" id="_x0000_s1188" type="#_x0000_t202" style="position:absolute;margin-left:308.9pt;margin-top:31.05pt;width:33pt;height:23.25pt;z-index:2528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wo0AIAAOg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" filled="f" stroked="f">
                <v:fill opacity="0"/>
                <v:textbox>
                  <w:txbxContent>
                    <w:p w14:paraId="6D9CA7AD" w14:textId="7D88C8E8" w:rsidR="002B7578" w:rsidRPr="00947BAE" w:rsidRDefault="002B7578" w:rsidP="00E77135">
                      <w:pPr>
                        <w:spacing w:after="0" w:line="240" w:lineRule="auto"/>
                        <w:ind w:firstLine="0"/>
                        <w:jc w:val="center"/>
                        <w:rPr>
                          <w:sz w:val="20"/>
                          <w:szCs w:val="20"/>
                        </w:rPr>
                      </w:pPr>
                      <w:r>
                        <w:rPr>
                          <w:sz w:val="20"/>
                          <w:szCs w:val="20"/>
                        </w:rPr>
                        <w:t>4</w:t>
                      </w:r>
                    </w:p>
                  </w:txbxContent>
                </v:textbox>
              </v:shape>
            </w:pict>
          </mc:Fallback>
        </mc:AlternateContent>
      </w:r>
      <w:r w:rsidR="002B7578">
        <w:rPr>
          <w:noProof/>
          <w:lang w:eastAsia="pl-PL"/>
        </w:rPr>
        <mc:AlternateContent>
          <mc:Choice Requires="wps">
            <w:drawing>
              <wp:anchor distT="0" distB="0" distL="114300" distR="114300" simplePos="0" relativeHeight="252828160" behindDoc="0" locked="0" layoutInCell="1" allowOverlap="1" wp14:anchorId="56CF354B" wp14:editId="2788B183">
                <wp:simplePos x="0" y="0"/>
                <wp:positionH relativeFrom="column">
                  <wp:posOffset>3094355</wp:posOffset>
                </wp:positionH>
                <wp:positionV relativeFrom="paragraph">
                  <wp:posOffset>432435</wp:posOffset>
                </wp:positionV>
                <wp:extent cx="419100" cy="295275"/>
                <wp:effectExtent l="0" t="0" r="0" b="9525"/>
                <wp:wrapNone/>
                <wp:docPr id="35141992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4A3D2" w14:textId="34A7CC31" w:rsidR="002B7578" w:rsidRPr="00947BAE" w:rsidRDefault="002B7578" w:rsidP="00E77135">
                            <w:pPr>
                              <w:spacing w:after="0" w:line="240" w:lineRule="auto"/>
                              <w:ind w:firstLine="0"/>
                              <w:jc w:val="center"/>
                              <w:rPr>
                                <w:sz w:val="20"/>
                                <w:szCs w:val="20"/>
                              </w:rPr>
                            </w:pPr>
                            <w:r>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F354B" id="_x0000_s1189" type="#_x0000_t202" style="position:absolute;margin-left:243.65pt;margin-top:34.05pt;width:33pt;height:23.25pt;z-index:2528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" filled="f" stroked="f">
                <v:fill opacity="0"/>
                <v:textbox>
                  <w:txbxContent>
                    <w:p w14:paraId="0194A3D2" w14:textId="34A7CC31" w:rsidR="002B7578" w:rsidRPr="00947BAE" w:rsidRDefault="002B7578" w:rsidP="00E77135">
                      <w:pPr>
                        <w:spacing w:after="0" w:line="240" w:lineRule="auto"/>
                        <w:ind w:firstLine="0"/>
                        <w:jc w:val="center"/>
                        <w:rPr>
                          <w:sz w:val="20"/>
                          <w:szCs w:val="20"/>
                        </w:rPr>
                      </w:pPr>
                      <w:r>
                        <w:rPr>
                          <w:sz w:val="20"/>
                          <w:szCs w:val="20"/>
                        </w:rPr>
                        <w:t>3</w:t>
                      </w:r>
                    </w:p>
                  </w:txbxContent>
                </v:textbox>
              </v:shape>
            </w:pict>
          </mc:Fallback>
        </mc:AlternateContent>
      </w:r>
      <w:r w:rsidR="002B7578">
        <w:rPr>
          <w:noProof/>
          <w:lang w:eastAsia="pl-PL"/>
        </w:rPr>
        <mc:AlternateContent>
          <mc:Choice Requires="wps">
            <w:drawing>
              <wp:anchor distT="0" distB="0" distL="114300" distR="114300" simplePos="0" relativeHeight="252826112" behindDoc="0" locked="0" layoutInCell="1" allowOverlap="1" wp14:anchorId="1A36E638" wp14:editId="04B9B1FC">
                <wp:simplePos x="0" y="0"/>
                <wp:positionH relativeFrom="column">
                  <wp:posOffset>732155</wp:posOffset>
                </wp:positionH>
                <wp:positionV relativeFrom="paragraph">
                  <wp:posOffset>2118360</wp:posOffset>
                </wp:positionV>
                <wp:extent cx="419100" cy="295275"/>
                <wp:effectExtent l="0" t="0" r="0" b="9525"/>
                <wp:wrapNone/>
                <wp:docPr id="176049739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38E7E" w14:textId="0D28B2AD" w:rsidR="002B7578" w:rsidRPr="00947BAE" w:rsidRDefault="002B7578" w:rsidP="00E77135">
                            <w:pPr>
                              <w:spacing w:after="0" w:line="240" w:lineRule="auto"/>
                              <w:ind w:firstLine="0"/>
                              <w:jc w:val="center"/>
                              <w:rPr>
                                <w:sz w:val="20"/>
                                <w:szCs w:val="20"/>
                              </w:rPr>
                            </w:pPr>
                            <w:r>
                              <w:rPr>
                                <w:sz w:val="20"/>
                                <w:szCs w:val="20"/>
                              </w:rPr>
                              <w:t>XI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6E638" id="_x0000_s1190" type="#_x0000_t202" style="position:absolute;margin-left:57.65pt;margin-top:166.8pt;width:33pt;height:23.25pt;z-index:2528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" filled="f" stroked="f">
                <v:fill opacity="0"/>
                <v:textbox>
                  <w:txbxContent>
                    <w:p w14:paraId="01A38E7E" w14:textId="0D28B2AD" w:rsidR="002B7578" w:rsidRPr="00947BAE" w:rsidRDefault="002B7578" w:rsidP="00E77135">
                      <w:pPr>
                        <w:spacing w:after="0" w:line="240" w:lineRule="auto"/>
                        <w:ind w:firstLine="0"/>
                        <w:jc w:val="center"/>
                        <w:rPr>
                          <w:sz w:val="20"/>
                          <w:szCs w:val="20"/>
                        </w:rPr>
                      </w:pPr>
                      <w:r>
                        <w:rPr>
                          <w:sz w:val="20"/>
                          <w:szCs w:val="20"/>
                        </w:rPr>
                        <w:t>XI</w:t>
                      </w:r>
                    </w:p>
                  </w:txbxContent>
                </v:textbox>
              </v:shape>
            </w:pict>
          </mc:Fallback>
        </mc:AlternateContent>
      </w:r>
      <w:r w:rsidR="002B7578">
        <w:rPr>
          <w:noProof/>
          <w:lang w:eastAsia="pl-PL"/>
        </w:rPr>
        <mc:AlternateContent>
          <mc:Choice Requires="wps">
            <w:drawing>
              <wp:anchor distT="0" distB="0" distL="114300" distR="114300" simplePos="0" relativeHeight="252824064" behindDoc="0" locked="0" layoutInCell="1" allowOverlap="1" wp14:anchorId="5A1B4A68" wp14:editId="61033719">
                <wp:simplePos x="0" y="0"/>
                <wp:positionH relativeFrom="column">
                  <wp:posOffset>160655</wp:posOffset>
                </wp:positionH>
                <wp:positionV relativeFrom="paragraph">
                  <wp:posOffset>2080260</wp:posOffset>
                </wp:positionV>
                <wp:extent cx="419100" cy="295275"/>
                <wp:effectExtent l="0" t="0" r="0" b="9525"/>
                <wp:wrapNone/>
                <wp:docPr id="41462634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A048F" w14:textId="34405DA3" w:rsidR="002B7578" w:rsidRPr="00947BAE" w:rsidRDefault="002B7578" w:rsidP="00E77135">
                            <w:pPr>
                              <w:spacing w:after="0" w:line="240" w:lineRule="auto"/>
                              <w:ind w:firstLine="0"/>
                              <w:jc w:val="center"/>
                              <w:rPr>
                                <w:sz w:val="20"/>
                                <w:szCs w:val="20"/>
                              </w:rPr>
                            </w:pPr>
                            <w:r>
                              <w:rPr>
                                <w:sz w:val="20"/>
                                <w:szCs w:val="20"/>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B4A68" id="_x0000_s1191" type="#_x0000_t202" style="position:absolute;margin-left:12.65pt;margin-top:163.8pt;width:33pt;height:23.25pt;z-index:2528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" filled="f" stroked="f">
                <v:fill opacity="0"/>
                <v:textbox>
                  <w:txbxContent>
                    <w:p w14:paraId="48BA048F" w14:textId="34405DA3" w:rsidR="002B7578" w:rsidRPr="00947BAE" w:rsidRDefault="002B7578" w:rsidP="00E77135">
                      <w:pPr>
                        <w:spacing w:after="0" w:line="240" w:lineRule="auto"/>
                        <w:ind w:firstLine="0"/>
                        <w:jc w:val="center"/>
                        <w:rPr>
                          <w:sz w:val="20"/>
                          <w:szCs w:val="20"/>
                        </w:rPr>
                      </w:pPr>
                      <w:r>
                        <w:rPr>
                          <w:sz w:val="20"/>
                          <w:szCs w:val="20"/>
                        </w:rPr>
                        <w:t>X</w:t>
                      </w:r>
                    </w:p>
                  </w:txbxContent>
                </v:textbox>
              </v:shape>
            </w:pict>
          </mc:Fallback>
        </mc:AlternateContent>
      </w:r>
      <w:r w:rsidR="002B7578">
        <w:rPr>
          <w:noProof/>
          <w:lang w:eastAsia="pl-PL"/>
        </w:rPr>
        <mc:AlternateContent>
          <mc:Choice Requires="wps">
            <w:drawing>
              <wp:anchor distT="0" distB="0" distL="114300" distR="114300" simplePos="0" relativeHeight="252822016" behindDoc="0" locked="0" layoutInCell="1" allowOverlap="1" wp14:anchorId="03CE1264" wp14:editId="00255E05">
                <wp:simplePos x="0" y="0"/>
                <wp:positionH relativeFrom="column">
                  <wp:posOffset>1322705</wp:posOffset>
                </wp:positionH>
                <wp:positionV relativeFrom="paragraph">
                  <wp:posOffset>1327785</wp:posOffset>
                </wp:positionV>
                <wp:extent cx="419100" cy="295275"/>
                <wp:effectExtent l="0" t="0" r="0" b="9525"/>
                <wp:wrapNone/>
                <wp:docPr id="27960509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548F" w14:textId="3C0E4C4A" w:rsidR="002B7578" w:rsidRPr="00947BAE" w:rsidRDefault="002B7578" w:rsidP="00E77135">
                            <w:pPr>
                              <w:spacing w:after="0" w:line="240" w:lineRule="auto"/>
                              <w:ind w:firstLine="0"/>
                              <w:jc w:val="center"/>
                              <w:rPr>
                                <w:sz w:val="20"/>
                                <w:szCs w:val="20"/>
                              </w:rPr>
                            </w:pPr>
                            <w:r>
                              <w:rPr>
                                <w:sz w:val="20"/>
                                <w:szCs w:val="20"/>
                              </w:rPr>
                              <w:t>VIII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E1264" id="_x0000_s1192" type="#_x0000_t202" style="position:absolute;margin-left:104.15pt;margin-top:104.55pt;width:33pt;height:23.25pt;z-index:2528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" filled="f" stroked="f">
                <v:fill opacity="0"/>
                <v:textbox>
                  <w:txbxContent>
                    <w:p w14:paraId="08BB548F" w14:textId="3C0E4C4A" w:rsidR="002B7578" w:rsidRPr="00947BAE" w:rsidRDefault="002B7578" w:rsidP="00E77135">
                      <w:pPr>
                        <w:spacing w:after="0" w:line="240" w:lineRule="auto"/>
                        <w:ind w:firstLine="0"/>
                        <w:jc w:val="center"/>
                        <w:rPr>
                          <w:sz w:val="20"/>
                          <w:szCs w:val="20"/>
                        </w:rPr>
                      </w:pPr>
                      <w:r>
                        <w:rPr>
                          <w:sz w:val="20"/>
                          <w:szCs w:val="20"/>
                        </w:rPr>
                        <w:t>VIII</w:t>
                      </w:r>
                    </w:p>
                  </w:txbxContent>
                </v:textbox>
              </v:shape>
            </w:pict>
          </mc:Fallback>
        </mc:AlternateContent>
      </w:r>
      <w:r w:rsidR="002B7578">
        <w:rPr>
          <w:noProof/>
          <w:lang w:eastAsia="pl-PL"/>
        </w:rPr>
        <mc:AlternateContent>
          <mc:Choice Requires="wps">
            <w:drawing>
              <wp:anchor distT="0" distB="0" distL="114300" distR="114300" simplePos="0" relativeHeight="252819968" behindDoc="0" locked="0" layoutInCell="1" allowOverlap="1" wp14:anchorId="42189CA6" wp14:editId="7892E8B2">
                <wp:simplePos x="0" y="0"/>
                <wp:positionH relativeFrom="column">
                  <wp:posOffset>1646555</wp:posOffset>
                </wp:positionH>
                <wp:positionV relativeFrom="paragraph">
                  <wp:posOffset>813435</wp:posOffset>
                </wp:positionV>
                <wp:extent cx="314325" cy="295275"/>
                <wp:effectExtent l="0" t="0" r="0" b="9525"/>
                <wp:wrapNone/>
                <wp:docPr id="157278558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4077F" w14:textId="258D1A95" w:rsidR="002B7578" w:rsidRPr="00947BAE" w:rsidRDefault="002B7578" w:rsidP="00E77135">
                            <w:pPr>
                              <w:spacing w:after="0" w:line="240" w:lineRule="auto"/>
                              <w:ind w:firstLine="0"/>
                              <w:jc w:val="center"/>
                              <w:rPr>
                                <w:sz w:val="20"/>
                                <w:szCs w:val="20"/>
                              </w:rPr>
                            </w:pPr>
                            <w:r>
                              <w:rPr>
                                <w:sz w:val="20"/>
                                <w:szCs w:val="20"/>
                              </w:rP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89CA6" id="_x0000_s1193" type="#_x0000_t202" style="position:absolute;margin-left:129.65pt;margin-top:64.05pt;width:24.75pt;height:23.25pt;z-index:2528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" filled="f" stroked="f">
                <v:fill opacity="0"/>
                <v:textbox>
                  <w:txbxContent>
                    <w:p w14:paraId="13C4077F" w14:textId="258D1A95" w:rsidR="002B7578" w:rsidRPr="00947BAE" w:rsidRDefault="002B7578" w:rsidP="00E77135">
                      <w:pPr>
                        <w:spacing w:after="0" w:line="240" w:lineRule="auto"/>
                        <w:ind w:firstLine="0"/>
                        <w:jc w:val="center"/>
                        <w:rPr>
                          <w:sz w:val="20"/>
                          <w:szCs w:val="20"/>
                        </w:rPr>
                      </w:pPr>
                      <w:r>
                        <w:rPr>
                          <w:sz w:val="20"/>
                          <w:szCs w:val="20"/>
                        </w:rPr>
                        <w:t>III</w:t>
                      </w:r>
                    </w:p>
                  </w:txbxContent>
                </v:textbox>
              </v:shape>
            </w:pict>
          </mc:Fallback>
        </mc:AlternateContent>
      </w:r>
      <w:r w:rsidR="002B7578">
        <w:rPr>
          <w:noProof/>
          <w:lang w:eastAsia="pl-PL"/>
        </w:rPr>
        <mc:AlternateContent>
          <mc:Choice Requires="wps">
            <w:drawing>
              <wp:anchor distT="0" distB="0" distL="114300" distR="114300" simplePos="0" relativeHeight="252817920" behindDoc="0" locked="0" layoutInCell="1" allowOverlap="1" wp14:anchorId="0D879074" wp14:editId="534AC828">
                <wp:simplePos x="0" y="0"/>
                <wp:positionH relativeFrom="column">
                  <wp:posOffset>1141730</wp:posOffset>
                </wp:positionH>
                <wp:positionV relativeFrom="paragraph">
                  <wp:posOffset>994410</wp:posOffset>
                </wp:positionV>
                <wp:extent cx="314325" cy="295275"/>
                <wp:effectExtent l="0" t="0" r="0" b="9525"/>
                <wp:wrapNone/>
                <wp:docPr id="98047643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3B3F2" w14:textId="106C5440" w:rsidR="002B7578" w:rsidRPr="00947BAE" w:rsidRDefault="002B7578" w:rsidP="00E77135">
                            <w:pPr>
                              <w:spacing w:after="0" w:line="240" w:lineRule="auto"/>
                              <w:ind w:firstLine="0"/>
                              <w:jc w:val="center"/>
                              <w:rPr>
                                <w:sz w:val="20"/>
                                <w:szCs w:val="20"/>
                              </w:rPr>
                            </w:pPr>
                            <w:r>
                              <w:rPr>
                                <w:sz w:val="20"/>
                                <w:szCs w:val="20"/>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79074" id="_x0000_s1194" type="#_x0000_t202" style="position:absolute;margin-left:89.9pt;margin-top:78.3pt;width:24.75pt;height:23.25pt;z-index:2528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" filled="f" stroked="f">
                <v:fill opacity="0"/>
                <v:textbox>
                  <w:txbxContent>
                    <w:p w14:paraId="62D3B3F2" w14:textId="106C5440" w:rsidR="002B7578" w:rsidRPr="00947BAE" w:rsidRDefault="002B7578" w:rsidP="00E77135">
                      <w:pPr>
                        <w:spacing w:after="0" w:line="240" w:lineRule="auto"/>
                        <w:ind w:firstLine="0"/>
                        <w:jc w:val="center"/>
                        <w:rPr>
                          <w:sz w:val="20"/>
                          <w:szCs w:val="20"/>
                        </w:rPr>
                      </w:pPr>
                      <w:r>
                        <w:rPr>
                          <w:sz w:val="20"/>
                          <w:szCs w:val="20"/>
                        </w:rPr>
                        <w:t>II</w:t>
                      </w:r>
                    </w:p>
                  </w:txbxContent>
                </v:textbox>
              </v:shape>
            </w:pict>
          </mc:Fallback>
        </mc:AlternateContent>
      </w:r>
      <w:r w:rsidR="002B7578">
        <w:rPr>
          <w:noProof/>
          <w:lang w:eastAsia="pl-PL"/>
        </w:rPr>
        <mc:AlternateContent>
          <mc:Choice Requires="wps">
            <w:drawing>
              <wp:anchor distT="0" distB="0" distL="114300" distR="114300" simplePos="0" relativeHeight="252815872" behindDoc="0" locked="0" layoutInCell="1" allowOverlap="1" wp14:anchorId="76450FDF" wp14:editId="56E9E843">
                <wp:simplePos x="0" y="0"/>
                <wp:positionH relativeFrom="column">
                  <wp:posOffset>751205</wp:posOffset>
                </wp:positionH>
                <wp:positionV relativeFrom="paragraph">
                  <wp:posOffset>889635</wp:posOffset>
                </wp:positionV>
                <wp:extent cx="314325" cy="295275"/>
                <wp:effectExtent l="0" t="0" r="0" b="9525"/>
                <wp:wrapNone/>
                <wp:docPr id="198356966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52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9205D" w14:textId="70CEB40A" w:rsidR="002B7578" w:rsidRPr="00947BAE" w:rsidRDefault="002B7578" w:rsidP="00E77135">
                            <w:pPr>
                              <w:spacing w:after="0" w:line="240" w:lineRule="auto"/>
                              <w:ind w:firstLine="0"/>
                              <w:jc w:val="center"/>
                              <w:rPr>
                                <w:sz w:val="20"/>
                                <w:szCs w:val="20"/>
                              </w:rPr>
                            </w:pPr>
                            <w:r>
                              <w:rPr>
                                <w:sz w:val="20"/>
                                <w:szCs w:val="20"/>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50FDF" id="_x0000_s1195" type="#_x0000_t202" style="position:absolute;margin-left:59.15pt;margin-top:70.05pt;width:24.75pt;height:23.25pt;z-index:2528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" filled="f" stroked="f">
                <v:fill opacity="0"/>
                <v:textbox>
                  <w:txbxContent>
                    <w:p w14:paraId="5909205D" w14:textId="70CEB40A" w:rsidR="002B7578" w:rsidRPr="00947BAE" w:rsidRDefault="002B7578" w:rsidP="00E77135">
                      <w:pPr>
                        <w:spacing w:after="0" w:line="240" w:lineRule="auto"/>
                        <w:ind w:firstLine="0"/>
                        <w:jc w:val="center"/>
                        <w:rPr>
                          <w:sz w:val="20"/>
                          <w:szCs w:val="20"/>
                        </w:rPr>
                      </w:pPr>
                      <w:r>
                        <w:rPr>
                          <w:sz w:val="20"/>
                          <w:szCs w:val="20"/>
                        </w:rPr>
                        <w:t>I</w:t>
                      </w:r>
                    </w:p>
                  </w:txbxContent>
                </v:textbox>
              </v:shape>
            </w:pict>
          </mc:Fallback>
        </mc:AlternateContent>
      </w:r>
      <w:r w:rsidR="006263CB">
        <w:rPr>
          <w:noProof/>
          <w:lang w:eastAsia="pl-PL"/>
        </w:rPr>
        <w:drawing>
          <wp:inline distT="0" distB="0" distL="0" distR="0" wp14:anchorId="696C0866" wp14:editId="4BCA305C">
            <wp:extent cx="6300470" cy="3950888"/>
            <wp:effectExtent l="0" t="0" r="5080" b="0"/>
            <wp:docPr id="67072973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29733" name="Obraz 5"/>
                    <pic:cNvPicPr/>
                  </pic:nvPicPr>
                  <pic:blipFill>
                    <a:blip r:embed="rId31">
                      <a:extLst>
                        <a:ext uri="{28A0092B-C50C-407E-A947-70E740481C1C}">
                          <a14:useLocalDpi xmlns:a14="http://schemas.microsoft.com/office/drawing/2010/main" val="0"/>
                        </a:ext>
                      </a:extLst>
                    </a:blip>
                    <a:stretch>
                      <a:fillRect/>
                    </a:stretch>
                  </pic:blipFill>
                  <pic:spPr>
                    <a:xfrm>
                      <a:off x="0" y="0"/>
                      <a:ext cx="6300470" cy="3950888"/>
                    </a:xfrm>
                    <a:prstGeom prst="rect">
                      <a:avLst/>
                    </a:prstGeom>
                  </pic:spPr>
                </pic:pic>
              </a:graphicData>
            </a:graphic>
          </wp:inline>
        </w:drawing>
      </w:r>
    </w:p>
    <w:p w14:paraId="573EE671" w14:textId="7AE316F0" w:rsidR="00A0557A" w:rsidRDefault="00A0557A" w:rsidP="00A0557A">
      <w:pPr>
        <w:spacing w:after="0"/>
        <w:ind w:firstLine="0"/>
        <w:jc w:val="left"/>
      </w:pPr>
      <w:bookmarkStart w:id="779" w:name="_Toc141084196"/>
      <w:r>
        <w:t xml:space="preserve">Rysunek </w:t>
      </w:r>
      <w:r w:rsidR="007E2C9F">
        <w:rPr>
          <w:noProof/>
        </w:rPr>
        <w:fldChar w:fldCharType="begin"/>
      </w:r>
      <w:r w:rsidR="007E2C9F">
        <w:rPr>
          <w:noProof/>
        </w:rPr>
        <w:instrText xml:space="preserve"> SEQ Rysunek \* ARABIC </w:instrText>
      </w:r>
      <w:r w:rsidR="007E2C9F">
        <w:rPr>
          <w:noProof/>
        </w:rPr>
        <w:fldChar w:fldCharType="separate"/>
      </w:r>
      <w:r w:rsidR="00C72F55">
        <w:rPr>
          <w:noProof/>
        </w:rPr>
        <w:t>13</w:t>
      </w:r>
      <w:r w:rsidR="007E2C9F">
        <w:rPr>
          <w:noProof/>
        </w:rPr>
        <w:fldChar w:fldCharType="end"/>
      </w:r>
      <w:r>
        <w:t xml:space="preserve">. </w:t>
      </w:r>
      <w:r w:rsidR="002972FF">
        <w:t xml:space="preserve">Obszary </w:t>
      </w:r>
      <w:r w:rsidR="0079108D">
        <w:t xml:space="preserve">chronionego krajobrazu, użytki ekologiczne i pomniki przyrody </w:t>
      </w:r>
      <w:r w:rsidR="008B0930">
        <w:t>na terenie</w:t>
      </w:r>
      <w:r>
        <w:t xml:space="preserve"> gmin</w:t>
      </w:r>
      <w:r w:rsidR="008B0930">
        <w:t>y</w:t>
      </w:r>
      <w:r>
        <w:t xml:space="preserve"> </w:t>
      </w:r>
      <w:r w:rsidR="0079108D">
        <w:t>Dubicze Cerkiewne</w:t>
      </w:r>
      <w:r w:rsidRPr="00CA0E1B">
        <w:t>.</w:t>
      </w:r>
      <w:bookmarkEnd w:id="779"/>
    </w:p>
    <w:p w14:paraId="7DC88340" w14:textId="77777777" w:rsidR="006263CB" w:rsidRDefault="00A0557A" w:rsidP="00A022E4">
      <w:pPr>
        <w:tabs>
          <w:tab w:val="left" w:pos="7410"/>
        </w:tabs>
        <w:ind w:firstLine="0"/>
        <w:rPr>
          <w:i/>
          <w:sz w:val="18"/>
          <w:szCs w:val="18"/>
        </w:rPr>
      </w:pPr>
      <w:r w:rsidRPr="00D753C5">
        <w:rPr>
          <w:i/>
          <w:sz w:val="18"/>
          <w:szCs w:val="18"/>
        </w:rPr>
        <w:t>Źródło: opracowanie własne</w:t>
      </w:r>
      <w:r>
        <w:rPr>
          <w:i/>
          <w:sz w:val="18"/>
          <w:szCs w:val="18"/>
        </w:rPr>
        <w:t xml:space="preserve"> na podstawie danych geoporta</w:t>
      </w:r>
      <w:r w:rsidR="00192781">
        <w:rPr>
          <w:i/>
          <w:sz w:val="18"/>
          <w:szCs w:val="18"/>
        </w:rPr>
        <w:t>l</w:t>
      </w:r>
      <w:r w:rsidR="00011BEB">
        <w:rPr>
          <w:i/>
          <w:sz w:val="18"/>
          <w:szCs w:val="18"/>
        </w:rPr>
        <w:t xml:space="preserve"> i</w:t>
      </w:r>
      <w:r>
        <w:rPr>
          <w:i/>
          <w:sz w:val="18"/>
          <w:szCs w:val="18"/>
        </w:rPr>
        <w:t xml:space="preserve"> geoserwis.gdos.gov.pl.</w:t>
      </w:r>
    </w:p>
    <w:p w14:paraId="0CB62911" w14:textId="77777777" w:rsidR="00C13472" w:rsidRDefault="00C13472" w:rsidP="00C13472">
      <w:pPr>
        <w:pStyle w:val="Akapitzlist"/>
        <w:numPr>
          <w:ilvl w:val="0"/>
          <w:numId w:val="36"/>
        </w:numPr>
        <w:ind w:left="924" w:hanging="357"/>
        <w:rPr>
          <w:b/>
          <w:bCs/>
        </w:rPr>
      </w:pPr>
      <w:r>
        <w:rPr>
          <w:b/>
          <w:bCs/>
        </w:rPr>
        <w:lastRenderedPageBreak/>
        <w:t>Pomniki przyrody [9, 10, 11, 12, 13, 14 WP]</w:t>
      </w:r>
      <w:r w:rsidRPr="006878E3">
        <w:rPr>
          <w:b/>
          <w:bCs/>
          <w:vertAlign w:val="superscript"/>
        </w:rPr>
        <w:t>1</w:t>
      </w:r>
    </w:p>
    <w:p w14:paraId="43521990" w14:textId="222208A6" w:rsidR="00C13472" w:rsidRPr="00D43593" w:rsidRDefault="00C13472" w:rsidP="00C13472">
      <w:pPr>
        <w:pStyle w:val="Legenda"/>
      </w:pPr>
      <w:bookmarkStart w:id="780" w:name="_Toc141084176"/>
      <w:r w:rsidRPr="00D43593">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28</w:t>
      </w:r>
      <w:r w:rsidR="007E2C9F">
        <w:rPr>
          <w:noProof/>
        </w:rPr>
        <w:fldChar w:fldCharType="end"/>
      </w:r>
      <w:r w:rsidRPr="00D43593">
        <w:t>. Pomniki przyrody zlokalizowane na terenie gminy Dubicze Cerkiewne.</w:t>
      </w:r>
      <w:bookmarkEnd w:id="780"/>
    </w:p>
    <w:tbl>
      <w:tblPr>
        <w:tblStyle w:val="Tabela-Siatka"/>
        <w:tblW w:w="9923" w:type="dxa"/>
        <w:tblLook w:val="04A0" w:firstRow="1" w:lastRow="0" w:firstColumn="1" w:lastColumn="0" w:noHBand="0" w:noVBand="1"/>
      </w:tblPr>
      <w:tblGrid>
        <w:gridCol w:w="364"/>
        <w:gridCol w:w="826"/>
        <w:gridCol w:w="1401"/>
        <w:gridCol w:w="880"/>
        <w:gridCol w:w="813"/>
        <w:gridCol w:w="654"/>
        <w:gridCol w:w="586"/>
        <w:gridCol w:w="1842"/>
        <w:gridCol w:w="1110"/>
        <w:gridCol w:w="584"/>
        <w:gridCol w:w="863"/>
      </w:tblGrid>
      <w:tr w:rsidR="00C13472" w:rsidRPr="00D43593" w14:paraId="698D4A53" w14:textId="77777777" w:rsidTr="00034C7B">
        <w:trPr>
          <w:trHeight w:val="70"/>
        </w:trPr>
        <w:tc>
          <w:tcPr>
            <w:tcW w:w="364" w:type="dxa"/>
            <w:shd w:val="clear" w:color="auto" w:fill="B6DDE8"/>
            <w:vAlign w:val="center"/>
          </w:tcPr>
          <w:p w14:paraId="3FAB7F7B" w14:textId="77777777" w:rsidR="00C13472" w:rsidRPr="00D43593" w:rsidRDefault="00C13472" w:rsidP="00034C7B">
            <w:pPr>
              <w:spacing w:after="0" w:line="240" w:lineRule="auto"/>
              <w:ind w:left="-113" w:right="-113" w:firstLine="0"/>
              <w:jc w:val="center"/>
              <w:rPr>
                <w:sz w:val="18"/>
                <w:szCs w:val="18"/>
              </w:rPr>
            </w:pPr>
            <w:r w:rsidRPr="00D43593">
              <w:rPr>
                <w:sz w:val="18"/>
                <w:szCs w:val="18"/>
              </w:rPr>
              <w:t>Lp.</w:t>
            </w:r>
          </w:p>
        </w:tc>
        <w:tc>
          <w:tcPr>
            <w:tcW w:w="826" w:type="dxa"/>
            <w:shd w:val="clear" w:color="auto" w:fill="B6DDE8"/>
            <w:vAlign w:val="center"/>
          </w:tcPr>
          <w:p w14:paraId="3146672E" w14:textId="77777777" w:rsidR="00C13472" w:rsidRDefault="00C13472" w:rsidP="00034C7B">
            <w:pPr>
              <w:spacing w:after="0" w:line="240" w:lineRule="auto"/>
              <w:ind w:left="-113" w:right="-113" w:firstLine="0"/>
              <w:jc w:val="center"/>
              <w:rPr>
                <w:sz w:val="18"/>
                <w:szCs w:val="18"/>
              </w:rPr>
            </w:pPr>
            <w:r w:rsidRPr="00D43593">
              <w:rPr>
                <w:sz w:val="18"/>
                <w:szCs w:val="18"/>
              </w:rPr>
              <w:t>Liczba obiektów</w:t>
            </w:r>
          </w:p>
        </w:tc>
        <w:tc>
          <w:tcPr>
            <w:tcW w:w="1401" w:type="dxa"/>
            <w:shd w:val="clear" w:color="auto" w:fill="B6DDE8"/>
            <w:vAlign w:val="center"/>
          </w:tcPr>
          <w:p w14:paraId="74F10CD9" w14:textId="77777777" w:rsidR="00C13472" w:rsidRPr="00D43593" w:rsidRDefault="00C13472" w:rsidP="00034C7B">
            <w:pPr>
              <w:spacing w:after="0" w:line="240" w:lineRule="auto"/>
              <w:ind w:left="-113" w:right="-113" w:firstLine="0"/>
              <w:jc w:val="center"/>
              <w:rPr>
                <w:sz w:val="18"/>
                <w:szCs w:val="18"/>
              </w:rPr>
            </w:pPr>
            <w:r>
              <w:rPr>
                <w:sz w:val="18"/>
                <w:szCs w:val="18"/>
              </w:rPr>
              <w:t>Rodzaj pomnika</w:t>
            </w:r>
          </w:p>
        </w:tc>
        <w:tc>
          <w:tcPr>
            <w:tcW w:w="880" w:type="dxa"/>
            <w:shd w:val="clear" w:color="auto" w:fill="B6DDE8"/>
            <w:vAlign w:val="center"/>
          </w:tcPr>
          <w:p w14:paraId="5E86E96D" w14:textId="77777777" w:rsidR="00C13472" w:rsidRPr="00D43593" w:rsidRDefault="00C13472" w:rsidP="00034C7B">
            <w:pPr>
              <w:spacing w:after="0" w:line="240" w:lineRule="auto"/>
              <w:ind w:left="-113" w:right="-113" w:firstLine="0"/>
              <w:jc w:val="center"/>
              <w:rPr>
                <w:sz w:val="18"/>
                <w:szCs w:val="18"/>
              </w:rPr>
            </w:pPr>
            <w:r w:rsidRPr="00D43593">
              <w:rPr>
                <w:sz w:val="18"/>
                <w:szCs w:val="18"/>
              </w:rPr>
              <w:t>Wysokość [m]</w:t>
            </w:r>
          </w:p>
        </w:tc>
        <w:tc>
          <w:tcPr>
            <w:tcW w:w="813" w:type="dxa"/>
            <w:shd w:val="clear" w:color="auto" w:fill="B6DDE8"/>
            <w:vAlign w:val="center"/>
          </w:tcPr>
          <w:p w14:paraId="78B5D987" w14:textId="77777777" w:rsidR="00C13472" w:rsidRPr="00D43593" w:rsidRDefault="00C13472" w:rsidP="00034C7B">
            <w:pPr>
              <w:spacing w:after="0" w:line="240" w:lineRule="auto"/>
              <w:ind w:left="-113" w:right="-113" w:firstLine="0"/>
              <w:jc w:val="center"/>
              <w:rPr>
                <w:sz w:val="18"/>
                <w:szCs w:val="18"/>
              </w:rPr>
            </w:pPr>
            <w:r w:rsidRPr="00D43593">
              <w:rPr>
                <w:sz w:val="18"/>
                <w:szCs w:val="18"/>
              </w:rPr>
              <w:t>Pierśnica [cm]</w:t>
            </w:r>
          </w:p>
        </w:tc>
        <w:tc>
          <w:tcPr>
            <w:tcW w:w="654" w:type="dxa"/>
            <w:shd w:val="clear" w:color="auto" w:fill="B6DDE8"/>
            <w:vAlign w:val="center"/>
          </w:tcPr>
          <w:p w14:paraId="73671590" w14:textId="77777777" w:rsidR="00C13472" w:rsidRPr="00D43593" w:rsidRDefault="00C13472" w:rsidP="00034C7B">
            <w:pPr>
              <w:spacing w:after="0" w:line="240" w:lineRule="auto"/>
              <w:ind w:left="-113" w:right="-113" w:firstLine="0"/>
              <w:jc w:val="center"/>
              <w:rPr>
                <w:sz w:val="18"/>
                <w:szCs w:val="18"/>
              </w:rPr>
            </w:pPr>
            <w:r w:rsidRPr="00D43593">
              <w:rPr>
                <w:sz w:val="18"/>
                <w:szCs w:val="18"/>
              </w:rPr>
              <w:t>Obwód</w:t>
            </w:r>
            <w:r w:rsidRPr="00D43593">
              <w:rPr>
                <w:sz w:val="18"/>
                <w:szCs w:val="18"/>
              </w:rPr>
              <w:br/>
              <w:t>[cm]</w:t>
            </w:r>
          </w:p>
        </w:tc>
        <w:tc>
          <w:tcPr>
            <w:tcW w:w="586" w:type="dxa"/>
            <w:shd w:val="clear" w:color="auto" w:fill="B6DDE8"/>
            <w:vAlign w:val="center"/>
          </w:tcPr>
          <w:p w14:paraId="54B32986" w14:textId="77777777" w:rsidR="00C13472" w:rsidRPr="00D43593" w:rsidRDefault="00C13472" w:rsidP="00034C7B">
            <w:pPr>
              <w:spacing w:after="0" w:line="240" w:lineRule="auto"/>
              <w:ind w:left="-113" w:right="-113" w:firstLine="0"/>
              <w:jc w:val="center"/>
              <w:rPr>
                <w:sz w:val="18"/>
                <w:szCs w:val="18"/>
              </w:rPr>
            </w:pPr>
            <w:r w:rsidRPr="00D43593">
              <w:rPr>
                <w:sz w:val="18"/>
                <w:szCs w:val="18"/>
              </w:rPr>
              <w:t>Wiek</w:t>
            </w:r>
          </w:p>
        </w:tc>
        <w:tc>
          <w:tcPr>
            <w:tcW w:w="1842" w:type="dxa"/>
            <w:shd w:val="clear" w:color="auto" w:fill="B6DDE8"/>
            <w:vAlign w:val="center"/>
          </w:tcPr>
          <w:p w14:paraId="784CEF64" w14:textId="77777777" w:rsidR="00C13472" w:rsidRPr="00D43593" w:rsidRDefault="00C13472" w:rsidP="00034C7B">
            <w:pPr>
              <w:spacing w:after="0" w:line="240" w:lineRule="auto"/>
              <w:ind w:left="-113" w:right="-113" w:firstLine="0"/>
              <w:jc w:val="center"/>
              <w:rPr>
                <w:sz w:val="18"/>
                <w:szCs w:val="18"/>
              </w:rPr>
            </w:pPr>
            <w:r>
              <w:rPr>
                <w:sz w:val="18"/>
                <w:szCs w:val="18"/>
              </w:rPr>
              <w:t>Lokalizacja</w:t>
            </w:r>
          </w:p>
        </w:tc>
        <w:tc>
          <w:tcPr>
            <w:tcW w:w="1110" w:type="dxa"/>
            <w:shd w:val="clear" w:color="auto" w:fill="B6DDE8"/>
            <w:vAlign w:val="center"/>
          </w:tcPr>
          <w:p w14:paraId="3A88B6E1" w14:textId="77777777" w:rsidR="00C13472" w:rsidRPr="00D43593" w:rsidRDefault="00C13472" w:rsidP="00034C7B">
            <w:pPr>
              <w:spacing w:after="0" w:line="240" w:lineRule="auto"/>
              <w:ind w:left="-113" w:right="-113" w:firstLine="0"/>
              <w:jc w:val="center"/>
              <w:rPr>
                <w:sz w:val="18"/>
                <w:szCs w:val="18"/>
              </w:rPr>
            </w:pPr>
            <w:r w:rsidRPr="00D43593">
              <w:rPr>
                <w:sz w:val="18"/>
                <w:szCs w:val="18"/>
              </w:rPr>
              <w:t>Obręb ewidencyjny</w:t>
            </w:r>
          </w:p>
        </w:tc>
        <w:tc>
          <w:tcPr>
            <w:tcW w:w="584" w:type="dxa"/>
            <w:shd w:val="clear" w:color="auto" w:fill="B6DDE8"/>
            <w:vAlign w:val="center"/>
          </w:tcPr>
          <w:p w14:paraId="29DCB0C7" w14:textId="77777777" w:rsidR="00C13472" w:rsidRPr="00D43593" w:rsidRDefault="00C13472" w:rsidP="00034C7B">
            <w:pPr>
              <w:spacing w:after="0" w:line="240" w:lineRule="auto"/>
              <w:ind w:left="-113" w:right="-113" w:firstLine="0"/>
              <w:jc w:val="center"/>
              <w:rPr>
                <w:sz w:val="18"/>
                <w:szCs w:val="18"/>
              </w:rPr>
            </w:pPr>
            <w:r w:rsidRPr="00D43593">
              <w:rPr>
                <w:sz w:val="18"/>
                <w:szCs w:val="18"/>
              </w:rPr>
              <w:t>Kod crfop*</w:t>
            </w:r>
          </w:p>
        </w:tc>
        <w:tc>
          <w:tcPr>
            <w:tcW w:w="863" w:type="dxa"/>
            <w:shd w:val="clear" w:color="auto" w:fill="B6DDE8"/>
            <w:vAlign w:val="center"/>
          </w:tcPr>
          <w:p w14:paraId="1276905F" w14:textId="77777777" w:rsidR="00C13472" w:rsidRPr="00D43593" w:rsidRDefault="00C13472" w:rsidP="00034C7B">
            <w:pPr>
              <w:spacing w:after="0" w:line="240" w:lineRule="auto"/>
              <w:ind w:left="-113" w:right="-113" w:firstLine="0"/>
              <w:jc w:val="center"/>
              <w:rPr>
                <w:sz w:val="18"/>
                <w:szCs w:val="18"/>
              </w:rPr>
            </w:pPr>
            <w:r>
              <w:rPr>
                <w:sz w:val="18"/>
                <w:szCs w:val="18"/>
              </w:rPr>
              <w:t>Podstawa prawna</w:t>
            </w:r>
          </w:p>
        </w:tc>
      </w:tr>
      <w:tr w:rsidR="00C13472" w:rsidRPr="00D43593" w14:paraId="5E484B3F" w14:textId="77777777" w:rsidTr="00034C7B">
        <w:trPr>
          <w:trHeight w:val="255"/>
        </w:trPr>
        <w:tc>
          <w:tcPr>
            <w:tcW w:w="364" w:type="dxa"/>
            <w:vAlign w:val="center"/>
          </w:tcPr>
          <w:p w14:paraId="6C694CBC"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w:t>
            </w:r>
          </w:p>
        </w:tc>
        <w:tc>
          <w:tcPr>
            <w:tcW w:w="826" w:type="dxa"/>
            <w:vAlign w:val="center"/>
          </w:tcPr>
          <w:p w14:paraId="1EB1A86F"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w:t>
            </w:r>
          </w:p>
        </w:tc>
        <w:tc>
          <w:tcPr>
            <w:tcW w:w="1401" w:type="dxa"/>
            <w:vAlign w:val="center"/>
          </w:tcPr>
          <w:p w14:paraId="20975F9A" w14:textId="77777777" w:rsidR="00C13472" w:rsidRPr="00D43593" w:rsidRDefault="00C13472" w:rsidP="00034C7B">
            <w:pPr>
              <w:spacing w:after="0" w:line="240" w:lineRule="auto"/>
              <w:ind w:left="-113" w:right="-113" w:firstLine="0"/>
              <w:jc w:val="center"/>
              <w:rPr>
                <w:sz w:val="18"/>
                <w:szCs w:val="18"/>
              </w:rPr>
            </w:pPr>
            <w:r w:rsidRPr="00D43593">
              <w:rPr>
                <w:sz w:val="18"/>
                <w:szCs w:val="18"/>
              </w:rPr>
              <w:t>Topola biała</w:t>
            </w:r>
          </w:p>
        </w:tc>
        <w:tc>
          <w:tcPr>
            <w:tcW w:w="880" w:type="dxa"/>
            <w:vAlign w:val="center"/>
          </w:tcPr>
          <w:p w14:paraId="6A3B500A" w14:textId="77777777" w:rsidR="00C13472" w:rsidRPr="00D43593" w:rsidRDefault="00C13472" w:rsidP="00034C7B">
            <w:pPr>
              <w:spacing w:after="0" w:line="240" w:lineRule="auto"/>
              <w:ind w:left="-113" w:right="-113" w:firstLine="0"/>
              <w:jc w:val="center"/>
              <w:rPr>
                <w:sz w:val="18"/>
                <w:szCs w:val="18"/>
              </w:rPr>
            </w:pPr>
            <w:r w:rsidRPr="00D43593">
              <w:rPr>
                <w:sz w:val="18"/>
                <w:szCs w:val="18"/>
              </w:rPr>
              <w:t>27</w:t>
            </w:r>
          </w:p>
        </w:tc>
        <w:tc>
          <w:tcPr>
            <w:tcW w:w="813" w:type="dxa"/>
            <w:vAlign w:val="center"/>
          </w:tcPr>
          <w:p w14:paraId="007A7936" w14:textId="77777777" w:rsidR="00C13472" w:rsidRPr="00D43593" w:rsidRDefault="00C13472" w:rsidP="00034C7B">
            <w:pPr>
              <w:spacing w:after="0" w:line="240" w:lineRule="auto"/>
              <w:ind w:left="-113" w:right="-113" w:firstLine="0"/>
              <w:jc w:val="center"/>
              <w:rPr>
                <w:sz w:val="18"/>
                <w:szCs w:val="18"/>
              </w:rPr>
            </w:pPr>
            <w:r w:rsidRPr="00D43593">
              <w:rPr>
                <w:sz w:val="18"/>
                <w:szCs w:val="18"/>
              </w:rPr>
              <w:t>202</w:t>
            </w:r>
          </w:p>
        </w:tc>
        <w:tc>
          <w:tcPr>
            <w:tcW w:w="654" w:type="dxa"/>
            <w:vAlign w:val="center"/>
          </w:tcPr>
          <w:p w14:paraId="7588BD78" w14:textId="77777777" w:rsidR="00C13472" w:rsidRPr="00D43593" w:rsidRDefault="00C13472" w:rsidP="00034C7B">
            <w:pPr>
              <w:spacing w:after="0" w:line="240" w:lineRule="auto"/>
              <w:ind w:left="-113" w:right="-113" w:firstLine="0"/>
              <w:jc w:val="center"/>
              <w:rPr>
                <w:sz w:val="18"/>
                <w:szCs w:val="18"/>
              </w:rPr>
            </w:pPr>
            <w:r w:rsidRPr="00D43593">
              <w:rPr>
                <w:sz w:val="18"/>
                <w:szCs w:val="18"/>
              </w:rPr>
              <w:t>635</w:t>
            </w:r>
          </w:p>
        </w:tc>
        <w:tc>
          <w:tcPr>
            <w:tcW w:w="586" w:type="dxa"/>
            <w:vAlign w:val="center"/>
          </w:tcPr>
          <w:p w14:paraId="19D98EEC"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130</w:t>
            </w:r>
          </w:p>
        </w:tc>
        <w:tc>
          <w:tcPr>
            <w:tcW w:w="1842" w:type="dxa"/>
            <w:vAlign w:val="center"/>
          </w:tcPr>
          <w:p w14:paraId="4A4CA928" w14:textId="77777777" w:rsidR="00C13472" w:rsidRPr="00D43593" w:rsidRDefault="00C13472" w:rsidP="00034C7B">
            <w:pPr>
              <w:spacing w:after="0" w:line="240" w:lineRule="auto"/>
              <w:ind w:left="-113" w:right="-113" w:firstLine="0"/>
              <w:jc w:val="center"/>
              <w:rPr>
                <w:sz w:val="18"/>
                <w:szCs w:val="18"/>
              </w:rPr>
            </w:pPr>
            <w:r>
              <w:rPr>
                <w:sz w:val="18"/>
                <w:szCs w:val="18"/>
              </w:rPr>
              <w:t>Przy cerkwi Św. Michała Archanioła</w:t>
            </w:r>
          </w:p>
        </w:tc>
        <w:tc>
          <w:tcPr>
            <w:tcW w:w="1110" w:type="dxa"/>
            <w:shd w:val="clear" w:color="auto" w:fill="auto"/>
            <w:vAlign w:val="center"/>
          </w:tcPr>
          <w:p w14:paraId="7A0250EC" w14:textId="77777777" w:rsidR="00C13472" w:rsidRPr="00D43593" w:rsidRDefault="00C13472" w:rsidP="00034C7B">
            <w:pPr>
              <w:spacing w:after="0" w:line="240" w:lineRule="auto"/>
              <w:ind w:left="-113" w:right="-113" w:firstLine="0"/>
              <w:jc w:val="center"/>
              <w:rPr>
                <w:sz w:val="18"/>
                <w:szCs w:val="18"/>
              </w:rPr>
            </w:pPr>
            <w:r w:rsidRPr="00D43593">
              <w:rPr>
                <w:sz w:val="18"/>
                <w:szCs w:val="18"/>
              </w:rPr>
              <w:t>Stary Kornin</w:t>
            </w:r>
          </w:p>
        </w:tc>
        <w:tc>
          <w:tcPr>
            <w:tcW w:w="584" w:type="dxa"/>
            <w:shd w:val="clear" w:color="auto" w:fill="auto"/>
            <w:vAlign w:val="center"/>
          </w:tcPr>
          <w:p w14:paraId="45E7756E" w14:textId="77777777" w:rsidR="00C13472" w:rsidRPr="00D43593" w:rsidRDefault="00C13472" w:rsidP="00034C7B">
            <w:pPr>
              <w:spacing w:after="0" w:line="240" w:lineRule="auto"/>
              <w:ind w:left="-113" w:right="-113" w:firstLine="0"/>
              <w:jc w:val="center"/>
              <w:rPr>
                <w:sz w:val="18"/>
                <w:szCs w:val="18"/>
              </w:rPr>
            </w:pPr>
            <w:r w:rsidRPr="00D43593">
              <w:rPr>
                <w:sz w:val="18"/>
                <w:szCs w:val="18"/>
              </w:rPr>
              <w:t>4049</w:t>
            </w:r>
          </w:p>
        </w:tc>
        <w:tc>
          <w:tcPr>
            <w:tcW w:w="863" w:type="dxa"/>
            <w:shd w:val="clear" w:color="auto" w:fill="auto"/>
            <w:vAlign w:val="center"/>
          </w:tcPr>
          <w:p w14:paraId="5B90D500" w14:textId="77777777" w:rsidR="00C13472" w:rsidRPr="00D43593" w:rsidRDefault="00C13472" w:rsidP="00034C7B">
            <w:pPr>
              <w:spacing w:after="0" w:line="240" w:lineRule="auto"/>
              <w:ind w:left="-113" w:right="-113" w:firstLine="0"/>
              <w:jc w:val="center"/>
              <w:rPr>
                <w:sz w:val="18"/>
                <w:szCs w:val="18"/>
              </w:rPr>
            </w:pPr>
            <w:r>
              <w:rPr>
                <w:sz w:val="18"/>
                <w:szCs w:val="18"/>
              </w:rPr>
              <w:t>9 WP</w:t>
            </w:r>
          </w:p>
        </w:tc>
      </w:tr>
      <w:tr w:rsidR="00C13472" w:rsidRPr="00D43593" w14:paraId="477392DF" w14:textId="77777777" w:rsidTr="00725A95">
        <w:trPr>
          <w:trHeight w:val="311"/>
        </w:trPr>
        <w:tc>
          <w:tcPr>
            <w:tcW w:w="364" w:type="dxa"/>
            <w:vMerge w:val="restart"/>
            <w:vAlign w:val="center"/>
          </w:tcPr>
          <w:p w14:paraId="167B9F75" w14:textId="77777777" w:rsidR="00C13472" w:rsidRPr="00D43593" w:rsidRDefault="00C13472" w:rsidP="00034C7B">
            <w:pPr>
              <w:spacing w:after="0" w:line="240" w:lineRule="auto"/>
              <w:ind w:left="-113" w:right="-113" w:firstLine="0"/>
              <w:jc w:val="center"/>
              <w:rPr>
                <w:sz w:val="18"/>
                <w:szCs w:val="18"/>
              </w:rPr>
            </w:pPr>
            <w:r w:rsidRPr="00D43593">
              <w:rPr>
                <w:sz w:val="18"/>
                <w:szCs w:val="18"/>
              </w:rPr>
              <w:t>2</w:t>
            </w:r>
          </w:p>
        </w:tc>
        <w:tc>
          <w:tcPr>
            <w:tcW w:w="826" w:type="dxa"/>
            <w:vMerge w:val="restart"/>
            <w:vAlign w:val="center"/>
          </w:tcPr>
          <w:p w14:paraId="1FA110BD" w14:textId="77777777" w:rsidR="00C13472" w:rsidRPr="00D43593" w:rsidRDefault="00C13472" w:rsidP="00034C7B">
            <w:pPr>
              <w:spacing w:after="0" w:line="240" w:lineRule="auto"/>
              <w:ind w:left="-113" w:right="-113" w:firstLine="0"/>
              <w:jc w:val="center"/>
              <w:rPr>
                <w:sz w:val="18"/>
                <w:szCs w:val="18"/>
              </w:rPr>
            </w:pPr>
            <w:r>
              <w:rPr>
                <w:sz w:val="18"/>
                <w:szCs w:val="18"/>
              </w:rPr>
              <w:t>2</w:t>
            </w:r>
          </w:p>
        </w:tc>
        <w:tc>
          <w:tcPr>
            <w:tcW w:w="1401" w:type="dxa"/>
            <w:vAlign w:val="center"/>
          </w:tcPr>
          <w:p w14:paraId="010BF636" w14:textId="77777777" w:rsidR="00C13472" w:rsidRPr="00D43593" w:rsidRDefault="00C13472" w:rsidP="00034C7B">
            <w:pPr>
              <w:spacing w:after="0" w:line="240" w:lineRule="auto"/>
              <w:ind w:left="-113" w:right="-113" w:firstLine="0"/>
              <w:jc w:val="center"/>
              <w:rPr>
                <w:sz w:val="18"/>
                <w:szCs w:val="18"/>
              </w:rPr>
            </w:pPr>
            <w:r w:rsidRPr="00D43593">
              <w:rPr>
                <w:sz w:val="18"/>
                <w:szCs w:val="18"/>
              </w:rPr>
              <w:t>Głaz narzutowy</w:t>
            </w:r>
          </w:p>
        </w:tc>
        <w:tc>
          <w:tcPr>
            <w:tcW w:w="2933" w:type="dxa"/>
            <w:gridSpan w:val="4"/>
            <w:vAlign w:val="center"/>
          </w:tcPr>
          <w:p w14:paraId="42F11709" w14:textId="77777777" w:rsidR="00C13472" w:rsidRPr="00D43593" w:rsidRDefault="00C13472" w:rsidP="00034C7B">
            <w:pPr>
              <w:spacing w:after="0" w:line="240" w:lineRule="auto"/>
              <w:ind w:left="-113" w:right="-113" w:firstLine="0"/>
              <w:jc w:val="center"/>
              <w:rPr>
                <w:sz w:val="18"/>
                <w:szCs w:val="18"/>
              </w:rPr>
            </w:pPr>
            <w:r w:rsidRPr="00D43593">
              <w:rPr>
                <w:sz w:val="18"/>
                <w:szCs w:val="18"/>
              </w:rPr>
              <w:t>Obwód 720 cm, wysokość 170 cm</w:t>
            </w:r>
          </w:p>
        </w:tc>
        <w:tc>
          <w:tcPr>
            <w:tcW w:w="1842" w:type="dxa"/>
            <w:vMerge w:val="restart"/>
            <w:vAlign w:val="center"/>
          </w:tcPr>
          <w:p w14:paraId="360D8E8F" w14:textId="77777777" w:rsidR="00C13472" w:rsidRPr="00D43593" w:rsidRDefault="00C13472" w:rsidP="00034C7B">
            <w:pPr>
              <w:spacing w:after="0" w:line="240" w:lineRule="auto"/>
              <w:ind w:left="-113" w:right="-113" w:firstLine="0"/>
              <w:jc w:val="center"/>
              <w:rPr>
                <w:sz w:val="18"/>
                <w:szCs w:val="18"/>
              </w:rPr>
            </w:pPr>
            <w:r>
              <w:rPr>
                <w:sz w:val="18"/>
                <w:szCs w:val="18"/>
              </w:rPr>
              <w:t>Na terenie nieczynnej żwirowni obok farmy fotowoltaicznej</w:t>
            </w:r>
          </w:p>
        </w:tc>
        <w:tc>
          <w:tcPr>
            <w:tcW w:w="1110" w:type="dxa"/>
            <w:vMerge w:val="restart"/>
            <w:shd w:val="clear" w:color="auto" w:fill="auto"/>
            <w:vAlign w:val="center"/>
          </w:tcPr>
          <w:p w14:paraId="4122E488" w14:textId="77777777" w:rsidR="00C13472" w:rsidRPr="00D43593" w:rsidRDefault="00C13472" w:rsidP="00034C7B">
            <w:pPr>
              <w:spacing w:after="0" w:line="240" w:lineRule="auto"/>
              <w:ind w:left="-113" w:right="-113" w:firstLine="0"/>
              <w:jc w:val="center"/>
              <w:rPr>
                <w:sz w:val="18"/>
                <w:szCs w:val="18"/>
              </w:rPr>
            </w:pPr>
            <w:r w:rsidRPr="00D43593">
              <w:rPr>
                <w:sz w:val="18"/>
                <w:szCs w:val="18"/>
              </w:rPr>
              <w:t>Grabowiec</w:t>
            </w:r>
          </w:p>
        </w:tc>
        <w:tc>
          <w:tcPr>
            <w:tcW w:w="584" w:type="dxa"/>
            <w:shd w:val="clear" w:color="auto" w:fill="auto"/>
            <w:vAlign w:val="center"/>
          </w:tcPr>
          <w:p w14:paraId="72A6146A" w14:textId="77777777" w:rsidR="00C13472" w:rsidRPr="00D43593" w:rsidRDefault="00C13472" w:rsidP="00034C7B">
            <w:pPr>
              <w:spacing w:after="0" w:line="240" w:lineRule="auto"/>
              <w:ind w:left="-113" w:right="-113" w:firstLine="0"/>
              <w:jc w:val="center"/>
              <w:rPr>
                <w:sz w:val="18"/>
                <w:szCs w:val="18"/>
              </w:rPr>
            </w:pPr>
            <w:r w:rsidRPr="00D43593">
              <w:rPr>
                <w:sz w:val="18"/>
                <w:szCs w:val="18"/>
              </w:rPr>
              <w:t>273</w:t>
            </w:r>
          </w:p>
        </w:tc>
        <w:tc>
          <w:tcPr>
            <w:tcW w:w="863" w:type="dxa"/>
            <w:shd w:val="clear" w:color="auto" w:fill="auto"/>
            <w:vAlign w:val="center"/>
          </w:tcPr>
          <w:p w14:paraId="686A0CA2" w14:textId="77777777" w:rsidR="00C13472" w:rsidRPr="00D43593" w:rsidRDefault="00C13472" w:rsidP="00034C7B">
            <w:pPr>
              <w:spacing w:after="0" w:line="240" w:lineRule="auto"/>
              <w:ind w:left="-113" w:right="-113" w:firstLine="0"/>
              <w:jc w:val="center"/>
              <w:rPr>
                <w:sz w:val="18"/>
                <w:szCs w:val="18"/>
              </w:rPr>
            </w:pPr>
            <w:r>
              <w:rPr>
                <w:sz w:val="18"/>
                <w:szCs w:val="18"/>
              </w:rPr>
              <w:t>10 WP</w:t>
            </w:r>
          </w:p>
        </w:tc>
      </w:tr>
      <w:tr w:rsidR="00C13472" w:rsidRPr="00D43593" w14:paraId="630ABBD2" w14:textId="77777777" w:rsidTr="00725A95">
        <w:trPr>
          <w:trHeight w:val="312"/>
        </w:trPr>
        <w:tc>
          <w:tcPr>
            <w:tcW w:w="364" w:type="dxa"/>
            <w:vMerge/>
            <w:vAlign w:val="center"/>
          </w:tcPr>
          <w:p w14:paraId="37D63DB1" w14:textId="77777777" w:rsidR="00C13472" w:rsidRPr="00D43593" w:rsidRDefault="00C13472" w:rsidP="00034C7B">
            <w:pPr>
              <w:spacing w:after="0" w:line="240" w:lineRule="auto"/>
              <w:ind w:left="-113" w:right="-113" w:firstLine="0"/>
              <w:jc w:val="center"/>
              <w:rPr>
                <w:sz w:val="18"/>
                <w:szCs w:val="18"/>
              </w:rPr>
            </w:pPr>
          </w:p>
        </w:tc>
        <w:tc>
          <w:tcPr>
            <w:tcW w:w="826" w:type="dxa"/>
            <w:vMerge/>
            <w:vAlign w:val="center"/>
          </w:tcPr>
          <w:p w14:paraId="3109907C" w14:textId="77777777" w:rsidR="00C13472" w:rsidRPr="00D43593" w:rsidRDefault="00C13472" w:rsidP="00034C7B">
            <w:pPr>
              <w:spacing w:after="0" w:line="240" w:lineRule="auto"/>
              <w:ind w:left="-113" w:right="-113" w:firstLine="0"/>
              <w:jc w:val="center"/>
              <w:rPr>
                <w:sz w:val="18"/>
                <w:szCs w:val="18"/>
              </w:rPr>
            </w:pPr>
          </w:p>
        </w:tc>
        <w:tc>
          <w:tcPr>
            <w:tcW w:w="1401" w:type="dxa"/>
            <w:vAlign w:val="center"/>
          </w:tcPr>
          <w:p w14:paraId="56F8AF13" w14:textId="77777777" w:rsidR="00C13472" w:rsidRPr="00D43593" w:rsidRDefault="00C13472" w:rsidP="00034C7B">
            <w:pPr>
              <w:spacing w:after="0" w:line="240" w:lineRule="auto"/>
              <w:ind w:left="-113" w:right="-113" w:firstLine="0"/>
              <w:jc w:val="center"/>
              <w:rPr>
                <w:sz w:val="18"/>
                <w:szCs w:val="18"/>
              </w:rPr>
            </w:pPr>
            <w:r w:rsidRPr="00D43593">
              <w:rPr>
                <w:sz w:val="18"/>
                <w:szCs w:val="18"/>
              </w:rPr>
              <w:t>Głaz narzutowy</w:t>
            </w:r>
          </w:p>
        </w:tc>
        <w:tc>
          <w:tcPr>
            <w:tcW w:w="2933" w:type="dxa"/>
            <w:gridSpan w:val="4"/>
            <w:vAlign w:val="center"/>
          </w:tcPr>
          <w:p w14:paraId="1D61576D" w14:textId="77777777" w:rsidR="00C13472" w:rsidRPr="00D43593" w:rsidRDefault="00C13472" w:rsidP="00034C7B">
            <w:pPr>
              <w:spacing w:after="0" w:line="240" w:lineRule="auto"/>
              <w:ind w:left="-113" w:right="-113" w:firstLine="0"/>
              <w:jc w:val="center"/>
              <w:rPr>
                <w:sz w:val="18"/>
                <w:szCs w:val="18"/>
              </w:rPr>
            </w:pPr>
            <w:r w:rsidRPr="00D43593">
              <w:rPr>
                <w:sz w:val="18"/>
                <w:szCs w:val="18"/>
              </w:rPr>
              <w:t>Obwód 880 cm wysokość 120 cm</w:t>
            </w:r>
          </w:p>
        </w:tc>
        <w:tc>
          <w:tcPr>
            <w:tcW w:w="1842" w:type="dxa"/>
            <w:vMerge/>
            <w:vAlign w:val="center"/>
          </w:tcPr>
          <w:p w14:paraId="3A63BD2D" w14:textId="77777777" w:rsidR="00C13472" w:rsidRPr="00D43593" w:rsidRDefault="00C13472" w:rsidP="00034C7B">
            <w:pPr>
              <w:spacing w:after="0" w:line="240" w:lineRule="auto"/>
              <w:ind w:left="-113" w:right="-113" w:firstLine="0"/>
              <w:jc w:val="center"/>
              <w:rPr>
                <w:sz w:val="18"/>
                <w:szCs w:val="18"/>
              </w:rPr>
            </w:pPr>
          </w:p>
        </w:tc>
        <w:tc>
          <w:tcPr>
            <w:tcW w:w="1110" w:type="dxa"/>
            <w:vMerge/>
            <w:shd w:val="clear" w:color="auto" w:fill="auto"/>
            <w:vAlign w:val="center"/>
          </w:tcPr>
          <w:p w14:paraId="1F5D3341" w14:textId="77777777" w:rsidR="00C13472" w:rsidRPr="00D43593" w:rsidRDefault="00C13472" w:rsidP="00034C7B">
            <w:pPr>
              <w:spacing w:after="0" w:line="240" w:lineRule="auto"/>
              <w:ind w:left="-113" w:right="-113" w:firstLine="0"/>
              <w:jc w:val="center"/>
              <w:rPr>
                <w:sz w:val="18"/>
                <w:szCs w:val="18"/>
              </w:rPr>
            </w:pPr>
          </w:p>
        </w:tc>
        <w:tc>
          <w:tcPr>
            <w:tcW w:w="584" w:type="dxa"/>
            <w:shd w:val="clear" w:color="auto" w:fill="auto"/>
            <w:vAlign w:val="center"/>
          </w:tcPr>
          <w:p w14:paraId="5583F82A" w14:textId="77777777" w:rsidR="00C13472" w:rsidRPr="00D43593" w:rsidRDefault="00C13472" w:rsidP="00034C7B">
            <w:pPr>
              <w:spacing w:after="0" w:line="240" w:lineRule="auto"/>
              <w:ind w:left="-113" w:right="-113" w:firstLine="0"/>
              <w:jc w:val="center"/>
              <w:rPr>
                <w:sz w:val="18"/>
                <w:szCs w:val="18"/>
              </w:rPr>
            </w:pPr>
            <w:r w:rsidRPr="00D43593">
              <w:rPr>
                <w:sz w:val="18"/>
                <w:szCs w:val="18"/>
              </w:rPr>
              <w:t>274</w:t>
            </w:r>
          </w:p>
        </w:tc>
        <w:tc>
          <w:tcPr>
            <w:tcW w:w="863" w:type="dxa"/>
            <w:shd w:val="clear" w:color="auto" w:fill="auto"/>
            <w:vAlign w:val="center"/>
          </w:tcPr>
          <w:p w14:paraId="42D43BE6" w14:textId="77777777" w:rsidR="00C13472" w:rsidRPr="00D43593" w:rsidRDefault="00C13472" w:rsidP="00034C7B">
            <w:pPr>
              <w:spacing w:after="0" w:line="240" w:lineRule="auto"/>
              <w:ind w:left="-113" w:right="-113" w:firstLine="0"/>
              <w:jc w:val="center"/>
              <w:rPr>
                <w:sz w:val="18"/>
                <w:szCs w:val="18"/>
              </w:rPr>
            </w:pPr>
            <w:r>
              <w:rPr>
                <w:sz w:val="18"/>
                <w:szCs w:val="18"/>
              </w:rPr>
              <w:t>10 WP</w:t>
            </w:r>
          </w:p>
        </w:tc>
      </w:tr>
      <w:tr w:rsidR="00C13472" w:rsidRPr="00D43593" w14:paraId="5744BCFF" w14:textId="77777777" w:rsidTr="00725A95">
        <w:trPr>
          <w:trHeight w:val="255"/>
        </w:trPr>
        <w:tc>
          <w:tcPr>
            <w:tcW w:w="364" w:type="dxa"/>
            <w:vAlign w:val="center"/>
          </w:tcPr>
          <w:p w14:paraId="2DD45C41" w14:textId="77777777" w:rsidR="00C13472" w:rsidRPr="00D43593" w:rsidRDefault="00C13472" w:rsidP="00034C7B">
            <w:pPr>
              <w:spacing w:after="0" w:line="240" w:lineRule="auto"/>
              <w:ind w:left="-113" w:right="-113" w:firstLine="0"/>
              <w:jc w:val="center"/>
              <w:rPr>
                <w:sz w:val="18"/>
                <w:szCs w:val="18"/>
              </w:rPr>
            </w:pPr>
            <w:r w:rsidRPr="00D43593">
              <w:rPr>
                <w:sz w:val="18"/>
                <w:szCs w:val="18"/>
              </w:rPr>
              <w:t>3</w:t>
            </w:r>
          </w:p>
        </w:tc>
        <w:tc>
          <w:tcPr>
            <w:tcW w:w="826" w:type="dxa"/>
            <w:vAlign w:val="center"/>
          </w:tcPr>
          <w:p w14:paraId="46E3F1D8" w14:textId="77777777" w:rsidR="00C13472" w:rsidRDefault="00C13472" w:rsidP="00034C7B">
            <w:pPr>
              <w:spacing w:after="0" w:line="240" w:lineRule="auto"/>
              <w:ind w:left="-113" w:right="-113" w:firstLine="0"/>
              <w:jc w:val="center"/>
              <w:rPr>
                <w:sz w:val="18"/>
                <w:szCs w:val="18"/>
              </w:rPr>
            </w:pPr>
            <w:r w:rsidRPr="00D43593">
              <w:rPr>
                <w:sz w:val="18"/>
                <w:szCs w:val="18"/>
              </w:rPr>
              <w:t>1</w:t>
            </w:r>
          </w:p>
        </w:tc>
        <w:tc>
          <w:tcPr>
            <w:tcW w:w="1401" w:type="dxa"/>
            <w:vAlign w:val="center"/>
          </w:tcPr>
          <w:p w14:paraId="31C1C935" w14:textId="77777777" w:rsidR="00C13472" w:rsidRPr="00D43593" w:rsidRDefault="00C13472" w:rsidP="00034C7B">
            <w:pPr>
              <w:spacing w:after="0" w:line="240" w:lineRule="auto"/>
              <w:ind w:left="-113" w:right="-113" w:firstLine="0"/>
              <w:jc w:val="center"/>
              <w:rPr>
                <w:sz w:val="18"/>
                <w:szCs w:val="18"/>
              </w:rPr>
            </w:pPr>
            <w:r>
              <w:rPr>
                <w:sz w:val="18"/>
                <w:szCs w:val="18"/>
              </w:rPr>
              <w:t>b.d.</w:t>
            </w:r>
          </w:p>
        </w:tc>
        <w:tc>
          <w:tcPr>
            <w:tcW w:w="880" w:type="dxa"/>
            <w:vAlign w:val="center"/>
          </w:tcPr>
          <w:p w14:paraId="7250B2A5" w14:textId="77777777" w:rsidR="00C13472" w:rsidRPr="00D43593" w:rsidRDefault="00C13472" w:rsidP="00034C7B">
            <w:pPr>
              <w:spacing w:after="0" w:line="240" w:lineRule="auto"/>
              <w:ind w:left="-113" w:right="-113" w:firstLine="0"/>
              <w:jc w:val="center"/>
              <w:rPr>
                <w:sz w:val="18"/>
                <w:szCs w:val="18"/>
              </w:rPr>
            </w:pPr>
            <w:r w:rsidRPr="00D43593">
              <w:rPr>
                <w:sz w:val="18"/>
                <w:szCs w:val="18"/>
              </w:rPr>
              <w:t>35</w:t>
            </w:r>
          </w:p>
        </w:tc>
        <w:tc>
          <w:tcPr>
            <w:tcW w:w="813" w:type="dxa"/>
            <w:vAlign w:val="center"/>
          </w:tcPr>
          <w:p w14:paraId="1CE24D38" w14:textId="77777777" w:rsidR="00C13472" w:rsidRPr="00D43593" w:rsidRDefault="00C13472" w:rsidP="00034C7B">
            <w:pPr>
              <w:spacing w:after="0" w:line="240" w:lineRule="auto"/>
              <w:ind w:left="-113" w:right="-113" w:firstLine="0"/>
              <w:jc w:val="center"/>
              <w:rPr>
                <w:sz w:val="18"/>
                <w:szCs w:val="18"/>
              </w:rPr>
            </w:pPr>
            <w:r w:rsidRPr="00D43593">
              <w:rPr>
                <w:sz w:val="18"/>
                <w:szCs w:val="18"/>
              </w:rPr>
              <w:t>95</w:t>
            </w:r>
          </w:p>
        </w:tc>
        <w:tc>
          <w:tcPr>
            <w:tcW w:w="654" w:type="dxa"/>
            <w:vAlign w:val="center"/>
          </w:tcPr>
          <w:p w14:paraId="30B918C3" w14:textId="77777777" w:rsidR="00C13472" w:rsidRPr="00D43593" w:rsidRDefault="00C13472" w:rsidP="00034C7B">
            <w:pPr>
              <w:spacing w:after="0" w:line="240" w:lineRule="auto"/>
              <w:ind w:left="-113" w:right="-113" w:firstLine="0"/>
              <w:jc w:val="center"/>
              <w:rPr>
                <w:sz w:val="18"/>
                <w:szCs w:val="18"/>
              </w:rPr>
            </w:pPr>
            <w:r w:rsidRPr="00D43593">
              <w:rPr>
                <w:sz w:val="18"/>
                <w:szCs w:val="18"/>
              </w:rPr>
              <w:t>298</w:t>
            </w:r>
          </w:p>
        </w:tc>
        <w:tc>
          <w:tcPr>
            <w:tcW w:w="586" w:type="dxa"/>
          </w:tcPr>
          <w:p w14:paraId="47F7CC41" w14:textId="77777777" w:rsidR="00C13472" w:rsidRPr="00D43593" w:rsidRDefault="00C13472" w:rsidP="00034C7B">
            <w:pPr>
              <w:spacing w:after="0" w:line="240" w:lineRule="auto"/>
              <w:ind w:left="-113" w:right="-113" w:firstLine="0"/>
              <w:jc w:val="center"/>
              <w:rPr>
                <w:sz w:val="18"/>
                <w:szCs w:val="18"/>
              </w:rPr>
            </w:pPr>
            <w:r w:rsidRPr="000206B6">
              <w:rPr>
                <w:sz w:val="18"/>
                <w:szCs w:val="18"/>
              </w:rPr>
              <w:t>b.d.</w:t>
            </w:r>
          </w:p>
        </w:tc>
        <w:tc>
          <w:tcPr>
            <w:tcW w:w="1842" w:type="dxa"/>
            <w:vAlign w:val="center"/>
          </w:tcPr>
          <w:p w14:paraId="0863A42C" w14:textId="77777777" w:rsidR="00C13472" w:rsidRPr="00D43593" w:rsidRDefault="00C13472" w:rsidP="00034C7B">
            <w:pPr>
              <w:spacing w:after="0" w:line="240" w:lineRule="auto"/>
              <w:ind w:left="-113" w:right="-113" w:firstLine="0"/>
              <w:jc w:val="center"/>
              <w:rPr>
                <w:sz w:val="18"/>
                <w:szCs w:val="18"/>
              </w:rPr>
            </w:pPr>
            <w:r>
              <w:rPr>
                <w:sz w:val="18"/>
                <w:szCs w:val="18"/>
              </w:rPr>
              <w:t>Oddział leśny 662B</w:t>
            </w:r>
          </w:p>
        </w:tc>
        <w:tc>
          <w:tcPr>
            <w:tcW w:w="1110" w:type="dxa"/>
            <w:vMerge w:val="restart"/>
            <w:shd w:val="clear" w:color="auto" w:fill="auto"/>
            <w:vAlign w:val="center"/>
          </w:tcPr>
          <w:p w14:paraId="719DD531" w14:textId="77777777" w:rsidR="00C13472" w:rsidRPr="00D43593" w:rsidRDefault="00C13472" w:rsidP="00034C7B">
            <w:pPr>
              <w:spacing w:after="0" w:line="240" w:lineRule="auto"/>
              <w:ind w:left="-113" w:right="-113" w:firstLine="0"/>
              <w:jc w:val="center"/>
              <w:rPr>
                <w:sz w:val="18"/>
                <w:szCs w:val="18"/>
              </w:rPr>
            </w:pPr>
            <w:r>
              <w:rPr>
                <w:sz w:val="18"/>
                <w:szCs w:val="18"/>
              </w:rPr>
              <w:t>Kruhłe</w:t>
            </w:r>
          </w:p>
        </w:tc>
        <w:tc>
          <w:tcPr>
            <w:tcW w:w="584" w:type="dxa"/>
            <w:shd w:val="clear" w:color="auto" w:fill="auto"/>
            <w:vAlign w:val="center"/>
          </w:tcPr>
          <w:p w14:paraId="4F08B542"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1488</w:t>
            </w:r>
          </w:p>
        </w:tc>
        <w:tc>
          <w:tcPr>
            <w:tcW w:w="863" w:type="dxa"/>
            <w:shd w:val="clear" w:color="auto" w:fill="auto"/>
            <w:vAlign w:val="center"/>
          </w:tcPr>
          <w:p w14:paraId="1C1E7394" w14:textId="77777777" w:rsidR="00C13472" w:rsidRPr="00D43593" w:rsidRDefault="00C13472" w:rsidP="00034C7B">
            <w:pPr>
              <w:spacing w:after="0" w:line="240" w:lineRule="auto"/>
              <w:ind w:left="-113" w:right="-113" w:firstLine="0"/>
              <w:jc w:val="center"/>
              <w:rPr>
                <w:sz w:val="18"/>
                <w:szCs w:val="18"/>
              </w:rPr>
            </w:pPr>
            <w:r>
              <w:rPr>
                <w:sz w:val="18"/>
                <w:szCs w:val="18"/>
              </w:rPr>
              <w:t>11 WP</w:t>
            </w:r>
          </w:p>
        </w:tc>
      </w:tr>
      <w:tr w:rsidR="00C13472" w:rsidRPr="00D43593" w14:paraId="2BE6079F" w14:textId="77777777" w:rsidTr="00725A95">
        <w:trPr>
          <w:trHeight w:val="255"/>
        </w:trPr>
        <w:tc>
          <w:tcPr>
            <w:tcW w:w="364" w:type="dxa"/>
            <w:vMerge w:val="restart"/>
            <w:shd w:val="clear" w:color="auto" w:fill="auto"/>
            <w:vAlign w:val="center"/>
          </w:tcPr>
          <w:p w14:paraId="03136060" w14:textId="77777777" w:rsidR="00C13472" w:rsidRPr="00D43593" w:rsidRDefault="00C13472" w:rsidP="00034C7B">
            <w:pPr>
              <w:spacing w:after="0" w:line="240" w:lineRule="auto"/>
              <w:ind w:left="-113" w:right="-113" w:firstLine="0"/>
              <w:jc w:val="center"/>
              <w:rPr>
                <w:sz w:val="18"/>
                <w:szCs w:val="18"/>
              </w:rPr>
            </w:pPr>
            <w:r w:rsidRPr="00D43593">
              <w:rPr>
                <w:sz w:val="18"/>
                <w:szCs w:val="18"/>
              </w:rPr>
              <w:t>4</w:t>
            </w:r>
          </w:p>
        </w:tc>
        <w:tc>
          <w:tcPr>
            <w:tcW w:w="826" w:type="dxa"/>
            <w:vMerge w:val="restart"/>
            <w:vAlign w:val="center"/>
          </w:tcPr>
          <w:p w14:paraId="1964FF45" w14:textId="77777777" w:rsidR="00C13472" w:rsidRPr="006B3A64" w:rsidRDefault="00C13472" w:rsidP="00034C7B">
            <w:pPr>
              <w:spacing w:after="0" w:line="240" w:lineRule="auto"/>
              <w:ind w:left="-113" w:right="-113" w:firstLine="0"/>
              <w:jc w:val="center"/>
              <w:rPr>
                <w:sz w:val="18"/>
                <w:szCs w:val="18"/>
              </w:rPr>
            </w:pPr>
            <w:r>
              <w:rPr>
                <w:sz w:val="18"/>
                <w:szCs w:val="18"/>
              </w:rPr>
              <w:t>2</w:t>
            </w:r>
          </w:p>
        </w:tc>
        <w:tc>
          <w:tcPr>
            <w:tcW w:w="1401" w:type="dxa"/>
            <w:vAlign w:val="center"/>
          </w:tcPr>
          <w:p w14:paraId="52A1BCFB" w14:textId="77777777" w:rsidR="00C13472" w:rsidRPr="00D43593" w:rsidRDefault="00C13472" w:rsidP="00034C7B">
            <w:pPr>
              <w:spacing w:after="0" w:line="240" w:lineRule="auto"/>
              <w:ind w:left="-113" w:right="-113" w:firstLine="0"/>
              <w:jc w:val="center"/>
              <w:rPr>
                <w:sz w:val="18"/>
                <w:szCs w:val="18"/>
              </w:rPr>
            </w:pPr>
            <w:r w:rsidRPr="006B3A64">
              <w:rPr>
                <w:sz w:val="18"/>
                <w:szCs w:val="18"/>
              </w:rPr>
              <w:t>b.d.</w:t>
            </w:r>
          </w:p>
        </w:tc>
        <w:tc>
          <w:tcPr>
            <w:tcW w:w="880" w:type="dxa"/>
            <w:vAlign w:val="center"/>
          </w:tcPr>
          <w:p w14:paraId="21DBBB88" w14:textId="77777777" w:rsidR="00C13472" w:rsidRPr="00D43593" w:rsidRDefault="00C13472" w:rsidP="00034C7B">
            <w:pPr>
              <w:spacing w:after="0" w:line="240" w:lineRule="auto"/>
              <w:ind w:left="-113" w:right="-113" w:firstLine="0"/>
              <w:jc w:val="center"/>
              <w:rPr>
                <w:sz w:val="18"/>
                <w:szCs w:val="18"/>
              </w:rPr>
            </w:pPr>
            <w:r w:rsidRPr="00D43593">
              <w:rPr>
                <w:sz w:val="18"/>
                <w:szCs w:val="18"/>
              </w:rPr>
              <w:t>30</w:t>
            </w:r>
          </w:p>
        </w:tc>
        <w:tc>
          <w:tcPr>
            <w:tcW w:w="813" w:type="dxa"/>
            <w:vAlign w:val="center"/>
          </w:tcPr>
          <w:p w14:paraId="05B61BCA" w14:textId="77777777" w:rsidR="00C13472" w:rsidRPr="00D43593" w:rsidRDefault="00C13472" w:rsidP="00034C7B">
            <w:pPr>
              <w:spacing w:after="0" w:line="240" w:lineRule="auto"/>
              <w:ind w:left="-113" w:right="-113" w:firstLine="0"/>
              <w:jc w:val="center"/>
              <w:rPr>
                <w:sz w:val="18"/>
                <w:szCs w:val="18"/>
              </w:rPr>
            </w:pPr>
            <w:r w:rsidRPr="00D43593">
              <w:rPr>
                <w:sz w:val="18"/>
                <w:szCs w:val="18"/>
              </w:rPr>
              <w:t>90</w:t>
            </w:r>
          </w:p>
        </w:tc>
        <w:tc>
          <w:tcPr>
            <w:tcW w:w="654" w:type="dxa"/>
            <w:vAlign w:val="center"/>
          </w:tcPr>
          <w:p w14:paraId="3654BD85" w14:textId="77777777" w:rsidR="00C13472" w:rsidRPr="00D43593" w:rsidRDefault="00C13472" w:rsidP="00034C7B">
            <w:pPr>
              <w:spacing w:after="0" w:line="240" w:lineRule="auto"/>
              <w:ind w:left="-113" w:right="-113" w:firstLine="0"/>
              <w:jc w:val="center"/>
              <w:rPr>
                <w:sz w:val="18"/>
                <w:szCs w:val="18"/>
              </w:rPr>
            </w:pPr>
            <w:r w:rsidRPr="00D43593">
              <w:rPr>
                <w:sz w:val="18"/>
                <w:szCs w:val="18"/>
              </w:rPr>
              <w:t>283</w:t>
            </w:r>
          </w:p>
        </w:tc>
        <w:tc>
          <w:tcPr>
            <w:tcW w:w="586" w:type="dxa"/>
          </w:tcPr>
          <w:p w14:paraId="6BF76670" w14:textId="77777777" w:rsidR="00C13472" w:rsidRPr="00D43593" w:rsidRDefault="00C13472" w:rsidP="00034C7B">
            <w:pPr>
              <w:spacing w:after="0" w:line="240" w:lineRule="auto"/>
              <w:ind w:left="-113" w:right="-113" w:firstLine="0"/>
              <w:jc w:val="center"/>
              <w:rPr>
                <w:sz w:val="18"/>
                <w:szCs w:val="18"/>
              </w:rPr>
            </w:pPr>
            <w:r w:rsidRPr="000206B6">
              <w:rPr>
                <w:sz w:val="18"/>
                <w:szCs w:val="18"/>
              </w:rPr>
              <w:t>b.d.</w:t>
            </w:r>
          </w:p>
        </w:tc>
        <w:tc>
          <w:tcPr>
            <w:tcW w:w="1842" w:type="dxa"/>
            <w:vMerge w:val="restart"/>
            <w:vAlign w:val="center"/>
          </w:tcPr>
          <w:p w14:paraId="0D21CFB3" w14:textId="77777777" w:rsidR="00C13472" w:rsidRPr="00D43593" w:rsidRDefault="00C13472" w:rsidP="00034C7B">
            <w:pPr>
              <w:spacing w:after="0" w:line="240" w:lineRule="auto"/>
              <w:ind w:left="-113" w:right="-113" w:firstLine="0"/>
              <w:jc w:val="center"/>
              <w:rPr>
                <w:sz w:val="18"/>
                <w:szCs w:val="18"/>
              </w:rPr>
            </w:pPr>
            <w:r>
              <w:rPr>
                <w:sz w:val="18"/>
                <w:szCs w:val="18"/>
              </w:rPr>
              <w:t>Oddział leśny 663B</w:t>
            </w:r>
          </w:p>
        </w:tc>
        <w:tc>
          <w:tcPr>
            <w:tcW w:w="1110" w:type="dxa"/>
            <w:vMerge/>
            <w:shd w:val="clear" w:color="auto" w:fill="auto"/>
            <w:vAlign w:val="center"/>
          </w:tcPr>
          <w:p w14:paraId="6529C6FD" w14:textId="77777777" w:rsidR="00C13472" w:rsidRPr="00D43593" w:rsidRDefault="00C13472" w:rsidP="00034C7B">
            <w:pPr>
              <w:spacing w:after="0" w:line="240" w:lineRule="auto"/>
              <w:ind w:left="-113" w:right="-113" w:firstLine="0"/>
              <w:jc w:val="center"/>
              <w:rPr>
                <w:sz w:val="18"/>
                <w:szCs w:val="18"/>
              </w:rPr>
            </w:pPr>
          </w:p>
        </w:tc>
        <w:tc>
          <w:tcPr>
            <w:tcW w:w="584" w:type="dxa"/>
            <w:shd w:val="clear" w:color="auto" w:fill="auto"/>
            <w:vAlign w:val="center"/>
          </w:tcPr>
          <w:p w14:paraId="0EC3C443"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1375</w:t>
            </w:r>
          </w:p>
        </w:tc>
        <w:tc>
          <w:tcPr>
            <w:tcW w:w="863" w:type="dxa"/>
            <w:shd w:val="clear" w:color="auto" w:fill="auto"/>
            <w:vAlign w:val="center"/>
          </w:tcPr>
          <w:p w14:paraId="074CE47B" w14:textId="77777777" w:rsidR="00C13472" w:rsidRPr="00D43593" w:rsidRDefault="00C13472" w:rsidP="00034C7B">
            <w:pPr>
              <w:spacing w:after="0" w:line="240" w:lineRule="auto"/>
              <w:ind w:left="-113" w:right="-113" w:firstLine="0"/>
              <w:jc w:val="center"/>
              <w:rPr>
                <w:sz w:val="18"/>
                <w:szCs w:val="18"/>
              </w:rPr>
            </w:pPr>
            <w:r w:rsidRPr="00A54806">
              <w:rPr>
                <w:sz w:val="18"/>
                <w:szCs w:val="18"/>
              </w:rPr>
              <w:t>11 WP</w:t>
            </w:r>
          </w:p>
        </w:tc>
      </w:tr>
      <w:tr w:rsidR="00C13472" w:rsidRPr="00D43593" w14:paraId="6FFD7CBF" w14:textId="77777777" w:rsidTr="00725A95">
        <w:trPr>
          <w:trHeight w:val="255"/>
        </w:trPr>
        <w:tc>
          <w:tcPr>
            <w:tcW w:w="364" w:type="dxa"/>
            <w:vMerge/>
            <w:shd w:val="clear" w:color="auto" w:fill="auto"/>
            <w:vAlign w:val="center"/>
          </w:tcPr>
          <w:p w14:paraId="32BF166F" w14:textId="77777777" w:rsidR="00C13472" w:rsidRPr="00D43593" w:rsidRDefault="00C13472" w:rsidP="00034C7B">
            <w:pPr>
              <w:spacing w:after="0" w:line="240" w:lineRule="auto"/>
              <w:ind w:left="-113" w:right="-113" w:firstLine="0"/>
              <w:jc w:val="center"/>
              <w:rPr>
                <w:sz w:val="18"/>
                <w:szCs w:val="18"/>
              </w:rPr>
            </w:pPr>
          </w:p>
        </w:tc>
        <w:tc>
          <w:tcPr>
            <w:tcW w:w="826" w:type="dxa"/>
            <w:vMerge/>
            <w:vAlign w:val="center"/>
          </w:tcPr>
          <w:p w14:paraId="67CC7896" w14:textId="77777777" w:rsidR="00C13472" w:rsidRPr="006B3A64" w:rsidRDefault="00C13472" w:rsidP="00034C7B">
            <w:pPr>
              <w:spacing w:after="0" w:line="240" w:lineRule="auto"/>
              <w:ind w:left="-113" w:right="-113" w:firstLine="0"/>
              <w:jc w:val="center"/>
              <w:rPr>
                <w:sz w:val="18"/>
                <w:szCs w:val="18"/>
              </w:rPr>
            </w:pPr>
          </w:p>
        </w:tc>
        <w:tc>
          <w:tcPr>
            <w:tcW w:w="1401" w:type="dxa"/>
            <w:vAlign w:val="center"/>
          </w:tcPr>
          <w:p w14:paraId="2A3B11A6" w14:textId="77777777" w:rsidR="00C13472" w:rsidRPr="00D43593" w:rsidRDefault="00C13472" w:rsidP="00034C7B">
            <w:pPr>
              <w:spacing w:after="0" w:line="240" w:lineRule="auto"/>
              <w:ind w:left="-113" w:right="-113" w:firstLine="0"/>
              <w:jc w:val="center"/>
              <w:rPr>
                <w:sz w:val="18"/>
                <w:szCs w:val="18"/>
              </w:rPr>
            </w:pPr>
            <w:r w:rsidRPr="006B3A64">
              <w:rPr>
                <w:sz w:val="18"/>
                <w:szCs w:val="18"/>
              </w:rPr>
              <w:t>b.d.</w:t>
            </w:r>
          </w:p>
        </w:tc>
        <w:tc>
          <w:tcPr>
            <w:tcW w:w="880" w:type="dxa"/>
            <w:vAlign w:val="center"/>
          </w:tcPr>
          <w:p w14:paraId="3720CA26" w14:textId="77777777" w:rsidR="00C13472" w:rsidRPr="00D43593" w:rsidRDefault="00C13472" w:rsidP="00034C7B">
            <w:pPr>
              <w:spacing w:after="0" w:line="240" w:lineRule="auto"/>
              <w:ind w:left="-113" w:right="-113" w:firstLine="0"/>
              <w:jc w:val="center"/>
              <w:rPr>
                <w:sz w:val="18"/>
                <w:szCs w:val="18"/>
              </w:rPr>
            </w:pPr>
            <w:r w:rsidRPr="00D43593">
              <w:rPr>
                <w:sz w:val="18"/>
                <w:szCs w:val="18"/>
              </w:rPr>
              <w:t>32</w:t>
            </w:r>
          </w:p>
        </w:tc>
        <w:tc>
          <w:tcPr>
            <w:tcW w:w="813" w:type="dxa"/>
            <w:vAlign w:val="center"/>
          </w:tcPr>
          <w:p w14:paraId="7FF7DA29"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100</w:t>
            </w:r>
          </w:p>
        </w:tc>
        <w:tc>
          <w:tcPr>
            <w:tcW w:w="654" w:type="dxa"/>
            <w:vAlign w:val="center"/>
          </w:tcPr>
          <w:p w14:paraId="6279463C" w14:textId="77777777" w:rsidR="00C13472" w:rsidRPr="00D43593" w:rsidRDefault="00C13472" w:rsidP="00034C7B">
            <w:pPr>
              <w:spacing w:after="0" w:line="240" w:lineRule="auto"/>
              <w:ind w:left="-113" w:right="-113" w:firstLine="0"/>
              <w:jc w:val="center"/>
              <w:rPr>
                <w:sz w:val="18"/>
                <w:szCs w:val="18"/>
              </w:rPr>
            </w:pPr>
            <w:r w:rsidRPr="00D43593">
              <w:rPr>
                <w:sz w:val="18"/>
                <w:szCs w:val="18"/>
              </w:rPr>
              <w:t>314</w:t>
            </w:r>
          </w:p>
        </w:tc>
        <w:tc>
          <w:tcPr>
            <w:tcW w:w="586" w:type="dxa"/>
          </w:tcPr>
          <w:p w14:paraId="61886900" w14:textId="77777777" w:rsidR="00C13472" w:rsidRPr="00D43593" w:rsidRDefault="00C13472" w:rsidP="00034C7B">
            <w:pPr>
              <w:spacing w:after="0" w:line="240" w:lineRule="auto"/>
              <w:ind w:left="-113" w:right="-113" w:firstLine="0"/>
              <w:jc w:val="center"/>
              <w:rPr>
                <w:sz w:val="18"/>
                <w:szCs w:val="18"/>
              </w:rPr>
            </w:pPr>
            <w:r w:rsidRPr="000206B6">
              <w:rPr>
                <w:sz w:val="18"/>
                <w:szCs w:val="18"/>
              </w:rPr>
              <w:t>b.d.</w:t>
            </w:r>
          </w:p>
        </w:tc>
        <w:tc>
          <w:tcPr>
            <w:tcW w:w="1842" w:type="dxa"/>
            <w:vMerge/>
            <w:vAlign w:val="center"/>
          </w:tcPr>
          <w:p w14:paraId="493112D8" w14:textId="77777777" w:rsidR="00C13472" w:rsidRPr="00D43593" w:rsidRDefault="00C13472" w:rsidP="00034C7B">
            <w:pPr>
              <w:spacing w:after="0" w:line="240" w:lineRule="auto"/>
              <w:ind w:left="-113" w:right="-113" w:firstLine="0"/>
              <w:jc w:val="center"/>
              <w:rPr>
                <w:sz w:val="18"/>
                <w:szCs w:val="18"/>
              </w:rPr>
            </w:pPr>
          </w:p>
        </w:tc>
        <w:tc>
          <w:tcPr>
            <w:tcW w:w="1110" w:type="dxa"/>
            <w:vMerge/>
            <w:shd w:val="clear" w:color="auto" w:fill="auto"/>
            <w:vAlign w:val="center"/>
          </w:tcPr>
          <w:p w14:paraId="7AACCD3E" w14:textId="77777777" w:rsidR="00C13472" w:rsidRPr="00D43593" w:rsidRDefault="00C13472" w:rsidP="00034C7B">
            <w:pPr>
              <w:spacing w:after="0" w:line="240" w:lineRule="auto"/>
              <w:ind w:left="-113" w:right="-113" w:firstLine="0"/>
              <w:jc w:val="center"/>
              <w:rPr>
                <w:sz w:val="18"/>
                <w:szCs w:val="18"/>
              </w:rPr>
            </w:pPr>
          </w:p>
        </w:tc>
        <w:tc>
          <w:tcPr>
            <w:tcW w:w="584" w:type="dxa"/>
            <w:shd w:val="clear" w:color="auto" w:fill="auto"/>
            <w:vAlign w:val="center"/>
          </w:tcPr>
          <w:p w14:paraId="524ACF7D"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1385</w:t>
            </w:r>
          </w:p>
        </w:tc>
        <w:tc>
          <w:tcPr>
            <w:tcW w:w="863" w:type="dxa"/>
            <w:shd w:val="clear" w:color="auto" w:fill="auto"/>
            <w:vAlign w:val="center"/>
          </w:tcPr>
          <w:p w14:paraId="1B06D3F1" w14:textId="77777777" w:rsidR="00C13472" w:rsidRPr="00D43593" w:rsidRDefault="00C13472" w:rsidP="00034C7B">
            <w:pPr>
              <w:spacing w:after="0" w:line="240" w:lineRule="auto"/>
              <w:ind w:left="-113" w:right="-113" w:firstLine="0"/>
              <w:jc w:val="center"/>
              <w:rPr>
                <w:sz w:val="18"/>
                <w:szCs w:val="18"/>
              </w:rPr>
            </w:pPr>
            <w:r w:rsidRPr="00A54806">
              <w:rPr>
                <w:sz w:val="18"/>
                <w:szCs w:val="18"/>
              </w:rPr>
              <w:t>11 WP</w:t>
            </w:r>
          </w:p>
        </w:tc>
      </w:tr>
      <w:tr w:rsidR="00C13472" w:rsidRPr="00D43593" w14:paraId="13E9172E" w14:textId="77777777" w:rsidTr="00725A95">
        <w:trPr>
          <w:trHeight w:val="255"/>
        </w:trPr>
        <w:tc>
          <w:tcPr>
            <w:tcW w:w="364" w:type="dxa"/>
            <w:vAlign w:val="center"/>
          </w:tcPr>
          <w:p w14:paraId="6AA78E11" w14:textId="77777777" w:rsidR="00C13472" w:rsidRPr="00D43593" w:rsidRDefault="00C13472" w:rsidP="00034C7B">
            <w:pPr>
              <w:spacing w:after="0" w:line="240" w:lineRule="auto"/>
              <w:ind w:left="-113" w:right="-113" w:firstLine="0"/>
              <w:jc w:val="center"/>
              <w:rPr>
                <w:sz w:val="18"/>
                <w:szCs w:val="18"/>
              </w:rPr>
            </w:pPr>
            <w:r w:rsidRPr="00D43593">
              <w:rPr>
                <w:sz w:val="18"/>
                <w:szCs w:val="18"/>
              </w:rPr>
              <w:t>5</w:t>
            </w:r>
          </w:p>
        </w:tc>
        <w:tc>
          <w:tcPr>
            <w:tcW w:w="826" w:type="dxa"/>
            <w:vAlign w:val="center"/>
          </w:tcPr>
          <w:p w14:paraId="3902048F" w14:textId="77777777" w:rsidR="00C13472" w:rsidRPr="006B3A64" w:rsidRDefault="00C13472" w:rsidP="00034C7B">
            <w:pPr>
              <w:spacing w:after="0" w:line="240" w:lineRule="auto"/>
              <w:ind w:left="-113" w:right="-113" w:firstLine="0"/>
              <w:jc w:val="center"/>
              <w:rPr>
                <w:sz w:val="18"/>
                <w:szCs w:val="18"/>
              </w:rPr>
            </w:pPr>
            <w:r w:rsidRPr="00D43593">
              <w:rPr>
                <w:sz w:val="18"/>
                <w:szCs w:val="18"/>
              </w:rPr>
              <w:t>1</w:t>
            </w:r>
          </w:p>
        </w:tc>
        <w:tc>
          <w:tcPr>
            <w:tcW w:w="1401" w:type="dxa"/>
            <w:vAlign w:val="center"/>
          </w:tcPr>
          <w:p w14:paraId="1D75A862" w14:textId="77777777" w:rsidR="00C13472" w:rsidRPr="00D43593" w:rsidRDefault="00C13472" w:rsidP="00034C7B">
            <w:pPr>
              <w:spacing w:after="0" w:line="240" w:lineRule="auto"/>
              <w:ind w:left="-113" w:right="-113" w:firstLine="0"/>
              <w:jc w:val="center"/>
              <w:rPr>
                <w:sz w:val="18"/>
                <w:szCs w:val="18"/>
              </w:rPr>
            </w:pPr>
            <w:r w:rsidRPr="006B3A64">
              <w:rPr>
                <w:sz w:val="18"/>
                <w:szCs w:val="18"/>
              </w:rPr>
              <w:t>b.d.</w:t>
            </w:r>
          </w:p>
        </w:tc>
        <w:tc>
          <w:tcPr>
            <w:tcW w:w="880" w:type="dxa"/>
            <w:vAlign w:val="center"/>
          </w:tcPr>
          <w:p w14:paraId="45C9878D" w14:textId="77777777" w:rsidR="00C13472" w:rsidRPr="00D43593" w:rsidRDefault="00C13472" w:rsidP="00034C7B">
            <w:pPr>
              <w:spacing w:after="0" w:line="240" w:lineRule="auto"/>
              <w:ind w:left="-113" w:right="-113" w:firstLine="0"/>
              <w:jc w:val="center"/>
              <w:rPr>
                <w:sz w:val="18"/>
                <w:szCs w:val="18"/>
              </w:rPr>
            </w:pPr>
            <w:r w:rsidRPr="00D43593">
              <w:rPr>
                <w:sz w:val="18"/>
                <w:szCs w:val="18"/>
              </w:rPr>
              <w:t>37</w:t>
            </w:r>
          </w:p>
        </w:tc>
        <w:tc>
          <w:tcPr>
            <w:tcW w:w="813" w:type="dxa"/>
            <w:vAlign w:val="center"/>
          </w:tcPr>
          <w:p w14:paraId="5F61FECB" w14:textId="77777777" w:rsidR="00C13472" w:rsidRPr="00D43593" w:rsidRDefault="00C13472" w:rsidP="00034C7B">
            <w:pPr>
              <w:spacing w:after="0" w:line="240" w:lineRule="auto"/>
              <w:ind w:left="-113" w:right="-113" w:firstLine="0"/>
              <w:jc w:val="center"/>
              <w:rPr>
                <w:sz w:val="18"/>
                <w:szCs w:val="18"/>
              </w:rPr>
            </w:pPr>
            <w:r w:rsidRPr="00D43593">
              <w:rPr>
                <w:sz w:val="18"/>
                <w:szCs w:val="18"/>
              </w:rPr>
              <w:t>78</w:t>
            </w:r>
          </w:p>
        </w:tc>
        <w:tc>
          <w:tcPr>
            <w:tcW w:w="654" w:type="dxa"/>
            <w:vAlign w:val="center"/>
          </w:tcPr>
          <w:p w14:paraId="4D789207" w14:textId="77777777" w:rsidR="00C13472" w:rsidRPr="00D43593" w:rsidRDefault="00C13472" w:rsidP="00034C7B">
            <w:pPr>
              <w:spacing w:after="0" w:line="240" w:lineRule="auto"/>
              <w:ind w:left="-113" w:right="-113" w:firstLine="0"/>
              <w:jc w:val="center"/>
              <w:rPr>
                <w:sz w:val="18"/>
                <w:szCs w:val="18"/>
              </w:rPr>
            </w:pPr>
            <w:r w:rsidRPr="00D43593">
              <w:rPr>
                <w:sz w:val="18"/>
                <w:szCs w:val="18"/>
              </w:rPr>
              <w:t>245</w:t>
            </w:r>
          </w:p>
        </w:tc>
        <w:tc>
          <w:tcPr>
            <w:tcW w:w="586" w:type="dxa"/>
          </w:tcPr>
          <w:p w14:paraId="2587000B" w14:textId="77777777" w:rsidR="00C13472" w:rsidRPr="00D43593" w:rsidRDefault="00C13472" w:rsidP="00034C7B">
            <w:pPr>
              <w:spacing w:after="0" w:line="240" w:lineRule="auto"/>
              <w:ind w:left="-113" w:right="-113" w:firstLine="0"/>
              <w:jc w:val="center"/>
              <w:rPr>
                <w:sz w:val="18"/>
                <w:szCs w:val="18"/>
              </w:rPr>
            </w:pPr>
            <w:r w:rsidRPr="000206B6">
              <w:rPr>
                <w:sz w:val="18"/>
                <w:szCs w:val="18"/>
              </w:rPr>
              <w:t>b.d.</w:t>
            </w:r>
          </w:p>
        </w:tc>
        <w:tc>
          <w:tcPr>
            <w:tcW w:w="1842" w:type="dxa"/>
            <w:vAlign w:val="center"/>
          </w:tcPr>
          <w:p w14:paraId="4719763F" w14:textId="77777777" w:rsidR="00C13472" w:rsidRPr="00D43593" w:rsidRDefault="00C13472" w:rsidP="00034C7B">
            <w:pPr>
              <w:spacing w:after="0" w:line="240" w:lineRule="auto"/>
              <w:ind w:left="-113" w:right="-113" w:firstLine="0"/>
              <w:jc w:val="center"/>
              <w:rPr>
                <w:sz w:val="18"/>
                <w:szCs w:val="18"/>
              </w:rPr>
            </w:pPr>
            <w:r>
              <w:rPr>
                <w:sz w:val="18"/>
                <w:szCs w:val="18"/>
              </w:rPr>
              <w:t>Oddział leśny 663A</w:t>
            </w:r>
          </w:p>
        </w:tc>
        <w:tc>
          <w:tcPr>
            <w:tcW w:w="1110" w:type="dxa"/>
            <w:vMerge/>
            <w:shd w:val="clear" w:color="auto" w:fill="auto"/>
            <w:vAlign w:val="center"/>
          </w:tcPr>
          <w:p w14:paraId="36DA16F8" w14:textId="77777777" w:rsidR="00C13472" w:rsidRPr="00D43593" w:rsidRDefault="00C13472" w:rsidP="00034C7B">
            <w:pPr>
              <w:spacing w:after="0" w:line="240" w:lineRule="auto"/>
              <w:ind w:left="-113" w:right="-113" w:firstLine="0"/>
              <w:jc w:val="center"/>
              <w:rPr>
                <w:sz w:val="18"/>
                <w:szCs w:val="18"/>
              </w:rPr>
            </w:pPr>
          </w:p>
        </w:tc>
        <w:tc>
          <w:tcPr>
            <w:tcW w:w="584" w:type="dxa"/>
            <w:shd w:val="clear" w:color="auto" w:fill="auto"/>
            <w:vAlign w:val="center"/>
          </w:tcPr>
          <w:p w14:paraId="67AFF7E4"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1435</w:t>
            </w:r>
          </w:p>
        </w:tc>
        <w:tc>
          <w:tcPr>
            <w:tcW w:w="863" w:type="dxa"/>
            <w:shd w:val="clear" w:color="auto" w:fill="auto"/>
            <w:vAlign w:val="center"/>
          </w:tcPr>
          <w:p w14:paraId="64C5D0D3" w14:textId="77777777" w:rsidR="00C13472" w:rsidRPr="00D43593" w:rsidRDefault="00C13472" w:rsidP="00034C7B">
            <w:pPr>
              <w:spacing w:after="0" w:line="240" w:lineRule="auto"/>
              <w:ind w:left="-113" w:right="-113" w:firstLine="0"/>
              <w:jc w:val="center"/>
              <w:rPr>
                <w:sz w:val="18"/>
                <w:szCs w:val="18"/>
              </w:rPr>
            </w:pPr>
            <w:r w:rsidRPr="00A54806">
              <w:rPr>
                <w:sz w:val="18"/>
                <w:szCs w:val="18"/>
              </w:rPr>
              <w:t>11 WP</w:t>
            </w:r>
          </w:p>
        </w:tc>
      </w:tr>
      <w:tr w:rsidR="00C13472" w:rsidRPr="00D43593" w14:paraId="42070BA4" w14:textId="77777777" w:rsidTr="00725A95">
        <w:trPr>
          <w:trHeight w:val="255"/>
        </w:trPr>
        <w:tc>
          <w:tcPr>
            <w:tcW w:w="364" w:type="dxa"/>
            <w:vAlign w:val="center"/>
          </w:tcPr>
          <w:p w14:paraId="702B0218" w14:textId="77777777" w:rsidR="00C13472" w:rsidRPr="00D43593" w:rsidRDefault="00C13472" w:rsidP="00034C7B">
            <w:pPr>
              <w:spacing w:after="0" w:line="240" w:lineRule="auto"/>
              <w:ind w:left="-113" w:right="-113" w:firstLine="0"/>
              <w:jc w:val="center"/>
              <w:rPr>
                <w:sz w:val="18"/>
                <w:szCs w:val="18"/>
              </w:rPr>
            </w:pPr>
            <w:r w:rsidRPr="00D43593">
              <w:rPr>
                <w:sz w:val="18"/>
                <w:szCs w:val="18"/>
              </w:rPr>
              <w:t>6</w:t>
            </w:r>
          </w:p>
        </w:tc>
        <w:tc>
          <w:tcPr>
            <w:tcW w:w="826" w:type="dxa"/>
            <w:vAlign w:val="center"/>
          </w:tcPr>
          <w:p w14:paraId="3CFC5060"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w:t>
            </w:r>
          </w:p>
        </w:tc>
        <w:tc>
          <w:tcPr>
            <w:tcW w:w="1401" w:type="dxa"/>
            <w:vAlign w:val="center"/>
          </w:tcPr>
          <w:p w14:paraId="36A43DE1" w14:textId="77777777" w:rsidR="00C13472" w:rsidRPr="00D43593" w:rsidRDefault="00C13472" w:rsidP="00034C7B">
            <w:pPr>
              <w:spacing w:after="0" w:line="240" w:lineRule="auto"/>
              <w:ind w:left="-113" w:right="-113" w:firstLine="0"/>
              <w:jc w:val="center"/>
              <w:rPr>
                <w:sz w:val="18"/>
                <w:szCs w:val="18"/>
              </w:rPr>
            </w:pPr>
            <w:r w:rsidRPr="00D43593">
              <w:rPr>
                <w:sz w:val="18"/>
                <w:szCs w:val="18"/>
              </w:rPr>
              <w:t>Sosna zwyczajna</w:t>
            </w:r>
          </w:p>
        </w:tc>
        <w:tc>
          <w:tcPr>
            <w:tcW w:w="880" w:type="dxa"/>
            <w:vAlign w:val="center"/>
          </w:tcPr>
          <w:p w14:paraId="55E6B3C2" w14:textId="77777777" w:rsidR="00C13472" w:rsidRPr="00D43593" w:rsidRDefault="00C13472" w:rsidP="00034C7B">
            <w:pPr>
              <w:spacing w:after="0" w:line="240" w:lineRule="auto"/>
              <w:ind w:left="-113" w:right="-113" w:firstLine="0"/>
              <w:jc w:val="center"/>
              <w:rPr>
                <w:sz w:val="18"/>
                <w:szCs w:val="18"/>
              </w:rPr>
            </w:pPr>
            <w:r w:rsidRPr="00D43593">
              <w:rPr>
                <w:sz w:val="18"/>
                <w:szCs w:val="18"/>
              </w:rPr>
              <w:t>40</w:t>
            </w:r>
          </w:p>
        </w:tc>
        <w:tc>
          <w:tcPr>
            <w:tcW w:w="813" w:type="dxa"/>
            <w:vAlign w:val="center"/>
          </w:tcPr>
          <w:p w14:paraId="0E8AFD36" w14:textId="77777777" w:rsidR="00C13472" w:rsidRPr="00D43593" w:rsidRDefault="00C13472" w:rsidP="00034C7B">
            <w:pPr>
              <w:spacing w:after="0" w:line="240" w:lineRule="auto"/>
              <w:ind w:left="-113" w:right="-113" w:firstLine="0"/>
              <w:jc w:val="center"/>
              <w:rPr>
                <w:sz w:val="18"/>
                <w:szCs w:val="18"/>
              </w:rPr>
            </w:pPr>
            <w:r w:rsidRPr="00D43593">
              <w:rPr>
                <w:sz w:val="18"/>
                <w:szCs w:val="18"/>
              </w:rPr>
              <w:t>88</w:t>
            </w:r>
          </w:p>
        </w:tc>
        <w:tc>
          <w:tcPr>
            <w:tcW w:w="654" w:type="dxa"/>
            <w:vAlign w:val="center"/>
          </w:tcPr>
          <w:p w14:paraId="0520AB08" w14:textId="77777777" w:rsidR="00C13472" w:rsidRPr="00D43593" w:rsidRDefault="00C13472" w:rsidP="00034C7B">
            <w:pPr>
              <w:spacing w:after="0" w:line="240" w:lineRule="auto"/>
              <w:ind w:left="-113" w:right="-113" w:firstLine="0"/>
              <w:jc w:val="center"/>
              <w:rPr>
                <w:sz w:val="18"/>
                <w:szCs w:val="18"/>
              </w:rPr>
            </w:pPr>
            <w:r>
              <w:rPr>
                <w:sz w:val="18"/>
                <w:szCs w:val="18"/>
              </w:rPr>
              <w:t>2</w:t>
            </w:r>
            <w:r w:rsidRPr="00D43593">
              <w:rPr>
                <w:sz w:val="18"/>
                <w:szCs w:val="18"/>
              </w:rPr>
              <w:t>76</w:t>
            </w:r>
          </w:p>
        </w:tc>
        <w:tc>
          <w:tcPr>
            <w:tcW w:w="586" w:type="dxa"/>
            <w:vAlign w:val="center"/>
          </w:tcPr>
          <w:p w14:paraId="514DFE0A" w14:textId="77777777" w:rsidR="00C13472" w:rsidRPr="00D43593" w:rsidRDefault="00C13472" w:rsidP="00034C7B">
            <w:pPr>
              <w:spacing w:after="0" w:line="240" w:lineRule="auto"/>
              <w:ind w:left="-113" w:right="-113" w:firstLine="0"/>
              <w:jc w:val="center"/>
              <w:rPr>
                <w:sz w:val="18"/>
                <w:szCs w:val="18"/>
              </w:rPr>
            </w:pPr>
            <w:r w:rsidRPr="00D43593">
              <w:rPr>
                <w:sz w:val="18"/>
                <w:szCs w:val="18"/>
              </w:rPr>
              <w:t>231</w:t>
            </w:r>
          </w:p>
        </w:tc>
        <w:tc>
          <w:tcPr>
            <w:tcW w:w="1842" w:type="dxa"/>
            <w:vAlign w:val="center"/>
          </w:tcPr>
          <w:p w14:paraId="38179EF3" w14:textId="77777777" w:rsidR="00C13472" w:rsidRPr="00D43593" w:rsidRDefault="00C13472" w:rsidP="00034C7B">
            <w:pPr>
              <w:spacing w:after="0" w:line="240" w:lineRule="auto"/>
              <w:ind w:left="-113" w:right="-113" w:firstLine="0"/>
              <w:jc w:val="center"/>
              <w:rPr>
                <w:sz w:val="18"/>
                <w:szCs w:val="18"/>
              </w:rPr>
            </w:pPr>
            <w:r>
              <w:rPr>
                <w:sz w:val="18"/>
                <w:szCs w:val="18"/>
              </w:rPr>
              <w:t>Oddział leśny 663 Da</w:t>
            </w:r>
          </w:p>
        </w:tc>
        <w:tc>
          <w:tcPr>
            <w:tcW w:w="1110" w:type="dxa"/>
            <w:vMerge/>
            <w:shd w:val="clear" w:color="auto" w:fill="auto"/>
            <w:vAlign w:val="center"/>
          </w:tcPr>
          <w:p w14:paraId="7D399788" w14:textId="77777777" w:rsidR="00C13472" w:rsidRPr="00D43593" w:rsidRDefault="00C13472" w:rsidP="00034C7B">
            <w:pPr>
              <w:spacing w:after="0" w:line="240" w:lineRule="auto"/>
              <w:ind w:left="-113" w:right="-113" w:firstLine="0"/>
              <w:jc w:val="center"/>
              <w:rPr>
                <w:sz w:val="18"/>
                <w:szCs w:val="18"/>
              </w:rPr>
            </w:pPr>
          </w:p>
        </w:tc>
        <w:tc>
          <w:tcPr>
            <w:tcW w:w="584" w:type="dxa"/>
            <w:shd w:val="clear" w:color="auto" w:fill="auto"/>
            <w:vAlign w:val="center"/>
          </w:tcPr>
          <w:p w14:paraId="257732A5"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1227</w:t>
            </w:r>
          </w:p>
        </w:tc>
        <w:tc>
          <w:tcPr>
            <w:tcW w:w="863" w:type="dxa"/>
            <w:shd w:val="clear" w:color="auto" w:fill="auto"/>
            <w:vAlign w:val="center"/>
          </w:tcPr>
          <w:p w14:paraId="68DEAFB1" w14:textId="77777777" w:rsidR="00C13472" w:rsidRPr="00D43593" w:rsidRDefault="00C13472" w:rsidP="00034C7B">
            <w:pPr>
              <w:spacing w:after="0" w:line="240" w:lineRule="auto"/>
              <w:ind w:left="-113" w:right="-113" w:firstLine="0"/>
              <w:jc w:val="center"/>
              <w:rPr>
                <w:sz w:val="18"/>
                <w:szCs w:val="18"/>
              </w:rPr>
            </w:pPr>
            <w:r>
              <w:rPr>
                <w:sz w:val="18"/>
                <w:szCs w:val="18"/>
              </w:rPr>
              <w:t>12 WP</w:t>
            </w:r>
          </w:p>
        </w:tc>
      </w:tr>
      <w:tr w:rsidR="00C13472" w:rsidRPr="00D43593" w14:paraId="429FF302" w14:textId="77777777" w:rsidTr="00034C7B">
        <w:trPr>
          <w:trHeight w:val="255"/>
        </w:trPr>
        <w:tc>
          <w:tcPr>
            <w:tcW w:w="364" w:type="dxa"/>
            <w:vAlign w:val="center"/>
          </w:tcPr>
          <w:p w14:paraId="23567376" w14:textId="77777777" w:rsidR="00C13472" w:rsidRPr="00D43593" w:rsidRDefault="00C13472" w:rsidP="00034C7B">
            <w:pPr>
              <w:spacing w:after="0" w:line="240" w:lineRule="auto"/>
              <w:ind w:left="-113" w:right="-113" w:firstLine="0"/>
              <w:jc w:val="center"/>
              <w:rPr>
                <w:sz w:val="18"/>
                <w:szCs w:val="18"/>
              </w:rPr>
            </w:pPr>
            <w:r w:rsidRPr="00D43593">
              <w:rPr>
                <w:sz w:val="18"/>
                <w:szCs w:val="18"/>
              </w:rPr>
              <w:t>7</w:t>
            </w:r>
          </w:p>
        </w:tc>
        <w:tc>
          <w:tcPr>
            <w:tcW w:w="826" w:type="dxa"/>
            <w:vAlign w:val="center"/>
          </w:tcPr>
          <w:p w14:paraId="46984A63"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w:t>
            </w:r>
          </w:p>
        </w:tc>
        <w:tc>
          <w:tcPr>
            <w:tcW w:w="1401" w:type="dxa"/>
            <w:vAlign w:val="center"/>
          </w:tcPr>
          <w:p w14:paraId="5B6A8D9B" w14:textId="77777777" w:rsidR="00C13472" w:rsidRPr="00D43593" w:rsidRDefault="00C13472" w:rsidP="00034C7B">
            <w:pPr>
              <w:spacing w:after="0" w:line="240" w:lineRule="auto"/>
              <w:ind w:left="-113" w:right="-113" w:firstLine="0"/>
              <w:jc w:val="center"/>
              <w:rPr>
                <w:sz w:val="18"/>
                <w:szCs w:val="18"/>
              </w:rPr>
            </w:pPr>
            <w:r w:rsidRPr="00D43593">
              <w:rPr>
                <w:sz w:val="18"/>
                <w:szCs w:val="18"/>
              </w:rPr>
              <w:t>Sosna pospolita</w:t>
            </w:r>
          </w:p>
        </w:tc>
        <w:tc>
          <w:tcPr>
            <w:tcW w:w="880" w:type="dxa"/>
            <w:vAlign w:val="center"/>
          </w:tcPr>
          <w:p w14:paraId="21C764C1" w14:textId="77777777" w:rsidR="00C13472" w:rsidRPr="00D43593" w:rsidRDefault="00C13472" w:rsidP="00034C7B">
            <w:pPr>
              <w:spacing w:after="0" w:line="240" w:lineRule="auto"/>
              <w:ind w:left="-113" w:right="-113" w:firstLine="0"/>
              <w:jc w:val="center"/>
              <w:rPr>
                <w:sz w:val="18"/>
                <w:szCs w:val="18"/>
              </w:rPr>
            </w:pPr>
            <w:r w:rsidRPr="00D43593">
              <w:rPr>
                <w:sz w:val="18"/>
                <w:szCs w:val="18"/>
              </w:rPr>
              <w:t>35</w:t>
            </w:r>
          </w:p>
        </w:tc>
        <w:tc>
          <w:tcPr>
            <w:tcW w:w="813" w:type="dxa"/>
            <w:vAlign w:val="center"/>
          </w:tcPr>
          <w:p w14:paraId="7970F3BC"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101</w:t>
            </w:r>
          </w:p>
        </w:tc>
        <w:tc>
          <w:tcPr>
            <w:tcW w:w="654" w:type="dxa"/>
            <w:vAlign w:val="center"/>
          </w:tcPr>
          <w:p w14:paraId="7D437944" w14:textId="77777777" w:rsidR="00C13472" w:rsidRPr="00D43593" w:rsidRDefault="00C13472" w:rsidP="00034C7B">
            <w:pPr>
              <w:spacing w:after="0" w:line="240" w:lineRule="auto"/>
              <w:ind w:left="-113" w:right="-113" w:firstLine="0"/>
              <w:jc w:val="center"/>
              <w:rPr>
                <w:sz w:val="18"/>
                <w:szCs w:val="18"/>
              </w:rPr>
            </w:pPr>
            <w:r w:rsidRPr="00D43593">
              <w:rPr>
                <w:sz w:val="18"/>
                <w:szCs w:val="18"/>
              </w:rPr>
              <w:t>317</w:t>
            </w:r>
          </w:p>
        </w:tc>
        <w:tc>
          <w:tcPr>
            <w:tcW w:w="586" w:type="dxa"/>
            <w:vAlign w:val="center"/>
          </w:tcPr>
          <w:p w14:paraId="20901D37" w14:textId="77777777" w:rsidR="00C13472" w:rsidRPr="00D43593" w:rsidRDefault="00C13472" w:rsidP="00034C7B">
            <w:pPr>
              <w:spacing w:after="0" w:line="240" w:lineRule="auto"/>
              <w:ind w:left="-113" w:right="-113" w:firstLine="0"/>
              <w:jc w:val="center"/>
              <w:rPr>
                <w:sz w:val="18"/>
                <w:szCs w:val="18"/>
              </w:rPr>
            </w:pPr>
            <w:r w:rsidRPr="00D43593">
              <w:rPr>
                <w:sz w:val="18"/>
                <w:szCs w:val="18"/>
              </w:rPr>
              <w:t>250</w:t>
            </w:r>
          </w:p>
        </w:tc>
        <w:tc>
          <w:tcPr>
            <w:tcW w:w="1842" w:type="dxa"/>
            <w:vAlign w:val="center"/>
          </w:tcPr>
          <w:p w14:paraId="53BD9607" w14:textId="77777777" w:rsidR="00C13472" w:rsidRPr="00D43593" w:rsidRDefault="00C13472" w:rsidP="00034C7B">
            <w:pPr>
              <w:spacing w:after="0" w:line="240" w:lineRule="auto"/>
              <w:ind w:left="-113" w:right="-113" w:firstLine="0"/>
              <w:jc w:val="center"/>
              <w:rPr>
                <w:sz w:val="18"/>
                <w:szCs w:val="18"/>
              </w:rPr>
            </w:pPr>
            <w:r>
              <w:rPr>
                <w:sz w:val="18"/>
                <w:szCs w:val="18"/>
              </w:rPr>
              <w:t>Oddział leśny 663D</w:t>
            </w:r>
          </w:p>
        </w:tc>
        <w:tc>
          <w:tcPr>
            <w:tcW w:w="1110" w:type="dxa"/>
            <w:vMerge/>
            <w:shd w:val="clear" w:color="auto" w:fill="auto"/>
            <w:vAlign w:val="center"/>
          </w:tcPr>
          <w:p w14:paraId="2B317C96" w14:textId="77777777" w:rsidR="00C13472" w:rsidRPr="00D43593" w:rsidRDefault="00C13472" w:rsidP="00034C7B">
            <w:pPr>
              <w:spacing w:after="0" w:line="240" w:lineRule="auto"/>
              <w:ind w:left="-113" w:right="-113" w:firstLine="0"/>
              <w:jc w:val="center"/>
              <w:rPr>
                <w:sz w:val="18"/>
                <w:szCs w:val="18"/>
              </w:rPr>
            </w:pPr>
          </w:p>
        </w:tc>
        <w:tc>
          <w:tcPr>
            <w:tcW w:w="584" w:type="dxa"/>
            <w:shd w:val="clear" w:color="auto" w:fill="auto"/>
            <w:vAlign w:val="center"/>
          </w:tcPr>
          <w:p w14:paraId="24854B81" w14:textId="77777777" w:rsidR="00C13472" w:rsidRPr="00D43593" w:rsidRDefault="00C13472" w:rsidP="00034C7B">
            <w:pPr>
              <w:spacing w:after="0" w:line="240" w:lineRule="auto"/>
              <w:ind w:left="-113" w:right="-113" w:firstLine="0"/>
              <w:jc w:val="center"/>
              <w:rPr>
                <w:sz w:val="18"/>
                <w:szCs w:val="18"/>
              </w:rPr>
            </w:pPr>
            <w:r w:rsidRPr="00D43593">
              <w:rPr>
                <w:sz w:val="18"/>
                <w:szCs w:val="18"/>
              </w:rPr>
              <w:t>42</w:t>
            </w:r>
          </w:p>
        </w:tc>
        <w:tc>
          <w:tcPr>
            <w:tcW w:w="863" w:type="dxa"/>
            <w:shd w:val="clear" w:color="auto" w:fill="auto"/>
            <w:vAlign w:val="center"/>
          </w:tcPr>
          <w:p w14:paraId="28AE5281" w14:textId="77777777" w:rsidR="00C13472" w:rsidRPr="00D43593" w:rsidRDefault="00C13472" w:rsidP="00034C7B">
            <w:pPr>
              <w:spacing w:after="0" w:line="240" w:lineRule="auto"/>
              <w:ind w:left="-113" w:right="-113" w:firstLine="0"/>
              <w:jc w:val="center"/>
              <w:rPr>
                <w:sz w:val="18"/>
                <w:szCs w:val="18"/>
              </w:rPr>
            </w:pPr>
            <w:r>
              <w:rPr>
                <w:sz w:val="18"/>
                <w:szCs w:val="18"/>
              </w:rPr>
              <w:t>13 WP</w:t>
            </w:r>
          </w:p>
        </w:tc>
      </w:tr>
      <w:tr w:rsidR="00C13472" w:rsidRPr="00D43593" w14:paraId="493D4074" w14:textId="77777777" w:rsidTr="00725A95">
        <w:trPr>
          <w:trHeight w:val="255"/>
        </w:trPr>
        <w:tc>
          <w:tcPr>
            <w:tcW w:w="364" w:type="dxa"/>
            <w:vAlign w:val="center"/>
          </w:tcPr>
          <w:p w14:paraId="0D3A6CE5" w14:textId="77777777" w:rsidR="00C13472" w:rsidRPr="00D43593" w:rsidRDefault="00C13472" w:rsidP="00034C7B">
            <w:pPr>
              <w:spacing w:after="0" w:line="240" w:lineRule="auto"/>
              <w:ind w:left="-113" w:right="-113" w:firstLine="0"/>
              <w:jc w:val="center"/>
              <w:rPr>
                <w:sz w:val="18"/>
                <w:szCs w:val="18"/>
              </w:rPr>
            </w:pPr>
            <w:r w:rsidRPr="00D43593">
              <w:rPr>
                <w:sz w:val="18"/>
                <w:szCs w:val="18"/>
              </w:rPr>
              <w:t>8</w:t>
            </w:r>
          </w:p>
        </w:tc>
        <w:tc>
          <w:tcPr>
            <w:tcW w:w="826" w:type="dxa"/>
            <w:vAlign w:val="center"/>
          </w:tcPr>
          <w:p w14:paraId="15704684" w14:textId="77777777" w:rsidR="00C13472" w:rsidRDefault="00C13472" w:rsidP="00034C7B">
            <w:pPr>
              <w:spacing w:after="0" w:line="240" w:lineRule="auto"/>
              <w:ind w:left="-113" w:right="-113" w:firstLine="0"/>
              <w:jc w:val="center"/>
              <w:rPr>
                <w:sz w:val="18"/>
                <w:szCs w:val="18"/>
              </w:rPr>
            </w:pPr>
            <w:r w:rsidRPr="00D43593">
              <w:rPr>
                <w:sz w:val="18"/>
                <w:szCs w:val="18"/>
              </w:rPr>
              <w:t>1</w:t>
            </w:r>
          </w:p>
        </w:tc>
        <w:tc>
          <w:tcPr>
            <w:tcW w:w="1401" w:type="dxa"/>
            <w:vAlign w:val="center"/>
          </w:tcPr>
          <w:p w14:paraId="0F4DE7B5" w14:textId="77777777" w:rsidR="00C13472" w:rsidRPr="00D43593" w:rsidRDefault="00C13472" w:rsidP="00034C7B">
            <w:pPr>
              <w:spacing w:after="0" w:line="240" w:lineRule="auto"/>
              <w:ind w:left="-113" w:right="-113" w:firstLine="0"/>
              <w:jc w:val="center"/>
              <w:rPr>
                <w:sz w:val="18"/>
                <w:szCs w:val="18"/>
              </w:rPr>
            </w:pPr>
            <w:r>
              <w:rPr>
                <w:sz w:val="18"/>
                <w:szCs w:val="18"/>
              </w:rPr>
              <w:t>b.d.</w:t>
            </w:r>
          </w:p>
        </w:tc>
        <w:tc>
          <w:tcPr>
            <w:tcW w:w="880" w:type="dxa"/>
            <w:vAlign w:val="center"/>
          </w:tcPr>
          <w:p w14:paraId="3ABED59C" w14:textId="77777777" w:rsidR="00C13472" w:rsidRPr="00D43593" w:rsidRDefault="00C13472" w:rsidP="00034C7B">
            <w:pPr>
              <w:spacing w:after="0" w:line="240" w:lineRule="auto"/>
              <w:ind w:left="-113" w:right="-113" w:firstLine="0"/>
              <w:jc w:val="center"/>
              <w:rPr>
                <w:sz w:val="18"/>
                <w:szCs w:val="18"/>
              </w:rPr>
            </w:pPr>
            <w:r w:rsidRPr="00D43593">
              <w:rPr>
                <w:sz w:val="18"/>
                <w:szCs w:val="18"/>
              </w:rPr>
              <w:t>28</w:t>
            </w:r>
          </w:p>
        </w:tc>
        <w:tc>
          <w:tcPr>
            <w:tcW w:w="813" w:type="dxa"/>
            <w:vAlign w:val="center"/>
          </w:tcPr>
          <w:p w14:paraId="461586C1" w14:textId="77777777" w:rsidR="00C13472" w:rsidRPr="00D43593" w:rsidRDefault="00C13472" w:rsidP="00034C7B">
            <w:pPr>
              <w:spacing w:after="0" w:line="240" w:lineRule="auto"/>
              <w:ind w:left="-113" w:right="-113" w:firstLine="0"/>
              <w:jc w:val="center"/>
              <w:rPr>
                <w:sz w:val="18"/>
                <w:szCs w:val="18"/>
              </w:rPr>
            </w:pPr>
            <w:r w:rsidRPr="00D43593">
              <w:rPr>
                <w:sz w:val="18"/>
                <w:szCs w:val="18"/>
              </w:rPr>
              <w:t>72</w:t>
            </w:r>
          </w:p>
        </w:tc>
        <w:tc>
          <w:tcPr>
            <w:tcW w:w="654" w:type="dxa"/>
            <w:vAlign w:val="center"/>
          </w:tcPr>
          <w:p w14:paraId="42DF8616" w14:textId="77777777" w:rsidR="00C13472" w:rsidRPr="00D43593" w:rsidRDefault="00C13472" w:rsidP="00034C7B">
            <w:pPr>
              <w:spacing w:after="0" w:line="240" w:lineRule="auto"/>
              <w:ind w:left="-113" w:right="-113" w:firstLine="0"/>
              <w:jc w:val="center"/>
              <w:rPr>
                <w:sz w:val="18"/>
                <w:szCs w:val="18"/>
              </w:rPr>
            </w:pPr>
            <w:r w:rsidRPr="00D43593">
              <w:rPr>
                <w:sz w:val="18"/>
                <w:szCs w:val="18"/>
              </w:rPr>
              <w:t>226</w:t>
            </w:r>
          </w:p>
        </w:tc>
        <w:tc>
          <w:tcPr>
            <w:tcW w:w="586" w:type="dxa"/>
            <w:vAlign w:val="center"/>
          </w:tcPr>
          <w:p w14:paraId="1427CA05" w14:textId="77777777" w:rsidR="00C13472" w:rsidRPr="00D43593" w:rsidRDefault="00C13472" w:rsidP="00034C7B">
            <w:pPr>
              <w:spacing w:after="0" w:line="240" w:lineRule="auto"/>
              <w:ind w:left="-113" w:right="-113" w:firstLine="0"/>
              <w:jc w:val="center"/>
              <w:rPr>
                <w:sz w:val="18"/>
                <w:szCs w:val="18"/>
              </w:rPr>
            </w:pPr>
            <w:r>
              <w:rPr>
                <w:sz w:val="18"/>
                <w:szCs w:val="18"/>
              </w:rPr>
              <w:t>b.d.</w:t>
            </w:r>
          </w:p>
        </w:tc>
        <w:tc>
          <w:tcPr>
            <w:tcW w:w="1842" w:type="dxa"/>
            <w:vAlign w:val="center"/>
          </w:tcPr>
          <w:p w14:paraId="557DD4FE" w14:textId="77777777" w:rsidR="00C13472" w:rsidRPr="00D43593" w:rsidRDefault="00C13472" w:rsidP="00034C7B">
            <w:pPr>
              <w:spacing w:after="0" w:line="240" w:lineRule="auto"/>
              <w:ind w:left="-113" w:right="-113" w:firstLine="0"/>
              <w:jc w:val="center"/>
              <w:rPr>
                <w:sz w:val="18"/>
                <w:szCs w:val="18"/>
              </w:rPr>
            </w:pPr>
            <w:r>
              <w:rPr>
                <w:sz w:val="18"/>
                <w:szCs w:val="18"/>
              </w:rPr>
              <w:t>Oddział leśny 660C</w:t>
            </w:r>
          </w:p>
        </w:tc>
        <w:tc>
          <w:tcPr>
            <w:tcW w:w="1110" w:type="dxa"/>
            <w:vMerge/>
            <w:shd w:val="clear" w:color="auto" w:fill="auto"/>
            <w:vAlign w:val="center"/>
          </w:tcPr>
          <w:p w14:paraId="5760F06F" w14:textId="77777777" w:rsidR="00C13472" w:rsidRPr="00D43593" w:rsidRDefault="00C13472" w:rsidP="00034C7B">
            <w:pPr>
              <w:spacing w:after="0" w:line="240" w:lineRule="auto"/>
              <w:ind w:left="-113" w:right="-113" w:firstLine="0"/>
              <w:jc w:val="center"/>
              <w:rPr>
                <w:sz w:val="18"/>
                <w:szCs w:val="18"/>
              </w:rPr>
            </w:pPr>
          </w:p>
        </w:tc>
        <w:tc>
          <w:tcPr>
            <w:tcW w:w="584" w:type="dxa"/>
            <w:shd w:val="clear" w:color="auto" w:fill="auto"/>
            <w:vAlign w:val="center"/>
          </w:tcPr>
          <w:p w14:paraId="3CF4BC33"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1463</w:t>
            </w:r>
          </w:p>
        </w:tc>
        <w:tc>
          <w:tcPr>
            <w:tcW w:w="863" w:type="dxa"/>
            <w:shd w:val="clear" w:color="auto" w:fill="auto"/>
            <w:vAlign w:val="center"/>
          </w:tcPr>
          <w:p w14:paraId="13E4BD42" w14:textId="77777777" w:rsidR="00C13472" w:rsidRPr="00D43593" w:rsidRDefault="00C13472" w:rsidP="00034C7B">
            <w:pPr>
              <w:spacing w:after="0" w:line="240" w:lineRule="auto"/>
              <w:ind w:left="-113" w:right="-113" w:firstLine="0"/>
              <w:jc w:val="center"/>
              <w:rPr>
                <w:sz w:val="18"/>
                <w:szCs w:val="18"/>
              </w:rPr>
            </w:pPr>
            <w:r>
              <w:rPr>
                <w:sz w:val="18"/>
                <w:szCs w:val="18"/>
              </w:rPr>
              <w:t>11 WP</w:t>
            </w:r>
          </w:p>
        </w:tc>
      </w:tr>
      <w:tr w:rsidR="00C13472" w:rsidRPr="00D43593" w14:paraId="0845D00D" w14:textId="77777777" w:rsidTr="00725A95">
        <w:trPr>
          <w:trHeight w:val="255"/>
        </w:trPr>
        <w:tc>
          <w:tcPr>
            <w:tcW w:w="364" w:type="dxa"/>
            <w:vAlign w:val="center"/>
          </w:tcPr>
          <w:p w14:paraId="4DDE73D0" w14:textId="77777777" w:rsidR="00C13472" w:rsidRPr="00D43593" w:rsidRDefault="00C13472" w:rsidP="00034C7B">
            <w:pPr>
              <w:spacing w:after="0" w:line="240" w:lineRule="auto"/>
              <w:ind w:left="-113" w:right="-113" w:firstLine="0"/>
              <w:jc w:val="center"/>
              <w:rPr>
                <w:sz w:val="18"/>
                <w:szCs w:val="18"/>
              </w:rPr>
            </w:pPr>
            <w:r w:rsidRPr="00D43593">
              <w:rPr>
                <w:sz w:val="18"/>
                <w:szCs w:val="18"/>
              </w:rPr>
              <w:t>9</w:t>
            </w:r>
          </w:p>
        </w:tc>
        <w:tc>
          <w:tcPr>
            <w:tcW w:w="826" w:type="dxa"/>
            <w:vAlign w:val="center"/>
          </w:tcPr>
          <w:p w14:paraId="6A0DCBF3"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w:t>
            </w:r>
          </w:p>
        </w:tc>
        <w:tc>
          <w:tcPr>
            <w:tcW w:w="1401" w:type="dxa"/>
            <w:vAlign w:val="center"/>
          </w:tcPr>
          <w:p w14:paraId="2E561DDE" w14:textId="77777777" w:rsidR="00C13472" w:rsidRPr="00D43593" w:rsidRDefault="00C13472" w:rsidP="00034C7B">
            <w:pPr>
              <w:spacing w:after="0" w:line="240" w:lineRule="auto"/>
              <w:ind w:left="-113" w:right="-113" w:firstLine="0"/>
              <w:jc w:val="center"/>
              <w:rPr>
                <w:sz w:val="18"/>
                <w:szCs w:val="18"/>
              </w:rPr>
            </w:pPr>
            <w:r w:rsidRPr="00D43593">
              <w:rPr>
                <w:sz w:val="18"/>
                <w:szCs w:val="18"/>
              </w:rPr>
              <w:t>Świerk pospolity</w:t>
            </w:r>
          </w:p>
        </w:tc>
        <w:tc>
          <w:tcPr>
            <w:tcW w:w="880" w:type="dxa"/>
            <w:vAlign w:val="center"/>
          </w:tcPr>
          <w:p w14:paraId="38C49967" w14:textId="77777777" w:rsidR="00C13472" w:rsidRPr="00D43593" w:rsidRDefault="00C13472" w:rsidP="00034C7B">
            <w:pPr>
              <w:spacing w:after="0" w:line="240" w:lineRule="auto"/>
              <w:ind w:left="-113" w:right="-113" w:firstLine="0"/>
              <w:jc w:val="center"/>
              <w:rPr>
                <w:sz w:val="18"/>
                <w:szCs w:val="18"/>
              </w:rPr>
            </w:pPr>
            <w:r w:rsidRPr="00D43593">
              <w:rPr>
                <w:sz w:val="18"/>
                <w:szCs w:val="18"/>
              </w:rPr>
              <w:t>37</w:t>
            </w:r>
          </w:p>
        </w:tc>
        <w:tc>
          <w:tcPr>
            <w:tcW w:w="813" w:type="dxa"/>
            <w:vAlign w:val="center"/>
          </w:tcPr>
          <w:p w14:paraId="693DD065" w14:textId="77777777" w:rsidR="00C13472" w:rsidRPr="00D43593" w:rsidRDefault="00C13472" w:rsidP="00034C7B">
            <w:pPr>
              <w:spacing w:after="0" w:line="240" w:lineRule="auto"/>
              <w:ind w:left="-113" w:right="-113" w:firstLine="0"/>
              <w:jc w:val="center"/>
              <w:rPr>
                <w:sz w:val="18"/>
                <w:szCs w:val="18"/>
              </w:rPr>
            </w:pPr>
            <w:r w:rsidRPr="00D43593">
              <w:rPr>
                <w:sz w:val="18"/>
                <w:szCs w:val="18"/>
              </w:rPr>
              <w:t>87</w:t>
            </w:r>
          </w:p>
        </w:tc>
        <w:tc>
          <w:tcPr>
            <w:tcW w:w="654" w:type="dxa"/>
            <w:vAlign w:val="center"/>
          </w:tcPr>
          <w:p w14:paraId="03709394" w14:textId="77777777" w:rsidR="00C13472" w:rsidRPr="00D43593" w:rsidRDefault="00C13472" w:rsidP="00034C7B">
            <w:pPr>
              <w:spacing w:after="0" w:line="240" w:lineRule="auto"/>
              <w:ind w:left="-113" w:right="-113" w:firstLine="0"/>
              <w:jc w:val="center"/>
              <w:rPr>
                <w:sz w:val="18"/>
                <w:szCs w:val="18"/>
              </w:rPr>
            </w:pPr>
            <w:r w:rsidRPr="00D43593">
              <w:rPr>
                <w:sz w:val="18"/>
                <w:szCs w:val="18"/>
              </w:rPr>
              <w:t>273</w:t>
            </w:r>
          </w:p>
        </w:tc>
        <w:tc>
          <w:tcPr>
            <w:tcW w:w="586" w:type="dxa"/>
            <w:vAlign w:val="center"/>
          </w:tcPr>
          <w:p w14:paraId="10DA42ED"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153</w:t>
            </w:r>
          </w:p>
        </w:tc>
        <w:tc>
          <w:tcPr>
            <w:tcW w:w="1842" w:type="dxa"/>
            <w:vAlign w:val="center"/>
          </w:tcPr>
          <w:p w14:paraId="20462D61" w14:textId="77777777" w:rsidR="00C13472" w:rsidRPr="00D43593" w:rsidRDefault="00C13472" w:rsidP="00034C7B">
            <w:pPr>
              <w:spacing w:after="0" w:line="240" w:lineRule="auto"/>
              <w:ind w:left="-113" w:right="-113" w:firstLine="0"/>
              <w:jc w:val="center"/>
              <w:rPr>
                <w:sz w:val="18"/>
                <w:szCs w:val="18"/>
              </w:rPr>
            </w:pPr>
            <w:r>
              <w:rPr>
                <w:sz w:val="18"/>
                <w:szCs w:val="18"/>
              </w:rPr>
              <w:t>Oddział leśny 693 Bd</w:t>
            </w:r>
          </w:p>
        </w:tc>
        <w:tc>
          <w:tcPr>
            <w:tcW w:w="1110" w:type="dxa"/>
            <w:vMerge/>
            <w:shd w:val="clear" w:color="auto" w:fill="auto"/>
            <w:vAlign w:val="center"/>
          </w:tcPr>
          <w:p w14:paraId="3F47AD51" w14:textId="77777777" w:rsidR="00C13472" w:rsidRPr="00D43593" w:rsidRDefault="00C13472" w:rsidP="00034C7B">
            <w:pPr>
              <w:spacing w:after="0" w:line="240" w:lineRule="auto"/>
              <w:ind w:left="-113" w:right="-113" w:firstLine="0"/>
              <w:jc w:val="center"/>
              <w:rPr>
                <w:sz w:val="18"/>
                <w:szCs w:val="18"/>
              </w:rPr>
            </w:pPr>
          </w:p>
        </w:tc>
        <w:tc>
          <w:tcPr>
            <w:tcW w:w="584" w:type="dxa"/>
            <w:shd w:val="clear" w:color="auto" w:fill="auto"/>
            <w:vAlign w:val="center"/>
          </w:tcPr>
          <w:p w14:paraId="3BD0D66A"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1223</w:t>
            </w:r>
          </w:p>
        </w:tc>
        <w:tc>
          <w:tcPr>
            <w:tcW w:w="863" w:type="dxa"/>
            <w:shd w:val="clear" w:color="auto" w:fill="auto"/>
            <w:vAlign w:val="center"/>
          </w:tcPr>
          <w:p w14:paraId="55BE801E" w14:textId="77777777" w:rsidR="00C13472" w:rsidRPr="00D43593" w:rsidRDefault="00C13472" w:rsidP="00034C7B">
            <w:pPr>
              <w:spacing w:after="0" w:line="240" w:lineRule="auto"/>
              <w:ind w:left="-113" w:right="-113" w:firstLine="0"/>
              <w:jc w:val="center"/>
              <w:rPr>
                <w:sz w:val="18"/>
                <w:szCs w:val="18"/>
              </w:rPr>
            </w:pPr>
            <w:r w:rsidRPr="00636717">
              <w:rPr>
                <w:sz w:val="18"/>
                <w:szCs w:val="18"/>
              </w:rPr>
              <w:t>12 WP</w:t>
            </w:r>
          </w:p>
        </w:tc>
      </w:tr>
      <w:tr w:rsidR="00C13472" w:rsidRPr="00D43593" w14:paraId="74CEBF31" w14:textId="77777777" w:rsidTr="00725A95">
        <w:trPr>
          <w:trHeight w:val="255"/>
        </w:trPr>
        <w:tc>
          <w:tcPr>
            <w:tcW w:w="364" w:type="dxa"/>
            <w:vMerge w:val="restart"/>
            <w:vAlign w:val="center"/>
          </w:tcPr>
          <w:p w14:paraId="794B2B55"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10</w:t>
            </w:r>
          </w:p>
        </w:tc>
        <w:tc>
          <w:tcPr>
            <w:tcW w:w="826" w:type="dxa"/>
            <w:vMerge w:val="restart"/>
            <w:vAlign w:val="center"/>
          </w:tcPr>
          <w:p w14:paraId="53CA46F3" w14:textId="77777777" w:rsidR="00C13472" w:rsidRPr="00D43593" w:rsidRDefault="00C13472" w:rsidP="00034C7B">
            <w:pPr>
              <w:spacing w:after="0" w:line="240" w:lineRule="auto"/>
              <w:ind w:left="-113" w:right="-113" w:firstLine="0"/>
              <w:jc w:val="center"/>
              <w:rPr>
                <w:sz w:val="18"/>
                <w:szCs w:val="18"/>
              </w:rPr>
            </w:pPr>
            <w:r>
              <w:rPr>
                <w:sz w:val="18"/>
                <w:szCs w:val="18"/>
              </w:rPr>
              <w:t>2</w:t>
            </w:r>
          </w:p>
        </w:tc>
        <w:tc>
          <w:tcPr>
            <w:tcW w:w="1401" w:type="dxa"/>
            <w:vAlign w:val="center"/>
          </w:tcPr>
          <w:p w14:paraId="1210C7D9" w14:textId="77777777" w:rsidR="00C13472" w:rsidRPr="00D43593" w:rsidRDefault="00C13472" w:rsidP="00034C7B">
            <w:pPr>
              <w:spacing w:after="0" w:line="240" w:lineRule="auto"/>
              <w:ind w:left="-113" w:right="-113" w:firstLine="0"/>
              <w:jc w:val="center"/>
              <w:rPr>
                <w:sz w:val="18"/>
                <w:szCs w:val="18"/>
              </w:rPr>
            </w:pPr>
            <w:r w:rsidRPr="00D43593">
              <w:rPr>
                <w:sz w:val="18"/>
                <w:szCs w:val="18"/>
              </w:rPr>
              <w:t>Świerk pospolity</w:t>
            </w:r>
          </w:p>
        </w:tc>
        <w:tc>
          <w:tcPr>
            <w:tcW w:w="880" w:type="dxa"/>
            <w:vAlign w:val="center"/>
          </w:tcPr>
          <w:p w14:paraId="28CF9511" w14:textId="77777777" w:rsidR="00C13472" w:rsidRPr="00D43593" w:rsidRDefault="00C13472" w:rsidP="00034C7B">
            <w:pPr>
              <w:spacing w:after="0" w:line="240" w:lineRule="auto"/>
              <w:ind w:left="-113" w:right="-113" w:firstLine="0"/>
              <w:jc w:val="center"/>
              <w:rPr>
                <w:sz w:val="18"/>
                <w:szCs w:val="18"/>
              </w:rPr>
            </w:pPr>
            <w:r w:rsidRPr="00D43593">
              <w:rPr>
                <w:sz w:val="18"/>
                <w:szCs w:val="18"/>
              </w:rPr>
              <w:t>43</w:t>
            </w:r>
          </w:p>
        </w:tc>
        <w:tc>
          <w:tcPr>
            <w:tcW w:w="813" w:type="dxa"/>
            <w:vAlign w:val="center"/>
          </w:tcPr>
          <w:p w14:paraId="3E9680B9" w14:textId="77777777" w:rsidR="00C13472" w:rsidRPr="00D43593" w:rsidRDefault="00C13472" w:rsidP="00034C7B">
            <w:pPr>
              <w:spacing w:after="0" w:line="240" w:lineRule="auto"/>
              <w:ind w:left="-113" w:right="-113" w:firstLine="0"/>
              <w:jc w:val="center"/>
              <w:rPr>
                <w:sz w:val="18"/>
                <w:szCs w:val="18"/>
              </w:rPr>
            </w:pPr>
            <w:r w:rsidRPr="00D43593">
              <w:rPr>
                <w:sz w:val="18"/>
                <w:szCs w:val="18"/>
              </w:rPr>
              <w:t>99</w:t>
            </w:r>
          </w:p>
        </w:tc>
        <w:tc>
          <w:tcPr>
            <w:tcW w:w="654" w:type="dxa"/>
            <w:vAlign w:val="center"/>
          </w:tcPr>
          <w:p w14:paraId="2ED500FD" w14:textId="77777777" w:rsidR="00C13472" w:rsidRPr="00D43593" w:rsidRDefault="00C13472" w:rsidP="00034C7B">
            <w:pPr>
              <w:spacing w:after="0" w:line="240" w:lineRule="auto"/>
              <w:ind w:left="-113" w:right="-113" w:firstLine="0"/>
              <w:jc w:val="center"/>
              <w:rPr>
                <w:sz w:val="18"/>
                <w:szCs w:val="18"/>
              </w:rPr>
            </w:pPr>
            <w:r w:rsidRPr="00D43593">
              <w:rPr>
                <w:sz w:val="18"/>
                <w:szCs w:val="18"/>
              </w:rPr>
              <w:t>311</w:t>
            </w:r>
          </w:p>
        </w:tc>
        <w:tc>
          <w:tcPr>
            <w:tcW w:w="586" w:type="dxa"/>
            <w:vAlign w:val="center"/>
          </w:tcPr>
          <w:p w14:paraId="3C93C433"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156</w:t>
            </w:r>
          </w:p>
        </w:tc>
        <w:tc>
          <w:tcPr>
            <w:tcW w:w="1842" w:type="dxa"/>
            <w:vMerge w:val="restart"/>
            <w:vAlign w:val="center"/>
          </w:tcPr>
          <w:p w14:paraId="0BDAADA6" w14:textId="77777777" w:rsidR="00C13472" w:rsidRPr="00D43593" w:rsidRDefault="00C13472" w:rsidP="00034C7B">
            <w:pPr>
              <w:spacing w:after="0" w:line="240" w:lineRule="auto"/>
              <w:ind w:left="-113" w:right="-113" w:firstLine="0"/>
              <w:jc w:val="center"/>
              <w:rPr>
                <w:sz w:val="18"/>
                <w:szCs w:val="18"/>
              </w:rPr>
            </w:pPr>
            <w:r>
              <w:rPr>
                <w:sz w:val="18"/>
                <w:szCs w:val="18"/>
              </w:rPr>
              <w:t>Oddział leśny 695 Af</w:t>
            </w:r>
          </w:p>
        </w:tc>
        <w:tc>
          <w:tcPr>
            <w:tcW w:w="1110" w:type="dxa"/>
            <w:vMerge/>
            <w:shd w:val="clear" w:color="auto" w:fill="auto"/>
            <w:vAlign w:val="center"/>
          </w:tcPr>
          <w:p w14:paraId="5F4479F7" w14:textId="77777777" w:rsidR="00C13472" w:rsidRPr="00D43593" w:rsidRDefault="00C13472" w:rsidP="00034C7B">
            <w:pPr>
              <w:spacing w:after="0" w:line="240" w:lineRule="auto"/>
              <w:ind w:left="-113" w:right="-113" w:firstLine="0"/>
              <w:jc w:val="center"/>
              <w:rPr>
                <w:sz w:val="18"/>
                <w:szCs w:val="18"/>
              </w:rPr>
            </w:pPr>
          </w:p>
        </w:tc>
        <w:tc>
          <w:tcPr>
            <w:tcW w:w="584" w:type="dxa"/>
            <w:shd w:val="clear" w:color="auto" w:fill="auto"/>
            <w:vAlign w:val="center"/>
          </w:tcPr>
          <w:p w14:paraId="6107EF91"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1224</w:t>
            </w:r>
          </w:p>
        </w:tc>
        <w:tc>
          <w:tcPr>
            <w:tcW w:w="863" w:type="dxa"/>
            <w:shd w:val="clear" w:color="auto" w:fill="auto"/>
            <w:vAlign w:val="center"/>
          </w:tcPr>
          <w:p w14:paraId="087E6AAA" w14:textId="77777777" w:rsidR="00C13472" w:rsidRPr="00D43593" w:rsidRDefault="00C13472" w:rsidP="00034C7B">
            <w:pPr>
              <w:spacing w:after="0" w:line="240" w:lineRule="auto"/>
              <w:ind w:left="-113" w:right="-113" w:firstLine="0"/>
              <w:jc w:val="center"/>
              <w:rPr>
                <w:sz w:val="18"/>
                <w:szCs w:val="18"/>
              </w:rPr>
            </w:pPr>
            <w:r w:rsidRPr="00636717">
              <w:rPr>
                <w:sz w:val="18"/>
                <w:szCs w:val="18"/>
              </w:rPr>
              <w:t>12 WP</w:t>
            </w:r>
          </w:p>
        </w:tc>
      </w:tr>
      <w:tr w:rsidR="00C13472" w:rsidRPr="00D43593" w14:paraId="6E851579" w14:textId="77777777" w:rsidTr="00725A95">
        <w:trPr>
          <w:trHeight w:val="255"/>
        </w:trPr>
        <w:tc>
          <w:tcPr>
            <w:tcW w:w="364" w:type="dxa"/>
            <w:vMerge/>
            <w:vAlign w:val="center"/>
          </w:tcPr>
          <w:p w14:paraId="3A89A6EC" w14:textId="77777777" w:rsidR="00C13472" w:rsidRPr="00D43593" w:rsidRDefault="00C13472" w:rsidP="00034C7B">
            <w:pPr>
              <w:spacing w:after="0" w:line="240" w:lineRule="auto"/>
              <w:ind w:left="-113" w:right="-113" w:firstLine="0"/>
              <w:jc w:val="center"/>
              <w:rPr>
                <w:sz w:val="18"/>
                <w:szCs w:val="18"/>
              </w:rPr>
            </w:pPr>
          </w:p>
        </w:tc>
        <w:tc>
          <w:tcPr>
            <w:tcW w:w="826" w:type="dxa"/>
            <w:vMerge/>
            <w:vAlign w:val="center"/>
          </w:tcPr>
          <w:p w14:paraId="4DD589C5" w14:textId="77777777" w:rsidR="00C13472" w:rsidRPr="00D43593" w:rsidRDefault="00C13472" w:rsidP="00034C7B">
            <w:pPr>
              <w:spacing w:after="0" w:line="240" w:lineRule="auto"/>
              <w:ind w:left="-113" w:right="-113" w:firstLine="0"/>
              <w:jc w:val="center"/>
              <w:rPr>
                <w:sz w:val="18"/>
                <w:szCs w:val="18"/>
              </w:rPr>
            </w:pPr>
          </w:p>
        </w:tc>
        <w:tc>
          <w:tcPr>
            <w:tcW w:w="1401" w:type="dxa"/>
            <w:vAlign w:val="center"/>
          </w:tcPr>
          <w:p w14:paraId="141322D6" w14:textId="77777777" w:rsidR="00C13472" w:rsidRPr="00D43593" w:rsidRDefault="00C13472" w:rsidP="00034C7B">
            <w:pPr>
              <w:spacing w:after="0" w:line="240" w:lineRule="auto"/>
              <w:ind w:left="-113" w:right="-113" w:firstLine="0"/>
              <w:jc w:val="center"/>
              <w:rPr>
                <w:sz w:val="18"/>
                <w:szCs w:val="18"/>
              </w:rPr>
            </w:pPr>
            <w:r w:rsidRPr="00D43593">
              <w:rPr>
                <w:sz w:val="18"/>
                <w:szCs w:val="18"/>
              </w:rPr>
              <w:t>Świerk pospolity</w:t>
            </w:r>
          </w:p>
        </w:tc>
        <w:tc>
          <w:tcPr>
            <w:tcW w:w="880" w:type="dxa"/>
            <w:vAlign w:val="center"/>
          </w:tcPr>
          <w:p w14:paraId="3D2C1E2B" w14:textId="77777777" w:rsidR="00C13472" w:rsidRPr="00D43593" w:rsidRDefault="00C13472" w:rsidP="00034C7B">
            <w:pPr>
              <w:spacing w:after="0" w:line="240" w:lineRule="auto"/>
              <w:ind w:left="-113" w:right="-113" w:firstLine="0"/>
              <w:jc w:val="center"/>
              <w:rPr>
                <w:sz w:val="18"/>
                <w:szCs w:val="18"/>
              </w:rPr>
            </w:pPr>
            <w:r w:rsidRPr="00D43593">
              <w:rPr>
                <w:sz w:val="18"/>
                <w:szCs w:val="18"/>
              </w:rPr>
              <w:t>37</w:t>
            </w:r>
          </w:p>
        </w:tc>
        <w:tc>
          <w:tcPr>
            <w:tcW w:w="813" w:type="dxa"/>
            <w:vAlign w:val="center"/>
          </w:tcPr>
          <w:p w14:paraId="608E3AD3" w14:textId="77777777" w:rsidR="00C13472" w:rsidRPr="00D43593" w:rsidRDefault="00C13472" w:rsidP="00034C7B">
            <w:pPr>
              <w:spacing w:after="0" w:line="240" w:lineRule="auto"/>
              <w:ind w:left="-113" w:right="-113" w:firstLine="0"/>
              <w:jc w:val="center"/>
              <w:rPr>
                <w:sz w:val="18"/>
                <w:szCs w:val="18"/>
              </w:rPr>
            </w:pPr>
            <w:r w:rsidRPr="00D43593">
              <w:rPr>
                <w:sz w:val="18"/>
                <w:szCs w:val="18"/>
              </w:rPr>
              <w:t>86</w:t>
            </w:r>
          </w:p>
        </w:tc>
        <w:tc>
          <w:tcPr>
            <w:tcW w:w="654" w:type="dxa"/>
            <w:vAlign w:val="center"/>
          </w:tcPr>
          <w:p w14:paraId="4B739D5F" w14:textId="77777777" w:rsidR="00C13472" w:rsidRPr="00D43593" w:rsidRDefault="00C13472" w:rsidP="00034C7B">
            <w:pPr>
              <w:spacing w:after="0" w:line="240" w:lineRule="auto"/>
              <w:ind w:left="-113" w:right="-113" w:firstLine="0"/>
              <w:jc w:val="center"/>
              <w:rPr>
                <w:sz w:val="18"/>
                <w:szCs w:val="18"/>
              </w:rPr>
            </w:pPr>
            <w:r w:rsidRPr="00D43593">
              <w:rPr>
                <w:sz w:val="18"/>
                <w:szCs w:val="18"/>
              </w:rPr>
              <w:t>270</w:t>
            </w:r>
          </w:p>
        </w:tc>
        <w:tc>
          <w:tcPr>
            <w:tcW w:w="586" w:type="dxa"/>
            <w:vAlign w:val="center"/>
          </w:tcPr>
          <w:p w14:paraId="2D6934DB"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179</w:t>
            </w:r>
          </w:p>
        </w:tc>
        <w:tc>
          <w:tcPr>
            <w:tcW w:w="1842" w:type="dxa"/>
            <w:vMerge/>
            <w:vAlign w:val="center"/>
          </w:tcPr>
          <w:p w14:paraId="381D8C40" w14:textId="77777777" w:rsidR="00C13472" w:rsidRPr="00D43593" w:rsidRDefault="00C13472" w:rsidP="00034C7B">
            <w:pPr>
              <w:spacing w:after="0" w:line="240" w:lineRule="auto"/>
              <w:ind w:left="-113" w:right="-113" w:firstLine="0"/>
              <w:jc w:val="center"/>
              <w:rPr>
                <w:sz w:val="18"/>
                <w:szCs w:val="18"/>
              </w:rPr>
            </w:pPr>
          </w:p>
        </w:tc>
        <w:tc>
          <w:tcPr>
            <w:tcW w:w="1110" w:type="dxa"/>
            <w:vMerge/>
            <w:shd w:val="clear" w:color="auto" w:fill="auto"/>
            <w:vAlign w:val="center"/>
          </w:tcPr>
          <w:p w14:paraId="609A5328" w14:textId="77777777" w:rsidR="00C13472" w:rsidRPr="00D43593" w:rsidRDefault="00C13472" w:rsidP="00034C7B">
            <w:pPr>
              <w:spacing w:after="0" w:line="240" w:lineRule="auto"/>
              <w:ind w:left="-113" w:right="-113" w:firstLine="0"/>
              <w:jc w:val="center"/>
              <w:rPr>
                <w:sz w:val="18"/>
                <w:szCs w:val="18"/>
              </w:rPr>
            </w:pPr>
          </w:p>
        </w:tc>
        <w:tc>
          <w:tcPr>
            <w:tcW w:w="584" w:type="dxa"/>
            <w:shd w:val="clear" w:color="auto" w:fill="auto"/>
            <w:vAlign w:val="center"/>
          </w:tcPr>
          <w:p w14:paraId="1B75128E"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1225</w:t>
            </w:r>
          </w:p>
        </w:tc>
        <w:tc>
          <w:tcPr>
            <w:tcW w:w="863" w:type="dxa"/>
            <w:shd w:val="clear" w:color="auto" w:fill="auto"/>
            <w:vAlign w:val="center"/>
          </w:tcPr>
          <w:p w14:paraId="75559013" w14:textId="77777777" w:rsidR="00C13472" w:rsidRPr="00D43593" w:rsidRDefault="00C13472" w:rsidP="00034C7B">
            <w:pPr>
              <w:spacing w:after="0" w:line="240" w:lineRule="auto"/>
              <w:ind w:left="-113" w:right="-113" w:firstLine="0"/>
              <w:jc w:val="center"/>
              <w:rPr>
                <w:sz w:val="18"/>
                <w:szCs w:val="18"/>
              </w:rPr>
            </w:pPr>
            <w:r w:rsidRPr="00636717">
              <w:rPr>
                <w:sz w:val="18"/>
                <w:szCs w:val="18"/>
              </w:rPr>
              <w:t>12 WP</w:t>
            </w:r>
          </w:p>
        </w:tc>
      </w:tr>
      <w:tr w:rsidR="00C13472" w:rsidRPr="00D43593" w14:paraId="4CABB423" w14:textId="77777777" w:rsidTr="00725A95">
        <w:trPr>
          <w:trHeight w:val="255"/>
        </w:trPr>
        <w:tc>
          <w:tcPr>
            <w:tcW w:w="364" w:type="dxa"/>
            <w:vAlign w:val="center"/>
          </w:tcPr>
          <w:p w14:paraId="0295A471"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11</w:t>
            </w:r>
          </w:p>
        </w:tc>
        <w:tc>
          <w:tcPr>
            <w:tcW w:w="826" w:type="dxa"/>
            <w:vAlign w:val="center"/>
          </w:tcPr>
          <w:p w14:paraId="41D242AA" w14:textId="77777777" w:rsidR="00C13472" w:rsidRPr="00997CA8" w:rsidRDefault="00C13472" w:rsidP="00034C7B">
            <w:pPr>
              <w:spacing w:after="0" w:line="240" w:lineRule="auto"/>
              <w:ind w:left="-113" w:right="-113" w:firstLine="0"/>
              <w:jc w:val="center"/>
              <w:rPr>
                <w:sz w:val="18"/>
                <w:szCs w:val="18"/>
              </w:rPr>
            </w:pPr>
            <w:r w:rsidRPr="00D43593">
              <w:rPr>
                <w:sz w:val="18"/>
                <w:szCs w:val="18"/>
              </w:rPr>
              <w:t>1</w:t>
            </w:r>
          </w:p>
        </w:tc>
        <w:tc>
          <w:tcPr>
            <w:tcW w:w="1401" w:type="dxa"/>
            <w:vAlign w:val="center"/>
          </w:tcPr>
          <w:p w14:paraId="3A5455C4" w14:textId="77777777" w:rsidR="00C13472" w:rsidRPr="00D43593" w:rsidRDefault="00C13472" w:rsidP="00034C7B">
            <w:pPr>
              <w:spacing w:after="0" w:line="240" w:lineRule="auto"/>
              <w:ind w:left="-113" w:right="-113" w:firstLine="0"/>
              <w:jc w:val="center"/>
              <w:rPr>
                <w:sz w:val="18"/>
                <w:szCs w:val="18"/>
              </w:rPr>
            </w:pPr>
            <w:r w:rsidRPr="00997CA8">
              <w:rPr>
                <w:sz w:val="18"/>
                <w:szCs w:val="18"/>
              </w:rPr>
              <w:t>b.d.</w:t>
            </w:r>
          </w:p>
        </w:tc>
        <w:tc>
          <w:tcPr>
            <w:tcW w:w="880" w:type="dxa"/>
            <w:vAlign w:val="center"/>
          </w:tcPr>
          <w:p w14:paraId="506B2129" w14:textId="77777777" w:rsidR="00C13472" w:rsidRPr="00D43593" w:rsidRDefault="00C13472" w:rsidP="00034C7B">
            <w:pPr>
              <w:spacing w:after="0" w:line="240" w:lineRule="auto"/>
              <w:ind w:left="-113" w:right="-113" w:firstLine="0"/>
              <w:jc w:val="center"/>
              <w:rPr>
                <w:sz w:val="18"/>
                <w:szCs w:val="18"/>
              </w:rPr>
            </w:pPr>
            <w:r w:rsidRPr="00D43593">
              <w:rPr>
                <w:sz w:val="18"/>
                <w:szCs w:val="18"/>
              </w:rPr>
              <w:t>34</w:t>
            </w:r>
          </w:p>
        </w:tc>
        <w:tc>
          <w:tcPr>
            <w:tcW w:w="813" w:type="dxa"/>
            <w:vAlign w:val="center"/>
          </w:tcPr>
          <w:p w14:paraId="38E3FD62" w14:textId="77777777" w:rsidR="00C13472" w:rsidRPr="00D43593" w:rsidRDefault="00C13472" w:rsidP="00034C7B">
            <w:pPr>
              <w:spacing w:after="0" w:line="240" w:lineRule="auto"/>
              <w:ind w:left="-113" w:right="-113" w:firstLine="0"/>
              <w:jc w:val="center"/>
              <w:rPr>
                <w:sz w:val="18"/>
                <w:szCs w:val="18"/>
              </w:rPr>
            </w:pPr>
            <w:r w:rsidRPr="00D43593">
              <w:rPr>
                <w:sz w:val="18"/>
                <w:szCs w:val="18"/>
              </w:rPr>
              <w:t>91</w:t>
            </w:r>
          </w:p>
        </w:tc>
        <w:tc>
          <w:tcPr>
            <w:tcW w:w="654" w:type="dxa"/>
            <w:vAlign w:val="center"/>
          </w:tcPr>
          <w:p w14:paraId="1D7C6A20" w14:textId="77777777" w:rsidR="00C13472" w:rsidRPr="00D43593" w:rsidRDefault="00C13472" w:rsidP="00034C7B">
            <w:pPr>
              <w:spacing w:after="0" w:line="240" w:lineRule="auto"/>
              <w:ind w:left="-113" w:right="-113" w:firstLine="0"/>
              <w:jc w:val="center"/>
              <w:rPr>
                <w:sz w:val="18"/>
                <w:szCs w:val="18"/>
              </w:rPr>
            </w:pPr>
            <w:r w:rsidRPr="00D43593">
              <w:rPr>
                <w:sz w:val="18"/>
                <w:szCs w:val="18"/>
              </w:rPr>
              <w:t>286</w:t>
            </w:r>
          </w:p>
        </w:tc>
        <w:tc>
          <w:tcPr>
            <w:tcW w:w="586" w:type="dxa"/>
          </w:tcPr>
          <w:p w14:paraId="49001914" w14:textId="77777777" w:rsidR="00C13472" w:rsidRPr="00D43593" w:rsidRDefault="00C13472" w:rsidP="00034C7B">
            <w:pPr>
              <w:spacing w:after="0" w:line="240" w:lineRule="auto"/>
              <w:ind w:left="-113" w:right="-113" w:firstLine="0"/>
              <w:jc w:val="center"/>
              <w:rPr>
                <w:sz w:val="18"/>
                <w:szCs w:val="18"/>
              </w:rPr>
            </w:pPr>
            <w:r w:rsidRPr="00E96A57">
              <w:rPr>
                <w:sz w:val="18"/>
                <w:szCs w:val="18"/>
              </w:rPr>
              <w:t>b.d.</w:t>
            </w:r>
          </w:p>
        </w:tc>
        <w:tc>
          <w:tcPr>
            <w:tcW w:w="1842" w:type="dxa"/>
            <w:vAlign w:val="center"/>
          </w:tcPr>
          <w:p w14:paraId="23CEEABC" w14:textId="77777777" w:rsidR="00C13472" w:rsidRPr="00D43593" w:rsidRDefault="00C13472" w:rsidP="00034C7B">
            <w:pPr>
              <w:spacing w:after="0" w:line="240" w:lineRule="auto"/>
              <w:ind w:left="-113" w:right="-113" w:firstLine="0"/>
              <w:jc w:val="center"/>
              <w:rPr>
                <w:sz w:val="18"/>
                <w:szCs w:val="18"/>
              </w:rPr>
            </w:pPr>
            <w:r>
              <w:rPr>
                <w:sz w:val="18"/>
                <w:szCs w:val="18"/>
              </w:rPr>
              <w:t>Oddział leśny 695B</w:t>
            </w:r>
          </w:p>
        </w:tc>
        <w:tc>
          <w:tcPr>
            <w:tcW w:w="1110" w:type="dxa"/>
            <w:vMerge/>
            <w:shd w:val="clear" w:color="auto" w:fill="auto"/>
            <w:vAlign w:val="center"/>
          </w:tcPr>
          <w:p w14:paraId="540FF94D" w14:textId="77777777" w:rsidR="00C13472" w:rsidRPr="00D43593" w:rsidRDefault="00C13472" w:rsidP="00034C7B">
            <w:pPr>
              <w:spacing w:after="0" w:line="240" w:lineRule="auto"/>
              <w:ind w:left="-113" w:right="-113" w:firstLine="0"/>
              <w:jc w:val="center"/>
              <w:rPr>
                <w:sz w:val="18"/>
                <w:szCs w:val="18"/>
              </w:rPr>
            </w:pPr>
          </w:p>
        </w:tc>
        <w:tc>
          <w:tcPr>
            <w:tcW w:w="584" w:type="dxa"/>
            <w:shd w:val="clear" w:color="auto" w:fill="auto"/>
            <w:vAlign w:val="center"/>
          </w:tcPr>
          <w:p w14:paraId="03DBD1FF"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1457</w:t>
            </w:r>
          </w:p>
        </w:tc>
        <w:tc>
          <w:tcPr>
            <w:tcW w:w="863" w:type="dxa"/>
            <w:shd w:val="clear" w:color="auto" w:fill="auto"/>
            <w:vAlign w:val="center"/>
          </w:tcPr>
          <w:p w14:paraId="2313E101" w14:textId="77777777" w:rsidR="00C13472" w:rsidRPr="00D43593" w:rsidRDefault="00C13472" w:rsidP="00034C7B">
            <w:pPr>
              <w:spacing w:after="0" w:line="240" w:lineRule="auto"/>
              <w:ind w:left="-113" w:right="-113" w:firstLine="0"/>
              <w:jc w:val="center"/>
              <w:rPr>
                <w:sz w:val="18"/>
                <w:szCs w:val="18"/>
              </w:rPr>
            </w:pPr>
            <w:r>
              <w:rPr>
                <w:sz w:val="18"/>
                <w:szCs w:val="18"/>
              </w:rPr>
              <w:t>11 WP</w:t>
            </w:r>
          </w:p>
        </w:tc>
      </w:tr>
      <w:tr w:rsidR="00C13472" w:rsidRPr="00D43593" w14:paraId="20FEDCC9" w14:textId="77777777" w:rsidTr="00725A95">
        <w:trPr>
          <w:trHeight w:val="255"/>
        </w:trPr>
        <w:tc>
          <w:tcPr>
            <w:tcW w:w="364" w:type="dxa"/>
            <w:vMerge w:val="restart"/>
            <w:shd w:val="clear" w:color="auto" w:fill="auto"/>
            <w:vAlign w:val="center"/>
          </w:tcPr>
          <w:p w14:paraId="722A7535"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12</w:t>
            </w:r>
          </w:p>
        </w:tc>
        <w:tc>
          <w:tcPr>
            <w:tcW w:w="826" w:type="dxa"/>
            <w:vMerge w:val="restart"/>
            <w:vAlign w:val="center"/>
          </w:tcPr>
          <w:p w14:paraId="61DF71EE" w14:textId="77777777" w:rsidR="00C13472" w:rsidRPr="00997CA8" w:rsidRDefault="00C13472" w:rsidP="00034C7B">
            <w:pPr>
              <w:spacing w:after="0" w:line="240" w:lineRule="auto"/>
              <w:ind w:left="-113" w:right="-113" w:firstLine="0"/>
              <w:jc w:val="center"/>
              <w:rPr>
                <w:sz w:val="18"/>
                <w:szCs w:val="18"/>
              </w:rPr>
            </w:pPr>
            <w:r>
              <w:rPr>
                <w:sz w:val="18"/>
                <w:szCs w:val="18"/>
              </w:rPr>
              <w:t>2</w:t>
            </w:r>
          </w:p>
        </w:tc>
        <w:tc>
          <w:tcPr>
            <w:tcW w:w="1401" w:type="dxa"/>
            <w:vAlign w:val="center"/>
          </w:tcPr>
          <w:p w14:paraId="5422A515" w14:textId="77777777" w:rsidR="00C13472" w:rsidRPr="00D43593" w:rsidRDefault="00C13472" w:rsidP="00034C7B">
            <w:pPr>
              <w:spacing w:after="0" w:line="240" w:lineRule="auto"/>
              <w:ind w:left="-113" w:right="-113" w:firstLine="0"/>
              <w:jc w:val="center"/>
              <w:rPr>
                <w:sz w:val="18"/>
                <w:szCs w:val="18"/>
              </w:rPr>
            </w:pPr>
            <w:r w:rsidRPr="00997CA8">
              <w:rPr>
                <w:sz w:val="18"/>
                <w:szCs w:val="18"/>
              </w:rPr>
              <w:t>b.d.</w:t>
            </w:r>
          </w:p>
        </w:tc>
        <w:tc>
          <w:tcPr>
            <w:tcW w:w="880" w:type="dxa"/>
            <w:vAlign w:val="center"/>
          </w:tcPr>
          <w:p w14:paraId="5023E680" w14:textId="77777777" w:rsidR="00C13472" w:rsidRPr="00D43593" w:rsidRDefault="00C13472" w:rsidP="00034C7B">
            <w:pPr>
              <w:spacing w:after="0" w:line="240" w:lineRule="auto"/>
              <w:ind w:left="-113" w:right="-113" w:firstLine="0"/>
              <w:jc w:val="center"/>
              <w:rPr>
                <w:sz w:val="18"/>
                <w:szCs w:val="18"/>
              </w:rPr>
            </w:pPr>
            <w:r w:rsidRPr="00D43593">
              <w:rPr>
                <w:sz w:val="18"/>
                <w:szCs w:val="18"/>
              </w:rPr>
              <w:t>34</w:t>
            </w:r>
          </w:p>
        </w:tc>
        <w:tc>
          <w:tcPr>
            <w:tcW w:w="813" w:type="dxa"/>
            <w:vAlign w:val="center"/>
          </w:tcPr>
          <w:p w14:paraId="0C4EAE78" w14:textId="77777777" w:rsidR="00C13472" w:rsidRPr="00D43593" w:rsidRDefault="00C13472" w:rsidP="00034C7B">
            <w:pPr>
              <w:spacing w:after="0" w:line="240" w:lineRule="auto"/>
              <w:ind w:left="-113" w:right="-113" w:firstLine="0"/>
              <w:jc w:val="center"/>
              <w:rPr>
                <w:sz w:val="18"/>
                <w:szCs w:val="18"/>
              </w:rPr>
            </w:pPr>
            <w:r w:rsidRPr="00D43593">
              <w:rPr>
                <w:sz w:val="18"/>
                <w:szCs w:val="18"/>
              </w:rPr>
              <w:t>83</w:t>
            </w:r>
          </w:p>
        </w:tc>
        <w:tc>
          <w:tcPr>
            <w:tcW w:w="654" w:type="dxa"/>
            <w:vAlign w:val="center"/>
          </w:tcPr>
          <w:p w14:paraId="4187EFA2" w14:textId="77777777" w:rsidR="00C13472" w:rsidRPr="00D43593" w:rsidRDefault="00C13472" w:rsidP="00034C7B">
            <w:pPr>
              <w:spacing w:after="0" w:line="240" w:lineRule="auto"/>
              <w:ind w:left="-113" w:right="-113" w:firstLine="0"/>
              <w:jc w:val="center"/>
              <w:rPr>
                <w:sz w:val="18"/>
                <w:szCs w:val="18"/>
              </w:rPr>
            </w:pPr>
            <w:r w:rsidRPr="00D43593">
              <w:rPr>
                <w:sz w:val="18"/>
                <w:szCs w:val="18"/>
              </w:rPr>
              <w:t>261</w:t>
            </w:r>
          </w:p>
        </w:tc>
        <w:tc>
          <w:tcPr>
            <w:tcW w:w="586" w:type="dxa"/>
          </w:tcPr>
          <w:p w14:paraId="170102FB" w14:textId="77777777" w:rsidR="00C13472" w:rsidRPr="00D43593" w:rsidRDefault="00C13472" w:rsidP="00034C7B">
            <w:pPr>
              <w:spacing w:after="0" w:line="240" w:lineRule="auto"/>
              <w:ind w:left="-113" w:right="-113" w:firstLine="0"/>
              <w:jc w:val="center"/>
              <w:rPr>
                <w:sz w:val="18"/>
                <w:szCs w:val="18"/>
              </w:rPr>
            </w:pPr>
            <w:r w:rsidRPr="00E96A57">
              <w:rPr>
                <w:sz w:val="18"/>
                <w:szCs w:val="18"/>
              </w:rPr>
              <w:t>b.d.</w:t>
            </w:r>
          </w:p>
        </w:tc>
        <w:tc>
          <w:tcPr>
            <w:tcW w:w="1842" w:type="dxa"/>
            <w:vMerge w:val="restart"/>
            <w:vAlign w:val="center"/>
          </w:tcPr>
          <w:p w14:paraId="1CDC0498" w14:textId="77777777" w:rsidR="00C13472" w:rsidRPr="00D43593" w:rsidRDefault="00C13472" w:rsidP="00034C7B">
            <w:pPr>
              <w:spacing w:after="0" w:line="240" w:lineRule="auto"/>
              <w:ind w:left="-113" w:right="-113" w:firstLine="0"/>
              <w:jc w:val="center"/>
              <w:rPr>
                <w:sz w:val="18"/>
                <w:szCs w:val="18"/>
              </w:rPr>
            </w:pPr>
            <w:r>
              <w:rPr>
                <w:sz w:val="18"/>
                <w:szCs w:val="18"/>
              </w:rPr>
              <w:t>Oddział leśny 697 Ab</w:t>
            </w:r>
          </w:p>
        </w:tc>
        <w:tc>
          <w:tcPr>
            <w:tcW w:w="1110" w:type="dxa"/>
            <w:vMerge/>
            <w:shd w:val="clear" w:color="auto" w:fill="auto"/>
            <w:vAlign w:val="center"/>
          </w:tcPr>
          <w:p w14:paraId="3FA8F18B" w14:textId="77777777" w:rsidR="00C13472" w:rsidRPr="00D43593" w:rsidRDefault="00C13472" w:rsidP="00034C7B">
            <w:pPr>
              <w:spacing w:after="0" w:line="240" w:lineRule="auto"/>
              <w:ind w:left="-113" w:right="-113" w:firstLine="0"/>
              <w:jc w:val="center"/>
              <w:rPr>
                <w:sz w:val="18"/>
                <w:szCs w:val="18"/>
              </w:rPr>
            </w:pPr>
          </w:p>
        </w:tc>
        <w:tc>
          <w:tcPr>
            <w:tcW w:w="584" w:type="dxa"/>
            <w:shd w:val="clear" w:color="auto" w:fill="auto"/>
            <w:vAlign w:val="center"/>
          </w:tcPr>
          <w:p w14:paraId="4F472F6C"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1214</w:t>
            </w:r>
          </w:p>
        </w:tc>
        <w:tc>
          <w:tcPr>
            <w:tcW w:w="863" w:type="dxa"/>
            <w:shd w:val="clear" w:color="auto" w:fill="auto"/>
            <w:vAlign w:val="center"/>
          </w:tcPr>
          <w:p w14:paraId="78F31879" w14:textId="77777777" w:rsidR="00C13472" w:rsidRPr="00D43593" w:rsidRDefault="00C13472" w:rsidP="00034C7B">
            <w:pPr>
              <w:spacing w:after="0" w:line="240" w:lineRule="auto"/>
              <w:ind w:left="-113" w:right="-113" w:firstLine="0"/>
              <w:jc w:val="center"/>
              <w:rPr>
                <w:sz w:val="18"/>
                <w:szCs w:val="18"/>
              </w:rPr>
            </w:pPr>
            <w:r w:rsidRPr="00814895">
              <w:rPr>
                <w:sz w:val="18"/>
                <w:szCs w:val="18"/>
              </w:rPr>
              <w:t>12 WP</w:t>
            </w:r>
          </w:p>
        </w:tc>
      </w:tr>
      <w:tr w:rsidR="00C13472" w:rsidRPr="00D43593" w14:paraId="4E5E61FB" w14:textId="77777777" w:rsidTr="00725A95">
        <w:trPr>
          <w:trHeight w:val="255"/>
        </w:trPr>
        <w:tc>
          <w:tcPr>
            <w:tcW w:w="364" w:type="dxa"/>
            <w:vMerge/>
            <w:shd w:val="clear" w:color="auto" w:fill="auto"/>
            <w:vAlign w:val="center"/>
          </w:tcPr>
          <w:p w14:paraId="6C68C430" w14:textId="77777777" w:rsidR="00C13472" w:rsidRPr="00D43593" w:rsidRDefault="00C13472" w:rsidP="00034C7B">
            <w:pPr>
              <w:spacing w:after="0" w:line="240" w:lineRule="auto"/>
              <w:ind w:left="-113" w:right="-113" w:firstLine="0"/>
              <w:jc w:val="center"/>
              <w:rPr>
                <w:sz w:val="18"/>
                <w:szCs w:val="18"/>
              </w:rPr>
            </w:pPr>
          </w:p>
        </w:tc>
        <w:tc>
          <w:tcPr>
            <w:tcW w:w="826" w:type="dxa"/>
            <w:vMerge/>
            <w:vAlign w:val="center"/>
          </w:tcPr>
          <w:p w14:paraId="0A3B55FC" w14:textId="77777777" w:rsidR="00C13472" w:rsidRPr="00D43593" w:rsidRDefault="00C13472" w:rsidP="00034C7B">
            <w:pPr>
              <w:spacing w:after="0" w:line="240" w:lineRule="auto"/>
              <w:ind w:left="-113" w:right="-113" w:firstLine="0"/>
              <w:jc w:val="center"/>
              <w:rPr>
                <w:sz w:val="18"/>
                <w:szCs w:val="18"/>
              </w:rPr>
            </w:pPr>
          </w:p>
        </w:tc>
        <w:tc>
          <w:tcPr>
            <w:tcW w:w="1401" w:type="dxa"/>
            <w:vAlign w:val="center"/>
          </w:tcPr>
          <w:p w14:paraId="215E516E" w14:textId="77777777" w:rsidR="00C13472" w:rsidRPr="00D43593" w:rsidRDefault="00C13472" w:rsidP="00034C7B">
            <w:pPr>
              <w:spacing w:after="0" w:line="240" w:lineRule="auto"/>
              <w:ind w:left="-113" w:right="-113" w:firstLine="0"/>
              <w:jc w:val="center"/>
              <w:rPr>
                <w:sz w:val="18"/>
                <w:szCs w:val="18"/>
              </w:rPr>
            </w:pPr>
            <w:r w:rsidRPr="00D43593">
              <w:rPr>
                <w:sz w:val="18"/>
                <w:szCs w:val="18"/>
              </w:rPr>
              <w:t>Sosna zwyczajna</w:t>
            </w:r>
          </w:p>
        </w:tc>
        <w:tc>
          <w:tcPr>
            <w:tcW w:w="880" w:type="dxa"/>
            <w:vAlign w:val="center"/>
          </w:tcPr>
          <w:p w14:paraId="3A66BB3C" w14:textId="77777777" w:rsidR="00C13472" w:rsidRPr="00D43593" w:rsidRDefault="00C13472" w:rsidP="00034C7B">
            <w:pPr>
              <w:spacing w:after="0" w:line="240" w:lineRule="auto"/>
              <w:ind w:left="-113" w:right="-113" w:firstLine="0"/>
              <w:jc w:val="center"/>
              <w:rPr>
                <w:sz w:val="18"/>
                <w:szCs w:val="18"/>
              </w:rPr>
            </w:pPr>
            <w:r w:rsidRPr="00D43593">
              <w:rPr>
                <w:sz w:val="18"/>
                <w:szCs w:val="18"/>
              </w:rPr>
              <w:t>33</w:t>
            </w:r>
          </w:p>
        </w:tc>
        <w:tc>
          <w:tcPr>
            <w:tcW w:w="813" w:type="dxa"/>
            <w:vAlign w:val="center"/>
          </w:tcPr>
          <w:p w14:paraId="1229B136" w14:textId="77777777" w:rsidR="00C13472" w:rsidRPr="00D43593" w:rsidRDefault="00C13472" w:rsidP="00034C7B">
            <w:pPr>
              <w:spacing w:after="0" w:line="240" w:lineRule="auto"/>
              <w:ind w:left="-113" w:right="-113" w:firstLine="0"/>
              <w:jc w:val="center"/>
              <w:rPr>
                <w:sz w:val="18"/>
                <w:szCs w:val="18"/>
              </w:rPr>
            </w:pPr>
            <w:r w:rsidRPr="00D43593">
              <w:rPr>
                <w:sz w:val="18"/>
                <w:szCs w:val="18"/>
              </w:rPr>
              <w:t>81</w:t>
            </w:r>
          </w:p>
        </w:tc>
        <w:tc>
          <w:tcPr>
            <w:tcW w:w="654" w:type="dxa"/>
            <w:vAlign w:val="center"/>
          </w:tcPr>
          <w:p w14:paraId="648011DF" w14:textId="77777777" w:rsidR="00C13472" w:rsidRPr="00D43593" w:rsidRDefault="00C13472" w:rsidP="00034C7B">
            <w:pPr>
              <w:spacing w:after="0" w:line="240" w:lineRule="auto"/>
              <w:ind w:left="-113" w:right="-113" w:firstLine="0"/>
              <w:jc w:val="center"/>
              <w:rPr>
                <w:sz w:val="18"/>
                <w:szCs w:val="18"/>
              </w:rPr>
            </w:pPr>
            <w:r w:rsidRPr="00D43593">
              <w:rPr>
                <w:sz w:val="18"/>
                <w:szCs w:val="18"/>
              </w:rPr>
              <w:t>254</w:t>
            </w:r>
          </w:p>
        </w:tc>
        <w:tc>
          <w:tcPr>
            <w:tcW w:w="586" w:type="dxa"/>
            <w:vAlign w:val="center"/>
          </w:tcPr>
          <w:p w14:paraId="203A8D20" w14:textId="77777777" w:rsidR="00C13472" w:rsidRPr="00D43593" w:rsidRDefault="00C13472" w:rsidP="00034C7B">
            <w:pPr>
              <w:spacing w:after="0" w:line="240" w:lineRule="auto"/>
              <w:ind w:left="-113" w:right="-113" w:firstLine="0"/>
              <w:jc w:val="center"/>
              <w:rPr>
                <w:sz w:val="18"/>
                <w:szCs w:val="18"/>
              </w:rPr>
            </w:pPr>
            <w:r w:rsidRPr="00D43593">
              <w:rPr>
                <w:sz w:val="18"/>
                <w:szCs w:val="18"/>
              </w:rPr>
              <w:t>226</w:t>
            </w:r>
          </w:p>
        </w:tc>
        <w:tc>
          <w:tcPr>
            <w:tcW w:w="1842" w:type="dxa"/>
            <w:vMerge/>
            <w:vAlign w:val="center"/>
          </w:tcPr>
          <w:p w14:paraId="0144DACC" w14:textId="77777777" w:rsidR="00C13472" w:rsidRPr="00D43593" w:rsidRDefault="00C13472" w:rsidP="00034C7B">
            <w:pPr>
              <w:spacing w:after="0" w:line="240" w:lineRule="auto"/>
              <w:ind w:left="-113" w:right="-113" w:firstLine="0"/>
              <w:jc w:val="center"/>
              <w:rPr>
                <w:sz w:val="18"/>
                <w:szCs w:val="18"/>
              </w:rPr>
            </w:pPr>
          </w:p>
        </w:tc>
        <w:tc>
          <w:tcPr>
            <w:tcW w:w="1110" w:type="dxa"/>
            <w:vMerge/>
            <w:shd w:val="clear" w:color="auto" w:fill="auto"/>
            <w:vAlign w:val="center"/>
          </w:tcPr>
          <w:p w14:paraId="498A733D" w14:textId="77777777" w:rsidR="00C13472" w:rsidRPr="00D43593" w:rsidRDefault="00C13472" w:rsidP="00034C7B">
            <w:pPr>
              <w:spacing w:after="0" w:line="240" w:lineRule="auto"/>
              <w:ind w:left="-113" w:right="-113" w:firstLine="0"/>
              <w:jc w:val="center"/>
              <w:rPr>
                <w:sz w:val="18"/>
                <w:szCs w:val="18"/>
              </w:rPr>
            </w:pPr>
          </w:p>
        </w:tc>
        <w:tc>
          <w:tcPr>
            <w:tcW w:w="584" w:type="dxa"/>
            <w:shd w:val="clear" w:color="auto" w:fill="auto"/>
            <w:vAlign w:val="center"/>
          </w:tcPr>
          <w:p w14:paraId="5F73CEAA"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1215</w:t>
            </w:r>
          </w:p>
        </w:tc>
        <w:tc>
          <w:tcPr>
            <w:tcW w:w="863" w:type="dxa"/>
            <w:shd w:val="clear" w:color="auto" w:fill="auto"/>
            <w:vAlign w:val="center"/>
          </w:tcPr>
          <w:p w14:paraId="78CC3D73" w14:textId="77777777" w:rsidR="00C13472" w:rsidRPr="00D43593" w:rsidRDefault="00C13472" w:rsidP="00034C7B">
            <w:pPr>
              <w:spacing w:after="0" w:line="240" w:lineRule="auto"/>
              <w:ind w:left="-113" w:right="-113" w:firstLine="0"/>
              <w:jc w:val="center"/>
              <w:rPr>
                <w:sz w:val="18"/>
                <w:szCs w:val="18"/>
              </w:rPr>
            </w:pPr>
            <w:r w:rsidRPr="00814895">
              <w:rPr>
                <w:sz w:val="18"/>
                <w:szCs w:val="18"/>
              </w:rPr>
              <w:t>12 WP</w:t>
            </w:r>
          </w:p>
        </w:tc>
      </w:tr>
      <w:tr w:rsidR="00C13472" w:rsidRPr="00D43593" w14:paraId="165BCAFE" w14:textId="77777777" w:rsidTr="00725A95">
        <w:trPr>
          <w:trHeight w:val="255"/>
        </w:trPr>
        <w:tc>
          <w:tcPr>
            <w:tcW w:w="364" w:type="dxa"/>
            <w:vAlign w:val="center"/>
          </w:tcPr>
          <w:p w14:paraId="15E1C81B"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13</w:t>
            </w:r>
          </w:p>
        </w:tc>
        <w:tc>
          <w:tcPr>
            <w:tcW w:w="826" w:type="dxa"/>
            <w:vAlign w:val="center"/>
          </w:tcPr>
          <w:p w14:paraId="11C67932"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w:t>
            </w:r>
          </w:p>
        </w:tc>
        <w:tc>
          <w:tcPr>
            <w:tcW w:w="1401" w:type="dxa"/>
            <w:vAlign w:val="center"/>
          </w:tcPr>
          <w:p w14:paraId="06242E49" w14:textId="77777777" w:rsidR="00C13472" w:rsidRPr="00D43593" w:rsidRDefault="00C13472" w:rsidP="00034C7B">
            <w:pPr>
              <w:spacing w:after="0" w:line="240" w:lineRule="auto"/>
              <w:ind w:left="-113" w:right="-113" w:firstLine="0"/>
              <w:jc w:val="center"/>
              <w:rPr>
                <w:sz w:val="18"/>
                <w:szCs w:val="18"/>
              </w:rPr>
            </w:pPr>
            <w:r w:rsidRPr="00D43593">
              <w:rPr>
                <w:sz w:val="18"/>
                <w:szCs w:val="18"/>
              </w:rPr>
              <w:t>Sosna zwyczajna</w:t>
            </w:r>
          </w:p>
        </w:tc>
        <w:tc>
          <w:tcPr>
            <w:tcW w:w="880" w:type="dxa"/>
            <w:vAlign w:val="center"/>
          </w:tcPr>
          <w:p w14:paraId="3510660F" w14:textId="77777777" w:rsidR="00C13472" w:rsidRPr="00D43593" w:rsidRDefault="00C13472" w:rsidP="00034C7B">
            <w:pPr>
              <w:spacing w:after="0" w:line="240" w:lineRule="auto"/>
              <w:ind w:left="-113" w:right="-113" w:firstLine="0"/>
              <w:jc w:val="center"/>
              <w:rPr>
                <w:sz w:val="18"/>
                <w:szCs w:val="18"/>
              </w:rPr>
            </w:pPr>
            <w:r w:rsidRPr="00D43593">
              <w:rPr>
                <w:sz w:val="18"/>
                <w:szCs w:val="18"/>
              </w:rPr>
              <w:t>32</w:t>
            </w:r>
          </w:p>
        </w:tc>
        <w:tc>
          <w:tcPr>
            <w:tcW w:w="813" w:type="dxa"/>
            <w:vAlign w:val="center"/>
          </w:tcPr>
          <w:p w14:paraId="5128287D" w14:textId="77777777" w:rsidR="00C13472" w:rsidRPr="00D43593" w:rsidRDefault="00C13472" w:rsidP="00034C7B">
            <w:pPr>
              <w:spacing w:after="0" w:line="240" w:lineRule="auto"/>
              <w:ind w:left="-113" w:right="-113" w:firstLine="0"/>
              <w:jc w:val="center"/>
              <w:rPr>
                <w:sz w:val="18"/>
                <w:szCs w:val="18"/>
              </w:rPr>
            </w:pPr>
            <w:r w:rsidRPr="00D43593">
              <w:rPr>
                <w:sz w:val="18"/>
                <w:szCs w:val="18"/>
              </w:rPr>
              <w:t>99</w:t>
            </w:r>
          </w:p>
        </w:tc>
        <w:tc>
          <w:tcPr>
            <w:tcW w:w="654" w:type="dxa"/>
            <w:vAlign w:val="center"/>
          </w:tcPr>
          <w:p w14:paraId="0CA6117D" w14:textId="77777777" w:rsidR="00C13472" w:rsidRPr="00D43593" w:rsidRDefault="00C13472" w:rsidP="00034C7B">
            <w:pPr>
              <w:spacing w:after="0" w:line="240" w:lineRule="auto"/>
              <w:ind w:left="-113" w:right="-113" w:firstLine="0"/>
              <w:jc w:val="center"/>
              <w:rPr>
                <w:sz w:val="18"/>
                <w:szCs w:val="18"/>
              </w:rPr>
            </w:pPr>
            <w:r w:rsidRPr="00D43593">
              <w:rPr>
                <w:sz w:val="18"/>
                <w:szCs w:val="18"/>
              </w:rPr>
              <w:t>311</w:t>
            </w:r>
          </w:p>
        </w:tc>
        <w:tc>
          <w:tcPr>
            <w:tcW w:w="586" w:type="dxa"/>
            <w:vAlign w:val="center"/>
          </w:tcPr>
          <w:p w14:paraId="59F9A63A" w14:textId="77777777" w:rsidR="00C13472" w:rsidRPr="00D43593" w:rsidRDefault="00C13472" w:rsidP="00034C7B">
            <w:pPr>
              <w:spacing w:after="0" w:line="240" w:lineRule="auto"/>
              <w:ind w:left="-113" w:right="-113" w:firstLine="0"/>
              <w:jc w:val="center"/>
              <w:rPr>
                <w:sz w:val="18"/>
                <w:szCs w:val="18"/>
              </w:rPr>
            </w:pPr>
            <w:r w:rsidRPr="00D43593">
              <w:rPr>
                <w:sz w:val="18"/>
                <w:szCs w:val="18"/>
              </w:rPr>
              <w:t>332</w:t>
            </w:r>
          </w:p>
        </w:tc>
        <w:tc>
          <w:tcPr>
            <w:tcW w:w="1842" w:type="dxa"/>
            <w:vAlign w:val="center"/>
          </w:tcPr>
          <w:p w14:paraId="596AD34A" w14:textId="77777777" w:rsidR="00C13472" w:rsidRPr="00D43593" w:rsidRDefault="00C13472" w:rsidP="00034C7B">
            <w:pPr>
              <w:spacing w:after="0" w:line="240" w:lineRule="auto"/>
              <w:ind w:left="-113" w:right="-113" w:firstLine="0"/>
              <w:jc w:val="center"/>
              <w:rPr>
                <w:sz w:val="18"/>
                <w:szCs w:val="18"/>
              </w:rPr>
            </w:pPr>
            <w:r>
              <w:rPr>
                <w:sz w:val="18"/>
                <w:szCs w:val="18"/>
              </w:rPr>
              <w:t>Oddział leśny 697 Bf</w:t>
            </w:r>
          </w:p>
        </w:tc>
        <w:tc>
          <w:tcPr>
            <w:tcW w:w="1110" w:type="dxa"/>
            <w:vMerge/>
            <w:shd w:val="clear" w:color="auto" w:fill="auto"/>
            <w:vAlign w:val="center"/>
          </w:tcPr>
          <w:p w14:paraId="72389E03" w14:textId="77777777" w:rsidR="00C13472" w:rsidRPr="00D43593" w:rsidRDefault="00C13472" w:rsidP="00034C7B">
            <w:pPr>
              <w:spacing w:after="0" w:line="240" w:lineRule="auto"/>
              <w:ind w:left="-113" w:right="-113" w:firstLine="0"/>
              <w:jc w:val="center"/>
              <w:rPr>
                <w:sz w:val="18"/>
                <w:szCs w:val="18"/>
              </w:rPr>
            </w:pPr>
          </w:p>
        </w:tc>
        <w:tc>
          <w:tcPr>
            <w:tcW w:w="584" w:type="dxa"/>
            <w:shd w:val="clear" w:color="auto" w:fill="auto"/>
            <w:vAlign w:val="center"/>
          </w:tcPr>
          <w:p w14:paraId="0112DB05"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1216</w:t>
            </w:r>
          </w:p>
        </w:tc>
        <w:tc>
          <w:tcPr>
            <w:tcW w:w="863" w:type="dxa"/>
            <w:shd w:val="clear" w:color="auto" w:fill="auto"/>
            <w:vAlign w:val="center"/>
          </w:tcPr>
          <w:p w14:paraId="4B690118" w14:textId="77777777" w:rsidR="00C13472" w:rsidRPr="00D43593" w:rsidRDefault="00C13472" w:rsidP="00034C7B">
            <w:pPr>
              <w:spacing w:after="0" w:line="240" w:lineRule="auto"/>
              <w:ind w:left="-113" w:right="-113" w:firstLine="0"/>
              <w:jc w:val="center"/>
              <w:rPr>
                <w:sz w:val="18"/>
                <w:szCs w:val="18"/>
              </w:rPr>
            </w:pPr>
            <w:r w:rsidRPr="00814895">
              <w:rPr>
                <w:sz w:val="18"/>
                <w:szCs w:val="18"/>
              </w:rPr>
              <w:t>12 WP</w:t>
            </w:r>
          </w:p>
        </w:tc>
      </w:tr>
      <w:tr w:rsidR="00C13472" w:rsidRPr="00D43593" w14:paraId="5D1A0FD5" w14:textId="77777777" w:rsidTr="00725A95">
        <w:trPr>
          <w:trHeight w:val="255"/>
        </w:trPr>
        <w:tc>
          <w:tcPr>
            <w:tcW w:w="364" w:type="dxa"/>
            <w:vAlign w:val="center"/>
          </w:tcPr>
          <w:p w14:paraId="5A8725F9"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14</w:t>
            </w:r>
          </w:p>
        </w:tc>
        <w:tc>
          <w:tcPr>
            <w:tcW w:w="826" w:type="dxa"/>
            <w:vAlign w:val="center"/>
          </w:tcPr>
          <w:p w14:paraId="0DC8A80A" w14:textId="77777777" w:rsidR="00C13472" w:rsidRPr="00F56134" w:rsidRDefault="00C13472" w:rsidP="00034C7B">
            <w:pPr>
              <w:spacing w:after="0" w:line="240" w:lineRule="auto"/>
              <w:ind w:left="-113" w:right="-113" w:firstLine="0"/>
              <w:jc w:val="center"/>
              <w:rPr>
                <w:sz w:val="18"/>
                <w:szCs w:val="18"/>
              </w:rPr>
            </w:pPr>
            <w:r w:rsidRPr="00D43593">
              <w:rPr>
                <w:sz w:val="18"/>
                <w:szCs w:val="18"/>
              </w:rPr>
              <w:t>1</w:t>
            </w:r>
          </w:p>
        </w:tc>
        <w:tc>
          <w:tcPr>
            <w:tcW w:w="1401" w:type="dxa"/>
            <w:vAlign w:val="center"/>
          </w:tcPr>
          <w:p w14:paraId="65E32E4B" w14:textId="77777777" w:rsidR="00C13472" w:rsidRPr="00D43593" w:rsidRDefault="00C13472" w:rsidP="00034C7B">
            <w:pPr>
              <w:spacing w:after="0" w:line="240" w:lineRule="auto"/>
              <w:ind w:left="-113" w:right="-113" w:firstLine="0"/>
              <w:jc w:val="center"/>
              <w:rPr>
                <w:sz w:val="18"/>
                <w:szCs w:val="18"/>
              </w:rPr>
            </w:pPr>
            <w:r w:rsidRPr="00F56134">
              <w:rPr>
                <w:sz w:val="18"/>
                <w:szCs w:val="18"/>
              </w:rPr>
              <w:t>b.d.</w:t>
            </w:r>
          </w:p>
        </w:tc>
        <w:tc>
          <w:tcPr>
            <w:tcW w:w="880" w:type="dxa"/>
            <w:vAlign w:val="center"/>
          </w:tcPr>
          <w:p w14:paraId="5773E8F5" w14:textId="77777777" w:rsidR="00C13472" w:rsidRPr="00D43593" w:rsidRDefault="00C13472" w:rsidP="00034C7B">
            <w:pPr>
              <w:spacing w:after="0" w:line="240" w:lineRule="auto"/>
              <w:ind w:left="-113" w:right="-113" w:firstLine="0"/>
              <w:jc w:val="center"/>
              <w:rPr>
                <w:sz w:val="18"/>
                <w:szCs w:val="18"/>
              </w:rPr>
            </w:pPr>
            <w:r w:rsidRPr="00D43593">
              <w:rPr>
                <w:sz w:val="18"/>
                <w:szCs w:val="18"/>
              </w:rPr>
              <w:t>29</w:t>
            </w:r>
          </w:p>
        </w:tc>
        <w:tc>
          <w:tcPr>
            <w:tcW w:w="813" w:type="dxa"/>
            <w:vAlign w:val="center"/>
          </w:tcPr>
          <w:p w14:paraId="14BCE68F" w14:textId="77777777" w:rsidR="00C13472" w:rsidRPr="00D43593" w:rsidRDefault="00C13472" w:rsidP="00034C7B">
            <w:pPr>
              <w:spacing w:after="0" w:line="240" w:lineRule="auto"/>
              <w:ind w:left="-113" w:right="-113" w:firstLine="0"/>
              <w:jc w:val="center"/>
              <w:rPr>
                <w:sz w:val="18"/>
                <w:szCs w:val="18"/>
              </w:rPr>
            </w:pPr>
            <w:r w:rsidRPr="00D43593">
              <w:rPr>
                <w:sz w:val="18"/>
                <w:szCs w:val="18"/>
              </w:rPr>
              <w:t>80</w:t>
            </w:r>
          </w:p>
        </w:tc>
        <w:tc>
          <w:tcPr>
            <w:tcW w:w="654" w:type="dxa"/>
            <w:vAlign w:val="center"/>
          </w:tcPr>
          <w:p w14:paraId="2DE5B07A" w14:textId="77777777" w:rsidR="00C13472" w:rsidRPr="00D43593" w:rsidRDefault="00C13472" w:rsidP="00034C7B">
            <w:pPr>
              <w:spacing w:after="0" w:line="240" w:lineRule="auto"/>
              <w:ind w:left="-113" w:right="-113" w:firstLine="0"/>
              <w:jc w:val="center"/>
              <w:rPr>
                <w:sz w:val="18"/>
                <w:szCs w:val="18"/>
              </w:rPr>
            </w:pPr>
            <w:r w:rsidRPr="00D43593">
              <w:rPr>
                <w:sz w:val="18"/>
                <w:szCs w:val="18"/>
              </w:rPr>
              <w:t>251</w:t>
            </w:r>
          </w:p>
        </w:tc>
        <w:tc>
          <w:tcPr>
            <w:tcW w:w="586" w:type="dxa"/>
            <w:vAlign w:val="center"/>
          </w:tcPr>
          <w:p w14:paraId="5FAFF875" w14:textId="77777777" w:rsidR="00C13472" w:rsidRPr="00D43593" w:rsidRDefault="00C13472" w:rsidP="00034C7B">
            <w:pPr>
              <w:spacing w:after="0" w:line="240" w:lineRule="auto"/>
              <w:ind w:left="-113" w:right="-113" w:firstLine="0"/>
              <w:jc w:val="center"/>
              <w:rPr>
                <w:sz w:val="18"/>
                <w:szCs w:val="18"/>
              </w:rPr>
            </w:pPr>
            <w:r w:rsidRPr="00F91190">
              <w:rPr>
                <w:sz w:val="18"/>
                <w:szCs w:val="18"/>
              </w:rPr>
              <w:t>b.d.</w:t>
            </w:r>
          </w:p>
        </w:tc>
        <w:tc>
          <w:tcPr>
            <w:tcW w:w="1842" w:type="dxa"/>
            <w:vAlign w:val="center"/>
          </w:tcPr>
          <w:p w14:paraId="7CDB8CEC" w14:textId="77777777" w:rsidR="00C13472" w:rsidRPr="00D43593" w:rsidRDefault="00C13472" w:rsidP="00034C7B">
            <w:pPr>
              <w:spacing w:after="0" w:line="240" w:lineRule="auto"/>
              <w:ind w:left="-113" w:right="-113" w:firstLine="0"/>
              <w:jc w:val="center"/>
              <w:rPr>
                <w:sz w:val="18"/>
                <w:szCs w:val="18"/>
              </w:rPr>
            </w:pPr>
            <w:r>
              <w:rPr>
                <w:sz w:val="18"/>
                <w:szCs w:val="18"/>
              </w:rPr>
              <w:t>Oddział leśny 695C</w:t>
            </w:r>
          </w:p>
        </w:tc>
        <w:tc>
          <w:tcPr>
            <w:tcW w:w="1110" w:type="dxa"/>
            <w:vMerge/>
            <w:shd w:val="clear" w:color="auto" w:fill="auto"/>
            <w:vAlign w:val="center"/>
          </w:tcPr>
          <w:p w14:paraId="0DBA3392" w14:textId="77777777" w:rsidR="00C13472" w:rsidRPr="00D43593" w:rsidRDefault="00C13472" w:rsidP="00034C7B">
            <w:pPr>
              <w:spacing w:after="0" w:line="240" w:lineRule="auto"/>
              <w:ind w:left="-113" w:right="-113" w:firstLine="0"/>
              <w:jc w:val="center"/>
              <w:rPr>
                <w:sz w:val="18"/>
                <w:szCs w:val="18"/>
              </w:rPr>
            </w:pPr>
          </w:p>
        </w:tc>
        <w:tc>
          <w:tcPr>
            <w:tcW w:w="584" w:type="dxa"/>
            <w:shd w:val="clear" w:color="auto" w:fill="auto"/>
            <w:vAlign w:val="center"/>
          </w:tcPr>
          <w:p w14:paraId="3B592901"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1459</w:t>
            </w:r>
          </w:p>
        </w:tc>
        <w:tc>
          <w:tcPr>
            <w:tcW w:w="863" w:type="dxa"/>
            <w:shd w:val="clear" w:color="auto" w:fill="auto"/>
            <w:vAlign w:val="center"/>
          </w:tcPr>
          <w:p w14:paraId="6686D158" w14:textId="77777777" w:rsidR="00C13472" w:rsidRPr="00D43593" w:rsidRDefault="00C13472" w:rsidP="00034C7B">
            <w:pPr>
              <w:spacing w:after="0" w:line="240" w:lineRule="auto"/>
              <w:ind w:left="-113" w:right="-113" w:firstLine="0"/>
              <w:jc w:val="center"/>
              <w:rPr>
                <w:sz w:val="18"/>
                <w:szCs w:val="18"/>
              </w:rPr>
            </w:pPr>
            <w:r>
              <w:rPr>
                <w:sz w:val="18"/>
                <w:szCs w:val="18"/>
              </w:rPr>
              <w:t>11 WP</w:t>
            </w:r>
          </w:p>
        </w:tc>
      </w:tr>
      <w:tr w:rsidR="00C13472" w:rsidRPr="00D43593" w14:paraId="01272E93" w14:textId="77777777" w:rsidTr="00725A95">
        <w:trPr>
          <w:trHeight w:val="255"/>
        </w:trPr>
        <w:tc>
          <w:tcPr>
            <w:tcW w:w="364" w:type="dxa"/>
            <w:vMerge w:val="restart"/>
            <w:vAlign w:val="center"/>
          </w:tcPr>
          <w:p w14:paraId="4BDE49AD"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15</w:t>
            </w:r>
          </w:p>
        </w:tc>
        <w:tc>
          <w:tcPr>
            <w:tcW w:w="826" w:type="dxa"/>
            <w:vMerge w:val="restart"/>
            <w:vAlign w:val="center"/>
          </w:tcPr>
          <w:p w14:paraId="29BD4FE2" w14:textId="77777777" w:rsidR="00C13472" w:rsidRPr="00F56134" w:rsidRDefault="00C13472" w:rsidP="00034C7B">
            <w:pPr>
              <w:spacing w:after="0" w:line="240" w:lineRule="auto"/>
              <w:ind w:left="-113" w:right="-113" w:firstLine="0"/>
              <w:jc w:val="center"/>
              <w:rPr>
                <w:sz w:val="18"/>
                <w:szCs w:val="18"/>
              </w:rPr>
            </w:pPr>
            <w:r>
              <w:rPr>
                <w:sz w:val="18"/>
                <w:szCs w:val="18"/>
              </w:rPr>
              <w:t>2</w:t>
            </w:r>
          </w:p>
        </w:tc>
        <w:tc>
          <w:tcPr>
            <w:tcW w:w="1401" w:type="dxa"/>
            <w:vAlign w:val="center"/>
          </w:tcPr>
          <w:p w14:paraId="5EAE695E" w14:textId="77777777" w:rsidR="00C13472" w:rsidRPr="00D43593" w:rsidRDefault="00C13472" w:rsidP="00034C7B">
            <w:pPr>
              <w:spacing w:after="0" w:line="240" w:lineRule="auto"/>
              <w:ind w:left="-113" w:right="-113" w:firstLine="0"/>
              <w:jc w:val="center"/>
              <w:rPr>
                <w:sz w:val="18"/>
                <w:szCs w:val="18"/>
              </w:rPr>
            </w:pPr>
            <w:r w:rsidRPr="00F56134">
              <w:rPr>
                <w:sz w:val="18"/>
                <w:szCs w:val="18"/>
              </w:rPr>
              <w:t>b.d.</w:t>
            </w:r>
          </w:p>
        </w:tc>
        <w:tc>
          <w:tcPr>
            <w:tcW w:w="880" w:type="dxa"/>
            <w:vAlign w:val="center"/>
          </w:tcPr>
          <w:p w14:paraId="640D13F0" w14:textId="77777777" w:rsidR="00C13472" w:rsidRPr="00D43593" w:rsidRDefault="00C13472" w:rsidP="00034C7B">
            <w:pPr>
              <w:spacing w:after="0" w:line="240" w:lineRule="auto"/>
              <w:ind w:left="-113" w:right="-113" w:firstLine="0"/>
              <w:jc w:val="center"/>
              <w:rPr>
                <w:sz w:val="18"/>
                <w:szCs w:val="18"/>
              </w:rPr>
            </w:pPr>
            <w:r w:rsidRPr="00D43593">
              <w:rPr>
                <w:sz w:val="18"/>
                <w:szCs w:val="18"/>
              </w:rPr>
              <w:t>30</w:t>
            </w:r>
          </w:p>
        </w:tc>
        <w:tc>
          <w:tcPr>
            <w:tcW w:w="813" w:type="dxa"/>
            <w:vAlign w:val="center"/>
          </w:tcPr>
          <w:p w14:paraId="64C2C164"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104</w:t>
            </w:r>
          </w:p>
        </w:tc>
        <w:tc>
          <w:tcPr>
            <w:tcW w:w="654" w:type="dxa"/>
            <w:vAlign w:val="center"/>
          </w:tcPr>
          <w:p w14:paraId="1E82060D" w14:textId="77777777" w:rsidR="00C13472" w:rsidRPr="00D43593" w:rsidRDefault="00C13472" w:rsidP="00034C7B">
            <w:pPr>
              <w:spacing w:after="0" w:line="240" w:lineRule="auto"/>
              <w:ind w:left="-113" w:right="-113" w:firstLine="0"/>
              <w:jc w:val="center"/>
              <w:rPr>
                <w:sz w:val="18"/>
                <w:szCs w:val="18"/>
              </w:rPr>
            </w:pPr>
            <w:r w:rsidRPr="00D43593">
              <w:rPr>
                <w:sz w:val="18"/>
                <w:szCs w:val="18"/>
              </w:rPr>
              <w:t>327</w:t>
            </w:r>
          </w:p>
        </w:tc>
        <w:tc>
          <w:tcPr>
            <w:tcW w:w="586" w:type="dxa"/>
            <w:vAlign w:val="center"/>
          </w:tcPr>
          <w:p w14:paraId="7D2EE9B3" w14:textId="77777777" w:rsidR="00C13472" w:rsidRPr="00D43593" w:rsidRDefault="00C13472" w:rsidP="00034C7B">
            <w:pPr>
              <w:spacing w:after="0" w:line="240" w:lineRule="auto"/>
              <w:ind w:left="-113" w:right="-113" w:firstLine="0"/>
              <w:jc w:val="center"/>
              <w:rPr>
                <w:sz w:val="18"/>
                <w:szCs w:val="18"/>
              </w:rPr>
            </w:pPr>
            <w:r w:rsidRPr="00F91190">
              <w:rPr>
                <w:sz w:val="18"/>
                <w:szCs w:val="18"/>
              </w:rPr>
              <w:t>b.d.</w:t>
            </w:r>
          </w:p>
        </w:tc>
        <w:tc>
          <w:tcPr>
            <w:tcW w:w="1842" w:type="dxa"/>
            <w:vMerge w:val="restart"/>
            <w:vAlign w:val="center"/>
          </w:tcPr>
          <w:p w14:paraId="0BC87516" w14:textId="77777777" w:rsidR="00C13472" w:rsidRPr="00D43593" w:rsidRDefault="00C13472" w:rsidP="00034C7B">
            <w:pPr>
              <w:spacing w:after="0" w:line="240" w:lineRule="auto"/>
              <w:ind w:left="-113" w:right="-113" w:firstLine="0"/>
              <w:jc w:val="center"/>
              <w:rPr>
                <w:sz w:val="18"/>
                <w:szCs w:val="18"/>
              </w:rPr>
            </w:pPr>
            <w:r>
              <w:rPr>
                <w:sz w:val="18"/>
                <w:szCs w:val="18"/>
              </w:rPr>
              <w:t>Oddział leśny 727B</w:t>
            </w:r>
          </w:p>
        </w:tc>
        <w:tc>
          <w:tcPr>
            <w:tcW w:w="1110" w:type="dxa"/>
            <w:vMerge/>
            <w:shd w:val="clear" w:color="auto" w:fill="auto"/>
            <w:vAlign w:val="center"/>
          </w:tcPr>
          <w:p w14:paraId="2440869D" w14:textId="77777777" w:rsidR="00C13472" w:rsidRPr="00D43593" w:rsidRDefault="00C13472" w:rsidP="00034C7B">
            <w:pPr>
              <w:spacing w:after="0" w:line="240" w:lineRule="auto"/>
              <w:ind w:left="-113" w:right="-113" w:firstLine="0"/>
              <w:jc w:val="center"/>
              <w:rPr>
                <w:sz w:val="18"/>
                <w:szCs w:val="18"/>
              </w:rPr>
            </w:pPr>
          </w:p>
        </w:tc>
        <w:tc>
          <w:tcPr>
            <w:tcW w:w="584" w:type="dxa"/>
            <w:shd w:val="clear" w:color="auto" w:fill="auto"/>
            <w:vAlign w:val="center"/>
          </w:tcPr>
          <w:p w14:paraId="5A7902A9"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1222</w:t>
            </w:r>
          </w:p>
        </w:tc>
        <w:tc>
          <w:tcPr>
            <w:tcW w:w="863" w:type="dxa"/>
            <w:shd w:val="clear" w:color="auto" w:fill="auto"/>
            <w:vAlign w:val="center"/>
          </w:tcPr>
          <w:p w14:paraId="6F67EE20" w14:textId="77777777" w:rsidR="00C13472" w:rsidRPr="00D43593" w:rsidRDefault="00C13472" w:rsidP="00034C7B">
            <w:pPr>
              <w:spacing w:after="0" w:line="240" w:lineRule="auto"/>
              <w:ind w:left="-113" w:right="-113" w:firstLine="0"/>
              <w:jc w:val="center"/>
              <w:rPr>
                <w:sz w:val="18"/>
                <w:szCs w:val="18"/>
              </w:rPr>
            </w:pPr>
            <w:r>
              <w:rPr>
                <w:sz w:val="18"/>
                <w:szCs w:val="18"/>
              </w:rPr>
              <w:t>12 WP</w:t>
            </w:r>
          </w:p>
        </w:tc>
      </w:tr>
      <w:tr w:rsidR="00C13472" w:rsidRPr="00D43593" w14:paraId="15AB1595" w14:textId="77777777" w:rsidTr="00725A95">
        <w:trPr>
          <w:trHeight w:val="255"/>
        </w:trPr>
        <w:tc>
          <w:tcPr>
            <w:tcW w:w="364" w:type="dxa"/>
            <w:vMerge/>
            <w:vAlign w:val="center"/>
          </w:tcPr>
          <w:p w14:paraId="57327513" w14:textId="77777777" w:rsidR="00C13472" w:rsidRPr="00D43593" w:rsidRDefault="00C13472" w:rsidP="00034C7B">
            <w:pPr>
              <w:spacing w:after="0" w:line="240" w:lineRule="auto"/>
              <w:ind w:left="-113" w:right="-113" w:firstLine="0"/>
              <w:jc w:val="center"/>
              <w:rPr>
                <w:sz w:val="18"/>
                <w:szCs w:val="18"/>
              </w:rPr>
            </w:pPr>
          </w:p>
        </w:tc>
        <w:tc>
          <w:tcPr>
            <w:tcW w:w="826" w:type="dxa"/>
            <w:vMerge/>
            <w:vAlign w:val="center"/>
          </w:tcPr>
          <w:p w14:paraId="45C2322B" w14:textId="77777777" w:rsidR="00C13472" w:rsidRPr="00F56134" w:rsidRDefault="00C13472" w:rsidP="00034C7B">
            <w:pPr>
              <w:spacing w:after="0" w:line="240" w:lineRule="auto"/>
              <w:ind w:left="-113" w:right="-113" w:firstLine="0"/>
              <w:jc w:val="center"/>
              <w:rPr>
                <w:sz w:val="18"/>
                <w:szCs w:val="18"/>
              </w:rPr>
            </w:pPr>
          </w:p>
        </w:tc>
        <w:tc>
          <w:tcPr>
            <w:tcW w:w="1401" w:type="dxa"/>
            <w:vAlign w:val="center"/>
          </w:tcPr>
          <w:p w14:paraId="460B7FE0" w14:textId="77777777" w:rsidR="00C13472" w:rsidRPr="00D43593" w:rsidRDefault="00C13472" w:rsidP="00034C7B">
            <w:pPr>
              <w:spacing w:after="0" w:line="240" w:lineRule="auto"/>
              <w:ind w:left="-113" w:right="-113" w:firstLine="0"/>
              <w:jc w:val="center"/>
              <w:rPr>
                <w:sz w:val="18"/>
                <w:szCs w:val="18"/>
              </w:rPr>
            </w:pPr>
            <w:r w:rsidRPr="00F56134">
              <w:rPr>
                <w:sz w:val="18"/>
                <w:szCs w:val="18"/>
              </w:rPr>
              <w:t>b.d.</w:t>
            </w:r>
          </w:p>
        </w:tc>
        <w:tc>
          <w:tcPr>
            <w:tcW w:w="880" w:type="dxa"/>
            <w:vAlign w:val="center"/>
          </w:tcPr>
          <w:p w14:paraId="42358F90" w14:textId="77777777" w:rsidR="00C13472" w:rsidRPr="00D43593" w:rsidRDefault="00C13472" w:rsidP="00034C7B">
            <w:pPr>
              <w:spacing w:after="0" w:line="240" w:lineRule="auto"/>
              <w:ind w:left="-113" w:right="-113" w:firstLine="0"/>
              <w:jc w:val="center"/>
              <w:rPr>
                <w:sz w:val="18"/>
                <w:szCs w:val="18"/>
              </w:rPr>
            </w:pPr>
            <w:r w:rsidRPr="00D43593">
              <w:rPr>
                <w:sz w:val="18"/>
                <w:szCs w:val="18"/>
              </w:rPr>
              <w:t>35</w:t>
            </w:r>
          </w:p>
        </w:tc>
        <w:tc>
          <w:tcPr>
            <w:tcW w:w="813" w:type="dxa"/>
            <w:vAlign w:val="center"/>
          </w:tcPr>
          <w:p w14:paraId="1BD16354" w14:textId="77777777" w:rsidR="00C13472" w:rsidRPr="00D43593" w:rsidRDefault="00C13472" w:rsidP="00034C7B">
            <w:pPr>
              <w:spacing w:after="0" w:line="240" w:lineRule="auto"/>
              <w:ind w:left="-113" w:right="-113" w:firstLine="0"/>
              <w:jc w:val="center"/>
              <w:rPr>
                <w:sz w:val="18"/>
                <w:szCs w:val="18"/>
              </w:rPr>
            </w:pPr>
            <w:r w:rsidRPr="00D43593">
              <w:rPr>
                <w:sz w:val="18"/>
                <w:szCs w:val="18"/>
              </w:rPr>
              <w:t>81</w:t>
            </w:r>
          </w:p>
        </w:tc>
        <w:tc>
          <w:tcPr>
            <w:tcW w:w="654" w:type="dxa"/>
            <w:vAlign w:val="center"/>
          </w:tcPr>
          <w:p w14:paraId="4ADC4317" w14:textId="77777777" w:rsidR="00C13472" w:rsidRPr="00D43593" w:rsidRDefault="00C13472" w:rsidP="00034C7B">
            <w:pPr>
              <w:spacing w:after="0" w:line="240" w:lineRule="auto"/>
              <w:ind w:left="-113" w:right="-113" w:firstLine="0"/>
              <w:jc w:val="center"/>
              <w:rPr>
                <w:sz w:val="18"/>
                <w:szCs w:val="18"/>
              </w:rPr>
            </w:pPr>
            <w:r w:rsidRPr="00D43593">
              <w:rPr>
                <w:sz w:val="18"/>
                <w:szCs w:val="18"/>
              </w:rPr>
              <w:t>254</w:t>
            </w:r>
          </w:p>
        </w:tc>
        <w:tc>
          <w:tcPr>
            <w:tcW w:w="586" w:type="dxa"/>
            <w:vAlign w:val="center"/>
          </w:tcPr>
          <w:p w14:paraId="7F069E52" w14:textId="77777777" w:rsidR="00C13472" w:rsidRPr="00D43593" w:rsidRDefault="00C13472" w:rsidP="00034C7B">
            <w:pPr>
              <w:spacing w:after="0" w:line="240" w:lineRule="auto"/>
              <w:ind w:left="-113" w:right="-113" w:firstLine="0"/>
              <w:jc w:val="center"/>
              <w:rPr>
                <w:sz w:val="18"/>
                <w:szCs w:val="18"/>
              </w:rPr>
            </w:pPr>
            <w:r w:rsidRPr="00F91190">
              <w:rPr>
                <w:sz w:val="18"/>
                <w:szCs w:val="18"/>
              </w:rPr>
              <w:t>b.d.</w:t>
            </w:r>
          </w:p>
        </w:tc>
        <w:tc>
          <w:tcPr>
            <w:tcW w:w="1842" w:type="dxa"/>
            <w:vMerge/>
            <w:vAlign w:val="center"/>
          </w:tcPr>
          <w:p w14:paraId="3BF4AF3E" w14:textId="77777777" w:rsidR="00C13472" w:rsidRPr="00D43593" w:rsidRDefault="00C13472" w:rsidP="00034C7B">
            <w:pPr>
              <w:spacing w:after="0" w:line="240" w:lineRule="auto"/>
              <w:ind w:left="-113" w:right="-113" w:firstLine="0"/>
              <w:jc w:val="center"/>
              <w:rPr>
                <w:sz w:val="18"/>
                <w:szCs w:val="18"/>
              </w:rPr>
            </w:pPr>
          </w:p>
        </w:tc>
        <w:tc>
          <w:tcPr>
            <w:tcW w:w="1110" w:type="dxa"/>
            <w:vMerge/>
            <w:shd w:val="clear" w:color="auto" w:fill="auto"/>
            <w:vAlign w:val="center"/>
          </w:tcPr>
          <w:p w14:paraId="34F3B651" w14:textId="77777777" w:rsidR="00C13472" w:rsidRPr="00D43593" w:rsidRDefault="00C13472" w:rsidP="00034C7B">
            <w:pPr>
              <w:spacing w:after="0" w:line="240" w:lineRule="auto"/>
              <w:ind w:left="-113" w:right="-113" w:firstLine="0"/>
              <w:jc w:val="center"/>
              <w:rPr>
                <w:sz w:val="18"/>
                <w:szCs w:val="18"/>
              </w:rPr>
            </w:pPr>
          </w:p>
        </w:tc>
        <w:tc>
          <w:tcPr>
            <w:tcW w:w="584" w:type="dxa"/>
            <w:shd w:val="clear" w:color="auto" w:fill="auto"/>
            <w:vAlign w:val="center"/>
          </w:tcPr>
          <w:p w14:paraId="04A5FE46"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1458</w:t>
            </w:r>
          </w:p>
        </w:tc>
        <w:tc>
          <w:tcPr>
            <w:tcW w:w="863" w:type="dxa"/>
            <w:shd w:val="clear" w:color="auto" w:fill="auto"/>
            <w:vAlign w:val="center"/>
          </w:tcPr>
          <w:p w14:paraId="6F18636C" w14:textId="77777777" w:rsidR="00C13472" w:rsidRPr="00D43593" w:rsidRDefault="00C13472" w:rsidP="00034C7B">
            <w:pPr>
              <w:spacing w:after="0" w:line="240" w:lineRule="auto"/>
              <w:ind w:left="-113" w:right="-113" w:firstLine="0"/>
              <w:jc w:val="center"/>
              <w:rPr>
                <w:sz w:val="18"/>
                <w:szCs w:val="18"/>
              </w:rPr>
            </w:pPr>
            <w:r>
              <w:rPr>
                <w:sz w:val="18"/>
                <w:szCs w:val="18"/>
              </w:rPr>
              <w:t>11 WP</w:t>
            </w:r>
          </w:p>
        </w:tc>
      </w:tr>
      <w:tr w:rsidR="00C13472" w:rsidRPr="00D43593" w14:paraId="023B054E" w14:textId="77777777" w:rsidTr="00725A95">
        <w:trPr>
          <w:trHeight w:val="255"/>
        </w:trPr>
        <w:tc>
          <w:tcPr>
            <w:tcW w:w="364" w:type="dxa"/>
            <w:vMerge w:val="restart"/>
            <w:vAlign w:val="center"/>
          </w:tcPr>
          <w:p w14:paraId="5F67A59B"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16</w:t>
            </w:r>
          </w:p>
        </w:tc>
        <w:tc>
          <w:tcPr>
            <w:tcW w:w="826" w:type="dxa"/>
            <w:vMerge w:val="restart"/>
            <w:vAlign w:val="center"/>
          </w:tcPr>
          <w:p w14:paraId="26491928" w14:textId="77777777" w:rsidR="00C13472" w:rsidRPr="00F56134" w:rsidRDefault="00C13472" w:rsidP="00034C7B">
            <w:pPr>
              <w:spacing w:after="0" w:line="240" w:lineRule="auto"/>
              <w:ind w:left="-113" w:right="-113" w:firstLine="0"/>
              <w:jc w:val="center"/>
              <w:rPr>
                <w:sz w:val="18"/>
                <w:szCs w:val="18"/>
              </w:rPr>
            </w:pPr>
            <w:r>
              <w:rPr>
                <w:sz w:val="18"/>
                <w:szCs w:val="18"/>
              </w:rPr>
              <w:t>3</w:t>
            </w:r>
          </w:p>
        </w:tc>
        <w:tc>
          <w:tcPr>
            <w:tcW w:w="1401" w:type="dxa"/>
            <w:vAlign w:val="center"/>
          </w:tcPr>
          <w:p w14:paraId="5D56D1F2" w14:textId="77777777" w:rsidR="00C13472" w:rsidRPr="00D43593" w:rsidRDefault="00C13472" w:rsidP="00034C7B">
            <w:pPr>
              <w:spacing w:after="0" w:line="240" w:lineRule="auto"/>
              <w:ind w:left="-113" w:right="-113" w:firstLine="0"/>
              <w:jc w:val="center"/>
              <w:rPr>
                <w:sz w:val="18"/>
                <w:szCs w:val="18"/>
              </w:rPr>
            </w:pPr>
            <w:r w:rsidRPr="00F56134">
              <w:rPr>
                <w:sz w:val="18"/>
                <w:szCs w:val="18"/>
              </w:rPr>
              <w:t>b.d.</w:t>
            </w:r>
          </w:p>
        </w:tc>
        <w:tc>
          <w:tcPr>
            <w:tcW w:w="880" w:type="dxa"/>
            <w:vAlign w:val="center"/>
          </w:tcPr>
          <w:p w14:paraId="66C11684" w14:textId="77777777" w:rsidR="00C13472" w:rsidRPr="00D43593" w:rsidRDefault="00C13472" w:rsidP="00034C7B">
            <w:pPr>
              <w:spacing w:after="0" w:line="240" w:lineRule="auto"/>
              <w:ind w:left="-113" w:right="-113" w:firstLine="0"/>
              <w:jc w:val="center"/>
              <w:rPr>
                <w:sz w:val="18"/>
                <w:szCs w:val="18"/>
              </w:rPr>
            </w:pPr>
            <w:r w:rsidRPr="00D43593">
              <w:rPr>
                <w:sz w:val="18"/>
                <w:szCs w:val="18"/>
              </w:rPr>
              <w:t>36</w:t>
            </w:r>
          </w:p>
        </w:tc>
        <w:tc>
          <w:tcPr>
            <w:tcW w:w="813" w:type="dxa"/>
            <w:vAlign w:val="center"/>
          </w:tcPr>
          <w:p w14:paraId="1889AB7C" w14:textId="77777777" w:rsidR="00C13472" w:rsidRPr="00D43593" w:rsidRDefault="00C13472" w:rsidP="00034C7B">
            <w:pPr>
              <w:spacing w:after="0" w:line="240" w:lineRule="auto"/>
              <w:ind w:left="-113" w:right="-113" w:firstLine="0"/>
              <w:jc w:val="center"/>
              <w:rPr>
                <w:sz w:val="18"/>
                <w:szCs w:val="18"/>
              </w:rPr>
            </w:pPr>
            <w:r w:rsidRPr="00D43593">
              <w:rPr>
                <w:sz w:val="18"/>
                <w:szCs w:val="18"/>
              </w:rPr>
              <w:t>96</w:t>
            </w:r>
          </w:p>
        </w:tc>
        <w:tc>
          <w:tcPr>
            <w:tcW w:w="654" w:type="dxa"/>
            <w:vAlign w:val="center"/>
          </w:tcPr>
          <w:p w14:paraId="74846C3D" w14:textId="77777777" w:rsidR="00C13472" w:rsidRPr="00D43593" w:rsidRDefault="00C13472" w:rsidP="00034C7B">
            <w:pPr>
              <w:spacing w:after="0" w:line="240" w:lineRule="auto"/>
              <w:ind w:left="-113" w:right="-113" w:firstLine="0"/>
              <w:jc w:val="center"/>
              <w:rPr>
                <w:sz w:val="18"/>
                <w:szCs w:val="18"/>
              </w:rPr>
            </w:pPr>
            <w:r w:rsidRPr="00D43593">
              <w:rPr>
                <w:sz w:val="18"/>
                <w:szCs w:val="18"/>
              </w:rPr>
              <w:t>302</w:t>
            </w:r>
          </w:p>
        </w:tc>
        <w:tc>
          <w:tcPr>
            <w:tcW w:w="586" w:type="dxa"/>
            <w:vAlign w:val="center"/>
          </w:tcPr>
          <w:p w14:paraId="17396935" w14:textId="77777777" w:rsidR="00C13472" w:rsidRPr="00D43593" w:rsidRDefault="00C13472" w:rsidP="00034C7B">
            <w:pPr>
              <w:spacing w:after="0" w:line="240" w:lineRule="auto"/>
              <w:ind w:left="-113" w:right="-113" w:firstLine="0"/>
              <w:jc w:val="center"/>
              <w:rPr>
                <w:sz w:val="18"/>
                <w:szCs w:val="18"/>
              </w:rPr>
            </w:pPr>
            <w:r w:rsidRPr="00F91190">
              <w:rPr>
                <w:sz w:val="18"/>
                <w:szCs w:val="18"/>
              </w:rPr>
              <w:t>b.d.</w:t>
            </w:r>
          </w:p>
        </w:tc>
        <w:tc>
          <w:tcPr>
            <w:tcW w:w="1842" w:type="dxa"/>
            <w:vMerge w:val="restart"/>
            <w:vAlign w:val="center"/>
          </w:tcPr>
          <w:p w14:paraId="1085D246" w14:textId="77777777" w:rsidR="00C13472" w:rsidRPr="00D43593" w:rsidRDefault="00C13472" w:rsidP="00034C7B">
            <w:pPr>
              <w:spacing w:after="0" w:line="240" w:lineRule="auto"/>
              <w:ind w:left="-113" w:right="-113" w:firstLine="0"/>
              <w:jc w:val="center"/>
              <w:rPr>
                <w:sz w:val="18"/>
                <w:szCs w:val="18"/>
              </w:rPr>
            </w:pPr>
            <w:r>
              <w:rPr>
                <w:sz w:val="18"/>
                <w:szCs w:val="18"/>
              </w:rPr>
              <w:t>Oddział leśny 729B</w:t>
            </w:r>
            <w:r>
              <w:rPr>
                <w:sz w:val="18"/>
                <w:szCs w:val="18"/>
              </w:rPr>
              <w:br/>
              <w:t>Rezerwat Starzyna</w:t>
            </w:r>
          </w:p>
        </w:tc>
        <w:tc>
          <w:tcPr>
            <w:tcW w:w="1110" w:type="dxa"/>
            <w:vMerge/>
            <w:shd w:val="clear" w:color="auto" w:fill="auto"/>
            <w:vAlign w:val="center"/>
          </w:tcPr>
          <w:p w14:paraId="78E08DDC" w14:textId="77777777" w:rsidR="00C13472" w:rsidRPr="00D43593" w:rsidRDefault="00C13472" w:rsidP="00034C7B">
            <w:pPr>
              <w:spacing w:after="0" w:line="240" w:lineRule="auto"/>
              <w:ind w:left="-113" w:right="-113" w:firstLine="0"/>
              <w:jc w:val="center"/>
              <w:rPr>
                <w:sz w:val="18"/>
                <w:szCs w:val="18"/>
              </w:rPr>
            </w:pPr>
          </w:p>
        </w:tc>
        <w:tc>
          <w:tcPr>
            <w:tcW w:w="584" w:type="dxa"/>
            <w:shd w:val="clear" w:color="auto" w:fill="auto"/>
            <w:vAlign w:val="center"/>
          </w:tcPr>
          <w:p w14:paraId="59AF273B"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1025</w:t>
            </w:r>
          </w:p>
        </w:tc>
        <w:tc>
          <w:tcPr>
            <w:tcW w:w="863" w:type="dxa"/>
            <w:shd w:val="clear" w:color="auto" w:fill="auto"/>
            <w:vAlign w:val="center"/>
          </w:tcPr>
          <w:p w14:paraId="2F80FB72" w14:textId="77777777" w:rsidR="00C13472" w:rsidRPr="00D43593" w:rsidRDefault="00C13472" w:rsidP="00034C7B">
            <w:pPr>
              <w:spacing w:after="0" w:line="240" w:lineRule="auto"/>
              <w:ind w:left="-113" w:right="-113" w:firstLine="0"/>
              <w:jc w:val="center"/>
              <w:rPr>
                <w:sz w:val="18"/>
                <w:szCs w:val="18"/>
              </w:rPr>
            </w:pPr>
            <w:r>
              <w:rPr>
                <w:sz w:val="18"/>
                <w:szCs w:val="18"/>
              </w:rPr>
              <w:t>14 WP</w:t>
            </w:r>
          </w:p>
        </w:tc>
      </w:tr>
      <w:tr w:rsidR="00C13472" w:rsidRPr="00D43593" w14:paraId="1F49C922" w14:textId="77777777" w:rsidTr="00725A95">
        <w:trPr>
          <w:trHeight w:val="255"/>
        </w:trPr>
        <w:tc>
          <w:tcPr>
            <w:tcW w:w="364" w:type="dxa"/>
            <w:vMerge/>
            <w:vAlign w:val="center"/>
          </w:tcPr>
          <w:p w14:paraId="2D47405A" w14:textId="77777777" w:rsidR="00C13472" w:rsidRPr="00D43593" w:rsidRDefault="00C13472" w:rsidP="00034C7B">
            <w:pPr>
              <w:spacing w:after="0" w:line="240" w:lineRule="auto"/>
              <w:ind w:left="-113" w:right="-113" w:firstLine="0"/>
              <w:jc w:val="center"/>
              <w:rPr>
                <w:sz w:val="18"/>
                <w:szCs w:val="18"/>
              </w:rPr>
            </w:pPr>
          </w:p>
        </w:tc>
        <w:tc>
          <w:tcPr>
            <w:tcW w:w="826" w:type="dxa"/>
            <w:vMerge/>
            <w:vAlign w:val="center"/>
          </w:tcPr>
          <w:p w14:paraId="217C8D53" w14:textId="77777777" w:rsidR="00C13472" w:rsidRPr="00F56134" w:rsidRDefault="00C13472" w:rsidP="00034C7B">
            <w:pPr>
              <w:spacing w:after="0" w:line="240" w:lineRule="auto"/>
              <w:ind w:left="-113" w:right="-113" w:firstLine="0"/>
              <w:jc w:val="center"/>
              <w:rPr>
                <w:sz w:val="18"/>
                <w:szCs w:val="18"/>
              </w:rPr>
            </w:pPr>
          </w:p>
        </w:tc>
        <w:tc>
          <w:tcPr>
            <w:tcW w:w="1401" w:type="dxa"/>
            <w:vAlign w:val="center"/>
          </w:tcPr>
          <w:p w14:paraId="42465E5A" w14:textId="77777777" w:rsidR="00C13472" w:rsidRPr="00D43593" w:rsidRDefault="00C13472" w:rsidP="00034C7B">
            <w:pPr>
              <w:spacing w:after="0" w:line="240" w:lineRule="auto"/>
              <w:ind w:left="-113" w:right="-113" w:firstLine="0"/>
              <w:jc w:val="center"/>
              <w:rPr>
                <w:sz w:val="18"/>
                <w:szCs w:val="18"/>
              </w:rPr>
            </w:pPr>
            <w:r w:rsidRPr="00F56134">
              <w:rPr>
                <w:sz w:val="18"/>
                <w:szCs w:val="18"/>
              </w:rPr>
              <w:t>b.d.</w:t>
            </w:r>
          </w:p>
        </w:tc>
        <w:tc>
          <w:tcPr>
            <w:tcW w:w="880" w:type="dxa"/>
            <w:vAlign w:val="center"/>
          </w:tcPr>
          <w:p w14:paraId="209E7B30" w14:textId="77777777" w:rsidR="00C13472" w:rsidRPr="00D43593" w:rsidRDefault="00C13472" w:rsidP="00034C7B">
            <w:pPr>
              <w:spacing w:after="0" w:line="240" w:lineRule="auto"/>
              <w:ind w:left="-113" w:right="-113" w:firstLine="0"/>
              <w:jc w:val="center"/>
              <w:rPr>
                <w:sz w:val="18"/>
                <w:szCs w:val="18"/>
              </w:rPr>
            </w:pPr>
            <w:r w:rsidRPr="00D43593">
              <w:rPr>
                <w:sz w:val="18"/>
                <w:szCs w:val="18"/>
              </w:rPr>
              <w:t>35</w:t>
            </w:r>
          </w:p>
        </w:tc>
        <w:tc>
          <w:tcPr>
            <w:tcW w:w="813" w:type="dxa"/>
            <w:vAlign w:val="center"/>
          </w:tcPr>
          <w:p w14:paraId="7AE8A7C4"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103</w:t>
            </w:r>
          </w:p>
        </w:tc>
        <w:tc>
          <w:tcPr>
            <w:tcW w:w="654" w:type="dxa"/>
            <w:vAlign w:val="center"/>
          </w:tcPr>
          <w:p w14:paraId="4A790768" w14:textId="77777777" w:rsidR="00C13472" w:rsidRPr="00D43593" w:rsidRDefault="00C13472" w:rsidP="00034C7B">
            <w:pPr>
              <w:spacing w:after="0" w:line="240" w:lineRule="auto"/>
              <w:ind w:left="-113" w:right="-113" w:firstLine="0"/>
              <w:jc w:val="center"/>
              <w:rPr>
                <w:sz w:val="18"/>
                <w:szCs w:val="18"/>
              </w:rPr>
            </w:pPr>
            <w:r w:rsidRPr="00D43593">
              <w:rPr>
                <w:sz w:val="18"/>
                <w:szCs w:val="18"/>
              </w:rPr>
              <w:t>324</w:t>
            </w:r>
          </w:p>
        </w:tc>
        <w:tc>
          <w:tcPr>
            <w:tcW w:w="586" w:type="dxa"/>
            <w:vAlign w:val="center"/>
          </w:tcPr>
          <w:p w14:paraId="201E0EB4" w14:textId="77777777" w:rsidR="00C13472" w:rsidRPr="00D43593" w:rsidRDefault="00C13472" w:rsidP="00034C7B">
            <w:pPr>
              <w:spacing w:after="0" w:line="240" w:lineRule="auto"/>
              <w:ind w:left="-113" w:right="-113" w:firstLine="0"/>
              <w:jc w:val="center"/>
              <w:rPr>
                <w:sz w:val="18"/>
                <w:szCs w:val="18"/>
              </w:rPr>
            </w:pPr>
            <w:r w:rsidRPr="00F91190">
              <w:rPr>
                <w:sz w:val="18"/>
                <w:szCs w:val="18"/>
              </w:rPr>
              <w:t>b.d.</w:t>
            </w:r>
          </w:p>
        </w:tc>
        <w:tc>
          <w:tcPr>
            <w:tcW w:w="1842" w:type="dxa"/>
            <w:vMerge/>
            <w:vAlign w:val="center"/>
          </w:tcPr>
          <w:p w14:paraId="3C26D4C6" w14:textId="77777777" w:rsidR="00C13472" w:rsidRPr="00D43593" w:rsidRDefault="00C13472" w:rsidP="00034C7B">
            <w:pPr>
              <w:spacing w:after="0" w:line="240" w:lineRule="auto"/>
              <w:ind w:left="-113" w:right="-113" w:firstLine="0"/>
              <w:jc w:val="center"/>
              <w:rPr>
                <w:sz w:val="18"/>
                <w:szCs w:val="18"/>
              </w:rPr>
            </w:pPr>
          </w:p>
        </w:tc>
        <w:tc>
          <w:tcPr>
            <w:tcW w:w="1110" w:type="dxa"/>
            <w:vMerge/>
            <w:shd w:val="clear" w:color="auto" w:fill="auto"/>
            <w:vAlign w:val="center"/>
          </w:tcPr>
          <w:p w14:paraId="38BD916A" w14:textId="77777777" w:rsidR="00C13472" w:rsidRPr="00D43593" w:rsidRDefault="00C13472" w:rsidP="00034C7B">
            <w:pPr>
              <w:spacing w:after="0" w:line="240" w:lineRule="auto"/>
              <w:ind w:left="-113" w:right="-113" w:firstLine="0"/>
              <w:jc w:val="center"/>
              <w:rPr>
                <w:sz w:val="18"/>
                <w:szCs w:val="18"/>
              </w:rPr>
            </w:pPr>
          </w:p>
        </w:tc>
        <w:tc>
          <w:tcPr>
            <w:tcW w:w="584" w:type="dxa"/>
            <w:shd w:val="clear" w:color="auto" w:fill="auto"/>
            <w:vAlign w:val="center"/>
          </w:tcPr>
          <w:p w14:paraId="5B804F0C"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1026</w:t>
            </w:r>
          </w:p>
        </w:tc>
        <w:tc>
          <w:tcPr>
            <w:tcW w:w="863" w:type="dxa"/>
            <w:shd w:val="clear" w:color="auto" w:fill="auto"/>
            <w:vAlign w:val="center"/>
          </w:tcPr>
          <w:p w14:paraId="64655A65" w14:textId="77777777" w:rsidR="00C13472" w:rsidRPr="00D43593" w:rsidRDefault="00C13472" w:rsidP="00034C7B">
            <w:pPr>
              <w:spacing w:after="0" w:line="240" w:lineRule="auto"/>
              <w:ind w:left="-113" w:right="-113" w:firstLine="0"/>
              <w:jc w:val="center"/>
              <w:rPr>
                <w:sz w:val="18"/>
                <w:szCs w:val="18"/>
              </w:rPr>
            </w:pPr>
            <w:r>
              <w:rPr>
                <w:sz w:val="18"/>
                <w:szCs w:val="18"/>
              </w:rPr>
              <w:t>14 WP</w:t>
            </w:r>
          </w:p>
        </w:tc>
      </w:tr>
      <w:tr w:rsidR="00C13472" w:rsidRPr="00D43593" w14:paraId="120CD3C7" w14:textId="77777777" w:rsidTr="00725A95">
        <w:trPr>
          <w:trHeight w:val="255"/>
        </w:trPr>
        <w:tc>
          <w:tcPr>
            <w:tcW w:w="364" w:type="dxa"/>
            <w:vMerge/>
            <w:vAlign w:val="center"/>
          </w:tcPr>
          <w:p w14:paraId="6CB5DB2A" w14:textId="77777777" w:rsidR="00C13472" w:rsidRPr="00D43593" w:rsidRDefault="00C13472" w:rsidP="00034C7B">
            <w:pPr>
              <w:spacing w:after="0" w:line="240" w:lineRule="auto"/>
              <w:ind w:left="-113" w:right="-113" w:firstLine="0"/>
              <w:jc w:val="center"/>
              <w:rPr>
                <w:sz w:val="18"/>
                <w:szCs w:val="18"/>
              </w:rPr>
            </w:pPr>
          </w:p>
        </w:tc>
        <w:tc>
          <w:tcPr>
            <w:tcW w:w="826" w:type="dxa"/>
            <w:vMerge/>
            <w:vAlign w:val="center"/>
          </w:tcPr>
          <w:p w14:paraId="17A5D4D8" w14:textId="77777777" w:rsidR="00C13472" w:rsidRPr="00F56134" w:rsidRDefault="00C13472" w:rsidP="00034C7B">
            <w:pPr>
              <w:spacing w:after="0" w:line="240" w:lineRule="auto"/>
              <w:ind w:left="-113" w:right="-113" w:firstLine="0"/>
              <w:jc w:val="center"/>
              <w:rPr>
                <w:sz w:val="18"/>
                <w:szCs w:val="18"/>
              </w:rPr>
            </w:pPr>
          </w:p>
        </w:tc>
        <w:tc>
          <w:tcPr>
            <w:tcW w:w="1401" w:type="dxa"/>
            <w:vAlign w:val="center"/>
          </w:tcPr>
          <w:p w14:paraId="4FE31C3D" w14:textId="77777777" w:rsidR="00C13472" w:rsidRPr="00D43593" w:rsidRDefault="00C13472" w:rsidP="00034C7B">
            <w:pPr>
              <w:spacing w:after="0" w:line="240" w:lineRule="auto"/>
              <w:ind w:left="-113" w:right="-113" w:firstLine="0"/>
              <w:jc w:val="center"/>
              <w:rPr>
                <w:sz w:val="18"/>
                <w:szCs w:val="18"/>
              </w:rPr>
            </w:pPr>
            <w:r w:rsidRPr="00F56134">
              <w:rPr>
                <w:sz w:val="18"/>
                <w:szCs w:val="18"/>
              </w:rPr>
              <w:t>b.d.</w:t>
            </w:r>
          </w:p>
        </w:tc>
        <w:tc>
          <w:tcPr>
            <w:tcW w:w="880" w:type="dxa"/>
            <w:vAlign w:val="center"/>
          </w:tcPr>
          <w:p w14:paraId="56BF2BB9" w14:textId="77777777" w:rsidR="00C13472" w:rsidRPr="00D43593" w:rsidRDefault="00C13472" w:rsidP="00034C7B">
            <w:pPr>
              <w:spacing w:after="0" w:line="240" w:lineRule="auto"/>
              <w:ind w:left="-113" w:right="-113" w:firstLine="0"/>
              <w:jc w:val="center"/>
              <w:rPr>
                <w:sz w:val="18"/>
                <w:szCs w:val="18"/>
              </w:rPr>
            </w:pPr>
            <w:r w:rsidRPr="00D43593">
              <w:rPr>
                <w:sz w:val="18"/>
                <w:szCs w:val="18"/>
              </w:rPr>
              <w:t>b.d.</w:t>
            </w:r>
          </w:p>
        </w:tc>
        <w:tc>
          <w:tcPr>
            <w:tcW w:w="813" w:type="dxa"/>
            <w:vAlign w:val="center"/>
          </w:tcPr>
          <w:p w14:paraId="7EFD30B2" w14:textId="77777777" w:rsidR="00C13472" w:rsidRPr="00D43593" w:rsidRDefault="00C13472" w:rsidP="00034C7B">
            <w:pPr>
              <w:spacing w:after="0" w:line="240" w:lineRule="auto"/>
              <w:ind w:left="-113" w:right="-113" w:firstLine="0"/>
              <w:jc w:val="center"/>
              <w:rPr>
                <w:sz w:val="18"/>
                <w:szCs w:val="18"/>
              </w:rPr>
            </w:pPr>
            <w:r w:rsidRPr="00D43593">
              <w:rPr>
                <w:sz w:val="18"/>
                <w:szCs w:val="18"/>
              </w:rPr>
              <w:t>b.d.</w:t>
            </w:r>
          </w:p>
        </w:tc>
        <w:tc>
          <w:tcPr>
            <w:tcW w:w="654" w:type="dxa"/>
            <w:vAlign w:val="center"/>
          </w:tcPr>
          <w:p w14:paraId="52420A5C" w14:textId="77777777" w:rsidR="00C13472" w:rsidRPr="00D43593" w:rsidRDefault="00C13472" w:rsidP="00034C7B">
            <w:pPr>
              <w:spacing w:after="0" w:line="240" w:lineRule="auto"/>
              <w:ind w:left="-113" w:right="-113" w:firstLine="0"/>
              <w:jc w:val="center"/>
              <w:rPr>
                <w:sz w:val="18"/>
                <w:szCs w:val="18"/>
              </w:rPr>
            </w:pPr>
            <w:r w:rsidRPr="00D43593">
              <w:rPr>
                <w:sz w:val="18"/>
                <w:szCs w:val="18"/>
              </w:rPr>
              <w:t>b.d.</w:t>
            </w:r>
          </w:p>
        </w:tc>
        <w:tc>
          <w:tcPr>
            <w:tcW w:w="586" w:type="dxa"/>
            <w:vAlign w:val="center"/>
          </w:tcPr>
          <w:p w14:paraId="4A944243" w14:textId="77777777" w:rsidR="00C13472" w:rsidRPr="00D43593" w:rsidRDefault="00C13472" w:rsidP="00034C7B">
            <w:pPr>
              <w:spacing w:after="0" w:line="240" w:lineRule="auto"/>
              <w:ind w:left="-113" w:right="-113" w:firstLine="0"/>
              <w:jc w:val="center"/>
              <w:rPr>
                <w:sz w:val="18"/>
                <w:szCs w:val="18"/>
              </w:rPr>
            </w:pPr>
            <w:r w:rsidRPr="00F91190">
              <w:rPr>
                <w:sz w:val="18"/>
                <w:szCs w:val="18"/>
              </w:rPr>
              <w:t>b.d.</w:t>
            </w:r>
          </w:p>
        </w:tc>
        <w:tc>
          <w:tcPr>
            <w:tcW w:w="1842" w:type="dxa"/>
            <w:vMerge/>
            <w:vAlign w:val="center"/>
          </w:tcPr>
          <w:p w14:paraId="34BEF230" w14:textId="77777777" w:rsidR="00C13472" w:rsidRPr="00D43593" w:rsidRDefault="00C13472" w:rsidP="00034C7B">
            <w:pPr>
              <w:spacing w:after="0" w:line="240" w:lineRule="auto"/>
              <w:ind w:left="-113" w:right="-113" w:firstLine="0"/>
              <w:jc w:val="center"/>
              <w:rPr>
                <w:sz w:val="18"/>
                <w:szCs w:val="18"/>
              </w:rPr>
            </w:pPr>
          </w:p>
        </w:tc>
        <w:tc>
          <w:tcPr>
            <w:tcW w:w="1110" w:type="dxa"/>
            <w:vMerge/>
            <w:shd w:val="clear" w:color="auto" w:fill="auto"/>
            <w:vAlign w:val="center"/>
          </w:tcPr>
          <w:p w14:paraId="1C5DD9DB" w14:textId="77777777" w:rsidR="00C13472" w:rsidRPr="00D43593" w:rsidRDefault="00C13472" w:rsidP="00034C7B">
            <w:pPr>
              <w:spacing w:after="0" w:line="240" w:lineRule="auto"/>
              <w:ind w:left="-113" w:right="-113" w:firstLine="0"/>
              <w:jc w:val="center"/>
              <w:rPr>
                <w:sz w:val="18"/>
                <w:szCs w:val="18"/>
              </w:rPr>
            </w:pPr>
          </w:p>
        </w:tc>
        <w:tc>
          <w:tcPr>
            <w:tcW w:w="584" w:type="dxa"/>
            <w:shd w:val="clear" w:color="auto" w:fill="auto"/>
            <w:vAlign w:val="center"/>
          </w:tcPr>
          <w:p w14:paraId="577B65CC"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1027</w:t>
            </w:r>
          </w:p>
        </w:tc>
        <w:tc>
          <w:tcPr>
            <w:tcW w:w="863" w:type="dxa"/>
            <w:shd w:val="clear" w:color="auto" w:fill="auto"/>
            <w:vAlign w:val="center"/>
          </w:tcPr>
          <w:p w14:paraId="33FD28A3" w14:textId="77777777" w:rsidR="00C13472" w:rsidRPr="00D43593" w:rsidRDefault="00C13472" w:rsidP="00034C7B">
            <w:pPr>
              <w:spacing w:after="0" w:line="240" w:lineRule="auto"/>
              <w:ind w:left="-113" w:right="-113" w:firstLine="0"/>
              <w:jc w:val="center"/>
              <w:rPr>
                <w:sz w:val="18"/>
                <w:szCs w:val="18"/>
              </w:rPr>
            </w:pPr>
            <w:r>
              <w:rPr>
                <w:sz w:val="18"/>
                <w:szCs w:val="18"/>
              </w:rPr>
              <w:t>14 WP</w:t>
            </w:r>
          </w:p>
        </w:tc>
      </w:tr>
      <w:tr w:rsidR="00C13472" w:rsidRPr="00D43593" w14:paraId="567B9643" w14:textId="77777777" w:rsidTr="00725A95">
        <w:trPr>
          <w:trHeight w:val="240"/>
        </w:trPr>
        <w:tc>
          <w:tcPr>
            <w:tcW w:w="364" w:type="dxa"/>
            <w:vAlign w:val="center"/>
          </w:tcPr>
          <w:p w14:paraId="1125359D" w14:textId="77777777" w:rsidR="00C13472" w:rsidRPr="00D43593" w:rsidRDefault="00C13472" w:rsidP="00034C7B">
            <w:pPr>
              <w:spacing w:after="0" w:line="240" w:lineRule="auto"/>
              <w:ind w:left="-113" w:right="-113" w:firstLine="0"/>
              <w:jc w:val="center"/>
              <w:rPr>
                <w:sz w:val="18"/>
                <w:szCs w:val="18"/>
              </w:rPr>
            </w:pPr>
            <w:r>
              <w:rPr>
                <w:sz w:val="18"/>
                <w:szCs w:val="18"/>
              </w:rPr>
              <w:t>17</w:t>
            </w:r>
          </w:p>
        </w:tc>
        <w:tc>
          <w:tcPr>
            <w:tcW w:w="826" w:type="dxa"/>
            <w:vAlign w:val="center"/>
          </w:tcPr>
          <w:p w14:paraId="5B8683FA" w14:textId="77777777" w:rsidR="00C13472" w:rsidRPr="00F56134" w:rsidRDefault="00C13472" w:rsidP="00034C7B">
            <w:pPr>
              <w:spacing w:after="0" w:line="240" w:lineRule="auto"/>
              <w:ind w:left="-113" w:right="-113" w:firstLine="0"/>
              <w:jc w:val="center"/>
              <w:rPr>
                <w:sz w:val="18"/>
                <w:szCs w:val="18"/>
              </w:rPr>
            </w:pPr>
            <w:r w:rsidRPr="00D43593">
              <w:rPr>
                <w:sz w:val="18"/>
                <w:szCs w:val="18"/>
              </w:rPr>
              <w:t>1</w:t>
            </w:r>
          </w:p>
        </w:tc>
        <w:tc>
          <w:tcPr>
            <w:tcW w:w="1401" w:type="dxa"/>
            <w:vAlign w:val="center"/>
          </w:tcPr>
          <w:p w14:paraId="5281F3A6" w14:textId="77777777" w:rsidR="00C13472" w:rsidRPr="00D43593" w:rsidRDefault="00C13472" w:rsidP="00034C7B">
            <w:pPr>
              <w:spacing w:after="0" w:line="240" w:lineRule="auto"/>
              <w:ind w:left="-113" w:right="-113" w:firstLine="0"/>
              <w:jc w:val="center"/>
              <w:rPr>
                <w:sz w:val="18"/>
                <w:szCs w:val="18"/>
              </w:rPr>
            </w:pPr>
            <w:r w:rsidRPr="00F56134">
              <w:rPr>
                <w:sz w:val="18"/>
                <w:szCs w:val="18"/>
              </w:rPr>
              <w:t>b.d.</w:t>
            </w:r>
          </w:p>
        </w:tc>
        <w:tc>
          <w:tcPr>
            <w:tcW w:w="880" w:type="dxa"/>
            <w:vAlign w:val="center"/>
          </w:tcPr>
          <w:p w14:paraId="5E6CFB5F" w14:textId="77777777" w:rsidR="00C13472" w:rsidRPr="00D43593" w:rsidRDefault="00C13472" w:rsidP="00034C7B">
            <w:pPr>
              <w:spacing w:after="0" w:line="240" w:lineRule="auto"/>
              <w:ind w:left="-113" w:right="-113" w:firstLine="0"/>
              <w:jc w:val="center"/>
              <w:rPr>
                <w:sz w:val="18"/>
                <w:szCs w:val="18"/>
              </w:rPr>
            </w:pPr>
            <w:r w:rsidRPr="00D43593">
              <w:rPr>
                <w:sz w:val="18"/>
                <w:szCs w:val="18"/>
              </w:rPr>
              <w:t>b.d.</w:t>
            </w:r>
          </w:p>
        </w:tc>
        <w:tc>
          <w:tcPr>
            <w:tcW w:w="813" w:type="dxa"/>
            <w:vAlign w:val="center"/>
          </w:tcPr>
          <w:p w14:paraId="15F46413" w14:textId="77777777" w:rsidR="00C13472" w:rsidRPr="00D43593" w:rsidRDefault="00C13472" w:rsidP="00034C7B">
            <w:pPr>
              <w:spacing w:after="0" w:line="240" w:lineRule="auto"/>
              <w:ind w:left="-113" w:right="-113" w:firstLine="0"/>
              <w:jc w:val="center"/>
              <w:rPr>
                <w:sz w:val="18"/>
                <w:szCs w:val="18"/>
              </w:rPr>
            </w:pPr>
            <w:r w:rsidRPr="00D43593">
              <w:rPr>
                <w:sz w:val="18"/>
                <w:szCs w:val="18"/>
              </w:rPr>
              <w:t>b.d.</w:t>
            </w:r>
          </w:p>
        </w:tc>
        <w:tc>
          <w:tcPr>
            <w:tcW w:w="654" w:type="dxa"/>
            <w:vAlign w:val="center"/>
          </w:tcPr>
          <w:p w14:paraId="5BAFEA58" w14:textId="77777777" w:rsidR="00C13472" w:rsidRPr="00D43593" w:rsidRDefault="00C13472" w:rsidP="00034C7B">
            <w:pPr>
              <w:spacing w:after="0" w:line="240" w:lineRule="auto"/>
              <w:ind w:left="-113" w:right="-113" w:firstLine="0"/>
              <w:jc w:val="center"/>
              <w:rPr>
                <w:sz w:val="18"/>
                <w:szCs w:val="18"/>
              </w:rPr>
            </w:pPr>
            <w:r w:rsidRPr="00D43593">
              <w:rPr>
                <w:sz w:val="18"/>
                <w:szCs w:val="18"/>
              </w:rPr>
              <w:t>b.d.</w:t>
            </w:r>
          </w:p>
        </w:tc>
        <w:tc>
          <w:tcPr>
            <w:tcW w:w="586" w:type="dxa"/>
            <w:vAlign w:val="center"/>
          </w:tcPr>
          <w:p w14:paraId="06BE09B7" w14:textId="77777777" w:rsidR="00C13472" w:rsidRPr="00D43593" w:rsidRDefault="00C13472" w:rsidP="00034C7B">
            <w:pPr>
              <w:spacing w:after="0" w:line="240" w:lineRule="auto"/>
              <w:ind w:left="-113" w:right="-113" w:firstLine="0"/>
              <w:jc w:val="center"/>
              <w:rPr>
                <w:sz w:val="18"/>
                <w:szCs w:val="18"/>
              </w:rPr>
            </w:pPr>
            <w:r w:rsidRPr="00F91190">
              <w:rPr>
                <w:sz w:val="18"/>
                <w:szCs w:val="18"/>
              </w:rPr>
              <w:t>b.d.</w:t>
            </w:r>
          </w:p>
        </w:tc>
        <w:tc>
          <w:tcPr>
            <w:tcW w:w="1842" w:type="dxa"/>
            <w:vAlign w:val="center"/>
          </w:tcPr>
          <w:p w14:paraId="4387597E" w14:textId="77777777" w:rsidR="00C13472" w:rsidRPr="00D43593" w:rsidRDefault="00C13472" w:rsidP="00034C7B">
            <w:pPr>
              <w:spacing w:after="0" w:line="240" w:lineRule="auto"/>
              <w:ind w:left="-113" w:right="-113" w:firstLine="0"/>
              <w:jc w:val="center"/>
              <w:rPr>
                <w:sz w:val="18"/>
                <w:szCs w:val="18"/>
              </w:rPr>
            </w:pPr>
            <w:r>
              <w:rPr>
                <w:sz w:val="18"/>
                <w:szCs w:val="18"/>
              </w:rPr>
              <w:t>Oddział leśny 729C</w:t>
            </w:r>
            <w:r>
              <w:rPr>
                <w:sz w:val="18"/>
                <w:szCs w:val="18"/>
              </w:rPr>
              <w:br/>
              <w:t>Rezerwat Starzyna</w:t>
            </w:r>
          </w:p>
        </w:tc>
        <w:tc>
          <w:tcPr>
            <w:tcW w:w="1110" w:type="dxa"/>
            <w:vMerge/>
            <w:shd w:val="clear" w:color="auto" w:fill="auto"/>
            <w:vAlign w:val="center"/>
          </w:tcPr>
          <w:p w14:paraId="3A811077" w14:textId="77777777" w:rsidR="00C13472" w:rsidRPr="00D43593" w:rsidRDefault="00C13472" w:rsidP="00034C7B">
            <w:pPr>
              <w:spacing w:after="0" w:line="240" w:lineRule="auto"/>
              <w:ind w:left="-113" w:right="-113" w:firstLine="0"/>
              <w:jc w:val="center"/>
              <w:rPr>
                <w:sz w:val="18"/>
                <w:szCs w:val="18"/>
              </w:rPr>
            </w:pPr>
          </w:p>
        </w:tc>
        <w:tc>
          <w:tcPr>
            <w:tcW w:w="584" w:type="dxa"/>
            <w:shd w:val="clear" w:color="auto" w:fill="auto"/>
            <w:vAlign w:val="center"/>
          </w:tcPr>
          <w:p w14:paraId="046168F8" w14:textId="77777777" w:rsidR="00C13472" w:rsidRPr="00D43593" w:rsidRDefault="00C13472" w:rsidP="00034C7B">
            <w:pPr>
              <w:spacing w:after="0" w:line="240" w:lineRule="auto"/>
              <w:ind w:left="-113" w:right="-113" w:firstLine="0"/>
              <w:jc w:val="center"/>
              <w:rPr>
                <w:sz w:val="18"/>
                <w:szCs w:val="18"/>
              </w:rPr>
            </w:pPr>
            <w:r w:rsidRPr="00D43593">
              <w:rPr>
                <w:sz w:val="18"/>
                <w:szCs w:val="18"/>
              </w:rPr>
              <w:t>1024</w:t>
            </w:r>
          </w:p>
        </w:tc>
        <w:tc>
          <w:tcPr>
            <w:tcW w:w="863" w:type="dxa"/>
            <w:shd w:val="clear" w:color="auto" w:fill="auto"/>
            <w:vAlign w:val="center"/>
          </w:tcPr>
          <w:p w14:paraId="2804AD5D" w14:textId="77777777" w:rsidR="00C13472" w:rsidRPr="00D43593" w:rsidRDefault="00C13472" w:rsidP="00034C7B">
            <w:pPr>
              <w:spacing w:after="0" w:line="240" w:lineRule="auto"/>
              <w:ind w:left="-113" w:right="-113" w:firstLine="0"/>
              <w:jc w:val="center"/>
              <w:rPr>
                <w:sz w:val="18"/>
                <w:szCs w:val="18"/>
              </w:rPr>
            </w:pPr>
            <w:r>
              <w:rPr>
                <w:sz w:val="18"/>
                <w:szCs w:val="18"/>
              </w:rPr>
              <w:t>14 WP</w:t>
            </w:r>
          </w:p>
        </w:tc>
      </w:tr>
    </w:tbl>
    <w:p w14:paraId="5E405B22" w14:textId="77777777" w:rsidR="00C13472" w:rsidRPr="00FF51FA" w:rsidRDefault="00C13472" w:rsidP="00C13472">
      <w:pPr>
        <w:tabs>
          <w:tab w:val="left" w:pos="7410"/>
        </w:tabs>
        <w:spacing w:after="0"/>
        <w:ind w:firstLine="0"/>
        <w:rPr>
          <w:sz w:val="16"/>
          <w:szCs w:val="16"/>
        </w:rPr>
      </w:pPr>
      <w:r w:rsidRPr="00FF51FA">
        <w:rPr>
          <w:sz w:val="16"/>
          <w:szCs w:val="16"/>
        </w:rPr>
        <w:t xml:space="preserve">Legenda: </w:t>
      </w:r>
      <w:r>
        <w:rPr>
          <w:sz w:val="16"/>
          <w:szCs w:val="16"/>
        </w:rPr>
        <w:t xml:space="preserve">crfop – centralny rejestr form ochrony przyrody, * - są to 2-4 ostatnie cyfry kodu, początek: </w:t>
      </w:r>
      <w:r w:rsidRPr="00FF51FA">
        <w:rPr>
          <w:sz w:val="16"/>
          <w:szCs w:val="16"/>
        </w:rPr>
        <w:t>PL.ZIPOP.1393.PP.2005052.</w:t>
      </w:r>
    </w:p>
    <w:p w14:paraId="65F51C8A" w14:textId="77777777" w:rsidR="00C13472" w:rsidRPr="00D43593" w:rsidRDefault="00C13472" w:rsidP="00C13472">
      <w:pPr>
        <w:tabs>
          <w:tab w:val="left" w:pos="7410"/>
        </w:tabs>
        <w:ind w:firstLine="0"/>
        <w:rPr>
          <w:i/>
          <w:iCs/>
          <w:sz w:val="18"/>
          <w:szCs w:val="18"/>
        </w:rPr>
      </w:pPr>
      <w:r w:rsidRPr="00D43593">
        <w:rPr>
          <w:i/>
          <w:iCs/>
          <w:sz w:val="18"/>
          <w:szCs w:val="18"/>
        </w:rPr>
        <w:t>Źródło: crfop.gdos.gov.pl i dubicze-cerkiewne.pl/index.php/turystyka/pomniki-przyrody</w:t>
      </w:r>
      <w:r>
        <w:rPr>
          <w:i/>
          <w:iCs/>
          <w:sz w:val="18"/>
          <w:szCs w:val="18"/>
        </w:rPr>
        <w:t>.</w:t>
      </w:r>
    </w:p>
    <w:p w14:paraId="0754B746" w14:textId="2BB2C4D8" w:rsidR="00C13472" w:rsidRPr="00A20A3C" w:rsidRDefault="00C13472" w:rsidP="00C13472">
      <w:r w:rsidRPr="007E5621">
        <w:t xml:space="preserve">Na terenie gminy </w:t>
      </w:r>
      <w:r>
        <w:t>Dubicze Cerkiewne</w:t>
      </w:r>
      <w:r w:rsidRPr="007E5621">
        <w:t xml:space="preserve"> znajduj</w:t>
      </w:r>
      <w:r>
        <w:t>ą</w:t>
      </w:r>
      <w:r w:rsidRPr="007E5621">
        <w:t xml:space="preserve"> się </w:t>
      </w:r>
      <w:r>
        <w:t xml:space="preserve">24 pomniki przyrody, 22 z nich to drzewa pomnikowe, pozostałe dwa są natomiast głazami narzutowymi. Najwięcej pomników przyrody (21) znajduje się w obrębie Kruhłe, wszystkie to drzewa, głównie sosny i świerki. Pozostałe zlokalizowane są w obrębach Stary Kornin i Grabowiec. W starym Korninie rośnie pomnikowa topola biała, zaś w Grabowcu, na terenie nieczynnej żwirowni są dwa głazy narzutowe, według danych GDOŚ są to zlepieńce piaszczysto-żwirowe. </w:t>
      </w:r>
      <w:r w:rsidR="000F7D5B">
        <w:t>P</w:t>
      </w:r>
      <w:r>
        <w:t>omnik</w:t>
      </w:r>
      <w:r w:rsidR="000F7D5B">
        <w:t>i</w:t>
      </w:r>
      <w:r>
        <w:t xml:space="preserve"> przyrody ulegają naturalnemu rozkładowi i erozji, </w:t>
      </w:r>
      <w:r w:rsidR="000F7D5B">
        <w:t xml:space="preserve">należące do nich </w:t>
      </w:r>
      <w:r>
        <w:t>drzewa mogące stanowić zagrożenie dla bezpieczeństwa powszechnego muszą być usuwane</w:t>
      </w:r>
      <w:r w:rsidR="000F7D5B">
        <w:t>, wówczas znoszony jest ich status pomnika przyrody poprzez uchwałę rady gminy</w:t>
      </w:r>
      <w:r>
        <w:t xml:space="preserve">. W 2018 r. </w:t>
      </w:r>
      <w:r w:rsidRPr="0097495C">
        <w:t>statusu pomnika przyrody pozbawiono na terenie gminy trzy drzewa, które były martwe [15 WP].</w:t>
      </w:r>
    </w:p>
    <w:p w14:paraId="2F1F57D6" w14:textId="4437F0EB" w:rsidR="001771D4" w:rsidRPr="0097495C" w:rsidRDefault="001771D4" w:rsidP="001771D4">
      <w:pPr>
        <w:rPr>
          <w:b/>
          <w:bCs/>
        </w:rPr>
      </w:pPr>
      <w:r w:rsidRPr="0097495C">
        <w:rPr>
          <w:b/>
          <w:bCs/>
        </w:rPr>
        <w:t>Korytarze ekologiczne</w:t>
      </w:r>
    </w:p>
    <w:p w14:paraId="3069AC40" w14:textId="15D93980" w:rsidR="00AF4CBC" w:rsidRDefault="00AF4CBC" w:rsidP="00155B32">
      <w:r w:rsidRPr="00A5388D">
        <w:t xml:space="preserve">Przez </w:t>
      </w:r>
      <w:r>
        <w:t xml:space="preserve">teren gminy przebiegają </w:t>
      </w:r>
      <w:r w:rsidR="003E7A1C">
        <w:t>trzy</w:t>
      </w:r>
      <w:r w:rsidR="007E68E8">
        <w:t xml:space="preserve"> </w:t>
      </w:r>
      <w:r>
        <w:t>korytarze ekologiczne</w:t>
      </w:r>
      <w:r w:rsidR="007E68E8">
        <w:t xml:space="preserve">: </w:t>
      </w:r>
      <w:r w:rsidR="003E7A1C">
        <w:t>Puszcza Białowieska, Puszcza Białowieska – Lasy Mielnickie i Dolina Orlanki.</w:t>
      </w:r>
      <w:r w:rsidR="001B4846">
        <w:t xml:space="preserve"> Puszcza Białowieska jest częścią</w:t>
      </w:r>
      <w:r w:rsidR="00BD4C6E">
        <w:t xml:space="preserve"> </w:t>
      </w:r>
      <w:r w:rsidR="00535211">
        <w:t>Północno-Centraln</w:t>
      </w:r>
      <w:r w:rsidR="001B4846">
        <w:t>ego</w:t>
      </w:r>
      <w:r w:rsidR="00535211">
        <w:t xml:space="preserve"> </w:t>
      </w:r>
      <w:r w:rsidR="001B4846">
        <w:t xml:space="preserve">korytarza głównego </w:t>
      </w:r>
      <w:r w:rsidR="00535211">
        <w:t>łącząc</w:t>
      </w:r>
      <w:r w:rsidR="001B4846">
        <w:t>ego</w:t>
      </w:r>
      <w:r w:rsidR="00535211">
        <w:t xml:space="preserve"> Puszczę Białą, Kampinoską, Bydgoską i</w:t>
      </w:r>
      <w:r w:rsidR="00DD5DB9">
        <w:t> </w:t>
      </w:r>
      <w:r w:rsidR="00535211">
        <w:t>Notecką.</w:t>
      </w:r>
      <w:r w:rsidR="001B4846">
        <w:t xml:space="preserve"> Na północy poprzez Dolinę Górnej Narwi Puszcza Białowieska łączy się z Puszczą Knyszyńską i dalej przez Wzgórza Sokolskie i Bagna Biebrzańskie z Puszczą Augustowską, która należy do g</w:t>
      </w:r>
      <w:r w:rsidR="00535211">
        <w:t>łówne</w:t>
      </w:r>
      <w:r w:rsidR="001B4846">
        <w:t>go korytarza Północnego.</w:t>
      </w:r>
      <w:r w:rsidR="00535211">
        <w:t xml:space="preserve"> </w:t>
      </w:r>
      <w:r w:rsidR="001B4846">
        <w:t xml:space="preserve">Korytarze główne </w:t>
      </w:r>
      <w:r w:rsidR="00535211">
        <w:t>zapewniają</w:t>
      </w:r>
      <w:r>
        <w:t xml:space="preserve"> łączność ekologiczną</w:t>
      </w:r>
      <w:r w:rsidR="005A7D50">
        <w:t xml:space="preserve"> </w:t>
      </w:r>
      <w:r>
        <w:t xml:space="preserve">w skali </w:t>
      </w:r>
      <w:r w:rsidR="00535211">
        <w:t>kraju i </w:t>
      </w:r>
      <w:r>
        <w:t>kontynentu</w:t>
      </w:r>
      <w:r w:rsidR="001B4846">
        <w:t xml:space="preserve">. Korytarz Puszcza Białowieska – Lasy Mielnickie jest korytarzem łącznikowym pomiędzy dwoma kompleksami leśnymi i </w:t>
      </w:r>
      <w:r w:rsidR="005E6893">
        <w:t xml:space="preserve">wraz z Korytarzem Orlanki - </w:t>
      </w:r>
      <w:r w:rsidR="001B4846">
        <w:t>dolinami Narwi oraz Bugu</w:t>
      </w:r>
      <w:r w:rsidR="005E6893">
        <w:t xml:space="preserve"> </w:t>
      </w:r>
      <w:r w:rsidR="0085657B">
        <w:t>(korytarze.pl</w:t>
      </w:r>
      <w:r w:rsidR="005E6893">
        <w:t>, mapa.korytarze.pl</w:t>
      </w:r>
      <w:r w:rsidR="0085657B">
        <w:t>).</w:t>
      </w:r>
    </w:p>
    <w:bookmarkStart w:id="781" w:name="_Hlk91155299"/>
    <w:p w14:paraId="488229A5" w14:textId="16B27C1A" w:rsidR="00066694" w:rsidRDefault="008B7C96" w:rsidP="00783556">
      <w:pPr>
        <w:spacing w:after="0"/>
        <w:ind w:firstLine="0"/>
      </w:pPr>
      <w:r>
        <w:rPr>
          <w:noProof/>
          <w:lang w:eastAsia="pl-PL"/>
        </w:rPr>
        <w:lastRenderedPageBreak/>
        <mc:AlternateContent>
          <mc:Choice Requires="wps">
            <w:drawing>
              <wp:anchor distT="0" distB="0" distL="114300" distR="114300" simplePos="0" relativeHeight="252339712" behindDoc="0" locked="0" layoutInCell="1" allowOverlap="1" wp14:anchorId="196885E8" wp14:editId="24461593">
                <wp:simplePos x="0" y="0"/>
                <wp:positionH relativeFrom="column">
                  <wp:posOffset>217805</wp:posOffset>
                </wp:positionH>
                <wp:positionV relativeFrom="paragraph">
                  <wp:posOffset>1017905</wp:posOffset>
                </wp:positionV>
                <wp:extent cx="1133475" cy="447675"/>
                <wp:effectExtent l="0" t="0" r="0" b="9525"/>
                <wp:wrapNone/>
                <wp:docPr id="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476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35FA0" w14:textId="6F368E09" w:rsidR="00C12A96" w:rsidRPr="00947BAE" w:rsidRDefault="003E7A1C" w:rsidP="00E45DEF">
                            <w:pPr>
                              <w:spacing w:after="0" w:line="240" w:lineRule="auto"/>
                              <w:ind w:firstLine="0"/>
                              <w:jc w:val="center"/>
                              <w:rPr>
                                <w:sz w:val="20"/>
                                <w:szCs w:val="20"/>
                              </w:rPr>
                            </w:pPr>
                            <w:r>
                              <w:rPr>
                                <w:sz w:val="20"/>
                                <w:szCs w:val="20"/>
                              </w:rPr>
                              <w:t xml:space="preserve">Dolina Orlanki </w:t>
                            </w:r>
                            <w:r w:rsidR="00C12A96">
                              <w:rPr>
                                <w:sz w:val="20"/>
                                <w:szCs w:val="20"/>
                              </w:rPr>
                              <w:t>KP</w:t>
                            </w:r>
                            <w:r w:rsidR="007A3793">
                              <w:rPr>
                                <w:sz w:val="20"/>
                                <w:szCs w:val="20"/>
                              </w:rPr>
                              <w:t>n</w:t>
                            </w:r>
                            <w:r w:rsidR="00C12A96">
                              <w:rPr>
                                <w:sz w:val="20"/>
                                <w:szCs w:val="20"/>
                              </w:rPr>
                              <w:t>-</w:t>
                            </w:r>
                            <w:r>
                              <w:rPr>
                                <w:sz w:val="20"/>
                                <w:szCs w:val="20"/>
                              </w:rPr>
                              <w:t>2</w:t>
                            </w:r>
                            <w:r w:rsidR="007A3793">
                              <w:rPr>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885E8" id="_x0000_s1196" type="#_x0000_t202" style="position:absolute;left:0;text-align:left;margin-left:17.15pt;margin-top:80.15pt;width:89.25pt;height:35.25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" filled="f" stroked="f">
                <v:fill opacity="0"/>
                <v:textbox>
                  <w:txbxContent>
                    <w:p w14:paraId="51C35FA0" w14:textId="6F368E09" w:rsidR="00C12A96" w:rsidRPr="00947BAE" w:rsidRDefault="003E7A1C" w:rsidP="00E45DEF">
                      <w:pPr>
                        <w:spacing w:after="0" w:line="240" w:lineRule="auto"/>
                        <w:ind w:firstLine="0"/>
                        <w:jc w:val="center"/>
                        <w:rPr>
                          <w:sz w:val="20"/>
                          <w:szCs w:val="20"/>
                        </w:rPr>
                      </w:pPr>
                      <w:r>
                        <w:rPr>
                          <w:sz w:val="20"/>
                          <w:szCs w:val="20"/>
                        </w:rPr>
                        <w:t xml:space="preserve">Dolina Orlanki </w:t>
                      </w:r>
                      <w:r w:rsidR="00C12A96">
                        <w:rPr>
                          <w:sz w:val="20"/>
                          <w:szCs w:val="20"/>
                        </w:rPr>
                        <w:t>KP</w:t>
                      </w:r>
                      <w:r w:rsidR="007A3793">
                        <w:rPr>
                          <w:sz w:val="20"/>
                          <w:szCs w:val="20"/>
                        </w:rPr>
                        <w:t>n</w:t>
                      </w:r>
                      <w:r w:rsidR="00C12A96">
                        <w:rPr>
                          <w:sz w:val="20"/>
                          <w:szCs w:val="20"/>
                        </w:rPr>
                        <w:t>-</w:t>
                      </w:r>
                      <w:r>
                        <w:rPr>
                          <w:sz w:val="20"/>
                          <w:szCs w:val="20"/>
                        </w:rPr>
                        <w:t>2</w:t>
                      </w:r>
                      <w:r w:rsidR="007A3793">
                        <w:rPr>
                          <w:sz w:val="20"/>
                          <w:szCs w:val="20"/>
                        </w:rPr>
                        <w:t>A</w:t>
                      </w:r>
                    </w:p>
                  </w:txbxContent>
                </v:textbox>
              </v:shape>
            </w:pict>
          </mc:Fallback>
        </mc:AlternateContent>
      </w:r>
      <w:r>
        <w:rPr>
          <w:noProof/>
          <w:lang w:eastAsia="pl-PL"/>
        </w:rPr>
        <mc:AlternateContent>
          <mc:Choice Requires="wps">
            <w:drawing>
              <wp:anchor distT="0" distB="0" distL="114300" distR="114300" simplePos="0" relativeHeight="252341760" behindDoc="0" locked="0" layoutInCell="1" allowOverlap="1" wp14:anchorId="5766CE01" wp14:editId="76CA05E9">
                <wp:simplePos x="0" y="0"/>
                <wp:positionH relativeFrom="column">
                  <wp:posOffset>3846830</wp:posOffset>
                </wp:positionH>
                <wp:positionV relativeFrom="paragraph">
                  <wp:posOffset>2827655</wp:posOffset>
                </wp:positionV>
                <wp:extent cx="1438275" cy="419100"/>
                <wp:effectExtent l="0" t="0" r="0" b="0"/>
                <wp:wrapNone/>
                <wp:docPr id="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191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CD4D5" w14:textId="637DBF09" w:rsidR="00C12A96" w:rsidRDefault="003E7A1C" w:rsidP="00E45DEF">
                            <w:pPr>
                              <w:spacing w:after="0" w:line="240" w:lineRule="auto"/>
                              <w:ind w:firstLine="0"/>
                              <w:jc w:val="center"/>
                              <w:rPr>
                                <w:sz w:val="20"/>
                                <w:szCs w:val="20"/>
                              </w:rPr>
                            </w:pPr>
                            <w:r>
                              <w:rPr>
                                <w:sz w:val="20"/>
                                <w:szCs w:val="20"/>
                              </w:rPr>
                              <w:t>Puszcza Białowieska</w:t>
                            </w:r>
                          </w:p>
                          <w:p w14:paraId="1FBD9B84" w14:textId="7C46F1F2" w:rsidR="00C12A96" w:rsidRPr="00947BAE" w:rsidRDefault="00C12A96" w:rsidP="00E45DEF">
                            <w:pPr>
                              <w:spacing w:after="0" w:line="240" w:lineRule="auto"/>
                              <w:ind w:firstLine="0"/>
                              <w:jc w:val="center"/>
                              <w:rPr>
                                <w:sz w:val="20"/>
                                <w:szCs w:val="20"/>
                              </w:rPr>
                            </w:pPr>
                            <w:r>
                              <w:rPr>
                                <w:sz w:val="20"/>
                                <w:szCs w:val="20"/>
                              </w:rPr>
                              <w:t>GKP</w:t>
                            </w:r>
                            <w:r w:rsidR="00937A1F">
                              <w:rPr>
                                <w:sz w:val="20"/>
                                <w:szCs w:val="20"/>
                              </w:rPr>
                              <w:t>n</w:t>
                            </w:r>
                            <w:r>
                              <w:rPr>
                                <w:sz w:val="20"/>
                                <w:szCs w:val="20"/>
                              </w:rPr>
                              <w:t>-</w:t>
                            </w:r>
                            <w:r w:rsidR="003E7A1C">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6CE01" id="_x0000_s1197" type="#_x0000_t202" style="position:absolute;left:0;text-align:left;margin-left:302.9pt;margin-top:222.65pt;width:113.25pt;height:33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" filled="f" stroked="f">
                <v:fill opacity="0"/>
                <v:textbox>
                  <w:txbxContent>
                    <w:p w14:paraId="133CD4D5" w14:textId="637DBF09" w:rsidR="00C12A96" w:rsidRDefault="003E7A1C" w:rsidP="00E45DEF">
                      <w:pPr>
                        <w:spacing w:after="0" w:line="240" w:lineRule="auto"/>
                        <w:ind w:firstLine="0"/>
                        <w:jc w:val="center"/>
                        <w:rPr>
                          <w:sz w:val="20"/>
                          <w:szCs w:val="20"/>
                        </w:rPr>
                      </w:pPr>
                      <w:r>
                        <w:rPr>
                          <w:sz w:val="20"/>
                          <w:szCs w:val="20"/>
                        </w:rPr>
                        <w:t>Puszcza Białowieska</w:t>
                      </w:r>
                    </w:p>
                    <w:p w14:paraId="1FBD9B84" w14:textId="7C46F1F2" w:rsidR="00C12A96" w:rsidRPr="00947BAE" w:rsidRDefault="00C12A96" w:rsidP="00E45DEF">
                      <w:pPr>
                        <w:spacing w:after="0" w:line="240" w:lineRule="auto"/>
                        <w:ind w:firstLine="0"/>
                        <w:jc w:val="center"/>
                        <w:rPr>
                          <w:sz w:val="20"/>
                          <w:szCs w:val="20"/>
                        </w:rPr>
                      </w:pPr>
                      <w:r>
                        <w:rPr>
                          <w:sz w:val="20"/>
                          <w:szCs w:val="20"/>
                        </w:rPr>
                        <w:t>GKP</w:t>
                      </w:r>
                      <w:r w:rsidR="00937A1F">
                        <w:rPr>
                          <w:sz w:val="20"/>
                          <w:szCs w:val="20"/>
                        </w:rPr>
                        <w:t>n</w:t>
                      </w:r>
                      <w:r>
                        <w:rPr>
                          <w:sz w:val="20"/>
                          <w:szCs w:val="20"/>
                        </w:rPr>
                        <w:t>-</w:t>
                      </w:r>
                      <w:r w:rsidR="003E7A1C">
                        <w:rPr>
                          <w:sz w:val="20"/>
                          <w:szCs w:val="20"/>
                        </w:rPr>
                        <w:t>2</w:t>
                      </w:r>
                    </w:p>
                  </w:txbxContent>
                </v:textbox>
              </v:shape>
            </w:pict>
          </mc:Fallback>
        </mc:AlternateContent>
      </w:r>
      <w:r>
        <w:rPr>
          <w:noProof/>
          <w:lang w:eastAsia="pl-PL"/>
        </w:rPr>
        <mc:AlternateContent>
          <mc:Choice Requires="wps">
            <w:drawing>
              <wp:anchor distT="0" distB="0" distL="114300" distR="114300" simplePos="0" relativeHeight="252213760" behindDoc="0" locked="0" layoutInCell="1" allowOverlap="1" wp14:anchorId="4F17C596" wp14:editId="6DC9C1DC">
                <wp:simplePos x="0" y="0"/>
                <wp:positionH relativeFrom="column">
                  <wp:posOffset>1122680</wp:posOffset>
                </wp:positionH>
                <wp:positionV relativeFrom="paragraph">
                  <wp:posOffset>2818130</wp:posOffset>
                </wp:positionV>
                <wp:extent cx="1504950" cy="586597"/>
                <wp:effectExtent l="0" t="0" r="0" b="4445"/>
                <wp:wrapNone/>
                <wp:docPr id="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86597"/>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73CC4" w14:textId="6DFA6BE3" w:rsidR="00E45DEF" w:rsidRDefault="003E7A1C" w:rsidP="00E45DEF">
                            <w:pPr>
                              <w:spacing w:after="0" w:line="240" w:lineRule="auto"/>
                              <w:ind w:firstLine="0"/>
                              <w:jc w:val="center"/>
                              <w:rPr>
                                <w:sz w:val="20"/>
                                <w:szCs w:val="20"/>
                              </w:rPr>
                            </w:pPr>
                            <w:r>
                              <w:rPr>
                                <w:sz w:val="20"/>
                                <w:szCs w:val="20"/>
                              </w:rPr>
                              <w:t xml:space="preserve">Puszcza Białowieska – </w:t>
                            </w:r>
                            <w:r w:rsidR="007A3793">
                              <w:rPr>
                                <w:sz w:val="20"/>
                                <w:szCs w:val="20"/>
                              </w:rPr>
                              <w:t>Lasy</w:t>
                            </w:r>
                            <w:r>
                              <w:rPr>
                                <w:sz w:val="20"/>
                                <w:szCs w:val="20"/>
                              </w:rPr>
                              <w:t xml:space="preserve"> Mielnickie</w:t>
                            </w:r>
                          </w:p>
                          <w:p w14:paraId="58E7D841" w14:textId="61A3E105" w:rsidR="00E45DEF" w:rsidRPr="00947BAE" w:rsidRDefault="003E7A1C" w:rsidP="00E45DEF">
                            <w:pPr>
                              <w:spacing w:after="0" w:line="240" w:lineRule="auto"/>
                              <w:ind w:firstLine="0"/>
                              <w:jc w:val="center"/>
                              <w:rPr>
                                <w:sz w:val="20"/>
                                <w:szCs w:val="20"/>
                              </w:rPr>
                            </w:pPr>
                            <w:r>
                              <w:rPr>
                                <w:sz w:val="20"/>
                                <w:szCs w:val="20"/>
                              </w:rPr>
                              <w:t>G</w:t>
                            </w:r>
                            <w:r w:rsidR="00E45DEF">
                              <w:rPr>
                                <w:sz w:val="20"/>
                                <w:szCs w:val="20"/>
                              </w:rPr>
                              <w:t>KP</w:t>
                            </w:r>
                            <w:r w:rsidR="007A3793">
                              <w:rPr>
                                <w:sz w:val="20"/>
                                <w:szCs w:val="20"/>
                              </w:rPr>
                              <w:t>n</w:t>
                            </w:r>
                            <w:r>
                              <w:rPr>
                                <w:sz w:val="20"/>
                                <w:szCs w:val="20"/>
                              </w:rPr>
                              <w:t>C</w:t>
                            </w:r>
                            <w:r w:rsidR="00E45DEF">
                              <w:rPr>
                                <w:sz w:val="20"/>
                                <w:szCs w:val="20"/>
                              </w:rPr>
                              <w:t>-</w:t>
                            </w:r>
                            <w:r>
                              <w:rPr>
                                <w:sz w:val="20"/>
                                <w:szCs w:val="20"/>
                              </w:rPr>
                              <w:t>2B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7C596" id="_x0000_s1198" type="#_x0000_t202" style="position:absolute;left:0;text-align:left;margin-left:88.4pt;margin-top:221.9pt;width:118.5pt;height:46.2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" filled="f" stroked="f">
                <v:fill opacity="0"/>
                <v:textbox>
                  <w:txbxContent>
                    <w:p w14:paraId="5B073CC4" w14:textId="6DFA6BE3" w:rsidR="00E45DEF" w:rsidRDefault="003E7A1C" w:rsidP="00E45DEF">
                      <w:pPr>
                        <w:spacing w:after="0" w:line="240" w:lineRule="auto"/>
                        <w:ind w:firstLine="0"/>
                        <w:jc w:val="center"/>
                        <w:rPr>
                          <w:sz w:val="20"/>
                          <w:szCs w:val="20"/>
                        </w:rPr>
                      </w:pPr>
                      <w:r>
                        <w:rPr>
                          <w:sz w:val="20"/>
                          <w:szCs w:val="20"/>
                        </w:rPr>
                        <w:t xml:space="preserve">Puszcza Białowieska – </w:t>
                      </w:r>
                      <w:r w:rsidR="007A3793">
                        <w:rPr>
                          <w:sz w:val="20"/>
                          <w:szCs w:val="20"/>
                        </w:rPr>
                        <w:t>Lasy</w:t>
                      </w:r>
                      <w:r>
                        <w:rPr>
                          <w:sz w:val="20"/>
                          <w:szCs w:val="20"/>
                        </w:rPr>
                        <w:t xml:space="preserve"> Mielnickie</w:t>
                      </w:r>
                    </w:p>
                    <w:p w14:paraId="58E7D841" w14:textId="61A3E105" w:rsidR="00E45DEF" w:rsidRPr="00947BAE" w:rsidRDefault="003E7A1C" w:rsidP="00E45DEF">
                      <w:pPr>
                        <w:spacing w:after="0" w:line="240" w:lineRule="auto"/>
                        <w:ind w:firstLine="0"/>
                        <w:jc w:val="center"/>
                        <w:rPr>
                          <w:sz w:val="20"/>
                          <w:szCs w:val="20"/>
                        </w:rPr>
                      </w:pPr>
                      <w:r>
                        <w:rPr>
                          <w:sz w:val="20"/>
                          <w:szCs w:val="20"/>
                        </w:rPr>
                        <w:t>G</w:t>
                      </w:r>
                      <w:r w:rsidR="00E45DEF">
                        <w:rPr>
                          <w:sz w:val="20"/>
                          <w:szCs w:val="20"/>
                        </w:rPr>
                        <w:t>KP</w:t>
                      </w:r>
                      <w:r w:rsidR="007A3793">
                        <w:rPr>
                          <w:sz w:val="20"/>
                          <w:szCs w:val="20"/>
                        </w:rPr>
                        <w:t>n</w:t>
                      </w:r>
                      <w:r>
                        <w:rPr>
                          <w:sz w:val="20"/>
                          <w:szCs w:val="20"/>
                        </w:rPr>
                        <w:t>C</w:t>
                      </w:r>
                      <w:r w:rsidR="00E45DEF">
                        <w:rPr>
                          <w:sz w:val="20"/>
                          <w:szCs w:val="20"/>
                        </w:rPr>
                        <w:t>-</w:t>
                      </w:r>
                      <w:r>
                        <w:rPr>
                          <w:sz w:val="20"/>
                          <w:szCs w:val="20"/>
                        </w:rPr>
                        <w:t>2B</w:t>
                      </w:r>
                    </w:p>
                  </w:txbxContent>
                </v:textbox>
              </v:shape>
            </w:pict>
          </mc:Fallback>
        </mc:AlternateContent>
      </w:r>
      <w:r w:rsidR="00783556">
        <w:rPr>
          <w:noProof/>
          <w:lang w:eastAsia="pl-PL"/>
        </w:rPr>
        <w:drawing>
          <wp:inline distT="0" distB="0" distL="0" distR="0" wp14:anchorId="528E24A3" wp14:editId="22298E5A">
            <wp:extent cx="6299999" cy="4575852"/>
            <wp:effectExtent l="0" t="0" r="571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32">
                      <a:extLst>
                        <a:ext uri="{28A0092B-C50C-407E-A947-70E740481C1C}">
                          <a14:useLocalDpi xmlns:a14="http://schemas.microsoft.com/office/drawing/2010/main" val="0"/>
                        </a:ext>
                      </a:extLst>
                    </a:blip>
                    <a:stretch>
                      <a:fillRect/>
                    </a:stretch>
                  </pic:blipFill>
                  <pic:spPr>
                    <a:xfrm>
                      <a:off x="0" y="0"/>
                      <a:ext cx="6299999" cy="4575852"/>
                    </a:xfrm>
                    <a:prstGeom prst="rect">
                      <a:avLst/>
                    </a:prstGeom>
                  </pic:spPr>
                </pic:pic>
              </a:graphicData>
            </a:graphic>
          </wp:inline>
        </w:drawing>
      </w:r>
    </w:p>
    <w:p w14:paraId="2AFA6CBB" w14:textId="1850A787" w:rsidR="00066694" w:rsidRDefault="00066694" w:rsidP="00066694">
      <w:pPr>
        <w:pStyle w:val="Legenda"/>
      </w:pPr>
      <w:bookmarkStart w:id="782" w:name="_Toc141084197"/>
      <w:r>
        <w:t xml:space="preserve">Rysunek </w:t>
      </w:r>
      <w:r w:rsidR="007E2C9F">
        <w:rPr>
          <w:noProof/>
        </w:rPr>
        <w:fldChar w:fldCharType="begin"/>
      </w:r>
      <w:r w:rsidR="007E2C9F">
        <w:rPr>
          <w:noProof/>
        </w:rPr>
        <w:instrText xml:space="preserve"> SEQ Rysunek \* ARABIC </w:instrText>
      </w:r>
      <w:r w:rsidR="007E2C9F">
        <w:rPr>
          <w:noProof/>
        </w:rPr>
        <w:fldChar w:fldCharType="separate"/>
      </w:r>
      <w:r w:rsidR="00C72F55">
        <w:rPr>
          <w:noProof/>
        </w:rPr>
        <w:t>14</w:t>
      </w:r>
      <w:r w:rsidR="007E2C9F">
        <w:rPr>
          <w:noProof/>
        </w:rPr>
        <w:fldChar w:fldCharType="end"/>
      </w:r>
      <w:r>
        <w:t xml:space="preserve">. Położenie gminy </w:t>
      </w:r>
      <w:r w:rsidR="003E7A1C">
        <w:t>Dubicze Cerkiewne</w:t>
      </w:r>
      <w:r>
        <w:t xml:space="preserve"> względem korytarzy ekologicznych.</w:t>
      </w:r>
      <w:bookmarkEnd w:id="782"/>
    </w:p>
    <w:p w14:paraId="09DC2ADC" w14:textId="7991B173" w:rsidR="00066694" w:rsidRDefault="00066694" w:rsidP="00066694">
      <w:pPr>
        <w:ind w:firstLine="0"/>
        <w:rPr>
          <w:i/>
          <w:iCs/>
          <w:sz w:val="18"/>
          <w:szCs w:val="18"/>
        </w:rPr>
      </w:pPr>
      <w:r w:rsidRPr="00066694">
        <w:rPr>
          <w:i/>
          <w:iCs/>
          <w:sz w:val="18"/>
          <w:szCs w:val="18"/>
        </w:rPr>
        <w:t>Źródło: opracowanie własne na podstawie mapa.korytarze.pl</w:t>
      </w:r>
    </w:p>
    <w:p w14:paraId="512F2CE4" w14:textId="7CFB58DE" w:rsidR="00D32D91" w:rsidRDefault="00155B32" w:rsidP="00155B32">
      <w:r>
        <w:t>Barierami dla migrujących zwierząt są większe miejscowości i miasta</w:t>
      </w:r>
      <w:r w:rsidR="005E6893">
        <w:t xml:space="preserve">, które zostały usunięte z trasy korytarzy </w:t>
      </w:r>
      <w:r>
        <w:t>oraz drogi ekspresowe i autostrady</w:t>
      </w:r>
      <w:r w:rsidR="009A6AB8">
        <w:t xml:space="preserve">. </w:t>
      </w:r>
      <w:r w:rsidR="005E6893">
        <w:t xml:space="preserve">Barierą jest również zapora na granicy Polski i Białorusi, która nie tylko </w:t>
      </w:r>
      <w:r w:rsidR="009A6AB8">
        <w:t>znajduje się w ciągu głównego korytarza ekologicznego</w:t>
      </w:r>
      <w:r w:rsidR="005E6893">
        <w:t xml:space="preserve">, ale dodatkowo dzieli samą Puszczę Białowieską, której </w:t>
      </w:r>
      <w:r w:rsidR="009A6AB8">
        <w:t>około 58% znajduje się po stronie Białoruskiej (wikipedia).</w:t>
      </w:r>
      <w:r w:rsidR="008324B6">
        <w:t xml:space="preserve"> Zapora, której budowa zakończyła się w roku 2022 jest kolejną barierą graniczną, w latach 80 bowiem kilkaset metrów w głąb terytorium Białorusi powstała </w:t>
      </w:r>
      <w:r w:rsidR="008F610A">
        <w:t xml:space="preserve">tzw. sistiema, na którą składają się m.in. zabezpieczenia z drutu kolczastego. Nowo wybudowana zapora </w:t>
      </w:r>
      <w:r w:rsidR="008753C2">
        <w:t xml:space="preserve">przebiega z wyłączeniem odcinków rzecznych i terenów bagiennych, </w:t>
      </w:r>
      <w:r w:rsidR="008F610A">
        <w:t>w</w:t>
      </w:r>
      <w:r w:rsidR="008324B6">
        <w:t xml:space="preserve">yposażona jest </w:t>
      </w:r>
      <w:r w:rsidR="008753C2">
        <w:t xml:space="preserve">ponadto </w:t>
      </w:r>
      <w:r w:rsidR="008324B6">
        <w:t>w przejścia dla zwierząt</w:t>
      </w:r>
      <w:r w:rsidR="008F610A">
        <w:t>, sistiema natomiast stanowi ciągłą barierę niezależnie od terenu i pozbawiona jest przejść dla zwierząt</w:t>
      </w:r>
      <w:r w:rsidR="008753C2">
        <w:t xml:space="preserve"> (</w:t>
      </w:r>
      <w:r w:rsidR="008753C2" w:rsidRPr="00D32D91">
        <w:t>pap.pl/aktualnosci/news%2C1231885%2C</w:t>
      </w:r>
      <w:r w:rsidR="008753C2">
        <w:t xml:space="preserve"> </w:t>
      </w:r>
      <w:r w:rsidR="008753C2" w:rsidRPr="00D32D91">
        <w:t>wiceminister-klimatu-budowa-zapory-na-granicy-nie-wplywa-negatywnie-na</w:t>
      </w:r>
      <w:r w:rsidR="008753C2">
        <w:t xml:space="preserve">, </w:t>
      </w:r>
      <w:r w:rsidR="008753C2" w:rsidRPr="008753C2">
        <w:t>bialowieza.info.pl/sistema</w:t>
      </w:r>
      <w:r w:rsidR="008753C2">
        <w:t xml:space="preserve"> </w:t>
      </w:r>
      <w:r w:rsidR="008753C2" w:rsidRPr="008753C2">
        <w:t>-czyli-zapora-w-puszczy-bialowieskiej</w:t>
      </w:r>
      <w:r w:rsidR="008753C2">
        <w:t>)</w:t>
      </w:r>
      <w:r w:rsidR="00D32D91">
        <w:t xml:space="preserve">. </w:t>
      </w:r>
      <w:r w:rsidR="008753C2">
        <w:t>Z drugiej strony</w:t>
      </w:r>
      <w:r w:rsidR="00D32D91">
        <w:t xml:space="preserve"> przejścia dla dużych zwierząt w nowej zaporze nie są stałe, a mogą być</w:t>
      </w:r>
      <w:r w:rsidR="00EC6213">
        <w:t xml:space="preserve"> </w:t>
      </w:r>
      <w:r w:rsidR="004E0BC9">
        <w:t>jedynie otwierane, zaś przejścia</w:t>
      </w:r>
      <w:r w:rsidR="00A0211C">
        <w:t xml:space="preserve"> przy gruncie mają wielkość odpowiednią jedynie dla gryzoni</w:t>
      </w:r>
      <w:r w:rsidR="00424CF6">
        <w:t xml:space="preserve">, dodatkowo według badań nad mobilnością zwierząt, sistiema, w przeciwieństwie do nowej zapory, nie stanowiła przeszkody przynajmniej dla dużych drapieżników </w:t>
      </w:r>
      <w:r w:rsidR="00EC6213">
        <w:t>(</w:t>
      </w:r>
      <w:r w:rsidR="00D32D91" w:rsidRPr="00424CF6">
        <w:t>naukadlaprzyrody.pl/2022/</w:t>
      </w:r>
      <w:r w:rsidR="00424CF6">
        <w:t xml:space="preserve"> </w:t>
      </w:r>
      <w:r w:rsidR="00D32D91" w:rsidRPr="00424CF6">
        <w:t>01/30/skutki-budowy-muru-na-granicy-polsko-bialoruskiej-wywiad-z-prof-bogdanem-jaroszewiczem/</w:t>
      </w:r>
      <w:r w:rsidR="00424CF6">
        <w:t>).</w:t>
      </w:r>
    </w:p>
    <w:bookmarkEnd w:id="781"/>
    <w:p w14:paraId="7FAC1DE4" w14:textId="1B3215C1" w:rsidR="00976EC5" w:rsidRDefault="00976EC5" w:rsidP="00891DCF">
      <w:pPr>
        <w:rPr>
          <w:b/>
        </w:rPr>
      </w:pPr>
      <w:r w:rsidRPr="00976EC5">
        <w:rPr>
          <w:b/>
        </w:rPr>
        <w:t>Infrastruktura turystyczna</w:t>
      </w:r>
    </w:p>
    <w:p w14:paraId="742CD5E6" w14:textId="1DC0AC36" w:rsidR="000C67BA" w:rsidRDefault="000B1BF2" w:rsidP="00E37C53">
      <w:bookmarkStart w:id="783" w:name="_Hlk91155386"/>
      <w:r>
        <w:t xml:space="preserve">Spośród obiektów interesujących turystycznie na terenie gminy </w:t>
      </w:r>
      <w:r w:rsidR="00D81E97">
        <w:t>wymienić można</w:t>
      </w:r>
      <w:r w:rsidR="00DE3D9D">
        <w:t xml:space="preserve">, </w:t>
      </w:r>
      <w:r w:rsidR="00D81E97">
        <w:t>poza obiektami zabytkowymi</w:t>
      </w:r>
      <w:r w:rsidR="00DE3D9D">
        <w:t xml:space="preserve">, </w:t>
      </w:r>
      <w:r w:rsidR="00D81E97">
        <w:t xml:space="preserve">głównie </w:t>
      </w:r>
      <w:r w:rsidR="00424CF6">
        <w:t>Puszczę Białowieską</w:t>
      </w:r>
      <w:r w:rsidR="00E52E9F">
        <w:t xml:space="preserve"> oraz Zalew Bachmaty</w:t>
      </w:r>
      <w:r w:rsidR="00F42533">
        <w:t>. Dodatkowo w pobliżu granic gminy znajduje się Je</w:t>
      </w:r>
      <w:r w:rsidR="00E52E9F">
        <w:t>zioro Topiło</w:t>
      </w:r>
      <w:r w:rsidR="00F42533">
        <w:t xml:space="preserve"> nad które można dojechać kolejką wąskotorową z Hajnówki (</w:t>
      </w:r>
      <w:r w:rsidR="00F42533" w:rsidRPr="00F42533">
        <w:t>krajoznawcy.info.</w:t>
      </w:r>
      <w:r w:rsidR="00F42533">
        <w:t xml:space="preserve"> </w:t>
      </w:r>
      <w:r w:rsidR="00F42533" w:rsidRPr="00F42533">
        <w:t>pl/przy-torach-nad-woda-w-srodku-puszczy-27207</w:t>
      </w:r>
      <w:r w:rsidR="00F42533">
        <w:t>) oraz Białowieski Park Narodowy wraz z Rezerwatem Pokazowym Żubrów w pobliżu Białowieży</w:t>
      </w:r>
      <w:r w:rsidR="00E52E9F">
        <w:t>.</w:t>
      </w:r>
      <w:r w:rsidR="00BB3E5C">
        <w:t xml:space="preserve"> </w:t>
      </w:r>
      <w:r w:rsidR="00E37C53">
        <w:t xml:space="preserve">Na terenie gminy działa Gminny Ośrodek Kultury, Sportu </w:t>
      </w:r>
      <w:r w:rsidR="00E37C53">
        <w:lastRenderedPageBreak/>
        <w:t>i</w:t>
      </w:r>
      <w:r w:rsidR="00F42533">
        <w:t> </w:t>
      </w:r>
      <w:r w:rsidR="00E37C53">
        <w:t>Rekreacji, któremu podlegają świetlice wiejskie, Izba Kultury i Tradycji OSP oraz Ośrodek Wypoczynkowy Bachmaty</w:t>
      </w:r>
      <w:r w:rsidR="00466ACE">
        <w:t xml:space="preserve"> obok Zalewu</w:t>
      </w:r>
      <w:r w:rsidR="00E37C53">
        <w:t>, oferujący miejsca noclegowe w domkach letniskowych i na polu namiotowym</w:t>
      </w:r>
      <w:r w:rsidR="00466ACE">
        <w:t xml:space="preserve"> oraz wypożyczalni</w:t>
      </w:r>
      <w:r w:rsidR="001C551B">
        <w:t>ę</w:t>
      </w:r>
      <w:r w:rsidR="00466ACE">
        <w:t xml:space="preserve"> sprzętu wodnego w okresie letnim</w:t>
      </w:r>
      <w:r w:rsidR="00E37C53">
        <w:t xml:space="preserve">. </w:t>
      </w:r>
      <w:r w:rsidR="005D1D82">
        <w:t xml:space="preserve">Miejsca noclegowe na terenie gminy oferują ponadto gospodarstwa agroturystyczne. </w:t>
      </w:r>
      <w:r w:rsidR="00E37C53">
        <w:t>Na terenie gminy odbywają się</w:t>
      </w:r>
      <w:r w:rsidR="00F42533">
        <w:t xml:space="preserve"> ponadto</w:t>
      </w:r>
      <w:r w:rsidR="00E37C53">
        <w:t xml:space="preserve"> liczne imprezy kulturalne (Raport o stanie gminy Dubicze Cerkiewne 2018-202</w:t>
      </w:r>
      <w:r w:rsidR="00165FFC">
        <w:t>2</w:t>
      </w:r>
      <w:r w:rsidR="00E37C53">
        <w:t xml:space="preserve"> r.).</w:t>
      </w:r>
      <w:r w:rsidR="00F42533">
        <w:t xml:space="preserve"> </w:t>
      </w:r>
      <w:r w:rsidR="00BD4C6E">
        <w:t xml:space="preserve">Przez teren gminy </w:t>
      </w:r>
      <w:r w:rsidR="00BB3E5C">
        <w:t>Dubicze Cerkiewne</w:t>
      </w:r>
      <w:r w:rsidR="00BD4C6E">
        <w:t xml:space="preserve"> przebiega </w:t>
      </w:r>
      <w:r w:rsidR="0051085C">
        <w:t>6</w:t>
      </w:r>
      <w:r w:rsidR="00466ACE">
        <w:t> </w:t>
      </w:r>
      <w:r w:rsidR="00BD4C6E">
        <w:t>szlaków turystycznych</w:t>
      </w:r>
      <w:r w:rsidR="00BB3E5C">
        <w:t>.</w:t>
      </w:r>
    </w:p>
    <w:bookmarkEnd w:id="783"/>
    <w:p w14:paraId="54CD1272" w14:textId="0146E2CC" w:rsidR="00CA127A" w:rsidRDefault="00E52E9F" w:rsidP="00816346">
      <w:pPr>
        <w:spacing w:after="0"/>
        <w:ind w:firstLine="0"/>
      </w:pPr>
      <w:r>
        <w:rPr>
          <w:rFonts w:eastAsia="Times New Roman" w:cs="Arial"/>
          <w:i/>
          <w:iCs/>
          <w:noProof/>
          <w:sz w:val="18"/>
          <w:szCs w:val="18"/>
          <w:lang w:eastAsia="pl-PL"/>
        </w:rPr>
        <mc:AlternateContent>
          <mc:Choice Requires="wps">
            <w:drawing>
              <wp:anchor distT="0" distB="0" distL="114300" distR="114300" simplePos="0" relativeHeight="252893696" behindDoc="0" locked="0" layoutInCell="1" allowOverlap="1" wp14:anchorId="4FE1E934" wp14:editId="0CBC7DCF">
                <wp:simplePos x="0" y="0"/>
                <wp:positionH relativeFrom="column">
                  <wp:posOffset>2199005</wp:posOffset>
                </wp:positionH>
                <wp:positionV relativeFrom="paragraph">
                  <wp:posOffset>2313305</wp:posOffset>
                </wp:positionV>
                <wp:extent cx="814070" cy="200025"/>
                <wp:effectExtent l="38100" t="0" r="24130" b="66675"/>
                <wp:wrapNone/>
                <wp:docPr id="535055086" name="Łącznik prosty ze strzałką 535055086"/>
                <wp:cNvGraphicFramePr/>
                <a:graphic xmlns:a="http://schemas.openxmlformats.org/drawingml/2006/main">
                  <a:graphicData uri="http://schemas.microsoft.com/office/word/2010/wordprocessingShape">
                    <wps:wsp>
                      <wps:cNvCnPr/>
                      <wps:spPr>
                        <a:xfrm flipH="1">
                          <a:off x="0" y="0"/>
                          <a:ext cx="814070" cy="20002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6EAB3E7" id="Łącznik prosty ze strzałką 535055086" o:spid="_x0000_s1026" type="#_x0000_t32" style="position:absolute;margin-left:173.15pt;margin-top:182.15pt;width:64.1pt;height:15.75pt;flip:x;z-index:2528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" strokecolor="black [3213]">
                <v:stroke endarrow="block" joinstyle="miter"/>
              </v:shape>
            </w:pict>
          </mc:Fallback>
        </mc:AlternateContent>
      </w:r>
      <w:r>
        <w:rPr>
          <w:noProof/>
          <w:lang w:eastAsia="pl-PL"/>
        </w:rPr>
        <mc:AlternateContent>
          <mc:Choice Requires="wps">
            <w:drawing>
              <wp:anchor distT="0" distB="0" distL="114300" distR="114300" simplePos="0" relativeHeight="252891648" behindDoc="0" locked="0" layoutInCell="1" allowOverlap="1" wp14:anchorId="2A844991" wp14:editId="6D88CF83">
                <wp:simplePos x="0" y="0"/>
                <wp:positionH relativeFrom="column">
                  <wp:posOffset>2580005</wp:posOffset>
                </wp:positionH>
                <wp:positionV relativeFrom="paragraph">
                  <wp:posOffset>1932305</wp:posOffset>
                </wp:positionV>
                <wp:extent cx="847725" cy="392430"/>
                <wp:effectExtent l="0" t="0" r="0" b="7620"/>
                <wp:wrapNone/>
                <wp:docPr id="120432468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9243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1D600" w14:textId="1EAF46C3" w:rsidR="00E52E9F" w:rsidRDefault="00E52E9F" w:rsidP="00E52E9F">
                            <w:pPr>
                              <w:spacing w:after="0" w:line="240" w:lineRule="auto"/>
                              <w:ind w:firstLine="0"/>
                              <w:jc w:val="center"/>
                              <w:rPr>
                                <w:sz w:val="20"/>
                                <w:szCs w:val="20"/>
                              </w:rPr>
                            </w:pPr>
                            <w:r>
                              <w:rPr>
                                <w:sz w:val="20"/>
                                <w:szCs w:val="20"/>
                              </w:rPr>
                              <w:t>Zalew</w:t>
                            </w:r>
                          </w:p>
                          <w:p w14:paraId="6AF5439B" w14:textId="10A61711" w:rsidR="00E52E9F" w:rsidRPr="00947BAE" w:rsidRDefault="00E52E9F" w:rsidP="00E52E9F">
                            <w:pPr>
                              <w:spacing w:after="0" w:line="240" w:lineRule="auto"/>
                              <w:ind w:firstLine="0"/>
                              <w:jc w:val="center"/>
                              <w:rPr>
                                <w:sz w:val="20"/>
                                <w:szCs w:val="20"/>
                              </w:rPr>
                            </w:pPr>
                            <w:r>
                              <w:rPr>
                                <w:sz w:val="20"/>
                                <w:szCs w:val="20"/>
                              </w:rPr>
                              <w:t>Bachmaty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44991" id="_x0000_s1199" type="#_x0000_t202" style="position:absolute;left:0;text-align:left;margin-left:203.15pt;margin-top:152.15pt;width:66.75pt;height:30.9pt;z-index:2528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" filled="f" stroked="f">
                <v:fill opacity="0"/>
                <v:textbox>
                  <w:txbxContent>
                    <w:p w14:paraId="78E1D600" w14:textId="1EAF46C3" w:rsidR="00E52E9F" w:rsidRDefault="00E52E9F" w:rsidP="00E52E9F">
                      <w:pPr>
                        <w:spacing w:after="0" w:line="240" w:lineRule="auto"/>
                        <w:ind w:firstLine="0"/>
                        <w:jc w:val="center"/>
                        <w:rPr>
                          <w:sz w:val="20"/>
                          <w:szCs w:val="20"/>
                        </w:rPr>
                      </w:pPr>
                      <w:r>
                        <w:rPr>
                          <w:sz w:val="20"/>
                          <w:szCs w:val="20"/>
                        </w:rPr>
                        <w:t>Zalew</w:t>
                      </w:r>
                    </w:p>
                    <w:p w14:paraId="6AF5439B" w14:textId="10A61711" w:rsidR="00E52E9F" w:rsidRPr="00947BAE" w:rsidRDefault="00E52E9F" w:rsidP="00E52E9F">
                      <w:pPr>
                        <w:spacing w:after="0" w:line="240" w:lineRule="auto"/>
                        <w:ind w:firstLine="0"/>
                        <w:jc w:val="center"/>
                        <w:rPr>
                          <w:sz w:val="20"/>
                          <w:szCs w:val="20"/>
                        </w:rPr>
                      </w:pPr>
                      <w:r>
                        <w:rPr>
                          <w:sz w:val="20"/>
                          <w:szCs w:val="20"/>
                        </w:rPr>
                        <w:t>Bachmaty</w:t>
                      </w:r>
                    </w:p>
                  </w:txbxContent>
                </v:textbox>
              </v:shape>
            </w:pict>
          </mc:Fallback>
        </mc:AlternateContent>
      </w:r>
      <w:r>
        <w:rPr>
          <w:noProof/>
          <w:lang w:eastAsia="pl-PL"/>
        </w:rPr>
        <mc:AlternateContent>
          <mc:Choice Requires="wps">
            <w:drawing>
              <wp:anchor distT="0" distB="0" distL="114300" distR="114300" simplePos="0" relativeHeight="252228096" behindDoc="0" locked="0" layoutInCell="1" allowOverlap="1" wp14:anchorId="7E47E7C9" wp14:editId="17A69CCF">
                <wp:simplePos x="0" y="0"/>
                <wp:positionH relativeFrom="column">
                  <wp:posOffset>5218430</wp:posOffset>
                </wp:positionH>
                <wp:positionV relativeFrom="paragraph">
                  <wp:posOffset>1779905</wp:posOffset>
                </wp:positionV>
                <wp:extent cx="638175" cy="392430"/>
                <wp:effectExtent l="0" t="0" r="0" b="7620"/>
                <wp:wrapNone/>
                <wp:docPr id="4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9243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10088" w14:textId="77777777" w:rsidR="00E52E9F" w:rsidRDefault="00E52E9F" w:rsidP="00E52E9F">
                            <w:pPr>
                              <w:spacing w:after="0" w:line="240" w:lineRule="auto"/>
                              <w:ind w:firstLine="0"/>
                              <w:jc w:val="center"/>
                              <w:rPr>
                                <w:sz w:val="20"/>
                                <w:szCs w:val="20"/>
                              </w:rPr>
                            </w:pPr>
                            <w:r>
                              <w:rPr>
                                <w:sz w:val="20"/>
                                <w:szCs w:val="20"/>
                              </w:rPr>
                              <w:t>Jezioro</w:t>
                            </w:r>
                          </w:p>
                          <w:p w14:paraId="195F11BB" w14:textId="0981784E" w:rsidR="00FB7AA4" w:rsidRPr="00947BAE" w:rsidRDefault="009D5FA4" w:rsidP="00E52E9F">
                            <w:pPr>
                              <w:spacing w:after="0" w:line="240" w:lineRule="auto"/>
                              <w:ind w:firstLine="0"/>
                              <w:jc w:val="center"/>
                              <w:rPr>
                                <w:sz w:val="20"/>
                                <w:szCs w:val="20"/>
                              </w:rPr>
                            </w:pPr>
                            <w:r>
                              <w:rPr>
                                <w:sz w:val="20"/>
                                <w:szCs w:val="20"/>
                              </w:rPr>
                              <w:t>Topiło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7E7C9" id="_x0000_s1200" type="#_x0000_t202" style="position:absolute;left:0;text-align:left;margin-left:410.9pt;margin-top:140.15pt;width:50.25pt;height:30.9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" filled="f" stroked="f">
                <v:fill opacity="0"/>
                <v:textbox>
                  <w:txbxContent>
                    <w:p w14:paraId="46F10088" w14:textId="77777777" w:rsidR="00E52E9F" w:rsidRDefault="00E52E9F" w:rsidP="00E52E9F">
                      <w:pPr>
                        <w:spacing w:after="0" w:line="240" w:lineRule="auto"/>
                        <w:ind w:firstLine="0"/>
                        <w:jc w:val="center"/>
                        <w:rPr>
                          <w:sz w:val="20"/>
                          <w:szCs w:val="20"/>
                        </w:rPr>
                      </w:pPr>
                      <w:r>
                        <w:rPr>
                          <w:sz w:val="20"/>
                          <w:szCs w:val="20"/>
                        </w:rPr>
                        <w:t>Jezioro</w:t>
                      </w:r>
                    </w:p>
                    <w:p w14:paraId="195F11BB" w14:textId="0981784E" w:rsidR="00FB7AA4" w:rsidRPr="00947BAE" w:rsidRDefault="009D5FA4" w:rsidP="00E52E9F">
                      <w:pPr>
                        <w:spacing w:after="0" w:line="240" w:lineRule="auto"/>
                        <w:ind w:firstLine="0"/>
                        <w:jc w:val="center"/>
                        <w:rPr>
                          <w:sz w:val="20"/>
                          <w:szCs w:val="20"/>
                        </w:rPr>
                      </w:pPr>
                      <w:r>
                        <w:rPr>
                          <w:sz w:val="20"/>
                          <w:szCs w:val="20"/>
                        </w:rPr>
                        <w:t>Topiło</w:t>
                      </w:r>
                    </w:p>
                  </w:txbxContent>
                </v:textbox>
              </v:shape>
            </w:pict>
          </mc:Fallback>
        </mc:AlternateContent>
      </w:r>
      <w:r w:rsidR="006B078B">
        <w:rPr>
          <w:noProof/>
          <w:lang w:eastAsia="pl-PL"/>
        </w:rPr>
        <mc:AlternateContent>
          <mc:Choice Requires="wps">
            <w:drawing>
              <wp:anchor distT="0" distB="0" distL="114300" distR="114300" simplePos="0" relativeHeight="252879360" behindDoc="0" locked="0" layoutInCell="1" allowOverlap="1" wp14:anchorId="7626E2B8" wp14:editId="06D1E558">
                <wp:simplePos x="0" y="0"/>
                <wp:positionH relativeFrom="column">
                  <wp:posOffset>2884805</wp:posOffset>
                </wp:positionH>
                <wp:positionV relativeFrom="paragraph">
                  <wp:posOffset>2075180</wp:posOffset>
                </wp:positionV>
                <wp:extent cx="1219200" cy="249555"/>
                <wp:effectExtent l="0" t="0" r="0" b="0"/>
                <wp:wrapNone/>
                <wp:docPr id="194118232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4955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3EC30" w14:textId="00F91549" w:rsidR="006B078B" w:rsidRPr="00947BAE" w:rsidRDefault="006B078B" w:rsidP="00FB7AA4">
                            <w:pPr>
                              <w:spacing w:after="0" w:line="240" w:lineRule="auto"/>
                              <w:ind w:firstLine="0"/>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6E2B8" id="_x0000_s1201" type="#_x0000_t202" style="position:absolute;left:0;text-align:left;margin-left:227.15pt;margin-top:163.4pt;width:96pt;height:19.65pt;z-index:2528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7zwIAAOo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" filled="f" stroked="f">
                <v:fill opacity="0"/>
                <v:textbox>
                  <w:txbxContent>
                    <w:p w14:paraId="4A43EC30" w14:textId="00F91549" w:rsidR="006B078B" w:rsidRPr="00947BAE" w:rsidRDefault="006B078B" w:rsidP="00FB7AA4">
                      <w:pPr>
                        <w:spacing w:after="0" w:line="240" w:lineRule="auto"/>
                        <w:ind w:firstLine="0"/>
                        <w:jc w:val="center"/>
                        <w:rPr>
                          <w:sz w:val="20"/>
                          <w:szCs w:val="20"/>
                        </w:rPr>
                      </w:pPr>
                    </w:p>
                  </w:txbxContent>
                </v:textbox>
              </v:shape>
            </w:pict>
          </mc:Fallback>
        </mc:AlternateContent>
      </w:r>
      <w:r w:rsidR="000255D0">
        <w:rPr>
          <w:noProof/>
          <w:lang w:eastAsia="pl-PL"/>
        </w:rPr>
        <mc:AlternateContent>
          <mc:Choice Requires="wps">
            <w:drawing>
              <wp:anchor distT="0" distB="0" distL="114300" distR="114300" simplePos="0" relativeHeight="252877312" behindDoc="0" locked="0" layoutInCell="1" allowOverlap="1" wp14:anchorId="0ADF43FE" wp14:editId="0FA90F83">
                <wp:simplePos x="0" y="0"/>
                <wp:positionH relativeFrom="column">
                  <wp:posOffset>4761230</wp:posOffset>
                </wp:positionH>
                <wp:positionV relativeFrom="paragraph">
                  <wp:posOffset>1446530</wp:posOffset>
                </wp:positionV>
                <wp:extent cx="1104900" cy="251460"/>
                <wp:effectExtent l="0" t="0" r="0" b="0"/>
                <wp:wrapNone/>
                <wp:docPr id="88015065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04900"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54A29" w14:textId="6700A4B9" w:rsidR="000255D0" w:rsidRPr="00947BAE" w:rsidRDefault="000255D0" w:rsidP="00871CC2">
                            <w:pPr>
                              <w:spacing w:after="0" w:line="240" w:lineRule="auto"/>
                              <w:ind w:firstLine="0"/>
                              <w:jc w:val="left"/>
                              <w:rPr>
                                <w:sz w:val="20"/>
                                <w:szCs w:val="20"/>
                              </w:rPr>
                            </w:pPr>
                            <w:r>
                              <w:rPr>
                                <w:sz w:val="20"/>
                                <w:szCs w:val="20"/>
                              </w:rPr>
                              <w:t>Pętla Hajnówka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F43FE" id="_x0000_s1202" type="#_x0000_t202" style="position:absolute;left:0;text-align:left;margin-left:374.9pt;margin-top:113.9pt;width:87pt;height:19.8pt;flip:x;z-index:2528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" filled="f" stroked="f">
                <v:fill opacity="0"/>
                <v:textbox>
                  <w:txbxContent>
                    <w:p w14:paraId="2CA54A29" w14:textId="6700A4B9" w:rsidR="000255D0" w:rsidRPr="00947BAE" w:rsidRDefault="000255D0" w:rsidP="00871CC2">
                      <w:pPr>
                        <w:spacing w:after="0" w:line="240" w:lineRule="auto"/>
                        <w:ind w:firstLine="0"/>
                        <w:jc w:val="left"/>
                        <w:rPr>
                          <w:sz w:val="20"/>
                          <w:szCs w:val="20"/>
                        </w:rPr>
                      </w:pPr>
                      <w:r>
                        <w:rPr>
                          <w:sz w:val="20"/>
                          <w:szCs w:val="20"/>
                        </w:rPr>
                        <w:t>Pętla Hajnówka</w:t>
                      </w:r>
                    </w:p>
                  </w:txbxContent>
                </v:textbox>
              </v:shape>
            </w:pict>
          </mc:Fallback>
        </mc:AlternateContent>
      </w:r>
      <w:r w:rsidR="000255D0">
        <w:rPr>
          <w:noProof/>
          <w:lang w:eastAsia="pl-PL"/>
        </w:rPr>
        <mc:AlternateContent>
          <mc:Choice Requires="wps">
            <w:drawing>
              <wp:anchor distT="0" distB="0" distL="114300" distR="114300" simplePos="0" relativeHeight="252595712" behindDoc="0" locked="0" layoutInCell="1" allowOverlap="1" wp14:anchorId="0A58A366" wp14:editId="1445F604">
                <wp:simplePos x="0" y="0"/>
                <wp:positionH relativeFrom="column">
                  <wp:posOffset>4761230</wp:posOffset>
                </wp:positionH>
                <wp:positionV relativeFrom="paragraph">
                  <wp:posOffset>926465</wp:posOffset>
                </wp:positionV>
                <wp:extent cx="1428750" cy="251460"/>
                <wp:effectExtent l="0" t="0" r="0" b="0"/>
                <wp:wrapNone/>
                <wp:docPr id="1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28750"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D7398" w14:textId="7C799E4B" w:rsidR="00BA68C7" w:rsidRPr="00947BAE" w:rsidRDefault="00BA68C7" w:rsidP="00871CC2">
                            <w:pPr>
                              <w:spacing w:after="0" w:line="240" w:lineRule="auto"/>
                              <w:ind w:firstLine="0"/>
                              <w:jc w:val="left"/>
                              <w:rPr>
                                <w:sz w:val="20"/>
                                <w:szCs w:val="20"/>
                              </w:rPr>
                            </w:pPr>
                            <w:r>
                              <w:rPr>
                                <w:sz w:val="20"/>
                                <w:szCs w:val="20"/>
                              </w:rPr>
                              <w:t>Szlak</w:t>
                            </w:r>
                            <w:r w:rsidR="009D5FA4">
                              <w:rPr>
                                <w:sz w:val="20"/>
                                <w:szCs w:val="20"/>
                              </w:rPr>
                              <w:t xml:space="preserve"> Hajnówka Piaski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8A366" id="_x0000_s1203" type="#_x0000_t202" style="position:absolute;left:0;text-align:left;margin-left:374.9pt;margin-top:72.95pt;width:112.5pt;height:19.8pt;flip:x;z-index:2525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" filled="f" stroked="f">
                <v:fill opacity="0"/>
                <v:textbox>
                  <w:txbxContent>
                    <w:p w14:paraId="6CDD7398" w14:textId="7C799E4B" w:rsidR="00BA68C7" w:rsidRPr="00947BAE" w:rsidRDefault="00BA68C7" w:rsidP="00871CC2">
                      <w:pPr>
                        <w:spacing w:after="0" w:line="240" w:lineRule="auto"/>
                        <w:ind w:firstLine="0"/>
                        <w:jc w:val="left"/>
                        <w:rPr>
                          <w:sz w:val="20"/>
                          <w:szCs w:val="20"/>
                        </w:rPr>
                      </w:pPr>
                      <w:r>
                        <w:rPr>
                          <w:sz w:val="20"/>
                          <w:szCs w:val="20"/>
                        </w:rPr>
                        <w:t>Szlak</w:t>
                      </w:r>
                      <w:r w:rsidR="009D5FA4">
                        <w:rPr>
                          <w:sz w:val="20"/>
                          <w:szCs w:val="20"/>
                        </w:rPr>
                        <w:t xml:space="preserve"> Hajnówka Piaski</w:t>
                      </w:r>
                    </w:p>
                  </w:txbxContent>
                </v:textbox>
              </v:shape>
            </w:pict>
          </mc:Fallback>
        </mc:AlternateContent>
      </w:r>
      <w:r w:rsidR="001A629A">
        <w:rPr>
          <w:noProof/>
          <w:lang w:eastAsia="pl-PL"/>
        </w:rPr>
        <mc:AlternateContent>
          <mc:Choice Requires="wps">
            <w:drawing>
              <wp:anchor distT="0" distB="0" distL="114300" distR="114300" simplePos="0" relativeHeight="252364288" behindDoc="0" locked="0" layoutInCell="1" allowOverlap="1" wp14:anchorId="3BF6517F" wp14:editId="1A1A1E80">
                <wp:simplePos x="0" y="0"/>
                <wp:positionH relativeFrom="column">
                  <wp:posOffset>4751705</wp:posOffset>
                </wp:positionH>
                <wp:positionV relativeFrom="paragraph">
                  <wp:posOffset>198755</wp:posOffset>
                </wp:positionV>
                <wp:extent cx="1533525" cy="400050"/>
                <wp:effectExtent l="0" t="0" r="0" b="0"/>
                <wp:wrapNone/>
                <wp:docPr id="15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33525" cy="4000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1D306" w14:textId="3449EEF5" w:rsidR="00871CC2" w:rsidRPr="00947BAE" w:rsidRDefault="00567FC2" w:rsidP="00D34A08">
                            <w:pPr>
                              <w:spacing w:after="0" w:line="240" w:lineRule="auto"/>
                              <w:ind w:right="-113" w:firstLine="0"/>
                              <w:jc w:val="left"/>
                              <w:rPr>
                                <w:sz w:val="20"/>
                                <w:szCs w:val="20"/>
                              </w:rPr>
                            </w:pPr>
                            <w:r>
                              <w:rPr>
                                <w:sz w:val="20"/>
                                <w:szCs w:val="20"/>
                              </w:rPr>
                              <w:t>Podlaski Szlak Kulturowy „Drzewo i Sacrum”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6517F" id="_x0000_s1204" type="#_x0000_t202" style="position:absolute;left:0;text-align:left;margin-left:374.15pt;margin-top:15.65pt;width:120.75pt;height:31.5pt;flip:x;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" filled="f" stroked="f">
                <v:fill opacity="0"/>
                <v:textbox>
                  <w:txbxContent>
                    <w:p w14:paraId="4841D306" w14:textId="3449EEF5" w:rsidR="00871CC2" w:rsidRPr="00947BAE" w:rsidRDefault="00567FC2" w:rsidP="00D34A08">
                      <w:pPr>
                        <w:spacing w:after="0" w:line="240" w:lineRule="auto"/>
                        <w:ind w:right="-113" w:firstLine="0"/>
                        <w:jc w:val="left"/>
                        <w:rPr>
                          <w:sz w:val="20"/>
                          <w:szCs w:val="20"/>
                        </w:rPr>
                      </w:pPr>
                      <w:r>
                        <w:rPr>
                          <w:sz w:val="20"/>
                          <w:szCs w:val="20"/>
                        </w:rPr>
                        <w:t>Podlaski Szlak Kulturowy „Drzewo i Sacrum”</w:t>
                      </w:r>
                    </w:p>
                  </w:txbxContent>
                </v:textbox>
              </v:shape>
            </w:pict>
          </mc:Fallback>
        </mc:AlternateContent>
      </w:r>
      <w:r w:rsidR="001A629A">
        <w:rPr>
          <w:noProof/>
          <w:lang w:eastAsia="pl-PL"/>
        </w:rPr>
        <mc:AlternateContent>
          <mc:Choice Requires="wps">
            <w:drawing>
              <wp:anchor distT="0" distB="0" distL="114300" distR="114300" simplePos="0" relativeHeight="252360192" behindDoc="0" locked="0" layoutInCell="1" allowOverlap="1" wp14:anchorId="30C6F01E" wp14:editId="7E42EAC4">
                <wp:simplePos x="0" y="0"/>
                <wp:positionH relativeFrom="column">
                  <wp:posOffset>4751705</wp:posOffset>
                </wp:positionH>
                <wp:positionV relativeFrom="paragraph">
                  <wp:posOffset>541655</wp:posOffset>
                </wp:positionV>
                <wp:extent cx="1428750" cy="251460"/>
                <wp:effectExtent l="0" t="0" r="0" b="0"/>
                <wp:wrapNone/>
                <wp:docPr id="15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28750"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42223" w14:textId="2ED617DF" w:rsidR="00871CC2" w:rsidRPr="00947BAE" w:rsidRDefault="00567FC2" w:rsidP="001D5D67">
                            <w:pPr>
                              <w:spacing w:after="0" w:line="240" w:lineRule="auto"/>
                              <w:ind w:right="-113" w:firstLine="0"/>
                              <w:jc w:val="left"/>
                              <w:rPr>
                                <w:sz w:val="20"/>
                                <w:szCs w:val="20"/>
                              </w:rPr>
                            </w:pPr>
                            <w:r>
                              <w:rPr>
                                <w:sz w:val="20"/>
                                <w:szCs w:val="20"/>
                              </w:rPr>
                              <w:t>Podlaski Szlak</w:t>
                            </w:r>
                            <w:r w:rsidR="001D5D67">
                              <w:rPr>
                                <w:sz w:val="20"/>
                                <w:szCs w:val="20"/>
                              </w:rPr>
                              <w:t xml:space="preserve"> </w:t>
                            </w:r>
                            <w:r>
                              <w:rPr>
                                <w:sz w:val="20"/>
                                <w:szCs w:val="20"/>
                              </w:rPr>
                              <w:t>Sakralny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6F01E" id="_x0000_s1205" type="#_x0000_t202" style="position:absolute;left:0;text-align:left;margin-left:374.15pt;margin-top:42.65pt;width:112.5pt;height:19.8pt;flip:x;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" filled="f" stroked="f">
                <v:fill opacity="0"/>
                <v:textbox>
                  <w:txbxContent>
                    <w:p w14:paraId="5C842223" w14:textId="2ED617DF" w:rsidR="00871CC2" w:rsidRPr="00947BAE" w:rsidRDefault="00567FC2" w:rsidP="001D5D67">
                      <w:pPr>
                        <w:spacing w:after="0" w:line="240" w:lineRule="auto"/>
                        <w:ind w:right="-113" w:firstLine="0"/>
                        <w:jc w:val="left"/>
                        <w:rPr>
                          <w:sz w:val="20"/>
                          <w:szCs w:val="20"/>
                        </w:rPr>
                      </w:pPr>
                      <w:r>
                        <w:rPr>
                          <w:sz w:val="20"/>
                          <w:szCs w:val="20"/>
                        </w:rPr>
                        <w:t>Podlaski Szlak</w:t>
                      </w:r>
                      <w:r w:rsidR="001D5D67">
                        <w:rPr>
                          <w:sz w:val="20"/>
                          <w:szCs w:val="20"/>
                        </w:rPr>
                        <w:t xml:space="preserve"> </w:t>
                      </w:r>
                      <w:r>
                        <w:rPr>
                          <w:sz w:val="20"/>
                          <w:szCs w:val="20"/>
                        </w:rPr>
                        <w:t>Sakralny</w:t>
                      </w:r>
                    </w:p>
                  </w:txbxContent>
                </v:textbox>
              </v:shape>
            </w:pict>
          </mc:Fallback>
        </mc:AlternateContent>
      </w:r>
      <w:r w:rsidR="001A629A">
        <w:rPr>
          <w:noProof/>
          <w:lang w:eastAsia="pl-PL"/>
        </w:rPr>
        <mc:AlternateContent>
          <mc:Choice Requires="wps">
            <w:drawing>
              <wp:anchor distT="0" distB="0" distL="114300" distR="114300" simplePos="0" relativeHeight="252354048" behindDoc="0" locked="0" layoutInCell="1" allowOverlap="1" wp14:anchorId="5B98B2B2" wp14:editId="324CFFA3">
                <wp:simplePos x="0" y="0"/>
                <wp:positionH relativeFrom="column">
                  <wp:posOffset>4751705</wp:posOffset>
                </wp:positionH>
                <wp:positionV relativeFrom="paragraph">
                  <wp:posOffset>732155</wp:posOffset>
                </wp:positionV>
                <wp:extent cx="857250" cy="251460"/>
                <wp:effectExtent l="0" t="0" r="0" b="0"/>
                <wp:wrapNone/>
                <wp:docPr id="12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57250" cy="2514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145A8" w14:textId="41758736" w:rsidR="00871CC2" w:rsidRPr="00947BAE" w:rsidRDefault="00567FC2" w:rsidP="00871CC2">
                            <w:pPr>
                              <w:spacing w:after="0"/>
                              <w:ind w:firstLine="0"/>
                              <w:jc w:val="left"/>
                              <w:rPr>
                                <w:sz w:val="20"/>
                                <w:szCs w:val="20"/>
                              </w:rPr>
                            </w:pPr>
                            <w:r>
                              <w:rPr>
                                <w:sz w:val="20"/>
                                <w:szCs w:val="20"/>
                              </w:rPr>
                              <w:t>Green Velo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8B2B2" id="_x0000_s1206" type="#_x0000_t202" style="position:absolute;left:0;text-align:left;margin-left:374.15pt;margin-top:57.65pt;width:67.5pt;height:19.8pt;flip:x;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" filled="f" stroked="f">
                <v:fill opacity="0"/>
                <v:textbox>
                  <w:txbxContent>
                    <w:p w14:paraId="5B1145A8" w14:textId="41758736" w:rsidR="00871CC2" w:rsidRPr="00947BAE" w:rsidRDefault="00567FC2" w:rsidP="00871CC2">
                      <w:pPr>
                        <w:spacing w:after="0"/>
                        <w:ind w:firstLine="0"/>
                        <w:jc w:val="left"/>
                        <w:rPr>
                          <w:sz w:val="20"/>
                          <w:szCs w:val="20"/>
                        </w:rPr>
                      </w:pPr>
                      <w:r>
                        <w:rPr>
                          <w:sz w:val="20"/>
                          <w:szCs w:val="20"/>
                        </w:rPr>
                        <w:t>Green Velo</w:t>
                      </w:r>
                    </w:p>
                  </w:txbxContent>
                </v:textbox>
              </v:shape>
            </w:pict>
          </mc:Fallback>
        </mc:AlternateContent>
      </w:r>
      <w:r w:rsidR="001A629A">
        <w:rPr>
          <w:noProof/>
          <w:lang w:eastAsia="pl-PL"/>
        </w:rPr>
        <mc:AlternateContent>
          <mc:Choice Requires="wps">
            <w:drawing>
              <wp:anchor distT="0" distB="0" distL="114300" distR="114300" simplePos="0" relativeHeight="252366336" behindDoc="0" locked="0" layoutInCell="1" allowOverlap="1" wp14:anchorId="63D42F1F" wp14:editId="1C3533F7">
                <wp:simplePos x="0" y="0"/>
                <wp:positionH relativeFrom="column">
                  <wp:posOffset>4761230</wp:posOffset>
                </wp:positionH>
                <wp:positionV relativeFrom="paragraph">
                  <wp:posOffset>1109345</wp:posOffset>
                </wp:positionV>
                <wp:extent cx="1533525" cy="447675"/>
                <wp:effectExtent l="0" t="0" r="0" b="9525"/>
                <wp:wrapNone/>
                <wp:docPr id="15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33525" cy="44767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AD9D8" w14:textId="77777777" w:rsidR="009D5FA4" w:rsidRDefault="004A2DBE" w:rsidP="009D5FA4">
                            <w:pPr>
                              <w:spacing w:after="0" w:line="240" w:lineRule="auto"/>
                              <w:ind w:right="-113" w:firstLine="0"/>
                              <w:jc w:val="left"/>
                              <w:rPr>
                                <w:sz w:val="20"/>
                                <w:szCs w:val="20"/>
                              </w:rPr>
                            </w:pPr>
                            <w:r>
                              <w:rPr>
                                <w:sz w:val="20"/>
                                <w:szCs w:val="20"/>
                              </w:rPr>
                              <w:t xml:space="preserve">Szlak </w:t>
                            </w:r>
                            <w:r w:rsidR="009D5FA4">
                              <w:rPr>
                                <w:sz w:val="20"/>
                                <w:szCs w:val="20"/>
                              </w:rPr>
                              <w:t>Dubicze Cerkiewne</w:t>
                            </w:r>
                          </w:p>
                          <w:p w14:paraId="3B01F794" w14:textId="24981503" w:rsidR="00871CC2" w:rsidRPr="00947BAE" w:rsidRDefault="009D5FA4" w:rsidP="009D5FA4">
                            <w:pPr>
                              <w:spacing w:after="0" w:line="240" w:lineRule="auto"/>
                              <w:ind w:right="-113" w:firstLine="0"/>
                              <w:jc w:val="left"/>
                              <w:rPr>
                                <w:sz w:val="20"/>
                                <w:szCs w:val="20"/>
                              </w:rPr>
                            </w:pPr>
                            <w:r>
                              <w:rPr>
                                <w:sz w:val="20"/>
                                <w:szCs w:val="20"/>
                              </w:rPr>
                              <w:t>Białowieża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42F1F" id="_x0000_s1207" type="#_x0000_t202" style="position:absolute;left:0;text-align:left;margin-left:374.9pt;margin-top:87.35pt;width:120.75pt;height:35.25pt;flip:x;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" filled="f" stroked="f">
                <v:fill opacity="0"/>
                <v:textbox>
                  <w:txbxContent>
                    <w:p w14:paraId="796AD9D8" w14:textId="77777777" w:rsidR="009D5FA4" w:rsidRDefault="004A2DBE" w:rsidP="009D5FA4">
                      <w:pPr>
                        <w:spacing w:after="0" w:line="240" w:lineRule="auto"/>
                        <w:ind w:right="-113" w:firstLine="0"/>
                        <w:jc w:val="left"/>
                        <w:rPr>
                          <w:sz w:val="20"/>
                          <w:szCs w:val="20"/>
                        </w:rPr>
                      </w:pPr>
                      <w:r>
                        <w:rPr>
                          <w:sz w:val="20"/>
                          <w:szCs w:val="20"/>
                        </w:rPr>
                        <w:t xml:space="preserve">Szlak </w:t>
                      </w:r>
                      <w:r w:rsidR="009D5FA4">
                        <w:rPr>
                          <w:sz w:val="20"/>
                          <w:szCs w:val="20"/>
                        </w:rPr>
                        <w:t>Dubicze Cerkiewne</w:t>
                      </w:r>
                    </w:p>
                    <w:p w14:paraId="3B01F794" w14:textId="24981503" w:rsidR="00871CC2" w:rsidRPr="00947BAE" w:rsidRDefault="009D5FA4" w:rsidP="009D5FA4">
                      <w:pPr>
                        <w:spacing w:after="0" w:line="240" w:lineRule="auto"/>
                        <w:ind w:right="-113" w:firstLine="0"/>
                        <w:jc w:val="left"/>
                        <w:rPr>
                          <w:sz w:val="20"/>
                          <w:szCs w:val="20"/>
                        </w:rPr>
                      </w:pPr>
                      <w:r>
                        <w:rPr>
                          <w:sz w:val="20"/>
                          <w:szCs w:val="20"/>
                        </w:rPr>
                        <w:t>Białowieża</w:t>
                      </w:r>
                    </w:p>
                  </w:txbxContent>
                </v:textbox>
              </v:shape>
            </w:pict>
          </mc:Fallback>
        </mc:AlternateContent>
      </w:r>
      <w:r w:rsidR="001A629A">
        <w:rPr>
          <w:noProof/>
          <w:lang w:eastAsia="pl-PL"/>
        </w:rPr>
        <mc:AlternateContent>
          <mc:Choice Requires="wps">
            <w:drawing>
              <wp:anchor distT="0" distB="0" distL="114300" distR="114300" simplePos="0" relativeHeight="252368384" behindDoc="0" locked="0" layoutInCell="1" allowOverlap="1" wp14:anchorId="7F6E3BA2" wp14:editId="06F690B6">
                <wp:simplePos x="0" y="0"/>
                <wp:positionH relativeFrom="column">
                  <wp:posOffset>4455795</wp:posOffset>
                </wp:positionH>
                <wp:positionV relativeFrom="paragraph">
                  <wp:posOffset>8255</wp:posOffset>
                </wp:positionV>
                <wp:extent cx="695325" cy="247650"/>
                <wp:effectExtent l="0" t="0" r="0" b="0"/>
                <wp:wrapNone/>
                <wp:docPr id="16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95325" cy="24765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EE7D1" w14:textId="45AB2755" w:rsidR="007B258A" w:rsidRPr="00947BAE" w:rsidRDefault="007B258A" w:rsidP="007B258A">
                            <w:pPr>
                              <w:spacing w:after="0" w:line="240" w:lineRule="auto"/>
                              <w:ind w:firstLine="0"/>
                              <w:jc w:val="left"/>
                              <w:rPr>
                                <w:sz w:val="20"/>
                                <w:szCs w:val="20"/>
                              </w:rPr>
                            </w:pPr>
                            <w:r>
                              <w:rPr>
                                <w:sz w:val="20"/>
                                <w:szCs w:val="20"/>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E3BA2" id="_x0000_s1208" type="#_x0000_t202" style="position:absolute;left:0;text-align:left;margin-left:350.85pt;margin-top:.65pt;width:54.75pt;height:19.5pt;flip:x;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" filled="f" stroked="f">
                <v:fill opacity="0"/>
                <v:textbox>
                  <w:txbxContent>
                    <w:p w14:paraId="265EE7D1" w14:textId="45AB2755" w:rsidR="007B258A" w:rsidRPr="00947BAE" w:rsidRDefault="007B258A" w:rsidP="007B258A">
                      <w:pPr>
                        <w:spacing w:after="0" w:line="240" w:lineRule="auto"/>
                        <w:ind w:firstLine="0"/>
                        <w:jc w:val="left"/>
                        <w:rPr>
                          <w:sz w:val="20"/>
                          <w:szCs w:val="20"/>
                        </w:rPr>
                      </w:pPr>
                      <w:r>
                        <w:rPr>
                          <w:sz w:val="20"/>
                          <w:szCs w:val="20"/>
                        </w:rPr>
                        <w:t>Legenda:</w:t>
                      </w:r>
                    </w:p>
                  </w:txbxContent>
                </v:textbox>
              </v:shape>
            </w:pict>
          </mc:Fallback>
        </mc:AlternateContent>
      </w:r>
      <w:r w:rsidR="00CA127A">
        <w:rPr>
          <w:noProof/>
          <w:lang w:eastAsia="pl-PL"/>
        </w:rPr>
        <w:drawing>
          <wp:inline distT="0" distB="0" distL="0" distR="0" wp14:anchorId="52059957" wp14:editId="39E4A22F">
            <wp:extent cx="6300000" cy="4827683"/>
            <wp:effectExtent l="0" t="0" r="5715" b="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Obraz 105"/>
                    <pic:cNvPicPr/>
                  </pic:nvPicPr>
                  <pic:blipFill>
                    <a:blip r:embed="rId33">
                      <a:extLst>
                        <a:ext uri="{28A0092B-C50C-407E-A947-70E740481C1C}">
                          <a14:useLocalDpi xmlns:a14="http://schemas.microsoft.com/office/drawing/2010/main" val="0"/>
                        </a:ext>
                      </a:extLst>
                    </a:blip>
                    <a:stretch>
                      <a:fillRect/>
                    </a:stretch>
                  </pic:blipFill>
                  <pic:spPr>
                    <a:xfrm>
                      <a:off x="0" y="0"/>
                      <a:ext cx="6300000" cy="4827683"/>
                    </a:xfrm>
                    <a:prstGeom prst="rect">
                      <a:avLst/>
                    </a:prstGeom>
                  </pic:spPr>
                </pic:pic>
              </a:graphicData>
            </a:graphic>
          </wp:inline>
        </w:drawing>
      </w:r>
    </w:p>
    <w:p w14:paraId="0CAA8492" w14:textId="668DFF95" w:rsidR="00F301D7" w:rsidRDefault="00F301D7" w:rsidP="00F8199D">
      <w:pPr>
        <w:pStyle w:val="Legenda"/>
      </w:pPr>
      <w:bookmarkStart w:id="784" w:name="_Toc141084198"/>
      <w:r>
        <w:t xml:space="preserve">Rysunek </w:t>
      </w:r>
      <w:r w:rsidR="007E2C9F">
        <w:rPr>
          <w:noProof/>
        </w:rPr>
        <w:fldChar w:fldCharType="begin"/>
      </w:r>
      <w:r w:rsidR="007E2C9F">
        <w:rPr>
          <w:noProof/>
        </w:rPr>
        <w:instrText xml:space="preserve"> SEQ Rysunek \* ARABIC </w:instrText>
      </w:r>
      <w:r w:rsidR="007E2C9F">
        <w:rPr>
          <w:noProof/>
        </w:rPr>
        <w:fldChar w:fldCharType="separate"/>
      </w:r>
      <w:r w:rsidR="00C72F55">
        <w:rPr>
          <w:noProof/>
        </w:rPr>
        <w:t>15</w:t>
      </w:r>
      <w:r w:rsidR="007E2C9F">
        <w:rPr>
          <w:noProof/>
        </w:rPr>
        <w:fldChar w:fldCharType="end"/>
      </w:r>
      <w:r>
        <w:t xml:space="preserve">. </w:t>
      </w:r>
      <w:r w:rsidR="005C3662">
        <w:t xml:space="preserve">Przebieg </w:t>
      </w:r>
      <w:r w:rsidR="007B258A">
        <w:t>szlaków turystycznych</w:t>
      </w:r>
      <w:r w:rsidR="005C3662">
        <w:t xml:space="preserve"> przez teren</w:t>
      </w:r>
      <w:r w:rsidR="007B258A">
        <w:t xml:space="preserve"> </w:t>
      </w:r>
      <w:r w:rsidR="005C3662">
        <w:t xml:space="preserve">gminy </w:t>
      </w:r>
      <w:r w:rsidR="00567FC2">
        <w:t>Dubicze Cerkiewne</w:t>
      </w:r>
      <w:r w:rsidR="00464253">
        <w:t>.</w:t>
      </w:r>
      <w:bookmarkEnd w:id="784"/>
    </w:p>
    <w:p w14:paraId="51C16C35" w14:textId="634D1829" w:rsidR="000B1BF2" w:rsidRDefault="00F301D7" w:rsidP="00F301D7">
      <w:pPr>
        <w:ind w:firstLine="0"/>
        <w:rPr>
          <w:i/>
          <w:iCs/>
          <w:sz w:val="18"/>
          <w:szCs w:val="18"/>
        </w:rPr>
      </w:pPr>
      <w:r w:rsidRPr="001F17E5">
        <w:rPr>
          <w:i/>
          <w:iCs/>
          <w:sz w:val="18"/>
          <w:szCs w:val="18"/>
        </w:rPr>
        <w:t>Źródło:</w:t>
      </w:r>
      <w:r w:rsidR="001F17E5" w:rsidRPr="001F17E5">
        <w:rPr>
          <w:i/>
          <w:iCs/>
          <w:sz w:val="18"/>
          <w:szCs w:val="18"/>
        </w:rPr>
        <w:t xml:space="preserve"> </w:t>
      </w:r>
      <w:r w:rsidR="005C3662">
        <w:rPr>
          <w:i/>
          <w:iCs/>
          <w:sz w:val="18"/>
          <w:szCs w:val="18"/>
        </w:rPr>
        <w:t>opracowanie własne na podstawi</w:t>
      </w:r>
      <w:r w:rsidR="00567FC2">
        <w:rPr>
          <w:i/>
          <w:iCs/>
          <w:sz w:val="18"/>
          <w:szCs w:val="18"/>
        </w:rPr>
        <w:t>e danych bialowieza.travel/dobrze-wiedziec/mapa oraz greenvelo.pl/mapa</w:t>
      </w:r>
      <w:r w:rsidR="004F17CA">
        <w:rPr>
          <w:i/>
          <w:iCs/>
          <w:sz w:val="18"/>
          <w:szCs w:val="18"/>
        </w:rPr>
        <w:t>.</w:t>
      </w:r>
    </w:p>
    <w:p w14:paraId="1A593A88" w14:textId="11010BA6" w:rsidR="00BB3E5C" w:rsidRPr="00B97261" w:rsidRDefault="00B97261" w:rsidP="001A62D2">
      <w:r w:rsidRPr="00B97261">
        <w:t xml:space="preserve">Szlak </w:t>
      </w:r>
      <w:r>
        <w:t>D</w:t>
      </w:r>
      <w:r w:rsidRPr="00B97261">
        <w:t>rzewo i Sacrum oraz Podlaski Szlak Sakralny skupiają się głównie na budowlach sakralnych, z których znaczna część jest dre</w:t>
      </w:r>
      <w:r>
        <w:t>w</w:t>
      </w:r>
      <w:r w:rsidRPr="00B97261">
        <w:t>niana</w:t>
      </w:r>
      <w:r>
        <w:t xml:space="preserve">, pierwszy </w:t>
      </w:r>
      <w:r w:rsidR="00F22B1E">
        <w:t xml:space="preserve">jest pętlą przez Bielsk Podlaski, Dubicze Cerkiewne i Narew, drugi zaś </w:t>
      </w:r>
      <w:r>
        <w:t xml:space="preserve">prowadzi </w:t>
      </w:r>
      <w:r w:rsidR="00F22B1E">
        <w:t>z Hajnówki do Drohiczyna. Szlak Green Velo, czyli Wschodni Szlak Rowerowy, jest najdłuższym spójnie oznakowanym szlakiem rowerowym w Polsce</w:t>
      </w:r>
      <w:r w:rsidR="00D65837">
        <w:t xml:space="preserve">. Posiada </w:t>
      </w:r>
      <w:r w:rsidR="00F22B1E">
        <w:t>długość ponad 2000 km i</w:t>
      </w:r>
      <w:r w:rsidR="0097495C">
        <w:t> </w:t>
      </w:r>
      <w:r w:rsidR="00F22B1E">
        <w:t xml:space="preserve">przebiega przez 5 województw </w:t>
      </w:r>
      <w:r w:rsidR="00D5541F">
        <w:t>(</w:t>
      </w:r>
      <w:r w:rsidR="00F22B1E">
        <w:t>warmińsko-mazurskie, podlaskie, lubelskie, podkarpackie i świętokrzyskie</w:t>
      </w:r>
      <w:r w:rsidR="00D5541F">
        <w:t xml:space="preserve">) </w:t>
      </w:r>
      <w:r w:rsidR="00F22B1E">
        <w:t xml:space="preserve">z Elbląga, wzdłuż Zalewu Wiślanego, przez Suwałki, </w:t>
      </w:r>
      <w:r w:rsidR="00D5541F">
        <w:t xml:space="preserve">Białystok, </w:t>
      </w:r>
      <w:r w:rsidR="00F22B1E">
        <w:t xml:space="preserve">Chełm, Zamość, Przemyśl, </w:t>
      </w:r>
      <w:r w:rsidR="00D5541F">
        <w:t>Rzeszów, Sandomierz</w:t>
      </w:r>
      <w:r w:rsidR="00F22B1E">
        <w:t xml:space="preserve"> i Kielce.</w:t>
      </w:r>
      <w:r w:rsidR="00D5541F">
        <w:t xml:space="preserve"> </w:t>
      </w:r>
      <w:r w:rsidR="0042152E">
        <w:t xml:space="preserve">Na terenie gminy </w:t>
      </w:r>
      <w:r w:rsidR="001C551B">
        <w:t>biegnie</w:t>
      </w:r>
      <w:r w:rsidR="00466ACE">
        <w:t xml:space="preserve"> w pobliżu Zalewu Bachmaty gdzie znajduje się</w:t>
      </w:r>
      <w:r w:rsidR="001C551B">
        <w:t xml:space="preserve"> MOR (Miejsce Obsługi Rowerzystów) wyposażony w parking dla rowerów, wiaty, ławki i stoły oraz tablice informacyjne. </w:t>
      </w:r>
      <w:r w:rsidR="00D5541F">
        <w:t>Szlak Hajnówka Piaski prowadzi przez południową część Puszczy Białowieskiej, zaś Szlaki Dubicze Cerkiewne Białowieża</w:t>
      </w:r>
      <w:r w:rsidR="00D65837">
        <w:t xml:space="preserve"> i</w:t>
      </w:r>
      <w:r w:rsidR="00D5541F">
        <w:t xml:space="preserve"> Pętla Hajnówka przez część Północną</w:t>
      </w:r>
      <w:r w:rsidR="00D65837">
        <w:t>. Wiele szlaków przebiega ponadto w pobliżu granic gminy.</w:t>
      </w:r>
    </w:p>
    <w:p w14:paraId="4F12269C" w14:textId="603CDF8E" w:rsidR="001A62D2" w:rsidRPr="00772BED" w:rsidRDefault="00772BED" w:rsidP="001A62D2">
      <w:pPr>
        <w:rPr>
          <w:b/>
          <w:bCs/>
        </w:rPr>
      </w:pPr>
      <w:r w:rsidRPr="00772BED">
        <w:rPr>
          <w:b/>
          <w:bCs/>
        </w:rPr>
        <w:t>Choroby zwierzęce</w:t>
      </w:r>
    </w:p>
    <w:p w14:paraId="14B32A35" w14:textId="782B7FBE" w:rsidR="00772BED" w:rsidRDefault="00772BED" w:rsidP="001A62D2">
      <w:r>
        <w:t xml:space="preserve">Teren gminy należy do </w:t>
      </w:r>
      <w:bookmarkStart w:id="785" w:name="_Hlk91155500"/>
      <w:r>
        <w:t>I</w:t>
      </w:r>
      <w:r w:rsidR="00736579">
        <w:t>I</w:t>
      </w:r>
      <w:r>
        <w:t xml:space="preserve"> strefy objętej ograniczeniami związan</w:t>
      </w:r>
      <w:r w:rsidR="000C67BA">
        <w:t>ymi</w:t>
      </w:r>
      <w:r>
        <w:t xml:space="preserve"> z afrykańskim pomorem świń </w:t>
      </w:r>
      <w:bookmarkEnd w:id="785"/>
      <w:r>
        <w:t xml:space="preserve">(zgodnie z rozporządzeniem Ministra Rolnictwa i Rozwoju Wsi </w:t>
      </w:r>
      <w:r w:rsidRPr="00772BED">
        <w:rPr>
          <w:i/>
          <w:iCs/>
        </w:rPr>
        <w:t>w sprawie (…) afrykańskiego pomoru świń</w:t>
      </w:r>
      <w:r>
        <w:t xml:space="preserve"> </w:t>
      </w:r>
      <w:r>
        <w:lastRenderedPageBreak/>
        <w:t>[</w:t>
      </w:r>
      <w:r w:rsidR="001C551B">
        <w:t>40</w:t>
      </w:r>
      <w:r>
        <w:t xml:space="preserve">]). Na terenie gminy nie stwierdzono występowania ognisk choroby </w:t>
      </w:r>
      <w:r w:rsidR="0084536D">
        <w:t xml:space="preserve">ani </w:t>
      </w:r>
      <w:r>
        <w:t xml:space="preserve">w przypadku </w:t>
      </w:r>
      <w:r w:rsidR="0084536D">
        <w:t xml:space="preserve">dzików ani </w:t>
      </w:r>
      <w:r>
        <w:t>inwentarza gospodarskiego, a</w:t>
      </w:r>
      <w:r w:rsidR="009C1982">
        <w:t xml:space="preserve">le </w:t>
      </w:r>
      <w:r w:rsidR="005614D4">
        <w:t xml:space="preserve">w 2018 r. stwierdzono je </w:t>
      </w:r>
      <w:r w:rsidR="0084536D">
        <w:t>u dzików</w:t>
      </w:r>
      <w:r w:rsidR="00BD0ABF">
        <w:t xml:space="preserve"> </w:t>
      </w:r>
      <w:r w:rsidR="0084536D">
        <w:t>na terenie sąsiednich gmin</w:t>
      </w:r>
      <w:r w:rsidR="005614D4">
        <w:t xml:space="preserve"> Hajnówka, Orla i Kleszczele, w roku 2019 u świń w gminie Orla, zaś w 2022 r. ponownie u dzików w gminie Hajnówka </w:t>
      </w:r>
      <w:r w:rsidR="00BD0ABF">
        <w:t>(bip.wetgiw.gov.pl/asf/mapa)</w:t>
      </w:r>
      <w:r>
        <w:t>.</w:t>
      </w:r>
      <w:r w:rsidR="005614D4">
        <w:t xml:space="preserve"> Na terenie gminy n</w:t>
      </w:r>
      <w:r w:rsidR="000C67BA">
        <w:t xml:space="preserve">ie wykryto </w:t>
      </w:r>
      <w:r w:rsidR="005614D4">
        <w:t xml:space="preserve">również </w:t>
      </w:r>
      <w:r w:rsidR="000C67BA">
        <w:t>ognisk innych chorób zwierzęcych.</w:t>
      </w:r>
    </w:p>
    <w:p w14:paraId="3258C872" w14:textId="2BDC2445" w:rsidR="0036201B" w:rsidRPr="00B71FF6" w:rsidRDefault="009E7C1D" w:rsidP="001F635B">
      <w:pPr>
        <w:pStyle w:val="Nagwek3"/>
        <w:spacing w:before="0" w:after="120"/>
      </w:pPr>
      <w:bookmarkStart w:id="786" w:name="_Toc137798361"/>
      <w:r w:rsidRPr="00B71FF6">
        <w:t>Analiza SWOT</w:t>
      </w:r>
      <w:bookmarkEnd w:id="786"/>
    </w:p>
    <w:p w14:paraId="130E8AF8" w14:textId="3FF8214B" w:rsidR="00370371" w:rsidRPr="00B50563" w:rsidRDefault="00370371" w:rsidP="00F8199D">
      <w:pPr>
        <w:pStyle w:val="Legenda"/>
      </w:pPr>
      <w:bookmarkStart w:id="787" w:name="_Toc141084177"/>
      <w:r>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29</w:t>
      </w:r>
      <w:r w:rsidR="007E2C9F">
        <w:rPr>
          <w:noProof/>
        </w:rPr>
        <w:fldChar w:fldCharType="end"/>
      </w:r>
      <w:r>
        <w:t xml:space="preserve">. </w:t>
      </w:r>
      <w:r w:rsidRPr="00B50563">
        <w:t>Analiza SWOT dla obszaru interwencji „Zasoby przyrodnicze”</w:t>
      </w:r>
      <w:r w:rsidR="00DF70BB">
        <w:t>.</w:t>
      </w:r>
      <w:bookmarkEnd w:id="787"/>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4684"/>
      </w:tblGrid>
      <w:tr w:rsidR="00D510C2" w:rsidRPr="00167410" w14:paraId="0B5775D8" w14:textId="77777777" w:rsidTr="001F270E">
        <w:trPr>
          <w:trHeight w:val="340"/>
        </w:trPr>
        <w:tc>
          <w:tcPr>
            <w:tcW w:w="5000" w:type="pct"/>
            <w:gridSpan w:val="2"/>
            <w:shd w:val="clear" w:color="auto" w:fill="B6DDE8"/>
            <w:vAlign w:val="center"/>
          </w:tcPr>
          <w:p w14:paraId="2FF5FF7F" w14:textId="77777777" w:rsidR="00D510C2" w:rsidRPr="00167410" w:rsidRDefault="009B6D6B" w:rsidP="00264595">
            <w:pPr>
              <w:spacing w:after="0" w:line="240" w:lineRule="auto"/>
              <w:ind w:firstLine="0"/>
              <w:jc w:val="center"/>
              <w:rPr>
                <w:b/>
                <w:i/>
              </w:rPr>
            </w:pPr>
            <w:r w:rsidRPr="00167410">
              <w:rPr>
                <w:b/>
                <w:i/>
              </w:rPr>
              <w:t>Obszar interwencji „Zasoby przyrodnicze”</w:t>
            </w:r>
          </w:p>
        </w:tc>
      </w:tr>
      <w:tr w:rsidR="00D510C2" w:rsidRPr="00167410" w14:paraId="269CDB87" w14:textId="77777777" w:rsidTr="00CD3871">
        <w:trPr>
          <w:trHeight w:val="283"/>
        </w:trPr>
        <w:tc>
          <w:tcPr>
            <w:tcW w:w="2640" w:type="pct"/>
            <w:shd w:val="clear" w:color="auto" w:fill="F2F2F2"/>
            <w:vAlign w:val="center"/>
          </w:tcPr>
          <w:p w14:paraId="3550969E" w14:textId="77777777" w:rsidR="00D510C2" w:rsidRPr="00224B42" w:rsidRDefault="00D510C2" w:rsidP="00264595">
            <w:pPr>
              <w:spacing w:after="0" w:line="240" w:lineRule="auto"/>
              <w:ind w:firstLine="0"/>
              <w:jc w:val="center"/>
              <w:rPr>
                <w:b/>
                <w:sz w:val="20"/>
                <w:szCs w:val="20"/>
              </w:rPr>
            </w:pPr>
            <w:r w:rsidRPr="00224B42">
              <w:rPr>
                <w:b/>
                <w:sz w:val="20"/>
                <w:szCs w:val="20"/>
              </w:rPr>
              <w:t>MOCNE STRONY</w:t>
            </w:r>
          </w:p>
        </w:tc>
        <w:tc>
          <w:tcPr>
            <w:tcW w:w="2360" w:type="pct"/>
            <w:shd w:val="clear" w:color="auto" w:fill="F2F2F2"/>
            <w:vAlign w:val="center"/>
          </w:tcPr>
          <w:p w14:paraId="6FAEF93F" w14:textId="77777777" w:rsidR="00D510C2" w:rsidRPr="00224B42" w:rsidRDefault="00D510C2" w:rsidP="00264595">
            <w:pPr>
              <w:spacing w:after="0" w:line="240" w:lineRule="auto"/>
              <w:ind w:firstLine="0"/>
              <w:jc w:val="center"/>
              <w:rPr>
                <w:b/>
                <w:sz w:val="20"/>
                <w:szCs w:val="20"/>
              </w:rPr>
            </w:pPr>
            <w:r w:rsidRPr="00224B42">
              <w:rPr>
                <w:b/>
                <w:sz w:val="20"/>
                <w:szCs w:val="20"/>
              </w:rPr>
              <w:t>SŁABE STRONY</w:t>
            </w:r>
          </w:p>
        </w:tc>
      </w:tr>
      <w:tr w:rsidR="00D510C2" w:rsidRPr="00167410" w14:paraId="6D68001B" w14:textId="77777777" w:rsidTr="00CD3871">
        <w:trPr>
          <w:trHeight w:val="1701"/>
        </w:trPr>
        <w:tc>
          <w:tcPr>
            <w:tcW w:w="2640" w:type="pct"/>
            <w:shd w:val="clear" w:color="auto" w:fill="auto"/>
          </w:tcPr>
          <w:p w14:paraId="567F6BFD" w14:textId="2E4205D8" w:rsidR="001C551B" w:rsidRPr="000E1FDB" w:rsidRDefault="00E529E2" w:rsidP="000E1FDB">
            <w:pPr>
              <w:numPr>
                <w:ilvl w:val="0"/>
                <w:numId w:val="14"/>
              </w:numPr>
              <w:spacing w:after="0" w:line="240" w:lineRule="auto"/>
              <w:ind w:left="284" w:right="-113" w:hanging="284"/>
              <w:jc w:val="left"/>
              <w:rPr>
                <w:sz w:val="20"/>
                <w:szCs w:val="20"/>
              </w:rPr>
            </w:pPr>
            <w:r>
              <w:rPr>
                <w:sz w:val="20"/>
                <w:szCs w:val="20"/>
              </w:rPr>
              <w:t>formy ochrony przyrody występujące na terenie gminy</w:t>
            </w:r>
            <w:r w:rsidR="000E1FDB">
              <w:rPr>
                <w:sz w:val="20"/>
                <w:szCs w:val="20"/>
              </w:rPr>
              <w:t xml:space="preserve"> obejmujące blisko 69% jej powierzchni,</w:t>
            </w:r>
          </w:p>
          <w:p w14:paraId="1069E088" w14:textId="404D85ED" w:rsidR="00D510C2" w:rsidRDefault="00D510C2" w:rsidP="00520BD5">
            <w:pPr>
              <w:numPr>
                <w:ilvl w:val="0"/>
                <w:numId w:val="14"/>
              </w:numPr>
              <w:spacing w:after="0" w:line="240" w:lineRule="auto"/>
              <w:ind w:left="284" w:right="-113" w:hanging="284"/>
              <w:jc w:val="left"/>
              <w:rPr>
                <w:sz w:val="20"/>
                <w:szCs w:val="20"/>
              </w:rPr>
            </w:pPr>
            <w:r w:rsidRPr="00B54F83">
              <w:rPr>
                <w:sz w:val="20"/>
                <w:szCs w:val="20"/>
              </w:rPr>
              <w:t>brak dużych zakładów przemysłowych emitujących zanieczyszczenia</w:t>
            </w:r>
            <w:r w:rsidR="00A71DF4">
              <w:rPr>
                <w:sz w:val="20"/>
                <w:szCs w:val="20"/>
              </w:rPr>
              <w:t xml:space="preserve"> do środowiska</w:t>
            </w:r>
            <w:r w:rsidR="000B1BF2">
              <w:rPr>
                <w:sz w:val="20"/>
                <w:szCs w:val="20"/>
              </w:rPr>
              <w:t>,</w:t>
            </w:r>
          </w:p>
          <w:p w14:paraId="7917AEC9" w14:textId="09F1530C" w:rsidR="000B1BF2" w:rsidRDefault="000B1BF2" w:rsidP="00520BD5">
            <w:pPr>
              <w:numPr>
                <w:ilvl w:val="0"/>
                <w:numId w:val="14"/>
              </w:numPr>
              <w:spacing w:after="0" w:line="240" w:lineRule="auto"/>
              <w:ind w:left="284" w:right="-113" w:hanging="284"/>
              <w:jc w:val="left"/>
              <w:rPr>
                <w:sz w:val="20"/>
                <w:szCs w:val="20"/>
              </w:rPr>
            </w:pPr>
            <w:r>
              <w:rPr>
                <w:sz w:val="20"/>
                <w:szCs w:val="20"/>
              </w:rPr>
              <w:t>korytarze ekologiczne przebiegające przez teren gminy,</w:t>
            </w:r>
          </w:p>
          <w:p w14:paraId="5D61FD11" w14:textId="77777777" w:rsidR="001B00B7" w:rsidRDefault="00264595" w:rsidP="00B26B4D">
            <w:pPr>
              <w:numPr>
                <w:ilvl w:val="0"/>
                <w:numId w:val="14"/>
              </w:numPr>
              <w:spacing w:after="0" w:line="240" w:lineRule="auto"/>
              <w:ind w:left="284" w:right="-113" w:hanging="284"/>
              <w:jc w:val="left"/>
              <w:rPr>
                <w:sz w:val="20"/>
                <w:szCs w:val="20"/>
              </w:rPr>
            </w:pPr>
            <w:r>
              <w:rPr>
                <w:sz w:val="20"/>
                <w:szCs w:val="20"/>
              </w:rPr>
              <w:t>obecność szlaków turystycznych</w:t>
            </w:r>
            <w:r w:rsidR="000B1BF2">
              <w:rPr>
                <w:sz w:val="20"/>
                <w:szCs w:val="20"/>
              </w:rPr>
              <w:t>,</w:t>
            </w:r>
          </w:p>
          <w:p w14:paraId="613D4130" w14:textId="085ABF18" w:rsidR="001C551B" w:rsidRDefault="001C551B" w:rsidP="00B26B4D">
            <w:pPr>
              <w:numPr>
                <w:ilvl w:val="0"/>
                <w:numId w:val="14"/>
              </w:numPr>
              <w:spacing w:after="0" w:line="240" w:lineRule="auto"/>
              <w:ind w:left="284" w:right="-113" w:hanging="284"/>
              <w:jc w:val="left"/>
              <w:rPr>
                <w:sz w:val="20"/>
                <w:szCs w:val="20"/>
              </w:rPr>
            </w:pPr>
            <w:r>
              <w:rPr>
                <w:sz w:val="20"/>
                <w:szCs w:val="20"/>
              </w:rPr>
              <w:t>obecność infrastruktury turystycznej</w:t>
            </w:r>
            <w:r w:rsidR="00D54F03">
              <w:rPr>
                <w:sz w:val="20"/>
                <w:szCs w:val="20"/>
              </w:rPr>
              <w:t xml:space="preserve">, </w:t>
            </w:r>
            <w:r>
              <w:rPr>
                <w:sz w:val="20"/>
                <w:szCs w:val="20"/>
              </w:rPr>
              <w:t>w tym miejsc noclegowych, wypożyczalni sprzętu wodnego i</w:t>
            </w:r>
            <w:r w:rsidR="00D54F03">
              <w:rPr>
                <w:sz w:val="20"/>
                <w:szCs w:val="20"/>
              </w:rPr>
              <w:t xml:space="preserve"> miejsc obsługi rowerzystów,</w:t>
            </w:r>
          </w:p>
          <w:p w14:paraId="353F8278" w14:textId="44F2DD38" w:rsidR="000B1BF2" w:rsidRPr="00BF4F7D" w:rsidRDefault="000B1BF2" w:rsidP="00BF4F7D">
            <w:pPr>
              <w:numPr>
                <w:ilvl w:val="0"/>
                <w:numId w:val="14"/>
              </w:numPr>
              <w:spacing w:after="0" w:line="240" w:lineRule="auto"/>
              <w:ind w:left="284" w:right="-113" w:hanging="284"/>
              <w:jc w:val="left"/>
              <w:rPr>
                <w:sz w:val="20"/>
                <w:szCs w:val="20"/>
              </w:rPr>
            </w:pPr>
            <w:r>
              <w:rPr>
                <w:sz w:val="20"/>
                <w:szCs w:val="20"/>
              </w:rPr>
              <w:t>brak ognisk chorób odzwierzęcych</w:t>
            </w:r>
            <w:r w:rsidR="00BF4F7D">
              <w:rPr>
                <w:sz w:val="20"/>
                <w:szCs w:val="20"/>
              </w:rPr>
              <w:t>.</w:t>
            </w:r>
          </w:p>
        </w:tc>
        <w:tc>
          <w:tcPr>
            <w:tcW w:w="2360" w:type="pct"/>
            <w:shd w:val="clear" w:color="auto" w:fill="auto"/>
          </w:tcPr>
          <w:p w14:paraId="3A166E07" w14:textId="596F5252" w:rsidR="00CD3871" w:rsidRPr="000E1FDB" w:rsidRDefault="00D510C2" w:rsidP="00F17FBC">
            <w:pPr>
              <w:numPr>
                <w:ilvl w:val="0"/>
                <w:numId w:val="14"/>
              </w:numPr>
              <w:spacing w:after="0" w:line="240" w:lineRule="auto"/>
              <w:ind w:left="284" w:hanging="284"/>
              <w:jc w:val="left"/>
              <w:rPr>
                <w:sz w:val="20"/>
                <w:szCs w:val="20"/>
              </w:rPr>
            </w:pPr>
            <w:r w:rsidRPr="000E1FDB">
              <w:rPr>
                <w:sz w:val="20"/>
                <w:szCs w:val="20"/>
              </w:rPr>
              <w:t xml:space="preserve">przekształcenie naturalnego krajobrazu ze względu na działalność </w:t>
            </w:r>
            <w:r w:rsidR="001B00B7" w:rsidRPr="000E1FDB">
              <w:rPr>
                <w:sz w:val="20"/>
                <w:szCs w:val="20"/>
              </w:rPr>
              <w:t xml:space="preserve">rolniczą </w:t>
            </w:r>
            <w:r w:rsidR="00264595" w:rsidRPr="000E1FDB">
              <w:rPr>
                <w:sz w:val="20"/>
                <w:szCs w:val="20"/>
              </w:rPr>
              <w:t>i</w:t>
            </w:r>
            <w:r w:rsidR="00A71DF4" w:rsidRPr="000E1FDB">
              <w:rPr>
                <w:sz w:val="20"/>
                <w:szCs w:val="20"/>
              </w:rPr>
              <w:t> </w:t>
            </w:r>
            <w:r w:rsidR="00264595" w:rsidRPr="000E1FDB">
              <w:rPr>
                <w:sz w:val="20"/>
                <w:szCs w:val="20"/>
              </w:rPr>
              <w:t>mieszkaniową</w:t>
            </w:r>
            <w:r w:rsidR="00CD3871" w:rsidRPr="000E1FDB">
              <w:rPr>
                <w:sz w:val="20"/>
                <w:szCs w:val="20"/>
              </w:rPr>
              <w:t>, w tym uregulowanie większości cieków,</w:t>
            </w:r>
          </w:p>
          <w:p w14:paraId="3C7EF41E" w14:textId="3B123494" w:rsidR="000B1BF2" w:rsidRPr="000E1FDB" w:rsidRDefault="00227578" w:rsidP="000E1FDB">
            <w:pPr>
              <w:numPr>
                <w:ilvl w:val="0"/>
                <w:numId w:val="14"/>
              </w:numPr>
              <w:spacing w:after="0" w:line="240" w:lineRule="auto"/>
              <w:ind w:left="284" w:hanging="284"/>
              <w:jc w:val="left"/>
              <w:rPr>
                <w:color w:val="FF0000"/>
                <w:sz w:val="20"/>
                <w:szCs w:val="20"/>
              </w:rPr>
            </w:pPr>
            <w:r w:rsidRPr="000E1FDB">
              <w:rPr>
                <w:sz w:val="20"/>
                <w:szCs w:val="20"/>
              </w:rPr>
              <w:t xml:space="preserve">lasy prywatne stanowiące </w:t>
            </w:r>
            <w:r w:rsidR="001C551B" w:rsidRPr="000E1FDB">
              <w:rPr>
                <w:sz w:val="20"/>
                <w:szCs w:val="20"/>
              </w:rPr>
              <w:t>ponad 28</w:t>
            </w:r>
            <w:r w:rsidR="00E529E2" w:rsidRPr="000E1FDB">
              <w:rPr>
                <w:sz w:val="20"/>
                <w:szCs w:val="20"/>
              </w:rPr>
              <w:t>% lasów</w:t>
            </w:r>
            <w:r w:rsidR="000E1FDB" w:rsidRPr="000E1FDB">
              <w:rPr>
                <w:sz w:val="20"/>
                <w:szCs w:val="20"/>
              </w:rPr>
              <w:t>.</w:t>
            </w:r>
          </w:p>
        </w:tc>
      </w:tr>
      <w:tr w:rsidR="00D510C2" w:rsidRPr="00167410" w14:paraId="76DCCC49" w14:textId="77777777" w:rsidTr="00CD3871">
        <w:trPr>
          <w:trHeight w:val="283"/>
        </w:trPr>
        <w:tc>
          <w:tcPr>
            <w:tcW w:w="2640" w:type="pct"/>
            <w:shd w:val="clear" w:color="auto" w:fill="F2F2F2"/>
            <w:vAlign w:val="center"/>
          </w:tcPr>
          <w:p w14:paraId="49D90A83" w14:textId="77777777" w:rsidR="00D510C2" w:rsidRPr="00B50563" w:rsidRDefault="00D510C2" w:rsidP="00264595">
            <w:pPr>
              <w:spacing w:after="0" w:line="240" w:lineRule="auto"/>
              <w:ind w:firstLine="0"/>
              <w:jc w:val="center"/>
              <w:rPr>
                <w:b/>
                <w:sz w:val="20"/>
                <w:szCs w:val="20"/>
              </w:rPr>
            </w:pPr>
            <w:r w:rsidRPr="00B50563">
              <w:rPr>
                <w:b/>
                <w:sz w:val="20"/>
                <w:szCs w:val="20"/>
              </w:rPr>
              <w:t>SZANSE</w:t>
            </w:r>
          </w:p>
        </w:tc>
        <w:tc>
          <w:tcPr>
            <w:tcW w:w="2360" w:type="pct"/>
            <w:shd w:val="clear" w:color="auto" w:fill="F2F2F2"/>
            <w:vAlign w:val="center"/>
          </w:tcPr>
          <w:p w14:paraId="2675236D" w14:textId="77777777" w:rsidR="00D510C2" w:rsidRPr="00B50563" w:rsidRDefault="00D510C2" w:rsidP="00264595">
            <w:pPr>
              <w:spacing w:after="0" w:line="240" w:lineRule="auto"/>
              <w:ind w:firstLine="0"/>
              <w:jc w:val="center"/>
              <w:rPr>
                <w:b/>
                <w:sz w:val="20"/>
                <w:szCs w:val="20"/>
              </w:rPr>
            </w:pPr>
            <w:r w:rsidRPr="00B50563">
              <w:rPr>
                <w:b/>
                <w:sz w:val="20"/>
                <w:szCs w:val="20"/>
              </w:rPr>
              <w:t>ZAGROŻENIA</w:t>
            </w:r>
          </w:p>
        </w:tc>
      </w:tr>
      <w:tr w:rsidR="00D510C2" w:rsidRPr="00167410" w14:paraId="53D8CC8F" w14:textId="77777777" w:rsidTr="00CD3871">
        <w:trPr>
          <w:trHeight w:val="1364"/>
        </w:trPr>
        <w:tc>
          <w:tcPr>
            <w:tcW w:w="2640" w:type="pct"/>
            <w:shd w:val="clear" w:color="auto" w:fill="auto"/>
          </w:tcPr>
          <w:p w14:paraId="066F2DB0" w14:textId="7F7ABF41" w:rsidR="00227578" w:rsidRDefault="00227578" w:rsidP="00CD3871">
            <w:pPr>
              <w:numPr>
                <w:ilvl w:val="0"/>
                <w:numId w:val="14"/>
              </w:numPr>
              <w:spacing w:after="0" w:line="240" w:lineRule="auto"/>
              <w:ind w:left="284" w:right="-113" w:hanging="284"/>
              <w:jc w:val="left"/>
              <w:rPr>
                <w:sz w:val="20"/>
                <w:szCs w:val="20"/>
              </w:rPr>
            </w:pPr>
            <w:r>
              <w:rPr>
                <w:sz w:val="20"/>
                <w:szCs w:val="20"/>
              </w:rPr>
              <w:t>utrzymanie i ochrona form ochrony przyrody,</w:t>
            </w:r>
          </w:p>
          <w:p w14:paraId="23080E03" w14:textId="053F394A" w:rsidR="00CD3871" w:rsidRDefault="00CD3871" w:rsidP="00CD3871">
            <w:pPr>
              <w:numPr>
                <w:ilvl w:val="0"/>
                <w:numId w:val="14"/>
              </w:numPr>
              <w:spacing w:after="0" w:line="240" w:lineRule="auto"/>
              <w:ind w:left="284" w:right="-113" w:hanging="284"/>
              <w:jc w:val="left"/>
              <w:rPr>
                <w:sz w:val="20"/>
                <w:szCs w:val="20"/>
              </w:rPr>
            </w:pPr>
            <w:r>
              <w:rPr>
                <w:sz w:val="20"/>
                <w:szCs w:val="20"/>
              </w:rPr>
              <w:t xml:space="preserve">objęcie ochroną </w:t>
            </w:r>
            <w:r w:rsidR="000E1FDB">
              <w:rPr>
                <w:sz w:val="20"/>
                <w:szCs w:val="20"/>
              </w:rPr>
              <w:t xml:space="preserve">wszystkich </w:t>
            </w:r>
            <w:r>
              <w:rPr>
                <w:sz w:val="20"/>
                <w:szCs w:val="20"/>
              </w:rPr>
              <w:t>terenów cennych przyrodniczo,</w:t>
            </w:r>
          </w:p>
          <w:p w14:paraId="4E4B5465" w14:textId="31063DAB" w:rsidR="000E1FDB" w:rsidRDefault="000E1FDB" w:rsidP="00CD3871">
            <w:pPr>
              <w:numPr>
                <w:ilvl w:val="0"/>
                <w:numId w:val="14"/>
              </w:numPr>
              <w:spacing w:after="0" w:line="240" w:lineRule="auto"/>
              <w:ind w:left="284" w:right="-113" w:hanging="284"/>
              <w:jc w:val="left"/>
              <w:rPr>
                <w:sz w:val="20"/>
                <w:szCs w:val="20"/>
              </w:rPr>
            </w:pPr>
            <w:r>
              <w:rPr>
                <w:sz w:val="20"/>
                <w:szCs w:val="20"/>
              </w:rPr>
              <w:t>wzmocnienie ochrony terenu całej Puszczy Białowieskiej,</w:t>
            </w:r>
          </w:p>
          <w:p w14:paraId="06F7CF0C" w14:textId="4F0149D8" w:rsidR="00D510C2" w:rsidRDefault="00CD3871" w:rsidP="00CD3871">
            <w:pPr>
              <w:numPr>
                <w:ilvl w:val="0"/>
                <w:numId w:val="14"/>
              </w:numPr>
              <w:spacing w:after="0" w:line="240" w:lineRule="auto"/>
              <w:ind w:left="284" w:right="-113" w:hanging="284"/>
              <w:jc w:val="left"/>
              <w:rPr>
                <w:sz w:val="20"/>
                <w:szCs w:val="20"/>
              </w:rPr>
            </w:pPr>
            <w:r>
              <w:rPr>
                <w:sz w:val="20"/>
                <w:szCs w:val="20"/>
              </w:rPr>
              <w:t>ochrona</w:t>
            </w:r>
            <w:r w:rsidR="001B00B7">
              <w:rPr>
                <w:sz w:val="20"/>
                <w:szCs w:val="20"/>
              </w:rPr>
              <w:t xml:space="preserve"> korytarzy ekologicznych</w:t>
            </w:r>
            <w:r w:rsidR="00D510C2">
              <w:rPr>
                <w:sz w:val="20"/>
                <w:szCs w:val="20"/>
              </w:rPr>
              <w:t>,</w:t>
            </w:r>
          </w:p>
          <w:p w14:paraId="76644E3E" w14:textId="2CEECD26" w:rsidR="007B218E" w:rsidRDefault="007B218E" w:rsidP="00CD3871">
            <w:pPr>
              <w:numPr>
                <w:ilvl w:val="0"/>
                <w:numId w:val="14"/>
              </w:numPr>
              <w:spacing w:after="0" w:line="240" w:lineRule="auto"/>
              <w:ind w:left="284" w:right="-113" w:hanging="284"/>
              <w:jc w:val="left"/>
              <w:rPr>
                <w:sz w:val="20"/>
                <w:szCs w:val="20"/>
              </w:rPr>
            </w:pPr>
            <w:r>
              <w:rPr>
                <w:sz w:val="20"/>
                <w:szCs w:val="20"/>
              </w:rPr>
              <w:t>racjonalna gospodarka leśna</w:t>
            </w:r>
            <w:r w:rsidR="001771D4">
              <w:rPr>
                <w:sz w:val="20"/>
                <w:szCs w:val="20"/>
              </w:rPr>
              <w:t>,</w:t>
            </w:r>
          </w:p>
          <w:p w14:paraId="27AEFD39" w14:textId="125AF36B" w:rsidR="00227578" w:rsidRDefault="00227578" w:rsidP="00CD3871">
            <w:pPr>
              <w:numPr>
                <w:ilvl w:val="0"/>
                <w:numId w:val="14"/>
              </w:numPr>
              <w:spacing w:after="0" w:line="240" w:lineRule="auto"/>
              <w:ind w:left="284" w:right="-113" w:hanging="284"/>
              <w:jc w:val="left"/>
              <w:rPr>
                <w:sz w:val="20"/>
                <w:szCs w:val="20"/>
              </w:rPr>
            </w:pPr>
            <w:r>
              <w:rPr>
                <w:sz w:val="20"/>
                <w:szCs w:val="20"/>
              </w:rPr>
              <w:t>ochrona zadrzewień i zabagnień śródpolnych na terenach rolniczych,</w:t>
            </w:r>
          </w:p>
          <w:p w14:paraId="4638FEC7" w14:textId="10F14CB4" w:rsidR="00227578" w:rsidRPr="00227578" w:rsidRDefault="00227578" w:rsidP="00CD3871">
            <w:pPr>
              <w:numPr>
                <w:ilvl w:val="0"/>
                <w:numId w:val="14"/>
              </w:numPr>
              <w:spacing w:after="0" w:line="240" w:lineRule="auto"/>
              <w:ind w:left="284" w:right="-113" w:hanging="284"/>
              <w:jc w:val="left"/>
              <w:rPr>
                <w:sz w:val="20"/>
                <w:szCs w:val="20"/>
              </w:rPr>
            </w:pPr>
            <w:r>
              <w:rPr>
                <w:sz w:val="20"/>
                <w:szCs w:val="20"/>
              </w:rPr>
              <w:t>renaturyzacja dolin i koryt rzecznych,</w:t>
            </w:r>
          </w:p>
          <w:p w14:paraId="011AA4A0" w14:textId="023C1148" w:rsidR="00CB296F" w:rsidRPr="00CB296F" w:rsidRDefault="00CB296F" w:rsidP="00CD3871">
            <w:pPr>
              <w:numPr>
                <w:ilvl w:val="0"/>
                <w:numId w:val="14"/>
              </w:numPr>
              <w:spacing w:after="0" w:line="240" w:lineRule="auto"/>
              <w:ind w:left="284" w:right="-113" w:hanging="284"/>
              <w:jc w:val="left"/>
              <w:rPr>
                <w:sz w:val="20"/>
                <w:szCs w:val="20"/>
              </w:rPr>
            </w:pPr>
            <w:r>
              <w:rPr>
                <w:sz w:val="20"/>
                <w:szCs w:val="20"/>
              </w:rPr>
              <w:t>rozwój OZE</w:t>
            </w:r>
            <w:r w:rsidR="00C71F0A">
              <w:rPr>
                <w:sz w:val="20"/>
                <w:szCs w:val="20"/>
              </w:rPr>
              <w:t xml:space="preserve"> i ograniczenie niskiej emisji</w:t>
            </w:r>
            <w:r w:rsidR="0057604E">
              <w:rPr>
                <w:sz w:val="20"/>
                <w:szCs w:val="20"/>
              </w:rPr>
              <w:t>,</w:t>
            </w:r>
          </w:p>
          <w:p w14:paraId="762A4A97" w14:textId="70E58948" w:rsidR="00AC5664" w:rsidRDefault="00CB296F" w:rsidP="00CD3871">
            <w:pPr>
              <w:numPr>
                <w:ilvl w:val="0"/>
                <w:numId w:val="14"/>
              </w:numPr>
              <w:spacing w:after="0" w:line="240" w:lineRule="auto"/>
              <w:ind w:left="284" w:right="-113" w:hanging="284"/>
              <w:jc w:val="left"/>
              <w:rPr>
                <w:sz w:val="20"/>
                <w:szCs w:val="20"/>
              </w:rPr>
            </w:pPr>
            <w:r>
              <w:rPr>
                <w:sz w:val="20"/>
                <w:szCs w:val="20"/>
              </w:rPr>
              <w:t xml:space="preserve">zrównoważona </w:t>
            </w:r>
            <w:r w:rsidR="00227578">
              <w:rPr>
                <w:sz w:val="20"/>
                <w:szCs w:val="20"/>
              </w:rPr>
              <w:t>eko</w:t>
            </w:r>
            <w:r>
              <w:rPr>
                <w:sz w:val="20"/>
                <w:szCs w:val="20"/>
              </w:rPr>
              <w:t>turystyka</w:t>
            </w:r>
            <w:r w:rsidR="0057604E">
              <w:rPr>
                <w:sz w:val="20"/>
                <w:szCs w:val="20"/>
              </w:rPr>
              <w:t>,</w:t>
            </w:r>
          </w:p>
          <w:p w14:paraId="4F7C7319" w14:textId="122AADDC" w:rsidR="00CB296F" w:rsidRDefault="00CB296F" w:rsidP="00CD3871">
            <w:pPr>
              <w:numPr>
                <w:ilvl w:val="0"/>
                <w:numId w:val="14"/>
              </w:numPr>
              <w:spacing w:after="0" w:line="240" w:lineRule="auto"/>
              <w:ind w:left="284" w:right="-113" w:hanging="284"/>
              <w:jc w:val="left"/>
              <w:rPr>
                <w:sz w:val="20"/>
                <w:szCs w:val="20"/>
              </w:rPr>
            </w:pPr>
            <w:r>
              <w:rPr>
                <w:sz w:val="20"/>
                <w:szCs w:val="20"/>
              </w:rPr>
              <w:t xml:space="preserve">wzrost świadomości mieszkańców </w:t>
            </w:r>
            <w:r w:rsidR="00567FC7">
              <w:rPr>
                <w:sz w:val="20"/>
                <w:szCs w:val="20"/>
              </w:rPr>
              <w:t>odnośnie</w:t>
            </w:r>
            <w:r>
              <w:rPr>
                <w:sz w:val="20"/>
                <w:szCs w:val="20"/>
              </w:rPr>
              <w:t xml:space="preserve"> ochrony przyrody oraz zachowania na terenach chronionych,</w:t>
            </w:r>
          </w:p>
          <w:p w14:paraId="74586F34" w14:textId="77777777" w:rsidR="00CB296F" w:rsidRPr="00B50563" w:rsidRDefault="00CB296F" w:rsidP="00CD3871">
            <w:pPr>
              <w:numPr>
                <w:ilvl w:val="0"/>
                <w:numId w:val="14"/>
              </w:numPr>
              <w:spacing w:after="0" w:line="240" w:lineRule="auto"/>
              <w:ind w:left="284" w:right="-113" w:hanging="284"/>
              <w:jc w:val="left"/>
              <w:rPr>
                <w:sz w:val="20"/>
                <w:szCs w:val="20"/>
              </w:rPr>
            </w:pPr>
            <w:r>
              <w:rPr>
                <w:sz w:val="20"/>
                <w:szCs w:val="20"/>
              </w:rPr>
              <w:t xml:space="preserve">określenie pojemności turystycznej </w:t>
            </w:r>
            <w:r w:rsidR="00F712CF">
              <w:rPr>
                <w:sz w:val="20"/>
                <w:szCs w:val="20"/>
              </w:rPr>
              <w:t>g</w:t>
            </w:r>
            <w:r>
              <w:rPr>
                <w:sz w:val="20"/>
                <w:szCs w:val="20"/>
              </w:rPr>
              <w:t>miny.</w:t>
            </w:r>
          </w:p>
        </w:tc>
        <w:tc>
          <w:tcPr>
            <w:tcW w:w="2360" w:type="pct"/>
            <w:shd w:val="clear" w:color="auto" w:fill="auto"/>
          </w:tcPr>
          <w:p w14:paraId="7FAF1805" w14:textId="15B34A65" w:rsidR="00D510C2" w:rsidRDefault="001771D4" w:rsidP="00520BD5">
            <w:pPr>
              <w:numPr>
                <w:ilvl w:val="0"/>
                <w:numId w:val="14"/>
              </w:numPr>
              <w:spacing w:after="0" w:line="240" w:lineRule="auto"/>
              <w:ind w:left="284" w:hanging="284"/>
              <w:jc w:val="left"/>
              <w:rPr>
                <w:sz w:val="20"/>
                <w:szCs w:val="20"/>
              </w:rPr>
            </w:pPr>
            <w:r>
              <w:rPr>
                <w:sz w:val="20"/>
                <w:szCs w:val="20"/>
              </w:rPr>
              <w:t xml:space="preserve">dalsze </w:t>
            </w:r>
            <w:r w:rsidR="00D510C2">
              <w:rPr>
                <w:sz w:val="20"/>
                <w:szCs w:val="20"/>
              </w:rPr>
              <w:t>przekształcanie krajobrazu</w:t>
            </w:r>
            <w:r w:rsidR="00C71F0A">
              <w:rPr>
                <w:sz w:val="20"/>
                <w:szCs w:val="20"/>
              </w:rPr>
              <w:t xml:space="preserve"> i dolin rzek</w:t>
            </w:r>
            <w:r w:rsidR="00D510C2">
              <w:rPr>
                <w:sz w:val="20"/>
                <w:szCs w:val="20"/>
              </w:rPr>
              <w:t>,</w:t>
            </w:r>
          </w:p>
          <w:p w14:paraId="6EA4EE20" w14:textId="00AB8E51" w:rsidR="000E1FDB" w:rsidRDefault="003E7E0B" w:rsidP="000E1FDB">
            <w:pPr>
              <w:numPr>
                <w:ilvl w:val="0"/>
                <w:numId w:val="14"/>
              </w:numPr>
              <w:spacing w:after="0" w:line="240" w:lineRule="auto"/>
              <w:ind w:left="284" w:hanging="284"/>
              <w:jc w:val="left"/>
              <w:rPr>
                <w:sz w:val="20"/>
                <w:szCs w:val="20"/>
              </w:rPr>
            </w:pPr>
            <w:r>
              <w:rPr>
                <w:sz w:val="20"/>
                <w:szCs w:val="20"/>
              </w:rPr>
              <w:t>likwidacja oczek wodnych</w:t>
            </w:r>
            <w:r w:rsidR="00C71F0A">
              <w:rPr>
                <w:sz w:val="20"/>
                <w:szCs w:val="20"/>
              </w:rPr>
              <w:t xml:space="preserve">, bagien i </w:t>
            </w:r>
            <w:r>
              <w:rPr>
                <w:sz w:val="20"/>
                <w:szCs w:val="20"/>
              </w:rPr>
              <w:t xml:space="preserve">otaczającej je roślinności </w:t>
            </w:r>
            <w:r w:rsidR="00C71F0A">
              <w:rPr>
                <w:sz w:val="20"/>
                <w:szCs w:val="20"/>
              </w:rPr>
              <w:t>oraz</w:t>
            </w:r>
            <w:r>
              <w:rPr>
                <w:sz w:val="20"/>
                <w:szCs w:val="20"/>
              </w:rPr>
              <w:t xml:space="preserve"> zadrzewień śródpolnych,</w:t>
            </w:r>
          </w:p>
          <w:p w14:paraId="40B5EBCB" w14:textId="0539FCE0" w:rsidR="000E1FDB" w:rsidRPr="000E1FDB" w:rsidRDefault="000E1FDB" w:rsidP="000E1FDB">
            <w:pPr>
              <w:numPr>
                <w:ilvl w:val="0"/>
                <w:numId w:val="14"/>
              </w:numPr>
              <w:spacing w:after="0" w:line="240" w:lineRule="auto"/>
              <w:ind w:left="284" w:hanging="284"/>
              <w:jc w:val="left"/>
              <w:rPr>
                <w:sz w:val="20"/>
                <w:szCs w:val="20"/>
              </w:rPr>
            </w:pPr>
            <w:r>
              <w:rPr>
                <w:sz w:val="20"/>
                <w:szCs w:val="20"/>
              </w:rPr>
              <w:t xml:space="preserve">negatywny wpływ na tereny najcenniejsze przyrodniczo ze strony cięć sanitarnych i </w:t>
            </w:r>
            <w:r w:rsidR="0025596C">
              <w:rPr>
                <w:sz w:val="20"/>
                <w:szCs w:val="20"/>
              </w:rPr>
              <w:t>zapory</w:t>
            </w:r>
            <w:r>
              <w:rPr>
                <w:sz w:val="20"/>
                <w:szCs w:val="20"/>
              </w:rPr>
              <w:t xml:space="preserve"> granicz</w:t>
            </w:r>
            <w:r w:rsidR="0025596C">
              <w:rPr>
                <w:sz w:val="20"/>
                <w:szCs w:val="20"/>
              </w:rPr>
              <w:t>n</w:t>
            </w:r>
            <w:r>
              <w:rPr>
                <w:sz w:val="20"/>
                <w:szCs w:val="20"/>
              </w:rPr>
              <w:t>ej,</w:t>
            </w:r>
          </w:p>
          <w:p w14:paraId="7915D90A" w14:textId="112B4D93" w:rsidR="00C71F0A" w:rsidRDefault="00C71F0A" w:rsidP="00520BD5">
            <w:pPr>
              <w:numPr>
                <w:ilvl w:val="0"/>
                <w:numId w:val="14"/>
              </w:numPr>
              <w:spacing w:after="0" w:line="240" w:lineRule="auto"/>
              <w:ind w:left="284" w:hanging="284"/>
              <w:jc w:val="left"/>
              <w:rPr>
                <w:sz w:val="20"/>
                <w:szCs w:val="20"/>
              </w:rPr>
            </w:pPr>
            <w:r>
              <w:rPr>
                <w:sz w:val="20"/>
                <w:szCs w:val="20"/>
              </w:rPr>
              <w:t>utrata wartości przyrodniczej przez tereny podlegające ochronie,</w:t>
            </w:r>
          </w:p>
          <w:p w14:paraId="7B397B03" w14:textId="2D3AAD23" w:rsidR="00D510C2" w:rsidRDefault="00D510C2" w:rsidP="00520BD5">
            <w:pPr>
              <w:numPr>
                <w:ilvl w:val="0"/>
                <w:numId w:val="14"/>
              </w:numPr>
              <w:spacing w:after="0" w:line="240" w:lineRule="auto"/>
              <w:ind w:left="284" w:hanging="284"/>
              <w:jc w:val="left"/>
              <w:rPr>
                <w:sz w:val="20"/>
                <w:szCs w:val="20"/>
              </w:rPr>
            </w:pPr>
            <w:r w:rsidRPr="00146F25">
              <w:rPr>
                <w:sz w:val="20"/>
                <w:szCs w:val="20"/>
              </w:rPr>
              <w:t>zanieczyszczenie środowiska</w:t>
            </w:r>
            <w:r>
              <w:rPr>
                <w:sz w:val="20"/>
                <w:szCs w:val="20"/>
              </w:rPr>
              <w:t xml:space="preserve"> pochodzące z</w:t>
            </w:r>
            <w:r w:rsidR="003F2418">
              <w:rPr>
                <w:sz w:val="20"/>
                <w:szCs w:val="20"/>
              </w:rPr>
              <w:t> </w:t>
            </w:r>
            <w:r>
              <w:rPr>
                <w:sz w:val="20"/>
                <w:szCs w:val="20"/>
              </w:rPr>
              <w:t>sektora transportowego</w:t>
            </w:r>
            <w:r w:rsidR="00CB296F">
              <w:rPr>
                <w:sz w:val="20"/>
                <w:szCs w:val="20"/>
              </w:rPr>
              <w:t xml:space="preserve"> i mieszkaniowego</w:t>
            </w:r>
            <w:r>
              <w:rPr>
                <w:sz w:val="20"/>
                <w:szCs w:val="20"/>
              </w:rPr>
              <w:t>,</w:t>
            </w:r>
          </w:p>
          <w:p w14:paraId="634DE55F" w14:textId="370EC4BE" w:rsidR="00CB296F" w:rsidRDefault="00CB296F" w:rsidP="00520BD5">
            <w:pPr>
              <w:numPr>
                <w:ilvl w:val="0"/>
                <w:numId w:val="14"/>
              </w:numPr>
              <w:spacing w:after="0" w:line="240" w:lineRule="auto"/>
              <w:ind w:left="284" w:hanging="284"/>
              <w:jc w:val="left"/>
              <w:rPr>
                <w:sz w:val="20"/>
                <w:szCs w:val="20"/>
              </w:rPr>
            </w:pPr>
            <w:r>
              <w:rPr>
                <w:sz w:val="20"/>
                <w:szCs w:val="20"/>
              </w:rPr>
              <w:t>wzrost negatywnego wpływu turystyki</w:t>
            </w:r>
            <w:r w:rsidR="00C71F0A">
              <w:rPr>
                <w:sz w:val="20"/>
                <w:szCs w:val="20"/>
              </w:rPr>
              <w:t>,</w:t>
            </w:r>
          </w:p>
          <w:p w14:paraId="3E654D92" w14:textId="7C126F40" w:rsidR="00CB296F" w:rsidRDefault="001771D4" w:rsidP="00520BD5">
            <w:pPr>
              <w:numPr>
                <w:ilvl w:val="0"/>
                <w:numId w:val="14"/>
              </w:numPr>
              <w:spacing w:after="0" w:line="240" w:lineRule="auto"/>
              <w:ind w:left="284" w:hanging="284"/>
              <w:jc w:val="left"/>
              <w:rPr>
                <w:sz w:val="20"/>
                <w:szCs w:val="20"/>
              </w:rPr>
            </w:pPr>
            <w:r>
              <w:rPr>
                <w:sz w:val="20"/>
                <w:szCs w:val="20"/>
              </w:rPr>
              <w:t>wzrost gospodarczego wykorzystania lasów,</w:t>
            </w:r>
          </w:p>
          <w:p w14:paraId="46D1F130" w14:textId="77777777" w:rsidR="00AC5664" w:rsidRDefault="00AC5664" w:rsidP="00520BD5">
            <w:pPr>
              <w:numPr>
                <w:ilvl w:val="0"/>
                <w:numId w:val="14"/>
              </w:numPr>
              <w:spacing w:after="0" w:line="240" w:lineRule="auto"/>
              <w:ind w:left="284" w:hanging="284"/>
              <w:jc w:val="left"/>
              <w:rPr>
                <w:sz w:val="20"/>
                <w:szCs w:val="20"/>
              </w:rPr>
            </w:pPr>
            <w:r>
              <w:rPr>
                <w:sz w:val="20"/>
                <w:szCs w:val="20"/>
              </w:rPr>
              <w:t>postępujące zmiany klimatu,</w:t>
            </w:r>
          </w:p>
          <w:p w14:paraId="7F1E98CC" w14:textId="0F695EE0" w:rsidR="00AC5664" w:rsidRPr="00AC5664" w:rsidRDefault="00AC5664" w:rsidP="00520BD5">
            <w:pPr>
              <w:numPr>
                <w:ilvl w:val="0"/>
                <w:numId w:val="14"/>
              </w:numPr>
              <w:spacing w:after="0" w:line="240" w:lineRule="auto"/>
              <w:ind w:left="284" w:hanging="284"/>
              <w:jc w:val="left"/>
              <w:rPr>
                <w:sz w:val="20"/>
                <w:szCs w:val="20"/>
              </w:rPr>
            </w:pPr>
            <w:r>
              <w:rPr>
                <w:sz w:val="20"/>
                <w:szCs w:val="20"/>
              </w:rPr>
              <w:t>zagrożenie suszą i pożarami</w:t>
            </w:r>
            <w:r w:rsidR="003F2418">
              <w:rPr>
                <w:sz w:val="20"/>
                <w:szCs w:val="20"/>
              </w:rPr>
              <w:t xml:space="preserve"> oraz stepowieniem i</w:t>
            </w:r>
            <w:r w:rsidR="00AA640A">
              <w:rPr>
                <w:sz w:val="20"/>
                <w:szCs w:val="20"/>
              </w:rPr>
              <w:t> </w:t>
            </w:r>
            <w:r w:rsidR="003F2418">
              <w:rPr>
                <w:sz w:val="20"/>
                <w:szCs w:val="20"/>
              </w:rPr>
              <w:t>pustynnieniem.</w:t>
            </w:r>
          </w:p>
        </w:tc>
      </w:tr>
    </w:tbl>
    <w:p w14:paraId="265BBE47" w14:textId="7127C587" w:rsidR="00E47D5C" w:rsidRPr="00FA3D94" w:rsidRDefault="009E7C1D" w:rsidP="00FA3D94">
      <w:pPr>
        <w:pStyle w:val="Nagwek2"/>
      </w:pPr>
      <w:bookmarkStart w:id="788" w:name="_Toc137798362"/>
      <w:r w:rsidRPr="00E47D5C">
        <w:t>Zagrożenia poważnymi awariami</w:t>
      </w:r>
      <w:bookmarkStart w:id="789" w:name="_Toc22822394"/>
      <w:bookmarkStart w:id="790" w:name="_Toc27748341"/>
      <w:bookmarkStart w:id="791" w:name="_Toc30582797"/>
      <w:bookmarkStart w:id="792" w:name="_Toc30582953"/>
      <w:bookmarkStart w:id="793" w:name="_Toc32406520"/>
      <w:bookmarkStart w:id="794" w:name="_Toc62826358"/>
      <w:bookmarkStart w:id="795" w:name="_Toc76741667"/>
      <w:bookmarkStart w:id="796" w:name="_Toc82181282"/>
      <w:bookmarkStart w:id="797" w:name="_Toc89771211"/>
      <w:bookmarkStart w:id="798" w:name="_Toc89771510"/>
      <w:bookmarkStart w:id="799" w:name="_Toc89771645"/>
      <w:bookmarkStart w:id="800" w:name="_Toc89771743"/>
      <w:bookmarkStart w:id="801" w:name="_Toc89771842"/>
      <w:bookmarkStart w:id="802" w:name="_Toc97042443"/>
      <w:bookmarkStart w:id="803" w:name="_Toc102051830"/>
      <w:bookmarkStart w:id="804" w:name="_Toc104380333"/>
      <w:bookmarkStart w:id="805" w:name="_Toc114059475"/>
      <w:bookmarkStart w:id="806" w:name="_Toc114485152"/>
      <w:bookmarkStart w:id="807" w:name="_Toc121903554"/>
      <w:bookmarkStart w:id="808" w:name="_Toc126330902"/>
      <w:bookmarkStart w:id="809" w:name="_Hlk20156213"/>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289F7F23" w14:textId="77777777" w:rsidR="009E7C1D" w:rsidRDefault="009E7C1D" w:rsidP="00DF70BB">
      <w:pPr>
        <w:pStyle w:val="Nagwek3"/>
        <w:spacing w:before="0" w:after="120"/>
      </w:pPr>
      <w:bookmarkStart w:id="810" w:name="_Toc137798363"/>
      <w:r w:rsidRPr="00062BB7">
        <w:t>Ocena stanu</w:t>
      </w:r>
      <w:bookmarkEnd w:id="810"/>
    </w:p>
    <w:p w14:paraId="57494DA8" w14:textId="2F0A3C60" w:rsidR="001771D4" w:rsidRDefault="00CA3B17" w:rsidP="001B6FC0">
      <w:pPr>
        <w:spacing w:after="0"/>
        <w:ind w:right="-1"/>
      </w:pPr>
      <w:r>
        <w:t xml:space="preserve">Według art. 243 </w:t>
      </w:r>
      <w:r w:rsidRPr="00CA3B17">
        <w:rPr>
          <w:i/>
          <w:iCs/>
        </w:rPr>
        <w:t>ustawy poś</w:t>
      </w:r>
      <w:r>
        <w:t xml:space="preserve"> </w:t>
      </w:r>
      <w:r w:rsidR="00C71F0A">
        <w:t xml:space="preserve">[1] </w:t>
      </w:r>
      <w:r>
        <w:t xml:space="preserve">ochrona środowiska przed poważną awarią oznacza zapobieganie zdarzeniom mogącym ją powodować i jej skutkom dla ludzi i środowiska. </w:t>
      </w:r>
      <w:r w:rsidR="00D510C2" w:rsidRPr="00720867">
        <w:t>Zgo</w:t>
      </w:r>
      <w:r w:rsidR="00D510C2" w:rsidRPr="00720867">
        <w:rPr>
          <w:rStyle w:val="BezodstpwZnak"/>
          <w:rFonts w:ascii="Cambria" w:hAnsi="Cambria"/>
        </w:rPr>
        <w:t xml:space="preserve">dnie z art. 271b </w:t>
      </w:r>
      <w:r>
        <w:rPr>
          <w:rStyle w:val="BezodstpwZnak"/>
          <w:rFonts w:ascii="Cambria" w:hAnsi="Cambria"/>
        </w:rPr>
        <w:t xml:space="preserve">ww. ustawy </w:t>
      </w:r>
      <w:r w:rsidR="00C17078">
        <w:rPr>
          <w:rStyle w:val="BezodstpwZnak"/>
          <w:rFonts w:ascii="Cambria" w:hAnsi="Cambria"/>
        </w:rPr>
        <w:t>GIOŚ</w:t>
      </w:r>
      <w:r w:rsidR="00D510C2" w:rsidRPr="00720867">
        <w:rPr>
          <w:rStyle w:val="BezodstpwZnak"/>
          <w:rFonts w:ascii="Cambria" w:hAnsi="Cambria"/>
        </w:rPr>
        <w:t xml:space="preserve"> jest organem właściwym do realizacji zadań Ministra Środowiska w sprawach: przeciwdziałania poważnym awariom, transgraniczny</w:t>
      </w:r>
      <w:r w:rsidR="00D47CE0">
        <w:rPr>
          <w:rStyle w:val="BezodstpwZnak"/>
          <w:rFonts w:ascii="Cambria" w:hAnsi="Cambria"/>
        </w:rPr>
        <w:t>m</w:t>
      </w:r>
      <w:r w:rsidR="00D510C2" w:rsidRPr="00720867">
        <w:rPr>
          <w:rStyle w:val="BezodstpwZnak"/>
          <w:rFonts w:ascii="Cambria" w:hAnsi="Cambria"/>
        </w:rPr>
        <w:t xml:space="preserve"> skutk</w:t>
      </w:r>
      <w:r w:rsidR="00D47CE0">
        <w:rPr>
          <w:rStyle w:val="BezodstpwZnak"/>
          <w:rFonts w:ascii="Cambria" w:hAnsi="Cambria"/>
        </w:rPr>
        <w:t>om</w:t>
      </w:r>
      <w:r w:rsidR="00D510C2" w:rsidRPr="00720867">
        <w:rPr>
          <w:rStyle w:val="BezodstpwZnak"/>
          <w:rFonts w:ascii="Cambria" w:hAnsi="Cambria"/>
        </w:rPr>
        <w:t xml:space="preserve"> awarii przemysłowych oraz awaryjn</w:t>
      </w:r>
      <w:r w:rsidR="00D47CE0">
        <w:rPr>
          <w:rStyle w:val="BezodstpwZnak"/>
          <w:rFonts w:ascii="Cambria" w:hAnsi="Cambria"/>
        </w:rPr>
        <w:t>ym</w:t>
      </w:r>
      <w:r w:rsidR="00D510C2" w:rsidRPr="00720867">
        <w:rPr>
          <w:rStyle w:val="BezodstpwZnak"/>
          <w:rFonts w:ascii="Cambria" w:hAnsi="Cambria"/>
        </w:rPr>
        <w:t xml:space="preserve"> zanieczyszczeniom wód granicznych.</w:t>
      </w:r>
      <w:r w:rsidR="00D510C2">
        <w:rPr>
          <w:rStyle w:val="BezodstpwZnak"/>
          <w:rFonts w:ascii="Cambria" w:hAnsi="Cambria"/>
        </w:rPr>
        <w:t xml:space="preserve"> </w:t>
      </w:r>
      <w:r w:rsidR="005278B4">
        <w:rPr>
          <w:rStyle w:val="BezodstpwZnak"/>
          <w:rFonts w:ascii="Cambria" w:hAnsi="Cambria"/>
        </w:rPr>
        <w:t>Zaś zgodnie z art. 2 ust. 1 pk</w:t>
      </w:r>
      <w:r w:rsidR="00F712CF">
        <w:rPr>
          <w:rStyle w:val="BezodstpwZnak"/>
          <w:rFonts w:ascii="Cambria" w:hAnsi="Cambria"/>
        </w:rPr>
        <w:t>t</w:t>
      </w:r>
      <w:r w:rsidR="005278B4">
        <w:rPr>
          <w:rStyle w:val="BezodstpwZnak"/>
          <w:rFonts w:ascii="Cambria" w:hAnsi="Cambria"/>
        </w:rPr>
        <w:t xml:space="preserve"> 4 </w:t>
      </w:r>
      <w:r w:rsidR="009145E4">
        <w:rPr>
          <w:rStyle w:val="BezodstpwZnak"/>
          <w:rFonts w:ascii="Cambria" w:hAnsi="Cambria"/>
        </w:rPr>
        <w:t xml:space="preserve">oraz art. 29 pkt 3 </w:t>
      </w:r>
      <w:r w:rsidR="00314883">
        <w:rPr>
          <w:rStyle w:val="BezodstpwZnak"/>
          <w:rFonts w:ascii="Cambria" w:hAnsi="Cambria"/>
        </w:rPr>
        <w:t>u</w:t>
      </w:r>
      <w:r w:rsidR="005278B4" w:rsidRPr="00AC5D12">
        <w:rPr>
          <w:rStyle w:val="BezodstpwZnak"/>
          <w:rFonts w:ascii="Cambria" w:hAnsi="Cambria"/>
        </w:rPr>
        <w:t>stawy</w:t>
      </w:r>
      <w:r w:rsidR="005278B4" w:rsidRPr="005278B4">
        <w:rPr>
          <w:rStyle w:val="BezodstpwZnak"/>
          <w:rFonts w:ascii="Cambria" w:hAnsi="Cambria"/>
          <w:i/>
          <w:iCs/>
        </w:rPr>
        <w:t xml:space="preserve"> o </w:t>
      </w:r>
      <w:r w:rsidR="00C71F0A">
        <w:rPr>
          <w:rStyle w:val="BezodstpwZnak"/>
          <w:rFonts w:ascii="Cambria" w:hAnsi="Cambria"/>
          <w:i/>
          <w:iCs/>
        </w:rPr>
        <w:t>I</w:t>
      </w:r>
      <w:r w:rsidR="005278B4" w:rsidRPr="005278B4">
        <w:rPr>
          <w:rStyle w:val="BezodstpwZnak"/>
          <w:rFonts w:ascii="Cambria" w:hAnsi="Cambria"/>
          <w:i/>
          <w:iCs/>
        </w:rPr>
        <w:t xml:space="preserve">nspekcji </w:t>
      </w:r>
      <w:r w:rsidR="00C71F0A">
        <w:rPr>
          <w:rStyle w:val="BezodstpwZnak"/>
          <w:rFonts w:ascii="Cambria" w:hAnsi="Cambria"/>
          <w:i/>
          <w:iCs/>
        </w:rPr>
        <w:t>O</w:t>
      </w:r>
      <w:r w:rsidR="005278B4" w:rsidRPr="005278B4">
        <w:rPr>
          <w:rStyle w:val="BezodstpwZnak"/>
          <w:rFonts w:ascii="Cambria" w:hAnsi="Cambria"/>
          <w:i/>
          <w:iCs/>
        </w:rPr>
        <w:t xml:space="preserve">chrony </w:t>
      </w:r>
      <w:r w:rsidR="00C71F0A">
        <w:rPr>
          <w:rStyle w:val="BezodstpwZnak"/>
          <w:rFonts w:ascii="Cambria" w:hAnsi="Cambria"/>
          <w:i/>
          <w:iCs/>
        </w:rPr>
        <w:t>Ś</w:t>
      </w:r>
      <w:r w:rsidR="005278B4" w:rsidRPr="005278B4">
        <w:rPr>
          <w:rStyle w:val="BezodstpwZnak"/>
          <w:rFonts w:ascii="Cambria" w:hAnsi="Cambria"/>
          <w:i/>
          <w:iCs/>
        </w:rPr>
        <w:t>rodowiska</w:t>
      </w:r>
      <w:r w:rsidR="005278B4">
        <w:rPr>
          <w:rStyle w:val="BezodstpwZnak"/>
          <w:rFonts w:ascii="Cambria" w:hAnsi="Cambria"/>
        </w:rPr>
        <w:t xml:space="preserve"> [</w:t>
      </w:r>
      <w:r w:rsidR="00C71F0A">
        <w:rPr>
          <w:rStyle w:val="BezodstpwZnak"/>
          <w:rFonts w:ascii="Cambria" w:hAnsi="Cambria"/>
        </w:rPr>
        <w:t>8</w:t>
      </w:r>
      <w:r w:rsidR="005278B4">
        <w:rPr>
          <w:rStyle w:val="BezodstpwZnak"/>
          <w:rFonts w:ascii="Cambria" w:hAnsi="Cambria"/>
        </w:rPr>
        <w:t>] do zadań Inspekcji Ochrony Środowiska należy</w:t>
      </w:r>
      <w:r w:rsidR="008B68D0">
        <w:rPr>
          <w:rStyle w:val="BezodstpwZnak"/>
          <w:rFonts w:ascii="Cambria" w:hAnsi="Cambria"/>
        </w:rPr>
        <w:t xml:space="preserve">, poza przeciwdziałaniem poważnym awariom, </w:t>
      </w:r>
      <w:r w:rsidR="005278B4">
        <w:rPr>
          <w:rStyle w:val="BezodstpwZnak"/>
          <w:rFonts w:ascii="Cambria" w:hAnsi="Cambria"/>
        </w:rPr>
        <w:t xml:space="preserve">również nadzór nad usuwaniem </w:t>
      </w:r>
      <w:r w:rsidR="008B68D0">
        <w:rPr>
          <w:rStyle w:val="BezodstpwZnak"/>
          <w:rFonts w:ascii="Cambria" w:hAnsi="Cambria"/>
        </w:rPr>
        <w:t xml:space="preserve">ich </w:t>
      </w:r>
      <w:r w:rsidR="005278B4">
        <w:rPr>
          <w:rStyle w:val="BezodstpwZnak"/>
          <w:rFonts w:ascii="Cambria" w:hAnsi="Cambria"/>
        </w:rPr>
        <w:t>skutków</w:t>
      </w:r>
      <w:r w:rsidR="008B68D0">
        <w:rPr>
          <w:rStyle w:val="BezodstpwZnak"/>
          <w:rFonts w:ascii="Cambria" w:hAnsi="Cambria"/>
        </w:rPr>
        <w:t xml:space="preserve"> oraz badanie przyczyn</w:t>
      </w:r>
      <w:r w:rsidR="005278B4">
        <w:rPr>
          <w:rStyle w:val="BezodstpwZnak"/>
          <w:rFonts w:ascii="Cambria" w:hAnsi="Cambria"/>
        </w:rPr>
        <w:t xml:space="preserve">. </w:t>
      </w:r>
      <w:r w:rsidR="00D510C2" w:rsidRPr="000E6071">
        <w:t xml:space="preserve">GIOŚ </w:t>
      </w:r>
      <w:r w:rsidR="005278B4">
        <w:t>zgodnie z</w:t>
      </w:r>
      <w:r w:rsidR="008B68D0">
        <w:t> </w:t>
      </w:r>
      <w:r w:rsidR="005278B4">
        <w:t xml:space="preserve">art. 31 ust. </w:t>
      </w:r>
      <w:r w:rsidR="008B68D0">
        <w:t>3 ww. ustawy</w:t>
      </w:r>
      <w:r w:rsidR="009145E4">
        <w:t xml:space="preserve"> </w:t>
      </w:r>
      <w:r w:rsidR="005278B4">
        <w:t>prowadzi rejestr poważnych awarii</w:t>
      </w:r>
      <w:r w:rsidR="00D510C2">
        <w:t>.</w:t>
      </w:r>
    </w:p>
    <w:p w14:paraId="069EAFA2" w14:textId="490814F0" w:rsidR="0018245C" w:rsidRPr="00143BD7" w:rsidRDefault="0018245C" w:rsidP="0018245C">
      <w:pPr>
        <w:spacing w:before="120"/>
        <w:rPr>
          <w:b/>
          <w:bCs/>
        </w:rPr>
      </w:pPr>
      <w:r w:rsidRPr="00143BD7">
        <w:rPr>
          <w:b/>
          <w:bCs/>
        </w:rPr>
        <w:t>Zakłady ryzyka i inne obiekty mogące stwarzać zagrożenie poważną awarią</w:t>
      </w:r>
      <w:r w:rsidR="003131BB" w:rsidRPr="00143BD7">
        <w:rPr>
          <w:b/>
          <w:bCs/>
        </w:rPr>
        <w:t xml:space="preserve"> [</w:t>
      </w:r>
      <w:r w:rsidR="00AF4399">
        <w:rPr>
          <w:b/>
          <w:bCs/>
        </w:rPr>
        <w:t>4</w:t>
      </w:r>
      <w:r w:rsidR="000E1FDB">
        <w:rPr>
          <w:b/>
          <w:bCs/>
        </w:rPr>
        <w:t>1</w:t>
      </w:r>
      <w:r w:rsidR="003131BB" w:rsidRPr="00143BD7">
        <w:rPr>
          <w:b/>
          <w:bCs/>
        </w:rPr>
        <w:t>]</w:t>
      </w:r>
    </w:p>
    <w:p w14:paraId="605DAD3B" w14:textId="16C3BA8E" w:rsidR="00E158A5" w:rsidRDefault="003F25A0" w:rsidP="00DF1B5B">
      <w:r w:rsidRPr="00143BD7">
        <w:t xml:space="preserve">Na terenie </w:t>
      </w:r>
      <w:r w:rsidR="0018245C" w:rsidRPr="00143BD7">
        <w:t>g</w:t>
      </w:r>
      <w:r w:rsidRPr="00143BD7">
        <w:t xml:space="preserve">miny </w:t>
      </w:r>
      <w:r w:rsidR="001771D4" w:rsidRPr="00143BD7">
        <w:t xml:space="preserve">nie </w:t>
      </w:r>
      <w:r w:rsidR="003F2418" w:rsidRPr="00143BD7">
        <w:t>są ulokowane</w:t>
      </w:r>
      <w:r w:rsidR="001771D4" w:rsidRPr="00143BD7">
        <w:t xml:space="preserve"> zakłady o zwiększonym lub dużym ryzyku poważnej awarii przemysłowej. </w:t>
      </w:r>
      <w:r w:rsidR="00DE30AC" w:rsidRPr="00143BD7">
        <w:t>Spośród innych obiektów mogących stwarzać zagrożenie poważną awarią na terenie gminy można wymienić drogi</w:t>
      </w:r>
      <w:r w:rsidR="001771D4" w:rsidRPr="00143BD7">
        <w:t xml:space="preserve"> transportowe</w:t>
      </w:r>
      <w:r w:rsidR="00DE30AC" w:rsidRPr="00143BD7">
        <w:t>. Sieć drogowa</w:t>
      </w:r>
      <w:r w:rsidR="00C71F0A">
        <w:t xml:space="preserve"> i kolejowa</w:t>
      </w:r>
      <w:r w:rsidR="001771D4" w:rsidRPr="00143BD7">
        <w:t xml:space="preserve"> </w:t>
      </w:r>
      <w:r w:rsidR="00DE30AC" w:rsidRPr="00143BD7">
        <w:t>powoduje zagrożenie zdarzeniami, w czasie których może dochodzić do wycieku przewożonych substancji niebezpiecznych</w:t>
      </w:r>
      <w:r w:rsidR="00DF1B5B">
        <w:t>.</w:t>
      </w:r>
    </w:p>
    <w:p w14:paraId="4681AE8C" w14:textId="77777777" w:rsidR="0025596C" w:rsidRDefault="0025596C" w:rsidP="00DF1B5B"/>
    <w:p w14:paraId="3FD81B98" w14:textId="242B6F6E" w:rsidR="00AF71CD" w:rsidRPr="00143BD7" w:rsidRDefault="00AF71CD" w:rsidP="00113924">
      <w:pPr>
        <w:rPr>
          <w:b/>
          <w:bCs/>
        </w:rPr>
      </w:pPr>
      <w:r w:rsidRPr="00143BD7">
        <w:rPr>
          <w:b/>
          <w:bCs/>
        </w:rPr>
        <w:lastRenderedPageBreak/>
        <w:t>Poważne awarie</w:t>
      </w:r>
      <w:r w:rsidR="00DE30AC" w:rsidRPr="00143BD7">
        <w:rPr>
          <w:b/>
          <w:bCs/>
        </w:rPr>
        <w:t xml:space="preserve"> i zdarzenia o znamionach poważnej awarii</w:t>
      </w:r>
      <w:r w:rsidR="003131BB" w:rsidRPr="00143BD7">
        <w:rPr>
          <w:b/>
          <w:bCs/>
        </w:rPr>
        <w:t xml:space="preserve"> [</w:t>
      </w:r>
      <w:r w:rsidR="000E1FDB">
        <w:rPr>
          <w:b/>
          <w:bCs/>
        </w:rPr>
        <w:t>42</w:t>
      </w:r>
      <w:r w:rsidR="003131BB" w:rsidRPr="00143BD7">
        <w:rPr>
          <w:b/>
          <w:bCs/>
        </w:rPr>
        <w:t>]</w:t>
      </w:r>
    </w:p>
    <w:p w14:paraId="13F87050" w14:textId="1452810A" w:rsidR="000F195C" w:rsidRPr="00143BD7" w:rsidRDefault="00AF71CD" w:rsidP="001771D4">
      <w:r w:rsidRPr="00143BD7">
        <w:t xml:space="preserve">W </w:t>
      </w:r>
      <w:r w:rsidR="001771D4" w:rsidRPr="00143BD7">
        <w:t>ostatnich latach</w:t>
      </w:r>
      <w:r w:rsidR="003F2418" w:rsidRPr="00143BD7">
        <w:t xml:space="preserve"> n</w:t>
      </w:r>
      <w:r w:rsidR="00C256B4" w:rsidRPr="00143BD7">
        <w:t>a</w:t>
      </w:r>
      <w:r w:rsidR="003F2418" w:rsidRPr="00143BD7">
        <w:t xml:space="preserve"> terenie gminy</w:t>
      </w:r>
      <w:r w:rsidR="001771D4" w:rsidRPr="00143BD7">
        <w:t xml:space="preserve"> nie odnotowano zdarzeń będących poważnymi awariami, ani zdarzeń o znamionach poważn</w:t>
      </w:r>
      <w:r w:rsidR="003F2418" w:rsidRPr="00143BD7">
        <w:t>ej</w:t>
      </w:r>
      <w:r w:rsidR="001771D4" w:rsidRPr="00143BD7">
        <w:t xml:space="preserve"> awarii.</w:t>
      </w:r>
    </w:p>
    <w:p w14:paraId="67335DB6" w14:textId="502D81B3" w:rsidR="0018245C" w:rsidRPr="00143BD7" w:rsidRDefault="0018245C" w:rsidP="00782BA7">
      <w:pPr>
        <w:ind w:right="-1"/>
        <w:rPr>
          <w:b/>
          <w:bCs/>
        </w:rPr>
      </w:pPr>
      <w:r w:rsidRPr="00143BD7">
        <w:rPr>
          <w:b/>
          <w:bCs/>
        </w:rPr>
        <w:t>Ochotnicze straże pożarne</w:t>
      </w:r>
      <w:r w:rsidR="0056153A">
        <w:rPr>
          <w:b/>
          <w:bCs/>
        </w:rPr>
        <w:t xml:space="preserve"> (OSP)</w:t>
      </w:r>
    </w:p>
    <w:p w14:paraId="44E0AB0B" w14:textId="01169AEE" w:rsidR="00174ABC" w:rsidRPr="00143BD7" w:rsidRDefault="0018245C" w:rsidP="001F4DA2">
      <w:r w:rsidRPr="00143BD7">
        <w:t>Na terenie gminy znajduj</w:t>
      </w:r>
      <w:r w:rsidR="00E529E2">
        <w:t xml:space="preserve">ą się następujące jednostki OSP: </w:t>
      </w:r>
      <w:r w:rsidR="000E1FDB">
        <w:t>Dubicze Cerkiewne, Tofiłowce, Stary Kornin, Koryciski oraz Werstok</w:t>
      </w:r>
      <w:r w:rsidR="00C9792E">
        <w:t xml:space="preserve">. OSP w Dubiczach Cerkiewnych i Tofiłowcach należą do Krajowego systemu Ratownictwa Gaśniczego. Wszystkie jednostki na terenie gminy wyposażone są w </w:t>
      </w:r>
      <w:r w:rsidR="00BD04CF">
        <w:t>średnie</w:t>
      </w:r>
      <w:r w:rsidR="00C9792E">
        <w:t xml:space="preserve"> samochody gaśnicze ze zbiornikiem na wodę, </w:t>
      </w:r>
      <w:r w:rsidR="00BD04CF">
        <w:t>zaś</w:t>
      </w:r>
      <w:r w:rsidR="00C9792E">
        <w:t xml:space="preserve"> OSP w Dubiczach Cerkiewnych </w:t>
      </w:r>
      <w:r w:rsidR="00BD04CF">
        <w:t xml:space="preserve">posiada ponadto jeden ciężki wóz gaśniczy </w:t>
      </w:r>
      <w:r w:rsidR="00E529E2">
        <w:t>(</w:t>
      </w:r>
      <w:r w:rsidR="00C9792E">
        <w:t xml:space="preserve">Raport o stanie gminy Dubicze Cerkiewne </w:t>
      </w:r>
      <w:r w:rsidR="00B42FA6">
        <w:t>20</w:t>
      </w:r>
      <w:r w:rsidR="00C9792E">
        <w:t>21 r.</w:t>
      </w:r>
      <w:r w:rsidR="00BD04CF">
        <w:t>, dane Urzędu Gminy</w:t>
      </w:r>
      <w:r w:rsidR="00E529E2">
        <w:t>)</w:t>
      </w:r>
      <w:r w:rsidR="00CF3AE5">
        <w:t>.</w:t>
      </w:r>
    </w:p>
    <w:p w14:paraId="62C16669" w14:textId="77777777" w:rsidR="009E7C1D" w:rsidRPr="00B71FF6" w:rsidRDefault="009E7C1D" w:rsidP="00DF70BB">
      <w:pPr>
        <w:pStyle w:val="Nagwek3"/>
        <w:spacing w:before="0" w:after="120"/>
      </w:pPr>
      <w:bookmarkStart w:id="811" w:name="_Toc137798364"/>
      <w:bookmarkEnd w:id="809"/>
      <w:r w:rsidRPr="00B71FF6">
        <w:t>Analiza SWOT</w:t>
      </w:r>
      <w:bookmarkEnd w:id="811"/>
    </w:p>
    <w:p w14:paraId="3082B07F" w14:textId="71C290CD" w:rsidR="00720867" w:rsidRDefault="00720867" w:rsidP="00F8199D">
      <w:pPr>
        <w:pStyle w:val="Legenda"/>
      </w:pPr>
      <w:bookmarkStart w:id="812" w:name="_Toc531775305"/>
      <w:bookmarkStart w:id="813" w:name="_Toc141084178"/>
      <w:bookmarkStart w:id="814" w:name="_Hlk520935021"/>
      <w:r>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30</w:t>
      </w:r>
      <w:r w:rsidR="007E2C9F">
        <w:rPr>
          <w:noProof/>
        </w:rPr>
        <w:fldChar w:fldCharType="end"/>
      </w:r>
      <w:r>
        <w:t>.</w:t>
      </w:r>
      <w:r w:rsidRPr="00B50563">
        <w:t xml:space="preserve"> Analiza SWOT dla obszaru interwencji „Zagrożenia poważnymi awariami”</w:t>
      </w:r>
      <w:bookmarkEnd w:id="812"/>
      <w:r w:rsidR="00DF70BB">
        <w:t>.</w:t>
      </w:r>
      <w:bookmarkEnd w:id="813"/>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2"/>
        <w:gridCol w:w="5031"/>
      </w:tblGrid>
      <w:tr w:rsidR="00D510C2" w:rsidRPr="001B39AC" w14:paraId="146B6D7A" w14:textId="77777777" w:rsidTr="001F270E">
        <w:trPr>
          <w:trHeight w:val="340"/>
        </w:trPr>
        <w:tc>
          <w:tcPr>
            <w:tcW w:w="5000" w:type="pct"/>
            <w:gridSpan w:val="2"/>
            <w:shd w:val="clear" w:color="auto" w:fill="B6DDE8"/>
            <w:vAlign w:val="center"/>
          </w:tcPr>
          <w:p w14:paraId="20B9D6A0" w14:textId="77777777" w:rsidR="00D510C2" w:rsidRPr="006C6AC4" w:rsidRDefault="00D510C2" w:rsidP="006C6AC4">
            <w:pPr>
              <w:spacing w:after="0" w:line="240" w:lineRule="auto"/>
              <w:ind w:firstLine="0"/>
              <w:jc w:val="center"/>
              <w:rPr>
                <w:b/>
                <w:i/>
              </w:rPr>
            </w:pPr>
            <w:bookmarkStart w:id="815" w:name="_Hlk16152984"/>
            <w:bookmarkEnd w:id="814"/>
            <w:r w:rsidRPr="006C6AC4">
              <w:rPr>
                <w:b/>
                <w:i/>
                <w:shd w:val="clear" w:color="auto" w:fill="B6DDE8"/>
              </w:rPr>
              <w:t>Obszar interwencji „Zagrożenia poważnymi awariami</w:t>
            </w:r>
            <w:r w:rsidRPr="006C6AC4">
              <w:rPr>
                <w:b/>
                <w:i/>
              </w:rPr>
              <w:t>”</w:t>
            </w:r>
          </w:p>
        </w:tc>
      </w:tr>
      <w:tr w:rsidR="00D510C2" w:rsidRPr="001B39AC" w14:paraId="62B87AD3" w14:textId="77777777" w:rsidTr="001F270E">
        <w:trPr>
          <w:trHeight w:val="283"/>
        </w:trPr>
        <w:tc>
          <w:tcPr>
            <w:tcW w:w="2465" w:type="pct"/>
            <w:shd w:val="clear" w:color="auto" w:fill="F2F2F2"/>
            <w:vAlign w:val="center"/>
          </w:tcPr>
          <w:p w14:paraId="7853A162" w14:textId="77777777" w:rsidR="00D510C2" w:rsidRPr="00A40B8C" w:rsidRDefault="00D510C2" w:rsidP="006C6AC4">
            <w:pPr>
              <w:spacing w:after="0" w:line="240" w:lineRule="auto"/>
              <w:ind w:firstLine="0"/>
              <w:jc w:val="center"/>
              <w:rPr>
                <w:b/>
                <w:sz w:val="20"/>
                <w:szCs w:val="20"/>
              </w:rPr>
            </w:pPr>
            <w:r w:rsidRPr="00A40B8C">
              <w:rPr>
                <w:b/>
                <w:sz w:val="20"/>
                <w:szCs w:val="20"/>
              </w:rPr>
              <w:t>MOCNE STRONY</w:t>
            </w:r>
          </w:p>
        </w:tc>
        <w:tc>
          <w:tcPr>
            <w:tcW w:w="2535" w:type="pct"/>
            <w:shd w:val="clear" w:color="auto" w:fill="F2F2F2"/>
            <w:vAlign w:val="center"/>
          </w:tcPr>
          <w:p w14:paraId="3B63120E" w14:textId="77777777" w:rsidR="00D510C2" w:rsidRPr="00A40B8C" w:rsidRDefault="00D510C2" w:rsidP="006C6AC4">
            <w:pPr>
              <w:spacing w:after="0" w:line="240" w:lineRule="auto"/>
              <w:ind w:firstLine="0"/>
              <w:jc w:val="center"/>
              <w:rPr>
                <w:b/>
                <w:sz w:val="20"/>
                <w:szCs w:val="20"/>
              </w:rPr>
            </w:pPr>
            <w:r w:rsidRPr="00A40B8C">
              <w:rPr>
                <w:b/>
                <w:sz w:val="20"/>
                <w:szCs w:val="20"/>
              </w:rPr>
              <w:t>SŁABE STRONY</w:t>
            </w:r>
          </w:p>
        </w:tc>
      </w:tr>
      <w:tr w:rsidR="00D510C2" w:rsidRPr="001B39AC" w14:paraId="01E90962" w14:textId="77777777" w:rsidTr="00C71F0A">
        <w:trPr>
          <w:trHeight w:val="862"/>
        </w:trPr>
        <w:tc>
          <w:tcPr>
            <w:tcW w:w="2465" w:type="pct"/>
            <w:shd w:val="clear" w:color="auto" w:fill="auto"/>
          </w:tcPr>
          <w:p w14:paraId="2597708D" w14:textId="7469EF36" w:rsidR="00377B06" w:rsidRDefault="00377B06" w:rsidP="00520BD5">
            <w:pPr>
              <w:pStyle w:val="Akapitzlist"/>
              <w:numPr>
                <w:ilvl w:val="0"/>
                <w:numId w:val="14"/>
              </w:numPr>
              <w:spacing w:after="0" w:line="240" w:lineRule="auto"/>
              <w:ind w:left="284" w:hanging="284"/>
              <w:jc w:val="left"/>
              <w:rPr>
                <w:sz w:val="20"/>
                <w:szCs w:val="20"/>
              </w:rPr>
            </w:pPr>
            <w:r w:rsidRPr="00377B06">
              <w:rPr>
                <w:sz w:val="20"/>
                <w:szCs w:val="20"/>
              </w:rPr>
              <w:t>brak zakładów zagrożonych poważną awarią</w:t>
            </w:r>
            <w:r w:rsidR="00C36773">
              <w:rPr>
                <w:sz w:val="20"/>
                <w:szCs w:val="20"/>
              </w:rPr>
              <w:t xml:space="preserve"> przemysłową</w:t>
            </w:r>
            <w:r w:rsidRPr="00377B06">
              <w:rPr>
                <w:sz w:val="20"/>
                <w:szCs w:val="20"/>
              </w:rPr>
              <w:t>,</w:t>
            </w:r>
          </w:p>
          <w:p w14:paraId="7C831C81" w14:textId="17E726BE" w:rsidR="00C36773" w:rsidRDefault="00143BD7" w:rsidP="00520BD5">
            <w:pPr>
              <w:pStyle w:val="Akapitzlist"/>
              <w:numPr>
                <w:ilvl w:val="0"/>
                <w:numId w:val="14"/>
              </w:numPr>
              <w:spacing w:after="0" w:line="240" w:lineRule="auto"/>
              <w:ind w:left="284" w:hanging="284"/>
              <w:jc w:val="left"/>
              <w:rPr>
                <w:sz w:val="20"/>
                <w:szCs w:val="20"/>
              </w:rPr>
            </w:pPr>
            <w:r>
              <w:rPr>
                <w:sz w:val="20"/>
                <w:szCs w:val="20"/>
              </w:rPr>
              <w:t>brak</w:t>
            </w:r>
            <w:r w:rsidR="00C36773">
              <w:rPr>
                <w:sz w:val="20"/>
                <w:szCs w:val="20"/>
              </w:rPr>
              <w:t xml:space="preserve"> zdarzeń o znamionach poważnej awarii,</w:t>
            </w:r>
          </w:p>
          <w:p w14:paraId="4A703B2B" w14:textId="0D741B18" w:rsidR="00377B06" w:rsidRPr="00AA640A" w:rsidRDefault="00B26B4D" w:rsidP="00520BD5">
            <w:pPr>
              <w:pStyle w:val="Akapitzlist"/>
              <w:numPr>
                <w:ilvl w:val="0"/>
                <w:numId w:val="14"/>
              </w:numPr>
              <w:spacing w:after="0" w:line="240" w:lineRule="auto"/>
              <w:ind w:left="284" w:hanging="284"/>
              <w:jc w:val="left"/>
              <w:rPr>
                <w:sz w:val="20"/>
                <w:szCs w:val="20"/>
              </w:rPr>
            </w:pPr>
            <w:r>
              <w:rPr>
                <w:sz w:val="20"/>
                <w:szCs w:val="20"/>
              </w:rPr>
              <w:t>funkcjonowanie</w:t>
            </w:r>
            <w:r w:rsidR="00377B06">
              <w:rPr>
                <w:sz w:val="20"/>
                <w:szCs w:val="20"/>
              </w:rPr>
              <w:t xml:space="preserve"> jednostek OSP</w:t>
            </w:r>
            <w:r w:rsidR="00AA640A">
              <w:rPr>
                <w:sz w:val="20"/>
                <w:szCs w:val="20"/>
              </w:rPr>
              <w:t>.</w:t>
            </w:r>
          </w:p>
        </w:tc>
        <w:tc>
          <w:tcPr>
            <w:tcW w:w="2535" w:type="pct"/>
            <w:shd w:val="clear" w:color="auto" w:fill="auto"/>
          </w:tcPr>
          <w:p w14:paraId="74191935" w14:textId="70BD43D3" w:rsidR="004C567E" w:rsidRPr="00E158A5" w:rsidRDefault="00C71F0A" w:rsidP="00E158A5">
            <w:pPr>
              <w:pStyle w:val="Akapitzlist"/>
              <w:numPr>
                <w:ilvl w:val="0"/>
                <w:numId w:val="18"/>
              </w:numPr>
              <w:spacing w:after="0" w:line="240" w:lineRule="auto"/>
              <w:ind w:left="284" w:hanging="284"/>
              <w:jc w:val="left"/>
              <w:rPr>
                <w:sz w:val="20"/>
                <w:szCs w:val="20"/>
              </w:rPr>
            </w:pPr>
            <w:r>
              <w:rPr>
                <w:sz w:val="20"/>
                <w:szCs w:val="20"/>
              </w:rPr>
              <w:t>sieć transportowa</w:t>
            </w:r>
            <w:r w:rsidR="000F7F5C">
              <w:rPr>
                <w:sz w:val="20"/>
                <w:szCs w:val="20"/>
              </w:rPr>
              <w:t>, po któr</w:t>
            </w:r>
            <w:r>
              <w:rPr>
                <w:sz w:val="20"/>
                <w:szCs w:val="20"/>
              </w:rPr>
              <w:t>ej</w:t>
            </w:r>
            <w:r w:rsidR="000F7F5C">
              <w:rPr>
                <w:sz w:val="20"/>
                <w:szCs w:val="20"/>
              </w:rPr>
              <w:t xml:space="preserve"> możliwy jest </w:t>
            </w:r>
            <w:r>
              <w:rPr>
                <w:sz w:val="20"/>
                <w:szCs w:val="20"/>
              </w:rPr>
              <w:t>przewóz</w:t>
            </w:r>
            <w:r w:rsidR="000F7F5C">
              <w:rPr>
                <w:sz w:val="20"/>
                <w:szCs w:val="20"/>
              </w:rPr>
              <w:t xml:space="preserve"> substancji niebezpiecznyc</w:t>
            </w:r>
            <w:r w:rsidR="008C19AE">
              <w:rPr>
                <w:sz w:val="20"/>
                <w:szCs w:val="20"/>
              </w:rPr>
              <w:t>h</w:t>
            </w:r>
            <w:r w:rsidR="00E158A5">
              <w:rPr>
                <w:sz w:val="20"/>
                <w:szCs w:val="20"/>
              </w:rPr>
              <w:t>.</w:t>
            </w:r>
          </w:p>
        </w:tc>
      </w:tr>
      <w:tr w:rsidR="00D510C2" w:rsidRPr="001B39AC" w14:paraId="1861E695" w14:textId="77777777" w:rsidTr="001F270E">
        <w:trPr>
          <w:trHeight w:val="283"/>
        </w:trPr>
        <w:tc>
          <w:tcPr>
            <w:tcW w:w="2465" w:type="pct"/>
            <w:shd w:val="clear" w:color="auto" w:fill="F2F2F2"/>
            <w:vAlign w:val="center"/>
          </w:tcPr>
          <w:p w14:paraId="6419A348" w14:textId="77777777" w:rsidR="00D510C2" w:rsidRPr="00C763D2" w:rsidRDefault="00D510C2" w:rsidP="006C6AC4">
            <w:pPr>
              <w:spacing w:after="0" w:line="240" w:lineRule="auto"/>
              <w:ind w:firstLine="0"/>
              <w:jc w:val="center"/>
              <w:rPr>
                <w:b/>
                <w:sz w:val="20"/>
                <w:szCs w:val="20"/>
              </w:rPr>
            </w:pPr>
            <w:r w:rsidRPr="00C763D2">
              <w:rPr>
                <w:b/>
                <w:sz w:val="20"/>
                <w:szCs w:val="20"/>
              </w:rPr>
              <w:t>SZANSE</w:t>
            </w:r>
          </w:p>
        </w:tc>
        <w:tc>
          <w:tcPr>
            <w:tcW w:w="2535" w:type="pct"/>
            <w:shd w:val="clear" w:color="auto" w:fill="F2F2F2"/>
            <w:vAlign w:val="center"/>
          </w:tcPr>
          <w:p w14:paraId="4699E137" w14:textId="77777777" w:rsidR="00D510C2" w:rsidRPr="00A40B8C" w:rsidRDefault="00D510C2" w:rsidP="006C6AC4">
            <w:pPr>
              <w:spacing w:after="0" w:line="240" w:lineRule="auto"/>
              <w:ind w:firstLine="0"/>
              <w:jc w:val="center"/>
              <w:rPr>
                <w:b/>
                <w:sz w:val="20"/>
                <w:szCs w:val="20"/>
              </w:rPr>
            </w:pPr>
            <w:r w:rsidRPr="00A40B8C">
              <w:rPr>
                <w:b/>
                <w:sz w:val="20"/>
                <w:szCs w:val="20"/>
              </w:rPr>
              <w:t>ZAGROŻENIA</w:t>
            </w:r>
          </w:p>
        </w:tc>
      </w:tr>
      <w:tr w:rsidR="00D510C2" w:rsidRPr="001B39AC" w14:paraId="30CED568" w14:textId="77777777" w:rsidTr="001F270E">
        <w:tc>
          <w:tcPr>
            <w:tcW w:w="2465" w:type="pct"/>
            <w:shd w:val="clear" w:color="auto" w:fill="auto"/>
          </w:tcPr>
          <w:p w14:paraId="2EA1B7D8" w14:textId="30E03FDC" w:rsidR="00E62145" w:rsidRPr="00377B06" w:rsidRDefault="00D510C2" w:rsidP="00520BD5">
            <w:pPr>
              <w:pStyle w:val="Akapitzlist"/>
              <w:numPr>
                <w:ilvl w:val="0"/>
                <w:numId w:val="14"/>
              </w:numPr>
              <w:spacing w:after="0" w:line="240" w:lineRule="auto"/>
              <w:ind w:left="284" w:hanging="284"/>
              <w:jc w:val="left"/>
              <w:rPr>
                <w:sz w:val="20"/>
                <w:szCs w:val="20"/>
              </w:rPr>
            </w:pPr>
            <w:r>
              <w:rPr>
                <w:sz w:val="20"/>
                <w:szCs w:val="20"/>
              </w:rPr>
              <w:t>d</w:t>
            </w:r>
            <w:r w:rsidRPr="00C763D2">
              <w:rPr>
                <w:sz w:val="20"/>
                <w:szCs w:val="20"/>
              </w:rPr>
              <w:t>oposażenie i szkolenie służb ratowniczych</w:t>
            </w:r>
            <w:r w:rsidR="00377B06">
              <w:rPr>
                <w:sz w:val="20"/>
                <w:szCs w:val="20"/>
              </w:rPr>
              <w:t>,</w:t>
            </w:r>
          </w:p>
          <w:p w14:paraId="0D16B3E9" w14:textId="502433E1" w:rsidR="00D510C2" w:rsidRDefault="00E62145" w:rsidP="00520BD5">
            <w:pPr>
              <w:pStyle w:val="Akapitzlist"/>
              <w:numPr>
                <w:ilvl w:val="0"/>
                <w:numId w:val="14"/>
              </w:numPr>
              <w:spacing w:after="0" w:line="240" w:lineRule="auto"/>
              <w:ind w:left="284" w:hanging="284"/>
              <w:jc w:val="left"/>
              <w:rPr>
                <w:sz w:val="20"/>
                <w:szCs w:val="20"/>
              </w:rPr>
            </w:pPr>
            <w:r>
              <w:rPr>
                <w:sz w:val="20"/>
                <w:szCs w:val="20"/>
              </w:rPr>
              <w:t>określenie</w:t>
            </w:r>
            <w:r w:rsidR="00D510C2" w:rsidRPr="00A306C4">
              <w:rPr>
                <w:sz w:val="20"/>
                <w:szCs w:val="20"/>
              </w:rPr>
              <w:t xml:space="preserve"> metod postępowania w razie wystąpienia zdarzeń kwalifikowanych jako poważne awari</w:t>
            </w:r>
            <w:r w:rsidR="00D510C2">
              <w:rPr>
                <w:sz w:val="20"/>
                <w:szCs w:val="20"/>
              </w:rPr>
              <w:t>e</w:t>
            </w:r>
            <w:r w:rsidR="00135EB1">
              <w:rPr>
                <w:sz w:val="20"/>
                <w:szCs w:val="20"/>
              </w:rPr>
              <w:t xml:space="preserve"> lub katastrofy naturalne,</w:t>
            </w:r>
          </w:p>
          <w:p w14:paraId="3B00AE56" w14:textId="77777777" w:rsidR="00D510C2" w:rsidRDefault="00D510C2" w:rsidP="00520BD5">
            <w:pPr>
              <w:pStyle w:val="Akapitzlist"/>
              <w:numPr>
                <w:ilvl w:val="0"/>
                <w:numId w:val="14"/>
              </w:numPr>
              <w:spacing w:after="0" w:line="240" w:lineRule="auto"/>
              <w:ind w:left="284" w:hanging="284"/>
              <w:jc w:val="left"/>
              <w:rPr>
                <w:sz w:val="20"/>
                <w:szCs w:val="20"/>
              </w:rPr>
            </w:pPr>
            <w:r w:rsidRPr="00135DE5">
              <w:rPr>
                <w:sz w:val="20"/>
                <w:szCs w:val="20"/>
              </w:rPr>
              <w:t>remonty i modernizacj</w:t>
            </w:r>
            <w:r>
              <w:rPr>
                <w:sz w:val="20"/>
                <w:szCs w:val="20"/>
              </w:rPr>
              <w:t xml:space="preserve">a </w:t>
            </w:r>
            <w:r w:rsidRPr="00135DE5">
              <w:rPr>
                <w:sz w:val="20"/>
                <w:szCs w:val="20"/>
              </w:rPr>
              <w:t>dróg wpływające na zmniejszenie zagrożeni</w:t>
            </w:r>
            <w:r w:rsidR="00880E81">
              <w:rPr>
                <w:sz w:val="20"/>
                <w:szCs w:val="20"/>
              </w:rPr>
              <w:t>a zdarzeniami drogowymi</w:t>
            </w:r>
            <w:r w:rsidRPr="00880E81">
              <w:rPr>
                <w:sz w:val="20"/>
                <w:szCs w:val="20"/>
              </w:rPr>
              <w:t>,</w:t>
            </w:r>
          </w:p>
          <w:p w14:paraId="6C33F5C3" w14:textId="757D98A5" w:rsidR="00135EB1" w:rsidRPr="004C567E" w:rsidRDefault="00880E81" w:rsidP="00520BD5">
            <w:pPr>
              <w:pStyle w:val="Akapitzlist"/>
              <w:numPr>
                <w:ilvl w:val="0"/>
                <w:numId w:val="14"/>
              </w:numPr>
              <w:spacing w:after="0" w:line="240" w:lineRule="auto"/>
              <w:ind w:left="284" w:hanging="284"/>
              <w:jc w:val="left"/>
              <w:rPr>
                <w:sz w:val="20"/>
                <w:szCs w:val="20"/>
              </w:rPr>
            </w:pPr>
            <w:r>
              <w:rPr>
                <w:sz w:val="20"/>
                <w:szCs w:val="20"/>
              </w:rPr>
              <w:t>wzrost świadomości mieszkańców co do bezpiecznego zachowania na drogach oraz postępowania w razie ekstremalnych zjawisk pogodowych</w:t>
            </w:r>
            <w:r w:rsidR="004C567E">
              <w:rPr>
                <w:sz w:val="20"/>
                <w:szCs w:val="20"/>
              </w:rPr>
              <w:t>.</w:t>
            </w:r>
          </w:p>
        </w:tc>
        <w:tc>
          <w:tcPr>
            <w:tcW w:w="2535" w:type="pct"/>
            <w:shd w:val="clear" w:color="auto" w:fill="auto"/>
          </w:tcPr>
          <w:p w14:paraId="20683626" w14:textId="2204E270" w:rsidR="00E62145" w:rsidRDefault="00E62145" w:rsidP="00520BD5">
            <w:pPr>
              <w:pStyle w:val="Akapitzlist"/>
              <w:numPr>
                <w:ilvl w:val="0"/>
                <w:numId w:val="18"/>
              </w:numPr>
              <w:spacing w:after="0" w:line="240" w:lineRule="auto"/>
              <w:ind w:left="284" w:hanging="284"/>
              <w:jc w:val="left"/>
              <w:rPr>
                <w:sz w:val="20"/>
                <w:szCs w:val="20"/>
              </w:rPr>
            </w:pPr>
            <w:r>
              <w:rPr>
                <w:sz w:val="20"/>
                <w:szCs w:val="20"/>
              </w:rPr>
              <w:t>wystąpienie poważnej awarii</w:t>
            </w:r>
            <w:r w:rsidR="004C567E">
              <w:rPr>
                <w:sz w:val="20"/>
                <w:szCs w:val="20"/>
              </w:rPr>
              <w:t xml:space="preserve"> lub zdarzeń o znamionach poważnej awarii,</w:t>
            </w:r>
          </w:p>
          <w:p w14:paraId="7E46AFB1" w14:textId="5FD0F28F" w:rsidR="00100DD7" w:rsidRDefault="00100DD7" w:rsidP="00520BD5">
            <w:pPr>
              <w:pStyle w:val="Akapitzlist"/>
              <w:numPr>
                <w:ilvl w:val="0"/>
                <w:numId w:val="18"/>
              </w:numPr>
              <w:spacing w:after="0" w:line="240" w:lineRule="auto"/>
              <w:ind w:left="284" w:hanging="284"/>
              <w:jc w:val="left"/>
              <w:rPr>
                <w:sz w:val="20"/>
                <w:szCs w:val="20"/>
              </w:rPr>
            </w:pPr>
            <w:r w:rsidRPr="00377B06">
              <w:rPr>
                <w:sz w:val="20"/>
                <w:szCs w:val="20"/>
              </w:rPr>
              <w:t>długotrwałe susze</w:t>
            </w:r>
            <w:r w:rsidR="00377B06">
              <w:rPr>
                <w:sz w:val="20"/>
                <w:szCs w:val="20"/>
              </w:rPr>
              <w:t xml:space="preserve"> i </w:t>
            </w:r>
            <w:r w:rsidRPr="00377B06">
              <w:rPr>
                <w:sz w:val="20"/>
                <w:szCs w:val="20"/>
              </w:rPr>
              <w:t>wzrost zagrożenia pożarowego,</w:t>
            </w:r>
          </w:p>
          <w:p w14:paraId="6DF63203" w14:textId="5D8FD26A" w:rsidR="004C567E" w:rsidRPr="00377B06" w:rsidRDefault="004C567E" w:rsidP="00520BD5">
            <w:pPr>
              <w:pStyle w:val="Akapitzlist"/>
              <w:numPr>
                <w:ilvl w:val="0"/>
                <w:numId w:val="18"/>
              </w:numPr>
              <w:spacing w:after="0" w:line="240" w:lineRule="auto"/>
              <w:ind w:left="284" w:hanging="284"/>
              <w:jc w:val="left"/>
              <w:rPr>
                <w:sz w:val="20"/>
                <w:szCs w:val="20"/>
              </w:rPr>
            </w:pPr>
            <w:r>
              <w:rPr>
                <w:sz w:val="20"/>
                <w:szCs w:val="20"/>
              </w:rPr>
              <w:t>wyst</w:t>
            </w:r>
            <w:r w:rsidR="000F7F5C">
              <w:rPr>
                <w:sz w:val="20"/>
                <w:szCs w:val="20"/>
              </w:rPr>
              <w:t>ąpie</w:t>
            </w:r>
            <w:r>
              <w:rPr>
                <w:sz w:val="20"/>
                <w:szCs w:val="20"/>
              </w:rPr>
              <w:t>nie trudnych do opanowania pożarów mogących powodować znaczne straty dla środowiska i ludzi,</w:t>
            </w:r>
          </w:p>
          <w:p w14:paraId="390FDE45" w14:textId="01573C30" w:rsidR="00D510C2" w:rsidRPr="00A40B8C" w:rsidRDefault="00880E81" w:rsidP="00520BD5">
            <w:pPr>
              <w:pStyle w:val="Akapitzlist"/>
              <w:numPr>
                <w:ilvl w:val="0"/>
                <w:numId w:val="18"/>
              </w:numPr>
              <w:spacing w:after="0" w:line="240" w:lineRule="auto"/>
              <w:ind w:left="284" w:hanging="284"/>
              <w:jc w:val="left"/>
              <w:rPr>
                <w:sz w:val="20"/>
                <w:szCs w:val="20"/>
              </w:rPr>
            </w:pPr>
            <w:r w:rsidRPr="00A40B8C">
              <w:rPr>
                <w:sz w:val="20"/>
                <w:szCs w:val="20"/>
              </w:rPr>
              <w:t>możliwość zanieczyszczenia środowiska poprzez</w:t>
            </w:r>
            <w:r>
              <w:rPr>
                <w:sz w:val="20"/>
                <w:szCs w:val="20"/>
              </w:rPr>
              <w:t xml:space="preserve"> </w:t>
            </w:r>
            <w:r w:rsidRPr="00A40B8C">
              <w:rPr>
                <w:sz w:val="20"/>
                <w:szCs w:val="20"/>
              </w:rPr>
              <w:t>wyciek</w:t>
            </w:r>
            <w:r>
              <w:rPr>
                <w:sz w:val="20"/>
                <w:szCs w:val="20"/>
              </w:rPr>
              <w:t xml:space="preserve"> </w:t>
            </w:r>
            <w:r w:rsidRPr="00A40B8C">
              <w:rPr>
                <w:sz w:val="20"/>
                <w:szCs w:val="20"/>
              </w:rPr>
              <w:t>substancji</w:t>
            </w:r>
            <w:r>
              <w:rPr>
                <w:sz w:val="20"/>
                <w:szCs w:val="20"/>
              </w:rPr>
              <w:t xml:space="preserve"> </w:t>
            </w:r>
            <w:r w:rsidRPr="00A40B8C">
              <w:rPr>
                <w:sz w:val="20"/>
                <w:szCs w:val="20"/>
              </w:rPr>
              <w:t>niebezpiecznych w ciągu szlaków komunikacyjnych</w:t>
            </w:r>
            <w:r w:rsidR="00C24842">
              <w:rPr>
                <w:sz w:val="20"/>
                <w:szCs w:val="20"/>
              </w:rPr>
              <w:t>, np.:</w:t>
            </w:r>
            <w:r w:rsidRPr="00A40B8C">
              <w:rPr>
                <w:sz w:val="20"/>
                <w:szCs w:val="20"/>
              </w:rPr>
              <w:t xml:space="preserve"> podczas zdarzeń drogowych</w:t>
            </w:r>
            <w:r w:rsidR="00E62145">
              <w:rPr>
                <w:sz w:val="20"/>
                <w:szCs w:val="20"/>
              </w:rPr>
              <w:t>.</w:t>
            </w:r>
          </w:p>
        </w:tc>
      </w:tr>
      <w:bookmarkEnd w:id="815"/>
    </w:tbl>
    <w:p w14:paraId="09DDD68B" w14:textId="1BC33C3F" w:rsidR="0036201B" w:rsidRDefault="0036201B" w:rsidP="00ED14D8">
      <w:pPr>
        <w:pStyle w:val="Bezodstpw"/>
        <w:spacing w:line="276" w:lineRule="auto"/>
        <w:jc w:val="both"/>
        <w:rPr>
          <w:rFonts w:ascii="Cambria" w:hAnsi="Cambria"/>
        </w:rPr>
      </w:pPr>
    </w:p>
    <w:p w14:paraId="0C1321FD" w14:textId="797ED6AA" w:rsidR="006D246B" w:rsidRDefault="006D246B" w:rsidP="00ED14D8">
      <w:pPr>
        <w:ind w:firstLine="0"/>
      </w:pPr>
    </w:p>
    <w:p w14:paraId="30EEDF6D" w14:textId="77777777" w:rsidR="00C9792E" w:rsidRDefault="00C9792E" w:rsidP="00ED14D8">
      <w:pPr>
        <w:ind w:firstLine="0"/>
      </w:pPr>
    </w:p>
    <w:p w14:paraId="6EB9DD30" w14:textId="77777777" w:rsidR="00C9792E" w:rsidRDefault="00C9792E" w:rsidP="00ED14D8">
      <w:pPr>
        <w:ind w:firstLine="0"/>
      </w:pPr>
    </w:p>
    <w:p w14:paraId="11FE3005" w14:textId="1E7ABFCF" w:rsidR="00407983" w:rsidRDefault="00407983" w:rsidP="00ED14D8">
      <w:pPr>
        <w:ind w:firstLine="0"/>
      </w:pPr>
    </w:p>
    <w:p w14:paraId="1AE30B22" w14:textId="77777777" w:rsidR="00F12037" w:rsidRDefault="00F12037" w:rsidP="00ED14D8">
      <w:pPr>
        <w:ind w:firstLine="0"/>
      </w:pPr>
    </w:p>
    <w:p w14:paraId="093B69BF" w14:textId="77777777" w:rsidR="00F12037" w:rsidRDefault="00F12037" w:rsidP="00ED14D8">
      <w:pPr>
        <w:ind w:firstLine="0"/>
      </w:pPr>
    </w:p>
    <w:p w14:paraId="0E7E8B59" w14:textId="77777777" w:rsidR="00F12037" w:rsidRDefault="00F12037" w:rsidP="00ED14D8">
      <w:pPr>
        <w:ind w:firstLine="0"/>
      </w:pPr>
    </w:p>
    <w:p w14:paraId="55BA4A4F" w14:textId="77777777" w:rsidR="00F12037" w:rsidRDefault="00F12037" w:rsidP="00ED14D8">
      <w:pPr>
        <w:ind w:firstLine="0"/>
      </w:pPr>
    </w:p>
    <w:p w14:paraId="2A986FE2" w14:textId="77777777" w:rsidR="00F12037" w:rsidRDefault="00F12037" w:rsidP="00ED14D8">
      <w:pPr>
        <w:ind w:firstLine="0"/>
      </w:pPr>
    </w:p>
    <w:p w14:paraId="372C2EC4" w14:textId="77777777" w:rsidR="00F12037" w:rsidRDefault="00F12037" w:rsidP="00ED14D8">
      <w:pPr>
        <w:ind w:firstLine="0"/>
      </w:pPr>
    </w:p>
    <w:p w14:paraId="7F33AE28" w14:textId="77777777" w:rsidR="00F12037" w:rsidRDefault="00F12037" w:rsidP="00ED14D8">
      <w:pPr>
        <w:ind w:firstLine="0"/>
      </w:pPr>
    </w:p>
    <w:p w14:paraId="1B29097E" w14:textId="77777777" w:rsidR="00F12037" w:rsidRDefault="00F12037" w:rsidP="00ED14D8">
      <w:pPr>
        <w:ind w:firstLine="0"/>
      </w:pPr>
    </w:p>
    <w:p w14:paraId="661D2111" w14:textId="77777777" w:rsidR="00407983" w:rsidRDefault="00407983" w:rsidP="00ED14D8">
      <w:pPr>
        <w:ind w:firstLine="0"/>
      </w:pPr>
    </w:p>
    <w:p w14:paraId="0DDF32ED" w14:textId="4B5E9DF3" w:rsidR="00570A95" w:rsidRDefault="00570A95" w:rsidP="00520BD5">
      <w:pPr>
        <w:pStyle w:val="Nagwek1"/>
        <w:numPr>
          <w:ilvl w:val="0"/>
          <w:numId w:val="67"/>
        </w:numPr>
      </w:pPr>
      <w:bookmarkStart w:id="816" w:name="_Toc137798365"/>
      <w:bookmarkStart w:id="817" w:name="_Toc521323408"/>
      <w:bookmarkStart w:id="818" w:name="_Toc15404408"/>
      <w:bookmarkStart w:id="819" w:name="_Toc509919935"/>
      <w:bookmarkStart w:id="820" w:name="_Toc451175204"/>
      <w:bookmarkStart w:id="821" w:name="_Toc454225909"/>
      <w:bookmarkEnd w:id="638"/>
      <w:bookmarkEnd w:id="639"/>
      <w:r>
        <w:lastRenderedPageBreak/>
        <w:t xml:space="preserve">Prognoza stanu środowiska na terenie gminy </w:t>
      </w:r>
      <w:r w:rsidR="00D54F03">
        <w:t>Dubicze Cerkiewne</w:t>
      </w:r>
      <w:r>
        <w:t xml:space="preserve"> w</w:t>
      </w:r>
      <w:r w:rsidR="00D54F03">
        <w:t> </w:t>
      </w:r>
      <w:r>
        <w:t>kolejnych latach</w:t>
      </w:r>
      <w:bookmarkEnd w:id="816"/>
    </w:p>
    <w:p w14:paraId="5DD3C5CE" w14:textId="6312838F" w:rsidR="009F707B" w:rsidRPr="00217780" w:rsidRDefault="009F707B" w:rsidP="009F707B">
      <w:pPr>
        <w:spacing w:after="0"/>
      </w:pPr>
      <w:r w:rsidRPr="00217780">
        <w:t xml:space="preserve">Ze względu na zmiany klimatu przewiduje się wzrost częstości występowania lat </w:t>
      </w:r>
      <w:r w:rsidR="00C479F4" w:rsidRPr="00217780">
        <w:t xml:space="preserve">anomalnie lub </w:t>
      </w:r>
      <w:r w:rsidRPr="00217780">
        <w:t>ekstremalnie ciepłych i suchych, ale również wzrost zagrożenia zjawiskami ekstremalnymi</w:t>
      </w:r>
      <w:r w:rsidR="00C479F4" w:rsidRPr="00217780">
        <w:t xml:space="preserve">, </w:t>
      </w:r>
      <w:r w:rsidRPr="00217780">
        <w:t>szczególnie ze strony suszy</w:t>
      </w:r>
      <w:r w:rsidR="00C479F4" w:rsidRPr="00217780">
        <w:t xml:space="preserve"> i</w:t>
      </w:r>
      <w:r w:rsidRPr="00217780">
        <w:t xml:space="preserve"> w konsekwencji pożarów </w:t>
      </w:r>
      <w:r w:rsidR="00C479F4" w:rsidRPr="00217780">
        <w:t>oraz</w:t>
      </w:r>
      <w:r w:rsidRPr="00217780">
        <w:t xml:space="preserve"> deszc</w:t>
      </w:r>
      <w:r w:rsidR="00C479F4" w:rsidRPr="00217780">
        <w:t>zy</w:t>
      </w:r>
      <w:r w:rsidRPr="00217780">
        <w:t xml:space="preserve"> nawalny</w:t>
      </w:r>
      <w:r w:rsidR="00C479F4" w:rsidRPr="00217780">
        <w:t>ch</w:t>
      </w:r>
      <w:r w:rsidRPr="00217780">
        <w:t>.</w:t>
      </w:r>
    </w:p>
    <w:p w14:paraId="73C9DBAF" w14:textId="51E94CAE" w:rsidR="00DF2327" w:rsidRPr="00217780" w:rsidRDefault="00DF2327" w:rsidP="00DF2327">
      <w:pPr>
        <w:spacing w:after="0"/>
      </w:pPr>
      <w:r w:rsidRPr="00217780">
        <w:t xml:space="preserve">Nie przewiduje się pogorszenia jakości powietrza na terenie gminy </w:t>
      </w:r>
      <w:r w:rsidR="00C479F4" w:rsidRPr="00217780">
        <w:t>Dubicze Cerkiewne</w:t>
      </w:r>
      <w:r w:rsidR="00217780" w:rsidRPr="00217780">
        <w:t xml:space="preserve">. Prowadzenie edukacji ekologicznej, wynikające z Programu ochrony powietrza dla strefy podlaskiej, oraz </w:t>
      </w:r>
      <w:r w:rsidRPr="00217780">
        <w:t>zwiększenie wykorzystania OZE</w:t>
      </w:r>
      <w:r w:rsidR="00C479F4" w:rsidRPr="00217780">
        <w:t xml:space="preserve"> </w:t>
      </w:r>
      <w:r w:rsidRPr="00217780">
        <w:t xml:space="preserve">mogą </w:t>
      </w:r>
      <w:r w:rsidR="00217780" w:rsidRPr="00217780">
        <w:t xml:space="preserve">dodatkowo </w:t>
      </w:r>
      <w:r w:rsidR="004163CD" w:rsidRPr="00217780">
        <w:t xml:space="preserve">poprawić jakość powietrza i </w:t>
      </w:r>
      <w:r w:rsidRPr="00217780">
        <w:t>zmniejszyć zagrożenie występowaniem dni ze smogiem w</w:t>
      </w:r>
      <w:r w:rsidR="00B77356" w:rsidRPr="00217780">
        <w:t> </w:t>
      </w:r>
      <w:r w:rsidRPr="00217780">
        <w:t>sezonie grzewczym</w:t>
      </w:r>
      <w:r w:rsidR="00217780" w:rsidRPr="00217780">
        <w:t xml:space="preserve"> na terenie gminy</w:t>
      </w:r>
      <w:r w:rsidRPr="00217780">
        <w:t>. Największym zagrożeniem dla jakości powietrza</w:t>
      </w:r>
      <w:r w:rsidR="00217780" w:rsidRPr="00217780">
        <w:t xml:space="preserve"> </w:t>
      </w:r>
      <w:r w:rsidRPr="00217780">
        <w:t>jest ubóstwo energetyczne i</w:t>
      </w:r>
      <w:r w:rsidR="0081175B" w:rsidRPr="00217780">
        <w:t> </w:t>
      </w:r>
      <w:r w:rsidRPr="00217780">
        <w:t>wynikające z</w:t>
      </w:r>
      <w:r w:rsidR="00A04461" w:rsidRPr="00217780">
        <w:t> </w:t>
      </w:r>
      <w:r w:rsidRPr="00217780">
        <w:t>niego stosowanie paliwa słabej jakości</w:t>
      </w:r>
      <w:r w:rsidR="00217780" w:rsidRPr="00217780">
        <w:t xml:space="preserve"> lub</w:t>
      </w:r>
      <w:r w:rsidR="00785B72" w:rsidRPr="00217780">
        <w:t xml:space="preserve"> spalanie paliw niedozwolonych</w:t>
      </w:r>
      <w:r w:rsidR="00217780" w:rsidRPr="00217780">
        <w:t xml:space="preserve"> i odpadów</w:t>
      </w:r>
      <w:r w:rsidR="00785B72" w:rsidRPr="00217780">
        <w:t xml:space="preserve"> </w:t>
      </w:r>
      <w:r w:rsidR="00AF7FF0" w:rsidRPr="00217780">
        <w:t xml:space="preserve">oraz </w:t>
      </w:r>
      <w:r w:rsidR="00217780" w:rsidRPr="00217780">
        <w:t>brak możliwości</w:t>
      </w:r>
      <w:r w:rsidRPr="00217780">
        <w:t xml:space="preserve"> wymiany źródła ciepła. Gmina ma </w:t>
      </w:r>
      <w:r w:rsidR="00AF7FF0" w:rsidRPr="00217780">
        <w:t xml:space="preserve">niewielki </w:t>
      </w:r>
      <w:r w:rsidRPr="00217780">
        <w:t xml:space="preserve">wpływ na </w:t>
      </w:r>
      <w:r w:rsidR="00E32819" w:rsidRPr="00217780">
        <w:t>przekroczenie norm</w:t>
      </w:r>
      <w:r w:rsidRPr="00217780">
        <w:t xml:space="preserve"> ozon</w:t>
      </w:r>
      <w:r w:rsidR="00E32819" w:rsidRPr="00217780">
        <w:t>u</w:t>
      </w:r>
      <w:r w:rsidR="00217780" w:rsidRPr="00217780">
        <w:t xml:space="preserve"> na swoim terenie</w:t>
      </w:r>
      <w:r w:rsidRPr="00217780">
        <w:t>.</w:t>
      </w:r>
    </w:p>
    <w:p w14:paraId="15C558B0" w14:textId="52F7EC8A" w:rsidR="001E090D" w:rsidRDefault="0093783A" w:rsidP="00DF2327">
      <w:pPr>
        <w:spacing w:after="0"/>
      </w:pPr>
      <w:r>
        <w:t>Zagrożenie hałasem dla mieszkańców gminy może wzrosnąć wraz ze wzrostem natężenia ruchu, nie przewiduje się jednakże znacznego jego</w:t>
      </w:r>
      <w:r w:rsidR="009048E1">
        <w:t xml:space="preserve"> zwiększenia</w:t>
      </w:r>
      <w:r>
        <w:t xml:space="preserve">. </w:t>
      </w:r>
      <w:r w:rsidR="009048E1">
        <w:t>Nie przewiduje się również wzrostu</w:t>
      </w:r>
      <w:r>
        <w:t xml:space="preserve"> zagrożona </w:t>
      </w:r>
      <w:r w:rsidR="009048E1">
        <w:t xml:space="preserve">ze strony </w:t>
      </w:r>
      <w:r>
        <w:t>pól elektromagnetycznych</w:t>
      </w:r>
      <w:r w:rsidR="009048E1">
        <w:t>.</w:t>
      </w:r>
    </w:p>
    <w:p w14:paraId="42C2D886" w14:textId="6A9BC16D" w:rsidR="00DF2327" w:rsidRPr="00D86635" w:rsidRDefault="00591B31" w:rsidP="00DF2327">
      <w:pPr>
        <w:spacing w:after="0"/>
      </w:pPr>
      <w:r>
        <w:t>N</w:t>
      </w:r>
      <w:r w:rsidR="00DF2327" w:rsidRPr="00D86635">
        <w:t>ie przewiduje się pogorszenia jakości wód podziemnych i ich zanieczyszczeni</w:t>
      </w:r>
      <w:r>
        <w:t>a</w:t>
      </w:r>
      <w:r w:rsidR="00DF2327" w:rsidRPr="00D86635">
        <w:t xml:space="preserve">. </w:t>
      </w:r>
      <w:r w:rsidR="009048E1">
        <w:t xml:space="preserve">Stan </w:t>
      </w:r>
      <w:r w:rsidR="00DF2327" w:rsidRPr="00D86635">
        <w:t>wód powierzchniowych na terenie gminy może ulec poprawie</w:t>
      </w:r>
      <w:r w:rsidR="009048E1">
        <w:t xml:space="preserve"> wraz z wymianą źródeł ciepła oraz uregulowaniem gospodarki ściekowej</w:t>
      </w:r>
      <w:r w:rsidR="00C10B48">
        <w:t>.</w:t>
      </w:r>
      <w:r w:rsidR="009048E1">
        <w:t xml:space="preserve"> Z drugiej strony i</w:t>
      </w:r>
      <w:r w:rsidR="00CC283B">
        <w:t>ntensywne rolnictwo konwencjonalne</w:t>
      </w:r>
      <w:r w:rsidR="009048E1">
        <w:t xml:space="preserve"> i przewaga słabych gleb na terenie gminy </w:t>
      </w:r>
      <w:r w:rsidR="00CC283B">
        <w:t>oraz prognozowane zmiany klimatu</w:t>
      </w:r>
      <w:r w:rsidR="009048E1">
        <w:t xml:space="preserve"> </w:t>
      </w:r>
      <w:r w:rsidR="00CC283B">
        <w:t xml:space="preserve">mogą negatywnie wpłynąć na </w:t>
      </w:r>
      <w:r w:rsidR="002859AC">
        <w:t>stan fizykochemiczny i biologiczny</w:t>
      </w:r>
      <w:r w:rsidR="00CC283B">
        <w:t xml:space="preserve"> wód</w:t>
      </w:r>
      <w:r w:rsidR="00935193">
        <w:t xml:space="preserve"> (</w:t>
      </w:r>
      <w:r w:rsidR="002859AC">
        <w:t>wzrost stosowania nawozów sztucznych i intensywności spływu powierzchniowego)</w:t>
      </w:r>
      <w:r w:rsidR="00CC283B">
        <w:t xml:space="preserve">, dlatego też nie </w:t>
      </w:r>
      <w:r w:rsidR="001C5AC4">
        <w:t>prognozuje</w:t>
      </w:r>
      <w:r w:rsidR="00CC283B">
        <w:t xml:space="preserve"> się</w:t>
      </w:r>
      <w:r w:rsidR="009048E1">
        <w:t xml:space="preserve"> </w:t>
      </w:r>
      <w:r w:rsidR="00CC283B">
        <w:t xml:space="preserve">poprawy ogólnego stanu wód i zmniejszenia </w:t>
      </w:r>
      <w:r w:rsidR="003C765C">
        <w:t>zagrożeni</w:t>
      </w:r>
      <w:r w:rsidR="00CC283B">
        <w:t>a</w:t>
      </w:r>
      <w:r w:rsidR="003C765C">
        <w:t xml:space="preserve"> nieosiągnięciem celów środowiskowych dla wód powierzchniowych</w:t>
      </w:r>
      <w:r w:rsidR="009048E1">
        <w:t xml:space="preserve"> </w:t>
      </w:r>
      <w:r w:rsidR="00417EF3">
        <w:t xml:space="preserve">na terenie gminy </w:t>
      </w:r>
      <w:r w:rsidR="009048E1">
        <w:t>w najbliższych latach</w:t>
      </w:r>
      <w:r w:rsidR="003C765C">
        <w:t>.</w:t>
      </w:r>
    </w:p>
    <w:p w14:paraId="47F95403" w14:textId="05104094" w:rsidR="00DF2327" w:rsidRPr="00D86635" w:rsidRDefault="005D78AE" w:rsidP="00B2623B">
      <w:pPr>
        <w:spacing w:after="0"/>
      </w:pPr>
      <w:r>
        <w:t>Wraz z e</w:t>
      </w:r>
      <w:r w:rsidR="00DF2327" w:rsidRPr="00D86635">
        <w:t>liminacj</w:t>
      </w:r>
      <w:r>
        <w:t>ą</w:t>
      </w:r>
      <w:r w:rsidR="00DF2327" w:rsidRPr="00D86635">
        <w:t xml:space="preserve"> zbiorników bezodpływowych</w:t>
      </w:r>
      <w:r w:rsidR="00B77356">
        <w:t xml:space="preserve"> i rozbudową</w:t>
      </w:r>
      <w:r w:rsidR="00591B31">
        <w:t xml:space="preserve"> kanalizacji</w:t>
      </w:r>
      <w:r w:rsidR="00B77356">
        <w:t xml:space="preserve"> </w:t>
      </w:r>
      <w:r w:rsidR="00591B31">
        <w:t>ściek</w:t>
      </w:r>
      <w:r w:rsidR="00B77356">
        <w:t>owej</w:t>
      </w:r>
      <w:r w:rsidR="00985500">
        <w:t xml:space="preserve"> </w:t>
      </w:r>
      <w:r w:rsidR="00B77356">
        <w:t>możliwe będzie</w:t>
      </w:r>
      <w:r w:rsidR="00A04461">
        <w:t xml:space="preserve"> </w:t>
      </w:r>
      <w:r w:rsidR="00DF2327" w:rsidRPr="00D86635">
        <w:t>zmniejsz</w:t>
      </w:r>
      <w:r w:rsidR="001C5AC4">
        <w:t>enie</w:t>
      </w:r>
      <w:r w:rsidR="00DF2327" w:rsidRPr="00D86635">
        <w:t xml:space="preserve"> </w:t>
      </w:r>
      <w:r w:rsidR="00DE7847">
        <w:t>presj</w:t>
      </w:r>
      <w:r w:rsidR="001C5AC4">
        <w:t>i</w:t>
      </w:r>
      <w:r w:rsidR="00591B31">
        <w:t xml:space="preserve"> z</w:t>
      </w:r>
      <w:r w:rsidR="00B77356">
        <w:t xml:space="preserve">e </w:t>
      </w:r>
      <w:r w:rsidR="00591B31">
        <w:t>strony</w:t>
      </w:r>
      <w:r w:rsidR="00B77356">
        <w:t xml:space="preserve"> ścieków</w:t>
      </w:r>
      <w:r w:rsidR="00160127">
        <w:t xml:space="preserve"> </w:t>
      </w:r>
      <w:r w:rsidR="001C5AC4">
        <w:t>na</w:t>
      </w:r>
      <w:r w:rsidR="00160127">
        <w:t xml:space="preserve"> </w:t>
      </w:r>
      <w:r w:rsidR="001C5AC4">
        <w:t>środowisk</w:t>
      </w:r>
      <w:r w:rsidR="00160127">
        <w:t>o</w:t>
      </w:r>
      <w:r w:rsidR="00591B31">
        <w:t xml:space="preserve"> i jakość wód</w:t>
      </w:r>
      <w:r w:rsidR="009949ED">
        <w:t xml:space="preserve"> powierzchniowych, nie przewiduje się pojawienia problemów z jakością i dostępnością wody pitnej dla mieszkańców.</w:t>
      </w:r>
    </w:p>
    <w:p w14:paraId="4318CDEF" w14:textId="02769C13" w:rsidR="00DF2327" w:rsidRPr="00D86635" w:rsidRDefault="00B2623B" w:rsidP="00DF2327">
      <w:pPr>
        <w:spacing w:after="0"/>
      </w:pPr>
      <w:r>
        <w:t xml:space="preserve">Presja na środowisko ze strony wydobycia złóż </w:t>
      </w:r>
      <w:r w:rsidR="00B77356">
        <w:t xml:space="preserve">aktualnie </w:t>
      </w:r>
      <w:r>
        <w:t xml:space="preserve">na terenie gminy </w:t>
      </w:r>
      <w:r w:rsidR="00B77356">
        <w:t>jest niewielka i nie prognozuje się, by miała znacząco wzrosnąć</w:t>
      </w:r>
      <w:r w:rsidR="009949ED">
        <w:t xml:space="preserve"> również ze względu na objęcie znacznej powierzchni gminy formami ochrony przyrody</w:t>
      </w:r>
      <w:r w:rsidR="00B77356">
        <w:t>. Wielkość skutków środowiskowych wydobycia z</w:t>
      </w:r>
      <w:r>
        <w:t xml:space="preserve">ależy m.in.: od </w:t>
      </w:r>
      <w:r w:rsidR="00B41A79">
        <w:t>rodzaju złoża, metody wydobycia i wielkości terenu górniczego</w:t>
      </w:r>
      <w:r w:rsidR="009949ED">
        <w:t>.</w:t>
      </w:r>
    </w:p>
    <w:p w14:paraId="29A1114F" w14:textId="452EC8FE" w:rsidR="00DF2327" w:rsidRPr="007037A8" w:rsidRDefault="001C5AC4" w:rsidP="00DF2327">
      <w:pPr>
        <w:spacing w:after="0"/>
      </w:pPr>
      <w:r>
        <w:t>Prognozowany jest wzrost presji na gleby ze strony zmian klimatu</w:t>
      </w:r>
      <w:r w:rsidR="00160127">
        <w:t xml:space="preserve"> i rolnictwa konwencjonalnego, </w:t>
      </w:r>
      <w:r w:rsidR="00B41A79">
        <w:t xml:space="preserve">jej </w:t>
      </w:r>
      <w:r w:rsidR="00160127">
        <w:t xml:space="preserve">zmniejszenie może </w:t>
      </w:r>
      <w:r w:rsidR="00C02ED7">
        <w:t>przynieść wzrost powierzchni upraw ekologicznych i odtwarzanie lasów oraz zadrzewień śródpolnych</w:t>
      </w:r>
      <w:r w:rsidR="009949ED">
        <w:t>, a także zaniechanie uprawy gleb słabych i najsłabszych o najmniejszej przydatności rolniczej.</w:t>
      </w:r>
    </w:p>
    <w:p w14:paraId="2321C21E" w14:textId="2A308521" w:rsidR="00DF2327" w:rsidRPr="00116CF9" w:rsidRDefault="002859AC" w:rsidP="00DF2327">
      <w:pPr>
        <w:spacing w:after="0"/>
      </w:pPr>
      <w:r>
        <w:t xml:space="preserve">Wzrost ilości produkowanych odpadów zmieszanych </w:t>
      </w:r>
      <w:r w:rsidR="00177BE1">
        <w:t xml:space="preserve">na terenie gminy </w:t>
      </w:r>
      <w:r w:rsidR="00667D64">
        <w:t>moż</w:t>
      </w:r>
      <w:r w:rsidR="00177BE1">
        <w:t xml:space="preserve">e </w:t>
      </w:r>
      <w:r>
        <w:t>spowod</w:t>
      </w:r>
      <w:r w:rsidR="00667D64">
        <w:t>ować</w:t>
      </w:r>
      <w:r>
        <w:t xml:space="preserve"> w</w:t>
      </w:r>
      <w:r w:rsidR="009949ED">
        <w:t> </w:t>
      </w:r>
      <w:r>
        <w:t>kolejnych latach wzrost</w:t>
      </w:r>
      <w:r w:rsidR="00177BE1">
        <w:t xml:space="preserve"> opłat za gospodarowanie odpadami oraz postępujący problem z</w:t>
      </w:r>
      <w:r w:rsidR="00667D64">
        <w:t> </w:t>
      </w:r>
      <w:r w:rsidR="00177BE1">
        <w:t xml:space="preserve">odpowiednim </w:t>
      </w:r>
      <w:r w:rsidR="00E73BFF">
        <w:t xml:space="preserve">ich </w:t>
      </w:r>
      <w:r w:rsidR="00177BE1">
        <w:t>zagospodarowaniem</w:t>
      </w:r>
      <w:r w:rsidR="008347C0">
        <w:t xml:space="preserve">. </w:t>
      </w:r>
      <w:r w:rsidR="00177BE1">
        <w:t xml:space="preserve">W celu zniwelowania tych zagrożeń wymagane jest </w:t>
      </w:r>
      <w:r w:rsidR="00DF2327" w:rsidRPr="00116CF9">
        <w:t>ograniczeni</w:t>
      </w:r>
      <w:r w:rsidR="00177BE1">
        <w:t>e</w:t>
      </w:r>
      <w:r w:rsidR="00DF2327" w:rsidRPr="00116CF9">
        <w:t xml:space="preserve"> ilości p</w:t>
      </w:r>
      <w:r w:rsidR="00177BE1">
        <w:t>rodukowanych</w:t>
      </w:r>
      <w:r w:rsidR="00DF2327" w:rsidRPr="00116CF9">
        <w:t xml:space="preserve"> odpadów</w:t>
      </w:r>
      <w:r w:rsidR="009949ED">
        <w:t xml:space="preserve"> i wzrost recyklingu</w:t>
      </w:r>
      <w:r w:rsidR="00DF2327" w:rsidRPr="00116CF9">
        <w:t>.</w:t>
      </w:r>
    </w:p>
    <w:p w14:paraId="6120B823" w14:textId="0D75AA24" w:rsidR="00DF2327" w:rsidRPr="00DE1738" w:rsidRDefault="00FF5C8D" w:rsidP="00DF2327">
      <w:pPr>
        <w:spacing w:after="0"/>
      </w:pPr>
      <w:r>
        <w:t>Przewiduje się postępujące problemy z utrzymaniem spójności i stabilności Puszczy Białowieskiej objętej ochroną w ramach obszarów Natura 2000. Postępujące zmiany klimatu, trudne do oszacowania skutki powstania zapory granicznej oraz kwestionowane przez wielu naukowców metody walki z gradacją szkodników mogą negatywnie wpłynąć na wartość przyrodniczą Puszczy</w:t>
      </w:r>
      <w:r w:rsidR="000C7E23">
        <w:t>, gmina jednakże nie ma wpływu na wymienione zagrożenia</w:t>
      </w:r>
      <w:r w:rsidR="00F538F4">
        <w:t xml:space="preserve"> oraz ochronę czynną na terenie Puszczy</w:t>
      </w:r>
      <w:r w:rsidR="000C7E23">
        <w:t>.</w:t>
      </w:r>
    </w:p>
    <w:p w14:paraId="7650940D" w14:textId="27409C0A" w:rsidR="00C3196D" w:rsidRPr="00DE1738" w:rsidRDefault="00932E72" w:rsidP="00DF2327">
      <w:r>
        <w:t>Zagrożenie ter</w:t>
      </w:r>
      <w:r w:rsidR="00667D64">
        <w:t>e</w:t>
      </w:r>
      <w:r>
        <w:t>nu gminy wystąpieniem poważnej awarii oraz znacznym zanieczyszczeniem środowiska jest niewielkie</w:t>
      </w:r>
      <w:r w:rsidR="00667D64">
        <w:t>.</w:t>
      </w:r>
    </w:p>
    <w:p w14:paraId="0E7184A4" w14:textId="02F7A727" w:rsidR="00570A95" w:rsidRDefault="00570A95">
      <w:pPr>
        <w:spacing w:after="0" w:line="240" w:lineRule="auto"/>
        <w:ind w:firstLine="0"/>
        <w:jc w:val="left"/>
      </w:pPr>
      <w:r>
        <w:br w:type="page"/>
      </w:r>
    </w:p>
    <w:p w14:paraId="61C3C65B" w14:textId="0BFC41C7" w:rsidR="00791051" w:rsidRDefault="00791051" w:rsidP="00597AC2">
      <w:pPr>
        <w:pStyle w:val="Nagwek1"/>
        <w:spacing w:before="0"/>
      </w:pPr>
      <w:bookmarkStart w:id="822" w:name="_Toc137798366"/>
      <w:r>
        <w:lastRenderedPageBreak/>
        <w:t>Adaptacja do zmian klimatu</w:t>
      </w:r>
      <w:bookmarkEnd w:id="822"/>
    </w:p>
    <w:p w14:paraId="67743473" w14:textId="6C3877F5" w:rsidR="00791051" w:rsidRDefault="003D1D1D" w:rsidP="001D41FC">
      <w:pPr>
        <w:spacing w:after="0"/>
      </w:pPr>
      <w:r>
        <w:t xml:space="preserve">Prognozowane zmiany klimatu obejmują </w:t>
      </w:r>
      <w:r w:rsidR="001C2599">
        <w:t xml:space="preserve">wzrost </w:t>
      </w:r>
      <w:r w:rsidR="00FB316F">
        <w:t>ś</w:t>
      </w:r>
      <w:r w:rsidR="001C2599">
        <w:t>redniej rocznej temperatury powietrza</w:t>
      </w:r>
      <w:r w:rsidR="00FB316F">
        <w:t xml:space="preserve"> i siły oraz częstotliwości ekstremalnych zjawisk pogodowych (np.: trąby powietrzne, wichury), zmniejszenie grubości i czasu utrzymywania się pokrywy śnieżnej, częstsze </w:t>
      </w:r>
      <w:r w:rsidR="00690DE6">
        <w:t>susze oraz opady nawalne</w:t>
      </w:r>
      <w:r w:rsidR="00932E72">
        <w:t>,</w:t>
      </w:r>
      <w:r w:rsidR="00690DE6">
        <w:t xml:space="preserve"> szczególnie latem</w:t>
      </w:r>
      <w:r w:rsidR="00493A37">
        <w:t xml:space="preserve"> (klimada2.ios.gov.pl)</w:t>
      </w:r>
      <w:r w:rsidR="00690DE6">
        <w:t>.</w:t>
      </w:r>
    </w:p>
    <w:p w14:paraId="7C45FF07" w14:textId="757AB640" w:rsidR="005C7AB1" w:rsidRDefault="00C43E80" w:rsidP="007D4D30">
      <w:pPr>
        <w:spacing w:after="0"/>
      </w:pPr>
      <w:r>
        <w:t>Działania powinny obejmować zarówno zapobieganie zmianom klimatu</w:t>
      </w:r>
      <w:r w:rsidR="00563C19">
        <w:t xml:space="preserve"> (mitygacja)</w:t>
      </w:r>
      <w:r>
        <w:t xml:space="preserve">, jak i adaptację do </w:t>
      </w:r>
      <w:r w:rsidR="00BF0D1F">
        <w:t xml:space="preserve">nich. </w:t>
      </w:r>
      <w:r w:rsidR="0076769C">
        <w:t>Mitygacja obejmuje np.: e</w:t>
      </w:r>
      <w:r w:rsidR="00563C19">
        <w:t>liminacj</w:t>
      </w:r>
      <w:r w:rsidR="0076769C">
        <w:t>ę</w:t>
      </w:r>
      <w:r w:rsidR="001D41FC">
        <w:t xml:space="preserve"> bezklasowych źródeł ogrzewania</w:t>
      </w:r>
      <w:r w:rsidR="00932E72">
        <w:t xml:space="preserve"> </w:t>
      </w:r>
      <w:r w:rsidR="0076769C">
        <w:t xml:space="preserve">i rozwój elektromobilności, co </w:t>
      </w:r>
      <w:r w:rsidR="00E44B31">
        <w:t>pozwoli zmniejszyć emisję gazów cieplarnianych</w:t>
      </w:r>
      <w:r w:rsidR="00932E72">
        <w:t xml:space="preserve"> i</w:t>
      </w:r>
      <w:r w:rsidR="00563C19">
        <w:t> </w:t>
      </w:r>
      <w:r w:rsidR="00932E72">
        <w:t>ograniczyć zanieczyszczenie powietrza</w:t>
      </w:r>
      <w:r w:rsidR="0076769C">
        <w:t xml:space="preserve">. </w:t>
      </w:r>
      <w:r w:rsidR="005C7AB1">
        <w:t>Adaptacja natomiast to ogół działań mających na celu ograniczenie negatywnych skutków zmian klimatu. Niektóre działania, np.: wprowadzane w sektorze rolnictwa i zalesianie należą do działań zarówno mitygacyjnych jak i adaptacyjnych.</w:t>
      </w:r>
    </w:p>
    <w:p w14:paraId="417B4791" w14:textId="373F916A" w:rsidR="007D4D30" w:rsidRDefault="000B0EED" w:rsidP="00991CD1">
      <w:pPr>
        <w:spacing w:after="0"/>
      </w:pPr>
      <w:r>
        <w:t>Rolnictwo</w:t>
      </w:r>
      <w:r w:rsidR="00DF72C1">
        <w:t xml:space="preserve"> jest jedną z przyczyn zmian klimat</w:t>
      </w:r>
      <w:r>
        <w:t>u i jednym z sektorów najbardziej wrażliwych na te zmiany.</w:t>
      </w:r>
      <w:r w:rsidR="00B10F56">
        <w:t xml:space="preserve"> </w:t>
      </w:r>
      <w:r w:rsidR="00991CD1">
        <w:t xml:space="preserve">Działania mające na celu zmniejszenie </w:t>
      </w:r>
      <w:r w:rsidR="003205E9">
        <w:t xml:space="preserve">emisji gazów cieplarnianych, </w:t>
      </w:r>
      <w:r w:rsidR="00991CD1">
        <w:t xml:space="preserve">zagrożenia ze strony suszy, erozji gleb i pustynnienia oraz gradacji szkodników stanowią, np.: </w:t>
      </w:r>
      <w:r w:rsidR="003205E9">
        <w:t>ograniczenie produkcji zwierzęcej</w:t>
      </w:r>
      <w:r w:rsidR="006308D9">
        <w:t>, szczególnie wielkotowarowej</w:t>
      </w:r>
      <w:r w:rsidR="003205E9">
        <w:t xml:space="preserve">, </w:t>
      </w:r>
      <w:r w:rsidR="005D3485">
        <w:t>stosowanie</w:t>
      </w:r>
      <w:r w:rsidR="00B10F56">
        <w:t xml:space="preserve"> upr</w:t>
      </w:r>
      <w:r>
        <w:t>a</w:t>
      </w:r>
      <w:r w:rsidR="00B10F56">
        <w:t xml:space="preserve">w </w:t>
      </w:r>
      <w:r w:rsidR="00991CD1">
        <w:t xml:space="preserve">odpornych na </w:t>
      </w:r>
      <w:r w:rsidR="003205E9">
        <w:t>wysokie temperatury i susze</w:t>
      </w:r>
      <w:r w:rsidR="00B10F56">
        <w:t>,</w:t>
      </w:r>
      <w:r w:rsidR="003205E9">
        <w:t xml:space="preserve"> </w:t>
      </w:r>
      <w:r w:rsidR="00B10F56">
        <w:t>bioochron</w:t>
      </w:r>
      <w:r w:rsidR="00DF3070">
        <w:t>ę</w:t>
      </w:r>
      <w:r w:rsidR="00B10F56">
        <w:t xml:space="preserve"> plonów</w:t>
      </w:r>
      <w:r>
        <w:t>,</w:t>
      </w:r>
      <w:r w:rsidR="00DF3070">
        <w:t xml:space="preserve"> optymalizacj</w:t>
      </w:r>
      <w:r w:rsidR="00FF07E6">
        <w:t>ę</w:t>
      </w:r>
      <w:r w:rsidR="00DF3070">
        <w:t xml:space="preserve"> </w:t>
      </w:r>
      <w:r w:rsidR="006F5F92">
        <w:t>wykorzystania</w:t>
      </w:r>
      <w:r w:rsidR="00DF3070">
        <w:t xml:space="preserve"> nawozów sztucznych i</w:t>
      </w:r>
      <w:r w:rsidR="00DF3070" w:rsidRPr="00DF3070">
        <w:t xml:space="preserve"> </w:t>
      </w:r>
      <w:r w:rsidR="00DF3070">
        <w:t>stosowanie nawozów naturalnych</w:t>
      </w:r>
      <w:r w:rsidR="00B10F56">
        <w:t xml:space="preserve">, płodozmianu, </w:t>
      </w:r>
      <w:r w:rsidR="00110388">
        <w:t>poplonu ścierniskowego</w:t>
      </w:r>
      <w:r w:rsidR="006308D9">
        <w:t xml:space="preserve"> i międzyplonów</w:t>
      </w:r>
      <w:r>
        <w:t>,</w:t>
      </w:r>
      <w:r w:rsidR="006F5F92">
        <w:t xml:space="preserve"> </w:t>
      </w:r>
      <w:r w:rsidR="001C5384">
        <w:t>uprawy bezorkowej</w:t>
      </w:r>
      <w:r w:rsidR="00DF3070">
        <w:t>, a</w:t>
      </w:r>
      <w:r w:rsidR="006308D9">
        <w:t> </w:t>
      </w:r>
      <w:r w:rsidR="00DF3070">
        <w:t>także odtwarz</w:t>
      </w:r>
      <w:r w:rsidR="00FF07E6">
        <w:t>a</w:t>
      </w:r>
      <w:r w:rsidR="00DF3070">
        <w:t>nie zadrzewień śródpolnych i</w:t>
      </w:r>
      <w:r w:rsidR="00FF07E6">
        <w:t xml:space="preserve"> oczek wodnych oraz</w:t>
      </w:r>
      <w:r w:rsidR="00DF3070">
        <w:t xml:space="preserve"> promocję rolnictwa ekologicznego</w:t>
      </w:r>
      <w:r w:rsidR="006F5F92">
        <w:t xml:space="preserve"> (Kodeks Dobrej Praktyki Rolniczej)</w:t>
      </w:r>
      <w:r w:rsidR="00DF3070">
        <w:t>.</w:t>
      </w:r>
    </w:p>
    <w:p w14:paraId="79540629" w14:textId="043074C2" w:rsidR="00104765" w:rsidRDefault="00F20936" w:rsidP="00667C16">
      <w:pPr>
        <w:spacing w:after="0"/>
      </w:pPr>
      <w:r>
        <w:t>Ze względu na przewidywane susze i wzrost zagrożenia stepowieniem i pustynnieniem</w:t>
      </w:r>
      <w:r w:rsidR="00667C16">
        <w:t xml:space="preserve">, ale również występowaniem opadów nawalnych i podtopień </w:t>
      </w:r>
      <w:r>
        <w:t xml:space="preserve">zaleca się zwiększenie retencji. Na terenie gminy </w:t>
      </w:r>
      <w:r w:rsidR="00B2623B">
        <w:t>większość</w:t>
      </w:r>
      <w:r>
        <w:t xml:space="preserve"> </w:t>
      </w:r>
      <w:r w:rsidR="005C7AB1">
        <w:t>cieków</w:t>
      </w:r>
      <w:r>
        <w:t xml:space="preserve"> jest uregulowana, należy więc rozważyć ich renturyzację, może ona obejmować odtwarzanie dawnego koryta, odnawianie starorzeczy, likwidację umocnień brzegowych, reintrodukcję rodzimej fauny i flory oraz przebudowę budowli poprzecznych, które należy usunąć lub zmodernizować w</w:t>
      </w:r>
      <w:r w:rsidR="00B2623B">
        <w:t> </w:t>
      </w:r>
      <w:r>
        <w:t xml:space="preserve">sposób umożliwiający migrację organizmów, ale równocześnie spowalniający odpływ wody ze zlewni, stosując np.: bystrza lub rampy, ewentualnie korzystając z usług bobrów na terenach gdzie ich działalność nie będzie wywoływać szkód dla mieszkańców. </w:t>
      </w:r>
      <w:r w:rsidR="009603BA">
        <w:t xml:space="preserve">Ze względu na objęcie większości terenu gminy ochroną prawną w ramach form ochrony przyrody ewentualne działania renaturyzacyjne nie powinny być prowadzone jeśli mogą na nie wpływać negatywnie. </w:t>
      </w:r>
      <w:r>
        <w:t>Należy również rozważyć likwidację istniejących rowów melioracyjnych, jeśli nie mają znaczenia przeciwpowodziowego (Renaturyzacja wód, podręcznik dobrych praktyk renaturyzacji wód powierzchniowych). Korzystne dla zwiększenia retencji jest ponadto odtwarzanie terenów bagiennych i torfowisk (Mała retencja na obszarach wiejskich).</w:t>
      </w:r>
      <w:r w:rsidR="00667C16">
        <w:t xml:space="preserve"> </w:t>
      </w:r>
      <w:r w:rsidR="00F2554D">
        <w:t>Innym sposobem magazynowania wody jest zalesianie</w:t>
      </w:r>
      <w:r w:rsidR="00E75F07">
        <w:t xml:space="preserve"> terenów rolniczych o</w:t>
      </w:r>
      <w:r w:rsidR="00667C16">
        <w:t> </w:t>
      </w:r>
      <w:r w:rsidR="00E75F07">
        <w:t>najsłabszych glebach i</w:t>
      </w:r>
      <w:r w:rsidR="00583330">
        <w:t> </w:t>
      </w:r>
      <w:r w:rsidR="00F2554D">
        <w:t>zwiększanie powierzchni lasów ochronnych</w:t>
      </w:r>
      <w:r w:rsidR="009B4E65">
        <w:t xml:space="preserve"> (naukaoklimacie.pl)</w:t>
      </w:r>
      <w:r w:rsidR="00E75F07">
        <w:t>.</w:t>
      </w:r>
      <w:r>
        <w:t xml:space="preserve"> </w:t>
      </w:r>
      <w:r w:rsidR="00F0565E">
        <w:t>Na terenach z</w:t>
      </w:r>
      <w:r w:rsidR="00667C16">
        <w:t>abud</w:t>
      </w:r>
      <w:r w:rsidR="00F0565E">
        <w:t>owanych zaleca się</w:t>
      </w:r>
      <w:r w:rsidR="007F542D">
        <w:t xml:space="preserve"> natomiast</w:t>
      </w:r>
      <w:r w:rsidR="00F0565E">
        <w:t xml:space="preserve"> rozbudowę błękitno-zielonej infrastruktury obejmującej, np.: zakładanie ogrodów deszczowych, placów wodnych, niecek bioretencyjnych, rowów infiltracyjnych i</w:t>
      </w:r>
      <w:r w:rsidR="00667C16">
        <w:t> </w:t>
      </w:r>
      <w:r w:rsidR="00F0565E">
        <w:t>kwietnych łąk</w:t>
      </w:r>
      <w:r w:rsidR="00F51B0A">
        <w:t xml:space="preserve"> oraz stosowanie nawierzchni przepuszczalnej</w:t>
      </w:r>
      <w:r w:rsidR="009B4E65">
        <w:t xml:space="preserve"> (Błękitno-zielona infrastruktura dla łagodzenia zmian klimatu w</w:t>
      </w:r>
      <w:r w:rsidR="00F2616F">
        <w:t> </w:t>
      </w:r>
      <w:r w:rsidR="009B4E65">
        <w:t>miastach, katalog techniczny)</w:t>
      </w:r>
      <w:r w:rsidR="00F0565E">
        <w:t>.</w:t>
      </w:r>
      <w:r w:rsidR="00667C16">
        <w:t xml:space="preserve"> </w:t>
      </w:r>
      <w:r w:rsidR="006A530E">
        <w:t xml:space="preserve">Do celów retencyjnych służą również zbiorniki </w:t>
      </w:r>
      <w:r w:rsidR="00667C16">
        <w:t>wodne</w:t>
      </w:r>
      <w:r w:rsidR="006A530E">
        <w:t>. W celu nadania im bardziej naturalnego charakteru i zasiedlenia je przez zwierzęta, powinny mieć zróżnicowaną głębokość (np.: strefa płytkiej wody dla płazów, niedostępna wyspa dla ptaków), odpowiednią powierzchnię i być odsadzone roślinnością co pozwoli unikać nadmiernego nagrzewania się wody. Nie zaleca się natomiast budowy zalewów na rzekach, powodują one nieodwracalne zmiany w</w:t>
      </w:r>
      <w:r w:rsidR="00667C16">
        <w:t> </w:t>
      </w:r>
      <w:r w:rsidR="006A530E">
        <w:t>środowisku, pogorszenie jakości wody i</w:t>
      </w:r>
      <w:r w:rsidR="00DF3070">
        <w:t> </w:t>
      </w:r>
      <w:r w:rsidR="006A530E">
        <w:t>utrudniają lub uniemożliwiają migrację organizmów (Zare i Kalantari 2018, Traczewska 2012).</w:t>
      </w:r>
    </w:p>
    <w:p w14:paraId="0A4381F0" w14:textId="2ABD64DA" w:rsidR="00104765" w:rsidRDefault="00104765" w:rsidP="00791051"/>
    <w:p w14:paraId="3ED2BCF0" w14:textId="77777777" w:rsidR="006A530E" w:rsidRDefault="006A530E" w:rsidP="00791051"/>
    <w:p w14:paraId="5AD164F8" w14:textId="2E1B6A97" w:rsidR="00104765" w:rsidRDefault="00104765" w:rsidP="00791051"/>
    <w:p w14:paraId="32D13CE6" w14:textId="77777777" w:rsidR="006A530E" w:rsidRDefault="006A530E" w:rsidP="00583330">
      <w:pPr>
        <w:ind w:firstLine="0"/>
      </w:pPr>
    </w:p>
    <w:p w14:paraId="215E6A14" w14:textId="7583F10F" w:rsidR="009417D1" w:rsidRDefault="009417D1" w:rsidP="00597AC2">
      <w:pPr>
        <w:pStyle w:val="Nagwek1"/>
        <w:spacing w:before="0"/>
      </w:pPr>
      <w:bookmarkStart w:id="823" w:name="_Toc137798367"/>
      <w:r>
        <w:lastRenderedPageBreak/>
        <w:t>Podsumowanie dotychczasowych działań w zakresie ochrony środowiska</w:t>
      </w:r>
      <w:bookmarkEnd w:id="823"/>
    </w:p>
    <w:p w14:paraId="7A90F756" w14:textId="46C3F91F" w:rsidR="00FE65CC" w:rsidRDefault="00357B5B" w:rsidP="003308E0">
      <w:pPr>
        <w:pStyle w:val="Legenda"/>
        <w:spacing w:after="120"/>
        <w:ind w:firstLine="567"/>
      </w:pPr>
      <w:bookmarkStart w:id="824" w:name="_Toc531775307"/>
      <w:bookmarkStart w:id="825" w:name="_Hlk520935067"/>
      <w:bookmarkStart w:id="826" w:name="_Hlk14356811"/>
      <w:r>
        <w:t>W 201</w:t>
      </w:r>
      <w:r w:rsidR="002237B4">
        <w:t>8</w:t>
      </w:r>
      <w:r>
        <w:t xml:space="preserve"> r. gmina </w:t>
      </w:r>
      <w:r w:rsidR="002237B4">
        <w:t>Dubicze Cerkiewne</w:t>
      </w:r>
      <w:r>
        <w:t xml:space="preserve"> uchwaliła Program </w:t>
      </w:r>
      <w:r w:rsidR="002237B4">
        <w:t>O</w:t>
      </w:r>
      <w:r>
        <w:t xml:space="preserve">chrony </w:t>
      </w:r>
      <w:r w:rsidR="002237B4">
        <w:t>Ś</w:t>
      </w:r>
      <w:r>
        <w:t xml:space="preserve">rodowiska dla Gminy </w:t>
      </w:r>
      <w:r w:rsidR="002237B4">
        <w:t>Dubicze Cerkiewne</w:t>
      </w:r>
      <w:r w:rsidR="00EC39AE">
        <w:t xml:space="preserve"> </w:t>
      </w:r>
      <w:r w:rsidR="002237B4">
        <w:t>na lata 2018-</w:t>
      </w:r>
      <w:r w:rsidR="00EC39AE">
        <w:t>2022 wr</w:t>
      </w:r>
      <w:r>
        <w:t>az z prognozą oddziaływania na środowisko</w:t>
      </w:r>
      <w:r w:rsidR="00E77180">
        <w:t xml:space="preserve"> [XIV]</w:t>
      </w:r>
      <w:r w:rsidR="003308E0">
        <w:t>, poniżej przedstawiono zmianę wartości wskaźników monitorowania wyznaczonych w dokumencie</w:t>
      </w:r>
      <w:r w:rsidR="006D7A40">
        <w:t xml:space="preserve"> oraz innych które pokazują stan środowiska w</w:t>
      </w:r>
      <w:r w:rsidR="00EC39AE">
        <w:t> poszczególnych</w:t>
      </w:r>
      <w:r w:rsidR="006D7A40">
        <w:t xml:space="preserve"> obszarach interwencji</w:t>
      </w:r>
      <w:r w:rsidR="003308E0">
        <w:t>.</w:t>
      </w:r>
    </w:p>
    <w:p w14:paraId="445E0FA8" w14:textId="39F1937D" w:rsidR="009417D1" w:rsidRPr="00974B21" w:rsidRDefault="009417D1" w:rsidP="00F8199D">
      <w:pPr>
        <w:pStyle w:val="Legenda"/>
      </w:pPr>
      <w:bookmarkStart w:id="827" w:name="_Toc141084179"/>
      <w:r w:rsidRPr="00974B21">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31</w:t>
      </w:r>
      <w:r w:rsidR="007E2C9F">
        <w:rPr>
          <w:noProof/>
        </w:rPr>
        <w:fldChar w:fldCharType="end"/>
      </w:r>
      <w:r w:rsidRPr="00974B21">
        <w:t>. Zmiana wartości wskaźników monitorowania ujętych w POŚ</w:t>
      </w:r>
      <w:bookmarkEnd w:id="824"/>
      <w:r w:rsidR="006D7A40">
        <w:t xml:space="preserve"> oraz innych</w:t>
      </w:r>
      <w:r>
        <w:t>.</w:t>
      </w:r>
      <w:bookmarkEnd w:id="827"/>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9"/>
        <w:gridCol w:w="563"/>
        <w:gridCol w:w="804"/>
        <w:gridCol w:w="806"/>
        <w:gridCol w:w="806"/>
        <w:gridCol w:w="804"/>
        <w:gridCol w:w="806"/>
        <w:gridCol w:w="812"/>
        <w:gridCol w:w="1123"/>
      </w:tblGrid>
      <w:tr w:rsidR="00A15639" w:rsidRPr="00DD29B3" w14:paraId="193793BE" w14:textId="77777777" w:rsidTr="00EF19AF">
        <w:trPr>
          <w:trHeight w:val="376"/>
          <w:jc w:val="center"/>
        </w:trPr>
        <w:tc>
          <w:tcPr>
            <w:tcW w:w="1713" w:type="pct"/>
            <w:vMerge w:val="restart"/>
            <w:shd w:val="clear" w:color="auto" w:fill="B6DDE8"/>
            <w:vAlign w:val="center"/>
          </w:tcPr>
          <w:bookmarkEnd w:id="825"/>
          <w:p w14:paraId="678B81D0" w14:textId="77777777" w:rsidR="00A15639" w:rsidRPr="00A15639" w:rsidRDefault="00A15639" w:rsidP="001D7FD3">
            <w:pPr>
              <w:autoSpaceDE w:val="0"/>
              <w:autoSpaceDN w:val="0"/>
              <w:adjustRightInd w:val="0"/>
              <w:spacing w:after="0" w:line="240" w:lineRule="auto"/>
              <w:ind w:left="-57" w:right="-57" w:firstLine="0"/>
              <w:contextualSpacing/>
              <w:jc w:val="center"/>
              <w:rPr>
                <w:bCs/>
                <w:sz w:val="20"/>
                <w:szCs w:val="20"/>
              </w:rPr>
            </w:pPr>
            <w:r w:rsidRPr="00A15639">
              <w:rPr>
                <w:bCs/>
                <w:sz w:val="20"/>
                <w:szCs w:val="20"/>
              </w:rPr>
              <w:t>Nazwa wskaźnika</w:t>
            </w:r>
          </w:p>
        </w:tc>
        <w:tc>
          <w:tcPr>
            <w:tcW w:w="284" w:type="pct"/>
            <w:vMerge w:val="restart"/>
            <w:shd w:val="clear" w:color="auto" w:fill="B6DDE8"/>
            <w:vAlign w:val="center"/>
          </w:tcPr>
          <w:p w14:paraId="356DD160" w14:textId="77777777" w:rsidR="00A15639" w:rsidRDefault="00A15639" w:rsidP="00C9108D">
            <w:pPr>
              <w:autoSpaceDE w:val="0"/>
              <w:autoSpaceDN w:val="0"/>
              <w:adjustRightInd w:val="0"/>
              <w:spacing w:after="0" w:line="240" w:lineRule="auto"/>
              <w:ind w:left="-113" w:right="-113" w:firstLine="0"/>
              <w:contextualSpacing/>
              <w:jc w:val="center"/>
              <w:rPr>
                <w:bCs/>
                <w:sz w:val="20"/>
                <w:szCs w:val="20"/>
              </w:rPr>
            </w:pPr>
            <w:r w:rsidRPr="00A15639">
              <w:rPr>
                <w:bCs/>
                <w:sz w:val="20"/>
                <w:szCs w:val="20"/>
              </w:rPr>
              <w:t>Jedno</w:t>
            </w:r>
          </w:p>
          <w:p w14:paraId="6DFFE3F9" w14:textId="00FAED4A" w:rsidR="00A15639" w:rsidRPr="00A15639" w:rsidRDefault="00A15639" w:rsidP="00C9108D">
            <w:pPr>
              <w:autoSpaceDE w:val="0"/>
              <w:autoSpaceDN w:val="0"/>
              <w:adjustRightInd w:val="0"/>
              <w:spacing w:after="0" w:line="240" w:lineRule="auto"/>
              <w:ind w:left="-113" w:right="-113" w:firstLine="0"/>
              <w:contextualSpacing/>
              <w:jc w:val="center"/>
              <w:rPr>
                <w:bCs/>
                <w:sz w:val="20"/>
                <w:szCs w:val="20"/>
              </w:rPr>
            </w:pPr>
            <w:r w:rsidRPr="00A15639">
              <w:rPr>
                <w:bCs/>
                <w:sz w:val="20"/>
                <w:szCs w:val="20"/>
              </w:rPr>
              <w:t>stka</w:t>
            </w:r>
          </w:p>
        </w:tc>
        <w:tc>
          <w:tcPr>
            <w:tcW w:w="2437" w:type="pct"/>
            <w:gridSpan w:val="6"/>
            <w:shd w:val="clear" w:color="auto" w:fill="B6DDE8"/>
            <w:vAlign w:val="center"/>
          </w:tcPr>
          <w:p w14:paraId="5E25BE76" w14:textId="04571687" w:rsidR="00A15639" w:rsidRPr="00A15639" w:rsidRDefault="00A15639" w:rsidP="00A15639">
            <w:pPr>
              <w:autoSpaceDE w:val="0"/>
              <w:autoSpaceDN w:val="0"/>
              <w:adjustRightInd w:val="0"/>
              <w:spacing w:after="0" w:line="240" w:lineRule="auto"/>
              <w:ind w:left="-57" w:right="-113" w:firstLine="0"/>
              <w:contextualSpacing/>
              <w:jc w:val="center"/>
              <w:rPr>
                <w:bCs/>
                <w:sz w:val="20"/>
                <w:szCs w:val="20"/>
              </w:rPr>
            </w:pPr>
            <w:r w:rsidRPr="00A15639">
              <w:rPr>
                <w:bCs/>
                <w:sz w:val="20"/>
                <w:szCs w:val="20"/>
              </w:rPr>
              <w:t>Wartość wskaźnika</w:t>
            </w:r>
          </w:p>
        </w:tc>
        <w:tc>
          <w:tcPr>
            <w:tcW w:w="567" w:type="pct"/>
            <w:vMerge w:val="restart"/>
            <w:shd w:val="clear" w:color="auto" w:fill="B6DDE8"/>
            <w:vAlign w:val="center"/>
          </w:tcPr>
          <w:p w14:paraId="17830A87" w14:textId="04C2761D" w:rsidR="00A15639" w:rsidRPr="00DD29B3" w:rsidRDefault="00A15639" w:rsidP="00DD29B3">
            <w:pPr>
              <w:autoSpaceDE w:val="0"/>
              <w:autoSpaceDN w:val="0"/>
              <w:adjustRightInd w:val="0"/>
              <w:spacing w:after="0" w:line="240" w:lineRule="auto"/>
              <w:ind w:left="-57" w:right="-113" w:firstLine="0"/>
              <w:contextualSpacing/>
              <w:jc w:val="center"/>
              <w:rPr>
                <w:b/>
                <w:sz w:val="20"/>
                <w:szCs w:val="20"/>
              </w:rPr>
            </w:pPr>
            <w:r w:rsidRPr="00A15639">
              <w:rPr>
                <w:bCs/>
                <w:sz w:val="20"/>
                <w:szCs w:val="20"/>
              </w:rPr>
              <w:t>Zmiana wartości wskaźnika</w:t>
            </w:r>
          </w:p>
        </w:tc>
      </w:tr>
      <w:tr w:rsidR="00A15639" w:rsidRPr="00DD29B3" w14:paraId="0B0AE345" w14:textId="77777777" w:rsidTr="00EF19AF">
        <w:trPr>
          <w:trHeight w:val="90"/>
          <w:jc w:val="center"/>
        </w:trPr>
        <w:tc>
          <w:tcPr>
            <w:tcW w:w="1713" w:type="pct"/>
            <w:vMerge/>
            <w:shd w:val="clear" w:color="auto" w:fill="B6DDE8"/>
          </w:tcPr>
          <w:p w14:paraId="042BAA6E" w14:textId="77777777" w:rsidR="00A15639" w:rsidRPr="00A15639" w:rsidRDefault="00A15639" w:rsidP="007D6FAB">
            <w:pPr>
              <w:autoSpaceDE w:val="0"/>
              <w:autoSpaceDN w:val="0"/>
              <w:adjustRightInd w:val="0"/>
              <w:spacing w:after="0" w:line="240" w:lineRule="auto"/>
              <w:ind w:left="-57" w:right="-57" w:firstLine="0"/>
              <w:contextualSpacing/>
              <w:jc w:val="left"/>
              <w:rPr>
                <w:bCs/>
                <w:sz w:val="20"/>
                <w:szCs w:val="20"/>
              </w:rPr>
            </w:pPr>
          </w:p>
        </w:tc>
        <w:tc>
          <w:tcPr>
            <w:tcW w:w="284" w:type="pct"/>
            <w:vMerge/>
            <w:shd w:val="clear" w:color="auto" w:fill="B6DDE8"/>
          </w:tcPr>
          <w:p w14:paraId="1A35FF9A" w14:textId="77777777" w:rsidR="00A15639" w:rsidRPr="00A15639" w:rsidRDefault="00A15639" w:rsidP="007D6FAB">
            <w:pPr>
              <w:autoSpaceDE w:val="0"/>
              <w:autoSpaceDN w:val="0"/>
              <w:adjustRightInd w:val="0"/>
              <w:spacing w:after="0" w:line="240" w:lineRule="auto"/>
              <w:ind w:left="-57" w:right="-57" w:firstLine="0"/>
              <w:contextualSpacing/>
              <w:jc w:val="left"/>
              <w:rPr>
                <w:bCs/>
                <w:sz w:val="20"/>
                <w:szCs w:val="20"/>
              </w:rPr>
            </w:pPr>
          </w:p>
        </w:tc>
        <w:tc>
          <w:tcPr>
            <w:tcW w:w="405" w:type="pct"/>
            <w:shd w:val="clear" w:color="auto" w:fill="B6DDE8"/>
            <w:vAlign w:val="center"/>
          </w:tcPr>
          <w:p w14:paraId="3E545133" w14:textId="7BB416CA" w:rsidR="00A15639" w:rsidRPr="00A15639" w:rsidRDefault="00A15639" w:rsidP="007C074B">
            <w:pPr>
              <w:autoSpaceDE w:val="0"/>
              <w:autoSpaceDN w:val="0"/>
              <w:adjustRightInd w:val="0"/>
              <w:spacing w:after="0" w:line="240" w:lineRule="auto"/>
              <w:ind w:left="-57" w:right="-57" w:firstLine="0"/>
              <w:contextualSpacing/>
              <w:jc w:val="center"/>
              <w:rPr>
                <w:bCs/>
                <w:color w:val="000000" w:themeColor="text1"/>
                <w:sz w:val="20"/>
                <w:szCs w:val="20"/>
              </w:rPr>
            </w:pPr>
            <w:r w:rsidRPr="00A15639">
              <w:rPr>
                <w:bCs/>
                <w:color w:val="000000" w:themeColor="text1"/>
                <w:sz w:val="20"/>
                <w:szCs w:val="20"/>
              </w:rPr>
              <w:t>2017</w:t>
            </w:r>
          </w:p>
        </w:tc>
        <w:tc>
          <w:tcPr>
            <w:tcW w:w="406" w:type="pct"/>
            <w:shd w:val="clear" w:color="auto" w:fill="B6DDE8"/>
            <w:vAlign w:val="center"/>
          </w:tcPr>
          <w:p w14:paraId="2F76348E" w14:textId="0E06BF65" w:rsidR="00A15639" w:rsidRPr="00A15639" w:rsidRDefault="00A15639" w:rsidP="007C074B">
            <w:pPr>
              <w:autoSpaceDE w:val="0"/>
              <w:autoSpaceDN w:val="0"/>
              <w:adjustRightInd w:val="0"/>
              <w:spacing w:after="0" w:line="240" w:lineRule="auto"/>
              <w:ind w:left="-57" w:right="-57" w:firstLine="0"/>
              <w:contextualSpacing/>
              <w:jc w:val="center"/>
              <w:rPr>
                <w:bCs/>
                <w:sz w:val="20"/>
                <w:szCs w:val="20"/>
              </w:rPr>
            </w:pPr>
            <w:r w:rsidRPr="00A15639">
              <w:rPr>
                <w:bCs/>
                <w:sz w:val="20"/>
                <w:szCs w:val="20"/>
              </w:rPr>
              <w:t>2018</w:t>
            </w:r>
          </w:p>
        </w:tc>
        <w:tc>
          <w:tcPr>
            <w:tcW w:w="406" w:type="pct"/>
            <w:shd w:val="clear" w:color="auto" w:fill="B6DDE8"/>
            <w:vAlign w:val="center"/>
          </w:tcPr>
          <w:p w14:paraId="79FAFB25" w14:textId="21C408E8" w:rsidR="00A15639" w:rsidRPr="00A15639" w:rsidRDefault="00A15639" w:rsidP="007C074B">
            <w:pPr>
              <w:autoSpaceDE w:val="0"/>
              <w:autoSpaceDN w:val="0"/>
              <w:adjustRightInd w:val="0"/>
              <w:spacing w:after="0" w:line="240" w:lineRule="auto"/>
              <w:ind w:left="-57" w:right="-57" w:firstLine="0"/>
              <w:contextualSpacing/>
              <w:jc w:val="center"/>
              <w:rPr>
                <w:bCs/>
                <w:sz w:val="20"/>
                <w:szCs w:val="20"/>
              </w:rPr>
            </w:pPr>
            <w:r w:rsidRPr="00A15639">
              <w:rPr>
                <w:bCs/>
                <w:sz w:val="20"/>
                <w:szCs w:val="20"/>
              </w:rPr>
              <w:t>2019</w:t>
            </w:r>
          </w:p>
        </w:tc>
        <w:tc>
          <w:tcPr>
            <w:tcW w:w="405" w:type="pct"/>
            <w:shd w:val="clear" w:color="auto" w:fill="B6DDE8"/>
            <w:vAlign w:val="center"/>
          </w:tcPr>
          <w:p w14:paraId="42C1DADE" w14:textId="12D0471D" w:rsidR="00A15639" w:rsidRPr="00A15639" w:rsidRDefault="00A15639" w:rsidP="007C074B">
            <w:pPr>
              <w:autoSpaceDE w:val="0"/>
              <w:autoSpaceDN w:val="0"/>
              <w:adjustRightInd w:val="0"/>
              <w:spacing w:after="0" w:line="240" w:lineRule="auto"/>
              <w:ind w:left="-57" w:right="-57" w:firstLine="0"/>
              <w:contextualSpacing/>
              <w:jc w:val="center"/>
              <w:rPr>
                <w:bCs/>
                <w:noProof/>
                <w:sz w:val="20"/>
                <w:szCs w:val="20"/>
                <w:lang w:eastAsia="pl-PL"/>
              </w:rPr>
            </w:pPr>
            <w:r w:rsidRPr="00A15639">
              <w:rPr>
                <w:bCs/>
                <w:noProof/>
                <w:sz w:val="20"/>
                <w:szCs w:val="20"/>
                <w:lang w:eastAsia="pl-PL"/>
              </w:rPr>
              <w:t>2020</w:t>
            </w:r>
          </w:p>
        </w:tc>
        <w:tc>
          <w:tcPr>
            <w:tcW w:w="406" w:type="pct"/>
            <w:shd w:val="clear" w:color="auto" w:fill="B6DDE8"/>
            <w:vAlign w:val="center"/>
          </w:tcPr>
          <w:p w14:paraId="05417BF4" w14:textId="40289979" w:rsidR="00A15639" w:rsidRPr="00A15639" w:rsidRDefault="00A15639" w:rsidP="007C074B">
            <w:pPr>
              <w:autoSpaceDE w:val="0"/>
              <w:autoSpaceDN w:val="0"/>
              <w:adjustRightInd w:val="0"/>
              <w:spacing w:after="0" w:line="240" w:lineRule="auto"/>
              <w:ind w:left="-57" w:right="-57" w:firstLine="0"/>
              <w:contextualSpacing/>
              <w:jc w:val="center"/>
              <w:rPr>
                <w:bCs/>
                <w:sz w:val="20"/>
                <w:szCs w:val="20"/>
              </w:rPr>
            </w:pPr>
            <w:r w:rsidRPr="00A15639">
              <w:rPr>
                <w:bCs/>
                <w:sz w:val="20"/>
                <w:szCs w:val="20"/>
              </w:rPr>
              <w:t>2021</w:t>
            </w:r>
          </w:p>
        </w:tc>
        <w:tc>
          <w:tcPr>
            <w:tcW w:w="408" w:type="pct"/>
            <w:shd w:val="clear" w:color="auto" w:fill="B6DDE8"/>
            <w:vAlign w:val="center"/>
          </w:tcPr>
          <w:p w14:paraId="0CB894FE" w14:textId="69A1F1B4" w:rsidR="00A15639" w:rsidRPr="00A15639" w:rsidRDefault="00A15639" w:rsidP="00A15639">
            <w:pPr>
              <w:autoSpaceDE w:val="0"/>
              <w:autoSpaceDN w:val="0"/>
              <w:adjustRightInd w:val="0"/>
              <w:spacing w:after="0" w:line="240" w:lineRule="auto"/>
              <w:ind w:left="-57" w:right="-113" w:firstLine="0"/>
              <w:contextualSpacing/>
              <w:jc w:val="center"/>
              <w:rPr>
                <w:bCs/>
                <w:sz w:val="20"/>
                <w:szCs w:val="20"/>
              </w:rPr>
            </w:pPr>
            <w:r w:rsidRPr="00A15639">
              <w:rPr>
                <w:bCs/>
                <w:sz w:val="20"/>
                <w:szCs w:val="20"/>
              </w:rPr>
              <w:t>2022</w:t>
            </w:r>
          </w:p>
        </w:tc>
        <w:tc>
          <w:tcPr>
            <w:tcW w:w="567" w:type="pct"/>
            <w:vMerge/>
            <w:shd w:val="clear" w:color="auto" w:fill="B6DDE8"/>
          </w:tcPr>
          <w:p w14:paraId="3C3CFEE1" w14:textId="6908ABED" w:rsidR="00A15639" w:rsidRPr="00DD29B3" w:rsidRDefault="00A15639" w:rsidP="00DD29B3">
            <w:pPr>
              <w:autoSpaceDE w:val="0"/>
              <w:autoSpaceDN w:val="0"/>
              <w:adjustRightInd w:val="0"/>
              <w:spacing w:after="0" w:line="240" w:lineRule="auto"/>
              <w:ind w:left="-57" w:right="-113" w:firstLine="0"/>
              <w:contextualSpacing/>
              <w:jc w:val="left"/>
              <w:rPr>
                <w:sz w:val="20"/>
                <w:szCs w:val="20"/>
              </w:rPr>
            </w:pPr>
          </w:p>
        </w:tc>
      </w:tr>
      <w:tr w:rsidR="00A15639" w:rsidRPr="00DD29B3" w14:paraId="691F9D7F" w14:textId="77777777" w:rsidTr="00EF19AF">
        <w:trPr>
          <w:trHeight w:val="310"/>
          <w:jc w:val="center"/>
        </w:trPr>
        <w:tc>
          <w:tcPr>
            <w:tcW w:w="1713" w:type="pct"/>
            <w:shd w:val="clear" w:color="auto" w:fill="auto"/>
            <w:vAlign w:val="center"/>
          </w:tcPr>
          <w:p w14:paraId="6E9B964C" w14:textId="25DA84CD" w:rsidR="00A15639" w:rsidRPr="00DD29B3" w:rsidRDefault="00A15639" w:rsidP="003D74E3">
            <w:pPr>
              <w:autoSpaceDE w:val="0"/>
              <w:autoSpaceDN w:val="0"/>
              <w:adjustRightInd w:val="0"/>
              <w:spacing w:after="0" w:line="240" w:lineRule="auto"/>
              <w:ind w:left="-57" w:right="-57" w:firstLine="0"/>
              <w:contextualSpacing/>
              <w:jc w:val="center"/>
              <w:rPr>
                <w:sz w:val="20"/>
                <w:szCs w:val="20"/>
              </w:rPr>
            </w:pPr>
            <w:r w:rsidRPr="00DD29B3">
              <w:rPr>
                <w:sz w:val="20"/>
                <w:szCs w:val="20"/>
              </w:rPr>
              <w:t>Długość sieci wodociągowej</w:t>
            </w:r>
          </w:p>
        </w:tc>
        <w:tc>
          <w:tcPr>
            <w:tcW w:w="284" w:type="pct"/>
            <w:shd w:val="clear" w:color="auto" w:fill="auto"/>
            <w:vAlign w:val="center"/>
          </w:tcPr>
          <w:p w14:paraId="61E1E15C" w14:textId="6F2618B4" w:rsidR="00A15639" w:rsidRPr="00CF03E2" w:rsidRDefault="00A15639" w:rsidP="003D74E3">
            <w:pPr>
              <w:autoSpaceDE w:val="0"/>
              <w:autoSpaceDN w:val="0"/>
              <w:adjustRightInd w:val="0"/>
              <w:spacing w:after="0" w:line="240" w:lineRule="auto"/>
              <w:ind w:left="-57" w:right="-57" w:firstLine="0"/>
              <w:contextualSpacing/>
              <w:jc w:val="center"/>
              <w:rPr>
                <w:bCs/>
                <w:sz w:val="20"/>
                <w:szCs w:val="20"/>
              </w:rPr>
            </w:pPr>
            <w:r w:rsidRPr="00CF03E2">
              <w:rPr>
                <w:bCs/>
                <w:sz w:val="20"/>
                <w:szCs w:val="20"/>
              </w:rPr>
              <w:t>km</w:t>
            </w:r>
          </w:p>
        </w:tc>
        <w:tc>
          <w:tcPr>
            <w:tcW w:w="405" w:type="pct"/>
            <w:shd w:val="clear" w:color="auto" w:fill="auto"/>
            <w:vAlign w:val="center"/>
          </w:tcPr>
          <w:p w14:paraId="589CA19A" w14:textId="5907CFFB" w:rsidR="00A15639" w:rsidRPr="00CF03E2" w:rsidRDefault="00A15639" w:rsidP="007C074B">
            <w:pPr>
              <w:autoSpaceDE w:val="0"/>
              <w:autoSpaceDN w:val="0"/>
              <w:adjustRightInd w:val="0"/>
              <w:spacing w:after="0" w:line="240" w:lineRule="auto"/>
              <w:ind w:left="-57" w:right="-57" w:firstLine="0"/>
              <w:contextualSpacing/>
              <w:jc w:val="center"/>
              <w:rPr>
                <w:bCs/>
                <w:color w:val="000000" w:themeColor="text1"/>
                <w:sz w:val="20"/>
                <w:szCs w:val="20"/>
              </w:rPr>
            </w:pPr>
            <w:r w:rsidRPr="00CF03E2">
              <w:rPr>
                <w:bCs/>
                <w:color w:val="000000" w:themeColor="text1"/>
                <w:sz w:val="20"/>
                <w:szCs w:val="20"/>
              </w:rPr>
              <w:t>78,6</w:t>
            </w:r>
          </w:p>
        </w:tc>
        <w:tc>
          <w:tcPr>
            <w:tcW w:w="406" w:type="pct"/>
            <w:shd w:val="clear" w:color="auto" w:fill="auto"/>
            <w:vAlign w:val="center"/>
          </w:tcPr>
          <w:p w14:paraId="71C30279" w14:textId="1A48A895" w:rsidR="00A15639" w:rsidRPr="00CF03E2" w:rsidRDefault="00A15639" w:rsidP="007C074B">
            <w:pPr>
              <w:autoSpaceDE w:val="0"/>
              <w:autoSpaceDN w:val="0"/>
              <w:adjustRightInd w:val="0"/>
              <w:spacing w:after="0" w:line="240" w:lineRule="auto"/>
              <w:ind w:left="-57" w:right="-57" w:firstLine="0"/>
              <w:contextualSpacing/>
              <w:jc w:val="center"/>
              <w:rPr>
                <w:bCs/>
                <w:color w:val="000000" w:themeColor="text1"/>
                <w:sz w:val="20"/>
                <w:szCs w:val="20"/>
              </w:rPr>
            </w:pPr>
            <w:r w:rsidRPr="00CF03E2">
              <w:rPr>
                <w:bCs/>
                <w:color w:val="000000" w:themeColor="text1"/>
                <w:sz w:val="20"/>
                <w:szCs w:val="20"/>
              </w:rPr>
              <w:t>78,6</w:t>
            </w:r>
          </w:p>
        </w:tc>
        <w:tc>
          <w:tcPr>
            <w:tcW w:w="406" w:type="pct"/>
            <w:shd w:val="clear" w:color="auto" w:fill="auto"/>
            <w:vAlign w:val="center"/>
          </w:tcPr>
          <w:p w14:paraId="318F7B16" w14:textId="707811ED" w:rsidR="00A15639" w:rsidRPr="00CF03E2" w:rsidRDefault="00A15639" w:rsidP="007C074B">
            <w:pPr>
              <w:autoSpaceDE w:val="0"/>
              <w:autoSpaceDN w:val="0"/>
              <w:adjustRightInd w:val="0"/>
              <w:spacing w:after="0" w:line="240" w:lineRule="auto"/>
              <w:ind w:left="-57" w:right="-57" w:firstLine="0"/>
              <w:contextualSpacing/>
              <w:jc w:val="center"/>
              <w:rPr>
                <w:bCs/>
                <w:color w:val="000000" w:themeColor="text1"/>
                <w:sz w:val="20"/>
                <w:szCs w:val="20"/>
              </w:rPr>
            </w:pPr>
            <w:r w:rsidRPr="00CF03E2">
              <w:rPr>
                <w:bCs/>
                <w:color w:val="000000" w:themeColor="text1"/>
                <w:sz w:val="20"/>
                <w:szCs w:val="20"/>
              </w:rPr>
              <w:t>78,6</w:t>
            </w:r>
          </w:p>
        </w:tc>
        <w:tc>
          <w:tcPr>
            <w:tcW w:w="405" w:type="pct"/>
            <w:shd w:val="clear" w:color="auto" w:fill="auto"/>
            <w:vAlign w:val="center"/>
          </w:tcPr>
          <w:p w14:paraId="60D3C14E" w14:textId="49549AF9" w:rsidR="00A15639" w:rsidRPr="00CF03E2" w:rsidRDefault="00A15639" w:rsidP="007C074B">
            <w:pPr>
              <w:autoSpaceDE w:val="0"/>
              <w:autoSpaceDN w:val="0"/>
              <w:adjustRightInd w:val="0"/>
              <w:spacing w:after="0" w:line="240" w:lineRule="auto"/>
              <w:ind w:left="-57" w:right="-57" w:firstLine="0"/>
              <w:contextualSpacing/>
              <w:jc w:val="center"/>
              <w:rPr>
                <w:bCs/>
                <w:noProof/>
                <w:sz w:val="20"/>
                <w:szCs w:val="20"/>
                <w:lang w:eastAsia="pl-PL"/>
              </w:rPr>
            </w:pPr>
            <w:r w:rsidRPr="00CF03E2">
              <w:rPr>
                <w:bCs/>
                <w:color w:val="000000" w:themeColor="text1"/>
                <w:sz w:val="20"/>
                <w:szCs w:val="20"/>
              </w:rPr>
              <w:t>78,6</w:t>
            </w:r>
          </w:p>
        </w:tc>
        <w:tc>
          <w:tcPr>
            <w:tcW w:w="406" w:type="pct"/>
            <w:shd w:val="clear" w:color="auto" w:fill="auto"/>
            <w:vAlign w:val="center"/>
          </w:tcPr>
          <w:p w14:paraId="6871CDB6" w14:textId="4DCA0F42" w:rsidR="00A15639" w:rsidRPr="00CF03E2" w:rsidRDefault="00A15639" w:rsidP="007C074B">
            <w:pPr>
              <w:autoSpaceDE w:val="0"/>
              <w:autoSpaceDN w:val="0"/>
              <w:adjustRightInd w:val="0"/>
              <w:spacing w:after="0" w:line="240" w:lineRule="auto"/>
              <w:ind w:left="-57" w:right="-57" w:firstLine="0"/>
              <w:contextualSpacing/>
              <w:jc w:val="center"/>
              <w:rPr>
                <w:bCs/>
                <w:noProof/>
                <w:sz w:val="20"/>
                <w:szCs w:val="20"/>
                <w:lang w:eastAsia="pl-PL"/>
              </w:rPr>
            </w:pPr>
            <w:r w:rsidRPr="00CF03E2">
              <w:rPr>
                <w:bCs/>
                <w:color w:val="000000" w:themeColor="text1"/>
                <w:sz w:val="20"/>
                <w:szCs w:val="20"/>
              </w:rPr>
              <w:t>78,6</w:t>
            </w:r>
          </w:p>
        </w:tc>
        <w:tc>
          <w:tcPr>
            <w:tcW w:w="408" w:type="pct"/>
            <w:vAlign w:val="center"/>
          </w:tcPr>
          <w:p w14:paraId="34469C37" w14:textId="10FAB7A2" w:rsidR="00A15639" w:rsidRPr="00CF03E2" w:rsidRDefault="00725A95" w:rsidP="00A15639">
            <w:pPr>
              <w:autoSpaceDE w:val="0"/>
              <w:autoSpaceDN w:val="0"/>
              <w:adjustRightInd w:val="0"/>
              <w:spacing w:after="0" w:line="240" w:lineRule="auto"/>
              <w:ind w:left="-57" w:right="-113" w:firstLine="0"/>
              <w:contextualSpacing/>
              <w:jc w:val="center"/>
              <w:rPr>
                <w:bCs/>
                <w:noProof/>
                <w:sz w:val="20"/>
                <w:szCs w:val="20"/>
                <w:lang w:eastAsia="pl-PL"/>
              </w:rPr>
            </w:pPr>
            <w:r>
              <w:rPr>
                <w:bCs/>
                <w:noProof/>
                <w:sz w:val="20"/>
                <w:szCs w:val="20"/>
                <w:lang w:eastAsia="pl-PL"/>
              </w:rPr>
              <w:t>78,6</w:t>
            </w:r>
          </w:p>
        </w:tc>
        <w:tc>
          <w:tcPr>
            <w:tcW w:w="567" w:type="pct"/>
            <w:shd w:val="clear" w:color="auto" w:fill="auto"/>
            <w:vAlign w:val="center"/>
          </w:tcPr>
          <w:p w14:paraId="70EDAD56" w14:textId="20388B59" w:rsidR="00A15639" w:rsidRPr="00CF03E2" w:rsidRDefault="00A15639" w:rsidP="00DD29B3">
            <w:pPr>
              <w:autoSpaceDE w:val="0"/>
              <w:autoSpaceDN w:val="0"/>
              <w:adjustRightInd w:val="0"/>
              <w:spacing w:after="0" w:line="240" w:lineRule="auto"/>
              <w:ind w:left="-57" w:right="-113" w:firstLine="0"/>
              <w:contextualSpacing/>
              <w:jc w:val="left"/>
              <w:rPr>
                <w:bCs/>
                <w:noProof/>
                <w:sz w:val="20"/>
                <w:szCs w:val="20"/>
                <w:lang w:eastAsia="pl-PL"/>
              </w:rPr>
            </w:pPr>
            <w:r w:rsidRPr="00CF03E2">
              <w:rPr>
                <w:bCs/>
                <w:noProof/>
                <w:sz w:val="20"/>
                <w:szCs w:val="20"/>
                <w:lang w:eastAsia="pl-PL"/>
              </w:rPr>
              <w:drawing>
                <wp:inline distT="0" distB="0" distL="0" distR="0" wp14:anchorId="0A06CCC9" wp14:editId="41EAF264">
                  <wp:extent cx="266400" cy="266400"/>
                  <wp:effectExtent l="0" t="0" r="635" b="635"/>
                  <wp:docPr id="3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66400" cy="266400"/>
                          </a:xfrm>
                          <a:prstGeom prst="rect">
                            <a:avLst/>
                          </a:prstGeom>
                          <a:noFill/>
                          <a:ln>
                            <a:noFill/>
                          </a:ln>
                        </pic:spPr>
                      </pic:pic>
                    </a:graphicData>
                  </a:graphic>
                </wp:inline>
              </w:drawing>
            </w:r>
            <w:r w:rsidRPr="00CF03E2">
              <w:rPr>
                <w:bCs/>
                <w:noProof/>
                <w:sz w:val="20"/>
                <w:szCs w:val="20"/>
                <w:lang w:eastAsia="pl-PL"/>
              </w:rPr>
              <w:t>0</w:t>
            </w:r>
          </w:p>
        </w:tc>
      </w:tr>
      <w:tr w:rsidR="00A15639" w:rsidRPr="00DD29B3" w14:paraId="421ABF80" w14:textId="77777777" w:rsidTr="00EF19AF">
        <w:trPr>
          <w:trHeight w:val="310"/>
          <w:jc w:val="center"/>
        </w:trPr>
        <w:tc>
          <w:tcPr>
            <w:tcW w:w="1713" w:type="pct"/>
            <w:shd w:val="clear" w:color="auto" w:fill="auto"/>
            <w:vAlign w:val="center"/>
          </w:tcPr>
          <w:p w14:paraId="73194169" w14:textId="3DF27DF4" w:rsidR="00A15639" w:rsidRPr="00DD29B3" w:rsidRDefault="00A15639" w:rsidP="006E21DC">
            <w:pPr>
              <w:autoSpaceDE w:val="0"/>
              <w:autoSpaceDN w:val="0"/>
              <w:adjustRightInd w:val="0"/>
              <w:spacing w:after="0" w:line="240" w:lineRule="auto"/>
              <w:ind w:left="-57" w:right="-57" w:firstLine="0"/>
              <w:contextualSpacing/>
              <w:jc w:val="center"/>
              <w:rPr>
                <w:sz w:val="20"/>
                <w:szCs w:val="20"/>
              </w:rPr>
            </w:pPr>
            <w:r w:rsidRPr="00DD29B3">
              <w:rPr>
                <w:sz w:val="20"/>
                <w:szCs w:val="20"/>
              </w:rPr>
              <w:t>Zużycie wody na jednego mieszkańca w gospodarstwie domowym</w:t>
            </w:r>
          </w:p>
        </w:tc>
        <w:tc>
          <w:tcPr>
            <w:tcW w:w="284" w:type="pct"/>
            <w:shd w:val="clear" w:color="auto" w:fill="auto"/>
            <w:vAlign w:val="center"/>
          </w:tcPr>
          <w:p w14:paraId="2AEF4D96" w14:textId="77777777" w:rsidR="00A15639" w:rsidRPr="00CF03E2" w:rsidRDefault="00A15639" w:rsidP="006E21DC">
            <w:pPr>
              <w:autoSpaceDE w:val="0"/>
              <w:autoSpaceDN w:val="0"/>
              <w:adjustRightInd w:val="0"/>
              <w:spacing w:after="0" w:line="240" w:lineRule="auto"/>
              <w:ind w:left="-57" w:right="-57" w:firstLine="0"/>
              <w:contextualSpacing/>
              <w:jc w:val="center"/>
              <w:rPr>
                <w:bCs/>
                <w:sz w:val="20"/>
                <w:szCs w:val="20"/>
              </w:rPr>
            </w:pPr>
            <w:r w:rsidRPr="00CF03E2">
              <w:rPr>
                <w:bCs/>
                <w:sz w:val="20"/>
                <w:szCs w:val="20"/>
              </w:rPr>
              <w:t>m</w:t>
            </w:r>
            <w:r w:rsidRPr="00CF03E2">
              <w:rPr>
                <w:bCs/>
                <w:sz w:val="20"/>
                <w:szCs w:val="20"/>
                <w:vertAlign w:val="superscript"/>
              </w:rPr>
              <w:t>3</w:t>
            </w:r>
          </w:p>
        </w:tc>
        <w:tc>
          <w:tcPr>
            <w:tcW w:w="405" w:type="pct"/>
            <w:shd w:val="clear" w:color="auto" w:fill="auto"/>
            <w:vAlign w:val="center"/>
          </w:tcPr>
          <w:p w14:paraId="7894C1AA" w14:textId="7528B796" w:rsidR="00A15639" w:rsidRPr="00CF03E2" w:rsidRDefault="00A15639" w:rsidP="006E21DC">
            <w:pPr>
              <w:autoSpaceDE w:val="0"/>
              <w:autoSpaceDN w:val="0"/>
              <w:adjustRightInd w:val="0"/>
              <w:spacing w:after="0" w:line="240" w:lineRule="auto"/>
              <w:ind w:left="-57" w:right="-57" w:firstLine="0"/>
              <w:contextualSpacing/>
              <w:jc w:val="center"/>
              <w:rPr>
                <w:bCs/>
                <w:color w:val="000000" w:themeColor="text1"/>
                <w:sz w:val="20"/>
                <w:szCs w:val="20"/>
              </w:rPr>
            </w:pPr>
            <w:r w:rsidRPr="00CF03E2">
              <w:rPr>
                <w:bCs/>
                <w:color w:val="000000" w:themeColor="text1"/>
                <w:sz w:val="20"/>
                <w:szCs w:val="20"/>
              </w:rPr>
              <w:t>38,5</w:t>
            </w:r>
          </w:p>
        </w:tc>
        <w:tc>
          <w:tcPr>
            <w:tcW w:w="406" w:type="pct"/>
            <w:shd w:val="clear" w:color="auto" w:fill="auto"/>
            <w:vAlign w:val="center"/>
          </w:tcPr>
          <w:p w14:paraId="388283FD" w14:textId="35234498" w:rsidR="00A15639" w:rsidRPr="00CF03E2" w:rsidRDefault="00A15639" w:rsidP="006E21DC">
            <w:pPr>
              <w:autoSpaceDE w:val="0"/>
              <w:autoSpaceDN w:val="0"/>
              <w:adjustRightInd w:val="0"/>
              <w:spacing w:after="0" w:line="240" w:lineRule="auto"/>
              <w:ind w:left="-57" w:right="-57" w:firstLine="0"/>
              <w:contextualSpacing/>
              <w:jc w:val="center"/>
              <w:rPr>
                <w:bCs/>
                <w:color w:val="000000" w:themeColor="text1"/>
                <w:sz w:val="20"/>
                <w:szCs w:val="20"/>
              </w:rPr>
            </w:pPr>
            <w:r w:rsidRPr="00CF03E2">
              <w:rPr>
                <w:bCs/>
                <w:color w:val="000000" w:themeColor="text1"/>
                <w:sz w:val="20"/>
                <w:szCs w:val="20"/>
              </w:rPr>
              <w:t>30,2</w:t>
            </w:r>
          </w:p>
        </w:tc>
        <w:tc>
          <w:tcPr>
            <w:tcW w:w="406" w:type="pct"/>
            <w:shd w:val="clear" w:color="auto" w:fill="auto"/>
            <w:vAlign w:val="center"/>
          </w:tcPr>
          <w:p w14:paraId="05F637AA" w14:textId="3A020D77" w:rsidR="00A15639" w:rsidRPr="00CF03E2" w:rsidRDefault="00A15639" w:rsidP="006E21DC">
            <w:pPr>
              <w:autoSpaceDE w:val="0"/>
              <w:autoSpaceDN w:val="0"/>
              <w:adjustRightInd w:val="0"/>
              <w:spacing w:after="0" w:line="240" w:lineRule="auto"/>
              <w:ind w:left="-57" w:right="-57" w:firstLine="0"/>
              <w:contextualSpacing/>
              <w:jc w:val="center"/>
              <w:rPr>
                <w:bCs/>
                <w:color w:val="000000" w:themeColor="text1"/>
                <w:sz w:val="20"/>
                <w:szCs w:val="20"/>
              </w:rPr>
            </w:pPr>
            <w:r w:rsidRPr="00CF03E2">
              <w:rPr>
                <w:bCs/>
                <w:color w:val="000000" w:themeColor="text1"/>
                <w:sz w:val="20"/>
                <w:szCs w:val="20"/>
              </w:rPr>
              <w:t>32,4</w:t>
            </w:r>
          </w:p>
        </w:tc>
        <w:tc>
          <w:tcPr>
            <w:tcW w:w="405" w:type="pct"/>
            <w:shd w:val="clear" w:color="auto" w:fill="auto"/>
            <w:vAlign w:val="center"/>
          </w:tcPr>
          <w:p w14:paraId="3C9477DA" w14:textId="5F22F56D" w:rsidR="00A15639" w:rsidRPr="00CF03E2" w:rsidRDefault="00A15639" w:rsidP="006E21DC">
            <w:pPr>
              <w:autoSpaceDE w:val="0"/>
              <w:autoSpaceDN w:val="0"/>
              <w:adjustRightInd w:val="0"/>
              <w:spacing w:after="0" w:line="240" w:lineRule="auto"/>
              <w:ind w:left="-57" w:right="-57" w:firstLine="0"/>
              <w:contextualSpacing/>
              <w:jc w:val="center"/>
              <w:rPr>
                <w:bCs/>
                <w:noProof/>
                <w:sz w:val="20"/>
                <w:szCs w:val="20"/>
                <w:lang w:eastAsia="pl-PL"/>
              </w:rPr>
            </w:pPr>
            <w:r w:rsidRPr="00CF03E2">
              <w:rPr>
                <w:bCs/>
                <w:noProof/>
                <w:sz w:val="20"/>
                <w:szCs w:val="20"/>
                <w:lang w:eastAsia="pl-PL"/>
              </w:rPr>
              <w:t>36,5</w:t>
            </w:r>
          </w:p>
        </w:tc>
        <w:tc>
          <w:tcPr>
            <w:tcW w:w="406" w:type="pct"/>
            <w:shd w:val="clear" w:color="auto" w:fill="auto"/>
            <w:vAlign w:val="center"/>
          </w:tcPr>
          <w:p w14:paraId="20439AD5" w14:textId="28CA9240" w:rsidR="00A15639" w:rsidRPr="00CF03E2" w:rsidRDefault="00A15639" w:rsidP="006E21DC">
            <w:pPr>
              <w:autoSpaceDE w:val="0"/>
              <w:autoSpaceDN w:val="0"/>
              <w:adjustRightInd w:val="0"/>
              <w:spacing w:after="0" w:line="240" w:lineRule="auto"/>
              <w:ind w:left="-57" w:right="-57" w:firstLine="0"/>
              <w:contextualSpacing/>
              <w:jc w:val="center"/>
              <w:rPr>
                <w:bCs/>
                <w:noProof/>
                <w:sz w:val="20"/>
                <w:szCs w:val="20"/>
                <w:lang w:eastAsia="pl-PL"/>
              </w:rPr>
            </w:pPr>
            <w:r w:rsidRPr="00CF03E2">
              <w:rPr>
                <w:bCs/>
                <w:noProof/>
                <w:sz w:val="20"/>
                <w:szCs w:val="20"/>
                <w:lang w:eastAsia="pl-PL"/>
              </w:rPr>
              <w:t>31,8</w:t>
            </w:r>
          </w:p>
        </w:tc>
        <w:tc>
          <w:tcPr>
            <w:tcW w:w="408" w:type="pct"/>
            <w:vAlign w:val="center"/>
          </w:tcPr>
          <w:p w14:paraId="22E4EC16" w14:textId="2CD550AE" w:rsidR="00A15639" w:rsidRPr="00CF03E2" w:rsidRDefault="00725A95" w:rsidP="00A15639">
            <w:pPr>
              <w:autoSpaceDE w:val="0"/>
              <w:autoSpaceDN w:val="0"/>
              <w:adjustRightInd w:val="0"/>
              <w:spacing w:after="0" w:line="240" w:lineRule="auto"/>
              <w:ind w:left="-57" w:right="-113" w:firstLine="0"/>
              <w:contextualSpacing/>
              <w:jc w:val="center"/>
              <w:rPr>
                <w:bCs/>
                <w:noProof/>
                <w:sz w:val="20"/>
                <w:szCs w:val="20"/>
                <w:lang w:eastAsia="pl-PL"/>
              </w:rPr>
            </w:pPr>
            <w:r>
              <w:rPr>
                <w:bCs/>
                <w:noProof/>
                <w:sz w:val="20"/>
                <w:szCs w:val="20"/>
                <w:lang w:eastAsia="pl-PL"/>
              </w:rPr>
              <w:t>33,7</w:t>
            </w:r>
          </w:p>
        </w:tc>
        <w:tc>
          <w:tcPr>
            <w:tcW w:w="567" w:type="pct"/>
            <w:shd w:val="clear" w:color="auto" w:fill="auto"/>
            <w:vAlign w:val="center"/>
          </w:tcPr>
          <w:p w14:paraId="5C97AED3" w14:textId="1AA42431" w:rsidR="00A15639" w:rsidRPr="00CF03E2" w:rsidRDefault="00A15639" w:rsidP="006E21DC">
            <w:pPr>
              <w:autoSpaceDE w:val="0"/>
              <w:autoSpaceDN w:val="0"/>
              <w:adjustRightInd w:val="0"/>
              <w:spacing w:after="0" w:line="240" w:lineRule="auto"/>
              <w:ind w:left="-57" w:right="-113" w:firstLine="0"/>
              <w:contextualSpacing/>
              <w:jc w:val="left"/>
              <w:rPr>
                <w:bCs/>
                <w:noProof/>
                <w:sz w:val="20"/>
                <w:szCs w:val="20"/>
                <w:lang w:eastAsia="pl-PL"/>
              </w:rPr>
            </w:pPr>
            <w:r w:rsidRPr="00CF03E2">
              <w:rPr>
                <w:bCs/>
                <w:noProof/>
                <w:sz w:val="20"/>
                <w:szCs w:val="20"/>
                <w:lang w:eastAsia="pl-PL"/>
              </w:rPr>
              <w:drawing>
                <wp:inline distT="0" distB="0" distL="0" distR="0" wp14:anchorId="3C272960" wp14:editId="456B2157">
                  <wp:extent cx="266700" cy="266700"/>
                  <wp:effectExtent l="19050" t="19050" r="0" b="19050"/>
                  <wp:docPr id="1411851259" name="Obraz 141185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609209">
                            <a:off x="0" y="0"/>
                            <a:ext cx="266700" cy="266700"/>
                          </a:xfrm>
                          <a:prstGeom prst="rect">
                            <a:avLst/>
                          </a:prstGeom>
                          <a:noFill/>
                          <a:ln>
                            <a:noFill/>
                          </a:ln>
                        </pic:spPr>
                      </pic:pic>
                    </a:graphicData>
                  </a:graphic>
                </wp:inline>
              </w:drawing>
            </w:r>
            <w:r w:rsidR="00725A95">
              <w:rPr>
                <w:bCs/>
                <w:noProof/>
                <w:sz w:val="20"/>
                <w:szCs w:val="20"/>
                <w:lang w:eastAsia="pl-PL"/>
              </w:rPr>
              <w:t>4,8</w:t>
            </w:r>
          </w:p>
        </w:tc>
      </w:tr>
      <w:tr w:rsidR="00A15639" w:rsidRPr="00DD29B3" w14:paraId="1DD79632" w14:textId="77777777" w:rsidTr="00EF19AF">
        <w:trPr>
          <w:trHeight w:val="310"/>
          <w:jc w:val="center"/>
        </w:trPr>
        <w:tc>
          <w:tcPr>
            <w:tcW w:w="1713" w:type="pct"/>
            <w:shd w:val="clear" w:color="auto" w:fill="auto"/>
            <w:vAlign w:val="center"/>
          </w:tcPr>
          <w:p w14:paraId="2C20BFAC" w14:textId="2A23148A" w:rsidR="00A15639" w:rsidRPr="00DD29B3" w:rsidRDefault="00A15639" w:rsidP="006E21DC">
            <w:pPr>
              <w:autoSpaceDE w:val="0"/>
              <w:autoSpaceDN w:val="0"/>
              <w:adjustRightInd w:val="0"/>
              <w:spacing w:after="0" w:line="240" w:lineRule="auto"/>
              <w:ind w:left="-57" w:right="-57" w:firstLine="0"/>
              <w:contextualSpacing/>
              <w:jc w:val="center"/>
              <w:rPr>
                <w:sz w:val="20"/>
                <w:szCs w:val="20"/>
              </w:rPr>
            </w:pPr>
            <w:r w:rsidRPr="00DD29B3">
              <w:rPr>
                <w:sz w:val="20"/>
                <w:szCs w:val="20"/>
              </w:rPr>
              <w:t>Długość sieci kanalizacyjnej</w:t>
            </w:r>
          </w:p>
        </w:tc>
        <w:tc>
          <w:tcPr>
            <w:tcW w:w="284" w:type="pct"/>
            <w:shd w:val="clear" w:color="auto" w:fill="auto"/>
            <w:vAlign w:val="center"/>
          </w:tcPr>
          <w:p w14:paraId="7F65F1B6" w14:textId="1ED7BB57" w:rsidR="00A15639" w:rsidRPr="00CF03E2" w:rsidRDefault="00A15639" w:rsidP="006E21DC">
            <w:pPr>
              <w:autoSpaceDE w:val="0"/>
              <w:autoSpaceDN w:val="0"/>
              <w:adjustRightInd w:val="0"/>
              <w:spacing w:after="0" w:line="240" w:lineRule="auto"/>
              <w:ind w:left="-57" w:right="-57" w:firstLine="0"/>
              <w:contextualSpacing/>
              <w:jc w:val="center"/>
              <w:rPr>
                <w:bCs/>
                <w:sz w:val="20"/>
                <w:szCs w:val="20"/>
              </w:rPr>
            </w:pPr>
            <w:r w:rsidRPr="00CF03E2">
              <w:rPr>
                <w:bCs/>
                <w:sz w:val="20"/>
                <w:szCs w:val="20"/>
              </w:rPr>
              <w:t>km</w:t>
            </w:r>
          </w:p>
        </w:tc>
        <w:tc>
          <w:tcPr>
            <w:tcW w:w="405" w:type="pct"/>
            <w:shd w:val="clear" w:color="auto" w:fill="auto"/>
            <w:vAlign w:val="center"/>
          </w:tcPr>
          <w:p w14:paraId="04F6D738" w14:textId="1D5D5036" w:rsidR="00A15639" w:rsidRPr="00CF03E2" w:rsidRDefault="00A15639" w:rsidP="006E21DC">
            <w:pPr>
              <w:autoSpaceDE w:val="0"/>
              <w:autoSpaceDN w:val="0"/>
              <w:adjustRightInd w:val="0"/>
              <w:spacing w:after="0" w:line="240" w:lineRule="auto"/>
              <w:ind w:left="-57" w:right="-57" w:firstLine="0"/>
              <w:contextualSpacing/>
              <w:jc w:val="center"/>
              <w:rPr>
                <w:bCs/>
                <w:color w:val="000000" w:themeColor="text1"/>
                <w:sz w:val="20"/>
                <w:szCs w:val="20"/>
              </w:rPr>
            </w:pPr>
            <w:r w:rsidRPr="00CF03E2">
              <w:rPr>
                <w:bCs/>
                <w:color w:val="000000" w:themeColor="text1"/>
                <w:sz w:val="20"/>
                <w:szCs w:val="20"/>
              </w:rPr>
              <w:t>15,5</w:t>
            </w:r>
          </w:p>
        </w:tc>
        <w:tc>
          <w:tcPr>
            <w:tcW w:w="406" w:type="pct"/>
            <w:shd w:val="clear" w:color="auto" w:fill="auto"/>
            <w:vAlign w:val="center"/>
          </w:tcPr>
          <w:p w14:paraId="0CAB3BD0" w14:textId="1E2DA0D1" w:rsidR="00A15639" w:rsidRPr="00CF03E2" w:rsidRDefault="00A15639" w:rsidP="006E21DC">
            <w:pPr>
              <w:autoSpaceDE w:val="0"/>
              <w:autoSpaceDN w:val="0"/>
              <w:adjustRightInd w:val="0"/>
              <w:spacing w:after="0" w:line="240" w:lineRule="auto"/>
              <w:ind w:left="-57" w:right="-57" w:firstLine="0"/>
              <w:contextualSpacing/>
              <w:jc w:val="center"/>
              <w:rPr>
                <w:bCs/>
                <w:color w:val="000000" w:themeColor="text1"/>
                <w:sz w:val="20"/>
                <w:szCs w:val="20"/>
              </w:rPr>
            </w:pPr>
            <w:r w:rsidRPr="00CF03E2">
              <w:rPr>
                <w:bCs/>
                <w:color w:val="000000" w:themeColor="text1"/>
                <w:sz w:val="20"/>
                <w:szCs w:val="20"/>
              </w:rPr>
              <w:t>15,5</w:t>
            </w:r>
          </w:p>
        </w:tc>
        <w:tc>
          <w:tcPr>
            <w:tcW w:w="406" w:type="pct"/>
            <w:shd w:val="clear" w:color="auto" w:fill="auto"/>
            <w:vAlign w:val="center"/>
          </w:tcPr>
          <w:p w14:paraId="20226472" w14:textId="577F2E04" w:rsidR="00A15639" w:rsidRPr="00CF03E2" w:rsidRDefault="00A15639" w:rsidP="006E21DC">
            <w:pPr>
              <w:autoSpaceDE w:val="0"/>
              <w:autoSpaceDN w:val="0"/>
              <w:adjustRightInd w:val="0"/>
              <w:spacing w:after="0" w:line="240" w:lineRule="auto"/>
              <w:ind w:left="-57" w:right="-57" w:firstLine="0"/>
              <w:contextualSpacing/>
              <w:jc w:val="center"/>
              <w:rPr>
                <w:bCs/>
                <w:color w:val="000000" w:themeColor="text1"/>
                <w:sz w:val="20"/>
                <w:szCs w:val="20"/>
              </w:rPr>
            </w:pPr>
            <w:r w:rsidRPr="00CF03E2">
              <w:rPr>
                <w:bCs/>
                <w:color w:val="000000" w:themeColor="text1"/>
                <w:sz w:val="20"/>
                <w:szCs w:val="20"/>
              </w:rPr>
              <w:t>15,5</w:t>
            </w:r>
          </w:p>
        </w:tc>
        <w:tc>
          <w:tcPr>
            <w:tcW w:w="405" w:type="pct"/>
            <w:shd w:val="clear" w:color="auto" w:fill="auto"/>
            <w:vAlign w:val="center"/>
          </w:tcPr>
          <w:p w14:paraId="627420A2" w14:textId="45154338" w:rsidR="00A15639" w:rsidRPr="00CF03E2" w:rsidRDefault="00A15639" w:rsidP="006E21DC">
            <w:pPr>
              <w:autoSpaceDE w:val="0"/>
              <w:autoSpaceDN w:val="0"/>
              <w:adjustRightInd w:val="0"/>
              <w:spacing w:after="0" w:line="240" w:lineRule="auto"/>
              <w:ind w:left="-57" w:right="-57" w:firstLine="0"/>
              <w:contextualSpacing/>
              <w:jc w:val="center"/>
              <w:rPr>
                <w:bCs/>
                <w:noProof/>
                <w:sz w:val="20"/>
                <w:szCs w:val="20"/>
                <w:lang w:eastAsia="pl-PL"/>
              </w:rPr>
            </w:pPr>
            <w:r w:rsidRPr="00CF03E2">
              <w:rPr>
                <w:bCs/>
                <w:color w:val="000000" w:themeColor="text1"/>
                <w:sz w:val="20"/>
                <w:szCs w:val="20"/>
              </w:rPr>
              <w:t>15,5</w:t>
            </w:r>
          </w:p>
        </w:tc>
        <w:tc>
          <w:tcPr>
            <w:tcW w:w="406" w:type="pct"/>
            <w:shd w:val="clear" w:color="auto" w:fill="auto"/>
            <w:vAlign w:val="center"/>
          </w:tcPr>
          <w:p w14:paraId="1C14E209" w14:textId="5BC0872B" w:rsidR="00A15639" w:rsidRPr="00CF03E2" w:rsidRDefault="00A15639" w:rsidP="006E21DC">
            <w:pPr>
              <w:autoSpaceDE w:val="0"/>
              <w:autoSpaceDN w:val="0"/>
              <w:adjustRightInd w:val="0"/>
              <w:spacing w:after="0" w:line="240" w:lineRule="auto"/>
              <w:ind w:left="-57" w:right="-57" w:firstLine="0"/>
              <w:contextualSpacing/>
              <w:jc w:val="center"/>
              <w:rPr>
                <w:bCs/>
                <w:noProof/>
                <w:sz w:val="20"/>
                <w:szCs w:val="20"/>
                <w:lang w:eastAsia="pl-PL"/>
              </w:rPr>
            </w:pPr>
            <w:r w:rsidRPr="00CF03E2">
              <w:rPr>
                <w:bCs/>
                <w:color w:val="000000" w:themeColor="text1"/>
                <w:sz w:val="20"/>
                <w:szCs w:val="20"/>
              </w:rPr>
              <w:t>15,5</w:t>
            </w:r>
          </w:p>
        </w:tc>
        <w:tc>
          <w:tcPr>
            <w:tcW w:w="408" w:type="pct"/>
            <w:vAlign w:val="center"/>
          </w:tcPr>
          <w:p w14:paraId="4D0F2D43" w14:textId="7A9E721E" w:rsidR="00A15639" w:rsidRPr="00CF03E2" w:rsidRDefault="00725A95" w:rsidP="00A15639">
            <w:pPr>
              <w:autoSpaceDE w:val="0"/>
              <w:autoSpaceDN w:val="0"/>
              <w:adjustRightInd w:val="0"/>
              <w:spacing w:after="0" w:line="240" w:lineRule="auto"/>
              <w:ind w:left="-57" w:right="-113" w:firstLine="0"/>
              <w:contextualSpacing/>
              <w:jc w:val="center"/>
              <w:rPr>
                <w:bCs/>
                <w:noProof/>
                <w:sz w:val="20"/>
                <w:szCs w:val="20"/>
                <w:lang w:eastAsia="pl-PL"/>
              </w:rPr>
            </w:pPr>
            <w:r>
              <w:rPr>
                <w:bCs/>
                <w:noProof/>
                <w:sz w:val="20"/>
                <w:szCs w:val="20"/>
                <w:lang w:eastAsia="pl-PL"/>
              </w:rPr>
              <w:t>15,5</w:t>
            </w:r>
          </w:p>
        </w:tc>
        <w:tc>
          <w:tcPr>
            <w:tcW w:w="567" w:type="pct"/>
            <w:shd w:val="clear" w:color="auto" w:fill="auto"/>
            <w:vAlign w:val="center"/>
          </w:tcPr>
          <w:p w14:paraId="68303E6C" w14:textId="4341C429" w:rsidR="00A15639" w:rsidRPr="00CF03E2" w:rsidRDefault="00A15639" w:rsidP="006E21DC">
            <w:pPr>
              <w:autoSpaceDE w:val="0"/>
              <w:autoSpaceDN w:val="0"/>
              <w:adjustRightInd w:val="0"/>
              <w:spacing w:after="0" w:line="240" w:lineRule="auto"/>
              <w:ind w:left="-57" w:right="-113" w:firstLine="0"/>
              <w:contextualSpacing/>
              <w:jc w:val="left"/>
              <w:rPr>
                <w:bCs/>
                <w:noProof/>
                <w:sz w:val="20"/>
                <w:szCs w:val="20"/>
                <w:lang w:eastAsia="pl-PL"/>
              </w:rPr>
            </w:pPr>
            <w:r w:rsidRPr="00CF03E2">
              <w:rPr>
                <w:bCs/>
                <w:noProof/>
                <w:sz w:val="20"/>
                <w:szCs w:val="20"/>
                <w:lang w:eastAsia="pl-PL"/>
              </w:rPr>
              <w:drawing>
                <wp:inline distT="0" distB="0" distL="0" distR="0" wp14:anchorId="4990707B" wp14:editId="4537F66D">
                  <wp:extent cx="266400" cy="266400"/>
                  <wp:effectExtent l="0" t="0" r="635" b="635"/>
                  <wp:docPr id="652129286" name="Obraz 65212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66400" cy="266400"/>
                          </a:xfrm>
                          <a:prstGeom prst="rect">
                            <a:avLst/>
                          </a:prstGeom>
                          <a:noFill/>
                          <a:ln>
                            <a:noFill/>
                          </a:ln>
                        </pic:spPr>
                      </pic:pic>
                    </a:graphicData>
                  </a:graphic>
                </wp:inline>
              </w:drawing>
            </w:r>
            <w:r w:rsidRPr="00CF03E2">
              <w:rPr>
                <w:bCs/>
                <w:noProof/>
                <w:sz w:val="20"/>
                <w:szCs w:val="20"/>
                <w:lang w:eastAsia="pl-PL"/>
              </w:rPr>
              <w:t>0</w:t>
            </w:r>
          </w:p>
        </w:tc>
      </w:tr>
      <w:tr w:rsidR="00A15639" w:rsidRPr="00DD29B3" w14:paraId="04E1472B" w14:textId="77777777" w:rsidTr="00EF19AF">
        <w:trPr>
          <w:trHeight w:val="415"/>
          <w:jc w:val="center"/>
        </w:trPr>
        <w:tc>
          <w:tcPr>
            <w:tcW w:w="1713" w:type="pct"/>
            <w:shd w:val="clear" w:color="auto" w:fill="auto"/>
            <w:vAlign w:val="center"/>
          </w:tcPr>
          <w:p w14:paraId="04937C5A" w14:textId="6E2B6997" w:rsidR="00A15639" w:rsidRPr="00DD29B3" w:rsidRDefault="00A15639" w:rsidP="00102D83">
            <w:pPr>
              <w:autoSpaceDE w:val="0"/>
              <w:autoSpaceDN w:val="0"/>
              <w:adjustRightInd w:val="0"/>
              <w:spacing w:after="0" w:line="240" w:lineRule="auto"/>
              <w:ind w:left="-57" w:right="-57" w:firstLine="0"/>
              <w:contextualSpacing/>
              <w:jc w:val="center"/>
              <w:rPr>
                <w:sz w:val="20"/>
                <w:szCs w:val="20"/>
              </w:rPr>
            </w:pPr>
            <w:r>
              <w:rPr>
                <w:sz w:val="20"/>
                <w:szCs w:val="20"/>
              </w:rPr>
              <w:t>Liczba zbiorników bezodpływowych</w:t>
            </w:r>
          </w:p>
        </w:tc>
        <w:tc>
          <w:tcPr>
            <w:tcW w:w="284" w:type="pct"/>
            <w:shd w:val="clear" w:color="auto" w:fill="auto"/>
            <w:vAlign w:val="center"/>
          </w:tcPr>
          <w:p w14:paraId="29162A7D" w14:textId="127EBB92" w:rsidR="00A15639" w:rsidRPr="00CF03E2" w:rsidRDefault="00A15639" w:rsidP="00102D83">
            <w:pPr>
              <w:autoSpaceDE w:val="0"/>
              <w:autoSpaceDN w:val="0"/>
              <w:adjustRightInd w:val="0"/>
              <w:spacing w:after="0" w:line="240" w:lineRule="auto"/>
              <w:ind w:left="-57" w:right="-57" w:firstLine="0"/>
              <w:contextualSpacing/>
              <w:jc w:val="center"/>
              <w:rPr>
                <w:bCs/>
                <w:sz w:val="20"/>
                <w:szCs w:val="20"/>
              </w:rPr>
            </w:pPr>
            <w:r w:rsidRPr="00CF03E2">
              <w:rPr>
                <w:bCs/>
                <w:sz w:val="20"/>
                <w:szCs w:val="20"/>
              </w:rPr>
              <w:t>szt.</w:t>
            </w:r>
          </w:p>
        </w:tc>
        <w:tc>
          <w:tcPr>
            <w:tcW w:w="405" w:type="pct"/>
            <w:shd w:val="clear" w:color="auto" w:fill="auto"/>
            <w:vAlign w:val="center"/>
          </w:tcPr>
          <w:p w14:paraId="5268D42D" w14:textId="567B479A" w:rsidR="00A15639" w:rsidRPr="00CF03E2" w:rsidRDefault="00A15639" w:rsidP="00102D83">
            <w:pPr>
              <w:autoSpaceDE w:val="0"/>
              <w:autoSpaceDN w:val="0"/>
              <w:adjustRightInd w:val="0"/>
              <w:spacing w:after="0" w:line="240" w:lineRule="auto"/>
              <w:ind w:left="-57" w:right="-57" w:firstLine="0"/>
              <w:contextualSpacing/>
              <w:jc w:val="center"/>
              <w:rPr>
                <w:bCs/>
                <w:color w:val="000000" w:themeColor="text1"/>
                <w:sz w:val="20"/>
                <w:szCs w:val="20"/>
              </w:rPr>
            </w:pPr>
            <w:r w:rsidRPr="00CF03E2">
              <w:rPr>
                <w:bCs/>
                <w:color w:val="000000" w:themeColor="text1"/>
                <w:sz w:val="20"/>
                <w:szCs w:val="20"/>
              </w:rPr>
              <w:t>668</w:t>
            </w:r>
          </w:p>
        </w:tc>
        <w:tc>
          <w:tcPr>
            <w:tcW w:w="406" w:type="pct"/>
            <w:shd w:val="clear" w:color="auto" w:fill="auto"/>
            <w:vAlign w:val="center"/>
          </w:tcPr>
          <w:p w14:paraId="1AA0A93A" w14:textId="628362CA" w:rsidR="00A15639" w:rsidRPr="00CF03E2" w:rsidRDefault="00A15639" w:rsidP="00102D83">
            <w:pPr>
              <w:autoSpaceDE w:val="0"/>
              <w:autoSpaceDN w:val="0"/>
              <w:adjustRightInd w:val="0"/>
              <w:spacing w:after="0" w:line="240" w:lineRule="auto"/>
              <w:ind w:left="-57" w:right="-57" w:firstLine="0"/>
              <w:contextualSpacing/>
              <w:jc w:val="center"/>
              <w:rPr>
                <w:bCs/>
                <w:color w:val="000000" w:themeColor="text1"/>
                <w:sz w:val="20"/>
                <w:szCs w:val="20"/>
              </w:rPr>
            </w:pPr>
            <w:r w:rsidRPr="00CF03E2">
              <w:rPr>
                <w:bCs/>
                <w:color w:val="000000" w:themeColor="text1"/>
                <w:sz w:val="20"/>
                <w:szCs w:val="20"/>
              </w:rPr>
              <w:t>668</w:t>
            </w:r>
          </w:p>
        </w:tc>
        <w:tc>
          <w:tcPr>
            <w:tcW w:w="406" w:type="pct"/>
            <w:shd w:val="clear" w:color="auto" w:fill="auto"/>
            <w:vAlign w:val="center"/>
          </w:tcPr>
          <w:p w14:paraId="2088D89C" w14:textId="6571B7B9" w:rsidR="00A15639" w:rsidRPr="00CF03E2" w:rsidRDefault="00A15639" w:rsidP="00102D83">
            <w:pPr>
              <w:autoSpaceDE w:val="0"/>
              <w:autoSpaceDN w:val="0"/>
              <w:adjustRightInd w:val="0"/>
              <w:spacing w:after="0" w:line="240" w:lineRule="auto"/>
              <w:ind w:left="-57" w:right="-57" w:firstLine="0"/>
              <w:contextualSpacing/>
              <w:jc w:val="center"/>
              <w:rPr>
                <w:bCs/>
                <w:color w:val="000000" w:themeColor="text1"/>
                <w:sz w:val="20"/>
                <w:szCs w:val="20"/>
              </w:rPr>
            </w:pPr>
            <w:r w:rsidRPr="00CF03E2">
              <w:rPr>
                <w:bCs/>
                <w:color w:val="000000" w:themeColor="text1"/>
                <w:sz w:val="20"/>
                <w:szCs w:val="20"/>
              </w:rPr>
              <w:t>668</w:t>
            </w:r>
          </w:p>
        </w:tc>
        <w:tc>
          <w:tcPr>
            <w:tcW w:w="405" w:type="pct"/>
            <w:shd w:val="clear" w:color="auto" w:fill="auto"/>
            <w:vAlign w:val="center"/>
          </w:tcPr>
          <w:p w14:paraId="3CEA978A" w14:textId="56A213F7" w:rsidR="00A15639" w:rsidRPr="00CF03E2" w:rsidRDefault="00A15639" w:rsidP="00102D83">
            <w:pPr>
              <w:autoSpaceDE w:val="0"/>
              <w:autoSpaceDN w:val="0"/>
              <w:adjustRightInd w:val="0"/>
              <w:spacing w:after="0" w:line="240" w:lineRule="auto"/>
              <w:ind w:left="-57" w:right="-57" w:firstLine="0"/>
              <w:contextualSpacing/>
              <w:jc w:val="center"/>
              <w:rPr>
                <w:bCs/>
                <w:noProof/>
                <w:sz w:val="20"/>
                <w:szCs w:val="20"/>
                <w:lang w:eastAsia="pl-PL"/>
              </w:rPr>
            </w:pPr>
            <w:r w:rsidRPr="00CF03E2">
              <w:rPr>
                <w:bCs/>
                <w:color w:val="000000" w:themeColor="text1"/>
                <w:sz w:val="20"/>
                <w:szCs w:val="20"/>
              </w:rPr>
              <w:t>668</w:t>
            </w:r>
          </w:p>
        </w:tc>
        <w:tc>
          <w:tcPr>
            <w:tcW w:w="406" w:type="pct"/>
            <w:shd w:val="clear" w:color="auto" w:fill="auto"/>
            <w:vAlign w:val="center"/>
          </w:tcPr>
          <w:p w14:paraId="0EC44BD3" w14:textId="4AC1A1DA" w:rsidR="00A15639" w:rsidRPr="00CF03E2" w:rsidRDefault="00A15639" w:rsidP="00102D83">
            <w:pPr>
              <w:autoSpaceDE w:val="0"/>
              <w:autoSpaceDN w:val="0"/>
              <w:adjustRightInd w:val="0"/>
              <w:spacing w:after="0" w:line="240" w:lineRule="auto"/>
              <w:ind w:left="-57" w:right="-57" w:firstLine="0"/>
              <w:contextualSpacing/>
              <w:jc w:val="center"/>
              <w:rPr>
                <w:bCs/>
                <w:noProof/>
                <w:sz w:val="20"/>
                <w:szCs w:val="20"/>
                <w:lang w:eastAsia="pl-PL"/>
              </w:rPr>
            </w:pPr>
            <w:r w:rsidRPr="00CF03E2">
              <w:rPr>
                <w:bCs/>
                <w:noProof/>
                <w:sz w:val="20"/>
                <w:szCs w:val="20"/>
                <w:lang w:eastAsia="pl-PL"/>
              </w:rPr>
              <w:t>644</w:t>
            </w:r>
          </w:p>
        </w:tc>
        <w:tc>
          <w:tcPr>
            <w:tcW w:w="408" w:type="pct"/>
            <w:vAlign w:val="center"/>
          </w:tcPr>
          <w:p w14:paraId="2367FC78" w14:textId="00D6BFA1" w:rsidR="00A15639" w:rsidRPr="00CF03E2" w:rsidRDefault="00CF03E2" w:rsidP="00A15639">
            <w:pPr>
              <w:autoSpaceDE w:val="0"/>
              <w:autoSpaceDN w:val="0"/>
              <w:adjustRightInd w:val="0"/>
              <w:spacing w:after="0" w:line="240" w:lineRule="auto"/>
              <w:ind w:left="-57" w:right="-113" w:firstLine="0"/>
              <w:contextualSpacing/>
              <w:jc w:val="center"/>
              <w:rPr>
                <w:bCs/>
                <w:noProof/>
                <w:sz w:val="20"/>
                <w:szCs w:val="20"/>
                <w:lang w:eastAsia="pl-PL"/>
              </w:rPr>
            </w:pPr>
            <w:r w:rsidRPr="00CF03E2">
              <w:rPr>
                <w:bCs/>
                <w:noProof/>
                <w:sz w:val="20"/>
                <w:szCs w:val="20"/>
                <w:lang w:eastAsia="pl-PL"/>
              </w:rPr>
              <w:t>b.d.</w:t>
            </w:r>
          </w:p>
        </w:tc>
        <w:tc>
          <w:tcPr>
            <w:tcW w:w="567" w:type="pct"/>
            <w:shd w:val="clear" w:color="auto" w:fill="auto"/>
            <w:vAlign w:val="center"/>
          </w:tcPr>
          <w:p w14:paraId="1B9D8418" w14:textId="5A485169" w:rsidR="00A15639" w:rsidRPr="00CF03E2" w:rsidRDefault="00A15639" w:rsidP="00102D83">
            <w:pPr>
              <w:autoSpaceDE w:val="0"/>
              <w:autoSpaceDN w:val="0"/>
              <w:adjustRightInd w:val="0"/>
              <w:spacing w:after="0" w:line="240" w:lineRule="auto"/>
              <w:ind w:left="-57" w:right="-113" w:firstLine="0"/>
              <w:contextualSpacing/>
              <w:jc w:val="left"/>
              <w:rPr>
                <w:bCs/>
                <w:noProof/>
                <w:sz w:val="20"/>
                <w:szCs w:val="20"/>
                <w:lang w:eastAsia="pl-PL"/>
              </w:rPr>
            </w:pPr>
            <w:r w:rsidRPr="00CF03E2">
              <w:rPr>
                <w:bCs/>
                <w:noProof/>
                <w:sz w:val="20"/>
                <w:szCs w:val="20"/>
                <w:lang w:eastAsia="pl-PL"/>
              </w:rPr>
              <w:drawing>
                <wp:inline distT="0" distB="0" distL="0" distR="0" wp14:anchorId="3F377A09" wp14:editId="4E518AF4">
                  <wp:extent cx="266700" cy="266700"/>
                  <wp:effectExtent l="19050" t="19050" r="0" b="19050"/>
                  <wp:docPr id="1967039085" name="Obraz 196703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609209">
                            <a:off x="0" y="0"/>
                            <a:ext cx="266700" cy="266700"/>
                          </a:xfrm>
                          <a:prstGeom prst="rect">
                            <a:avLst/>
                          </a:prstGeom>
                          <a:noFill/>
                          <a:ln>
                            <a:noFill/>
                          </a:ln>
                        </pic:spPr>
                      </pic:pic>
                    </a:graphicData>
                  </a:graphic>
                </wp:inline>
              </w:drawing>
            </w:r>
            <w:r w:rsidRPr="00CF03E2">
              <w:rPr>
                <w:bCs/>
                <w:noProof/>
                <w:sz w:val="20"/>
                <w:szCs w:val="20"/>
                <w:lang w:eastAsia="pl-PL"/>
              </w:rPr>
              <w:t>24</w:t>
            </w:r>
          </w:p>
        </w:tc>
      </w:tr>
      <w:tr w:rsidR="00A15639" w:rsidRPr="00DD29B3" w14:paraId="442FD14B" w14:textId="77777777" w:rsidTr="00EF19AF">
        <w:trPr>
          <w:trHeight w:val="415"/>
          <w:jc w:val="center"/>
        </w:trPr>
        <w:tc>
          <w:tcPr>
            <w:tcW w:w="1713" w:type="pct"/>
            <w:shd w:val="clear" w:color="auto" w:fill="auto"/>
            <w:vAlign w:val="center"/>
          </w:tcPr>
          <w:p w14:paraId="54FA9F7D" w14:textId="22EE914E" w:rsidR="00A15639" w:rsidRPr="00DD29B3" w:rsidRDefault="00A15639" w:rsidP="00102D83">
            <w:pPr>
              <w:autoSpaceDE w:val="0"/>
              <w:autoSpaceDN w:val="0"/>
              <w:adjustRightInd w:val="0"/>
              <w:spacing w:after="0" w:line="240" w:lineRule="auto"/>
              <w:ind w:left="-57" w:right="-57" w:firstLine="0"/>
              <w:contextualSpacing/>
              <w:jc w:val="center"/>
              <w:rPr>
                <w:sz w:val="20"/>
                <w:szCs w:val="20"/>
              </w:rPr>
            </w:pPr>
            <w:r>
              <w:rPr>
                <w:sz w:val="20"/>
                <w:szCs w:val="20"/>
              </w:rPr>
              <w:t>Liczba przydomowych oczyszczalni ścieków</w:t>
            </w:r>
          </w:p>
        </w:tc>
        <w:tc>
          <w:tcPr>
            <w:tcW w:w="284" w:type="pct"/>
            <w:shd w:val="clear" w:color="auto" w:fill="auto"/>
            <w:vAlign w:val="center"/>
          </w:tcPr>
          <w:p w14:paraId="2DC550AF" w14:textId="354918D4" w:rsidR="00A15639" w:rsidRPr="00CF03E2" w:rsidRDefault="00A15639" w:rsidP="00102D83">
            <w:pPr>
              <w:autoSpaceDE w:val="0"/>
              <w:autoSpaceDN w:val="0"/>
              <w:adjustRightInd w:val="0"/>
              <w:spacing w:after="0" w:line="240" w:lineRule="auto"/>
              <w:ind w:left="-57" w:right="-57" w:firstLine="0"/>
              <w:contextualSpacing/>
              <w:jc w:val="center"/>
              <w:rPr>
                <w:bCs/>
                <w:sz w:val="20"/>
                <w:szCs w:val="20"/>
              </w:rPr>
            </w:pPr>
            <w:r w:rsidRPr="00CF03E2">
              <w:rPr>
                <w:bCs/>
                <w:sz w:val="20"/>
                <w:szCs w:val="20"/>
              </w:rPr>
              <w:t>szt.</w:t>
            </w:r>
          </w:p>
        </w:tc>
        <w:tc>
          <w:tcPr>
            <w:tcW w:w="405" w:type="pct"/>
            <w:shd w:val="clear" w:color="auto" w:fill="auto"/>
            <w:vAlign w:val="center"/>
          </w:tcPr>
          <w:p w14:paraId="05B50DFD" w14:textId="2E73B603" w:rsidR="00A15639" w:rsidRPr="00CF03E2" w:rsidRDefault="00A15639" w:rsidP="00102D83">
            <w:pPr>
              <w:autoSpaceDE w:val="0"/>
              <w:autoSpaceDN w:val="0"/>
              <w:adjustRightInd w:val="0"/>
              <w:spacing w:after="0" w:line="240" w:lineRule="auto"/>
              <w:ind w:left="-57" w:right="-57" w:firstLine="0"/>
              <w:contextualSpacing/>
              <w:jc w:val="center"/>
              <w:rPr>
                <w:bCs/>
                <w:color w:val="000000" w:themeColor="text1"/>
                <w:sz w:val="20"/>
                <w:szCs w:val="20"/>
              </w:rPr>
            </w:pPr>
            <w:r w:rsidRPr="00CF03E2">
              <w:rPr>
                <w:bCs/>
                <w:color w:val="000000" w:themeColor="text1"/>
                <w:sz w:val="20"/>
                <w:szCs w:val="20"/>
              </w:rPr>
              <w:t>76</w:t>
            </w:r>
          </w:p>
        </w:tc>
        <w:tc>
          <w:tcPr>
            <w:tcW w:w="406" w:type="pct"/>
            <w:shd w:val="clear" w:color="auto" w:fill="auto"/>
            <w:vAlign w:val="center"/>
          </w:tcPr>
          <w:p w14:paraId="0DE6502C" w14:textId="756787B5" w:rsidR="00A15639" w:rsidRPr="00CF03E2" w:rsidRDefault="00A15639" w:rsidP="00102D83">
            <w:pPr>
              <w:autoSpaceDE w:val="0"/>
              <w:autoSpaceDN w:val="0"/>
              <w:adjustRightInd w:val="0"/>
              <w:spacing w:after="0" w:line="240" w:lineRule="auto"/>
              <w:ind w:left="-57" w:right="-57" w:firstLine="0"/>
              <w:contextualSpacing/>
              <w:jc w:val="center"/>
              <w:rPr>
                <w:bCs/>
                <w:color w:val="000000" w:themeColor="text1"/>
                <w:sz w:val="20"/>
                <w:szCs w:val="20"/>
              </w:rPr>
            </w:pPr>
            <w:r w:rsidRPr="00CF03E2">
              <w:rPr>
                <w:bCs/>
                <w:color w:val="000000" w:themeColor="text1"/>
                <w:sz w:val="20"/>
                <w:szCs w:val="20"/>
              </w:rPr>
              <w:t>110</w:t>
            </w:r>
          </w:p>
        </w:tc>
        <w:tc>
          <w:tcPr>
            <w:tcW w:w="406" w:type="pct"/>
            <w:shd w:val="clear" w:color="auto" w:fill="auto"/>
            <w:vAlign w:val="center"/>
          </w:tcPr>
          <w:p w14:paraId="579E505F" w14:textId="03DD54F3" w:rsidR="00A15639" w:rsidRPr="00CF03E2" w:rsidRDefault="00A15639" w:rsidP="00102D83">
            <w:pPr>
              <w:autoSpaceDE w:val="0"/>
              <w:autoSpaceDN w:val="0"/>
              <w:adjustRightInd w:val="0"/>
              <w:spacing w:after="0" w:line="240" w:lineRule="auto"/>
              <w:ind w:left="-57" w:right="-57" w:firstLine="0"/>
              <w:contextualSpacing/>
              <w:jc w:val="center"/>
              <w:rPr>
                <w:bCs/>
                <w:color w:val="000000" w:themeColor="text1"/>
                <w:sz w:val="20"/>
                <w:szCs w:val="20"/>
              </w:rPr>
            </w:pPr>
            <w:r w:rsidRPr="00CF03E2">
              <w:rPr>
                <w:bCs/>
                <w:color w:val="000000" w:themeColor="text1"/>
                <w:sz w:val="20"/>
                <w:szCs w:val="20"/>
              </w:rPr>
              <w:t>110</w:t>
            </w:r>
          </w:p>
        </w:tc>
        <w:tc>
          <w:tcPr>
            <w:tcW w:w="405" w:type="pct"/>
            <w:shd w:val="clear" w:color="auto" w:fill="auto"/>
            <w:vAlign w:val="center"/>
          </w:tcPr>
          <w:p w14:paraId="6F7E22AD" w14:textId="17683D9A" w:rsidR="00A15639" w:rsidRPr="00CF03E2" w:rsidRDefault="00A15639" w:rsidP="00102D83">
            <w:pPr>
              <w:autoSpaceDE w:val="0"/>
              <w:autoSpaceDN w:val="0"/>
              <w:adjustRightInd w:val="0"/>
              <w:spacing w:after="0" w:line="240" w:lineRule="auto"/>
              <w:ind w:left="-57" w:right="-57" w:firstLine="0"/>
              <w:contextualSpacing/>
              <w:jc w:val="center"/>
              <w:rPr>
                <w:bCs/>
                <w:noProof/>
                <w:sz w:val="20"/>
                <w:szCs w:val="20"/>
                <w:lang w:eastAsia="pl-PL"/>
              </w:rPr>
            </w:pPr>
            <w:r w:rsidRPr="00CF03E2">
              <w:rPr>
                <w:bCs/>
                <w:noProof/>
                <w:sz w:val="20"/>
                <w:szCs w:val="20"/>
                <w:lang w:eastAsia="pl-PL"/>
              </w:rPr>
              <w:t>100</w:t>
            </w:r>
          </w:p>
        </w:tc>
        <w:tc>
          <w:tcPr>
            <w:tcW w:w="406" w:type="pct"/>
            <w:shd w:val="clear" w:color="auto" w:fill="auto"/>
            <w:vAlign w:val="center"/>
          </w:tcPr>
          <w:p w14:paraId="550542B4" w14:textId="204CF091" w:rsidR="00A15639" w:rsidRPr="00CF03E2" w:rsidRDefault="00A15639" w:rsidP="00102D83">
            <w:pPr>
              <w:autoSpaceDE w:val="0"/>
              <w:autoSpaceDN w:val="0"/>
              <w:adjustRightInd w:val="0"/>
              <w:spacing w:after="0" w:line="240" w:lineRule="auto"/>
              <w:ind w:left="-57" w:right="-57" w:firstLine="0"/>
              <w:contextualSpacing/>
              <w:jc w:val="center"/>
              <w:rPr>
                <w:bCs/>
                <w:noProof/>
                <w:sz w:val="20"/>
                <w:szCs w:val="20"/>
                <w:lang w:eastAsia="pl-PL"/>
              </w:rPr>
            </w:pPr>
            <w:r w:rsidRPr="00CF03E2">
              <w:rPr>
                <w:bCs/>
                <w:noProof/>
                <w:sz w:val="20"/>
                <w:szCs w:val="20"/>
                <w:lang w:eastAsia="pl-PL"/>
              </w:rPr>
              <w:t>134</w:t>
            </w:r>
          </w:p>
        </w:tc>
        <w:tc>
          <w:tcPr>
            <w:tcW w:w="408" w:type="pct"/>
            <w:vAlign w:val="center"/>
          </w:tcPr>
          <w:p w14:paraId="18C8F440" w14:textId="498239F6" w:rsidR="00A15639" w:rsidRPr="00CF03E2" w:rsidRDefault="00CF03E2" w:rsidP="00A15639">
            <w:pPr>
              <w:autoSpaceDE w:val="0"/>
              <w:autoSpaceDN w:val="0"/>
              <w:adjustRightInd w:val="0"/>
              <w:spacing w:after="0" w:line="240" w:lineRule="auto"/>
              <w:ind w:left="-57" w:right="-113" w:firstLine="0"/>
              <w:contextualSpacing/>
              <w:jc w:val="center"/>
              <w:rPr>
                <w:bCs/>
                <w:noProof/>
                <w:sz w:val="20"/>
                <w:szCs w:val="20"/>
                <w:lang w:eastAsia="pl-PL"/>
              </w:rPr>
            </w:pPr>
            <w:r w:rsidRPr="00CF03E2">
              <w:rPr>
                <w:bCs/>
                <w:noProof/>
                <w:sz w:val="20"/>
                <w:szCs w:val="20"/>
                <w:lang w:eastAsia="pl-PL"/>
              </w:rPr>
              <w:t>b.d.</w:t>
            </w:r>
          </w:p>
        </w:tc>
        <w:tc>
          <w:tcPr>
            <w:tcW w:w="567" w:type="pct"/>
            <w:shd w:val="clear" w:color="auto" w:fill="auto"/>
            <w:vAlign w:val="center"/>
          </w:tcPr>
          <w:p w14:paraId="45DCD6F8" w14:textId="674D3A78" w:rsidR="00A15639" w:rsidRPr="00CF03E2" w:rsidRDefault="00A15639" w:rsidP="00102D83">
            <w:pPr>
              <w:autoSpaceDE w:val="0"/>
              <w:autoSpaceDN w:val="0"/>
              <w:adjustRightInd w:val="0"/>
              <w:spacing w:after="0" w:line="240" w:lineRule="auto"/>
              <w:ind w:left="-57" w:right="-113" w:firstLine="0"/>
              <w:contextualSpacing/>
              <w:jc w:val="left"/>
              <w:rPr>
                <w:bCs/>
                <w:noProof/>
                <w:sz w:val="20"/>
                <w:szCs w:val="20"/>
                <w:lang w:eastAsia="pl-PL"/>
              </w:rPr>
            </w:pPr>
            <w:r w:rsidRPr="00CF03E2">
              <w:rPr>
                <w:bCs/>
                <w:noProof/>
                <w:sz w:val="20"/>
                <w:szCs w:val="20"/>
                <w:lang w:eastAsia="pl-PL"/>
              </w:rPr>
              <w:drawing>
                <wp:inline distT="0" distB="0" distL="0" distR="0" wp14:anchorId="739A4294" wp14:editId="7FF92232">
                  <wp:extent cx="266700" cy="266700"/>
                  <wp:effectExtent l="0" t="0" r="0" b="0"/>
                  <wp:docPr id="28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CF03E2">
              <w:rPr>
                <w:bCs/>
                <w:noProof/>
                <w:sz w:val="20"/>
                <w:szCs w:val="20"/>
                <w:lang w:eastAsia="pl-PL"/>
              </w:rPr>
              <w:t>58</w:t>
            </w:r>
          </w:p>
        </w:tc>
      </w:tr>
      <w:tr w:rsidR="00A15639" w:rsidRPr="00DD29B3" w14:paraId="612FE186" w14:textId="77777777" w:rsidTr="00EF19AF">
        <w:trPr>
          <w:trHeight w:val="415"/>
          <w:jc w:val="center"/>
        </w:trPr>
        <w:tc>
          <w:tcPr>
            <w:tcW w:w="1713" w:type="pct"/>
            <w:shd w:val="clear" w:color="auto" w:fill="auto"/>
            <w:vAlign w:val="center"/>
          </w:tcPr>
          <w:p w14:paraId="4BBE92B7" w14:textId="03FB5114" w:rsidR="00A15639" w:rsidRPr="00DD29B3" w:rsidRDefault="00A15639" w:rsidP="00A15639">
            <w:pPr>
              <w:autoSpaceDE w:val="0"/>
              <w:autoSpaceDN w:val="0"/>
              <w:adjustRightInd w:val="0"/>
              <w:spacing w:after="0" w:line="240" w:lineRule="auto"/>
              <w:ind w:left="-57" w:right="-57" w:firstLine="0"/>
              <w:contextualSpacing/>
              <w:jc w:val="center"/>
              <w:rPr>
                <w:sz w:val="20"/>
                <w:szCs w:val="20"/>
              </w:rPr>
            </w:pPr>
            <w:r w:rsidRPr="00DD29B3">
              <w:rPr>
                <w:sz w:val="20"/>
                <w:szCs w:val="20"/>
              </w:rPr>
              <w:t>Ilość odebranych odpadów</w:t>
            </w:r>
          </w:p>
        </w:tc>
        <w:tc>
          <w:tcPr>
            <w:tcW w:w="284" w:type="pct"/>
            <w:shd w:val="clear" w:color="auto" w:fill="auto"/>
            <w:vAlign w:val="center"/>
          </w:tcPr>
          <w:p w14:paraId="690F655F" w14:textId="60D291E3" w:rsidR="00A15639" w:rsidRPr="00CF03E2" w:rsidRDefault="00A15639" w:rsidP="00A15639">
            <w:pPr>
              <w:autoSpaceDE w:val="0"/>
              <w:autoSpaceDN w:val="0"/>
              <w:adjustRightInd w:val="0"/>
              <w:spacing w:after="0" w:line="240" w:lineRule="auto"/>
              <w:ind w:left="-57" w:right="-57" w:firstLine="0"/>
              <w:contextualSpacing/>
              <w:jc w:val="center"/>
              <w:rPr>
                <w:bCs/>
                <w:sz w:val="20"/>
                <w:szCs w:val="20"/>
              </w:rPr>
            </w:pPr>
            <w:r w:rsidRPr="00CF03E2">
              <w:rPr>
                <w:bCs/>
                <w:sz w:val="20"/>
                <w:szCs w:val="20"/>
              </w:rPr>
              <w:t>Mg</w:t>
            </w:r>
          </w:p>
        </w:tc>
        <w:tc>
          <w:tcPr>
            <w:tcW w:w="405" w:type="pct"/>
            <w:shd w:val="clear" w:color="auto" w:fill="auto"/>
            <w:vAlign w:val="center"/>
          </w:tcPr>
          <w:p w14:paraId="0EB0E720" w14:textId="070C61D5" w:rsidR="00A15639" w:rsidRPr="00CF03E2" w:rsidRDefault="00CF03E2" w:rsidP="00A15639">
            <w:pPr>
              <w:autoSpaceDE w:val="0"/>
              <w:autoSpaceDN w:val="0"/>
              <w:adjustRightInd w:val="0"/>
              <w:spacing w:after="0" w:line="240" w:lineRule="auto"/>
              <w:ind w:left="-57" w:right="-57" w:firstLine="0"/>
              <w:contextualSpacing/>
              <w:jc w:val="center"/>
              <w:rPr>
                <w:bCs/>
                <w:color w:val="000000" w:themeColor="text1"/>
                <w:sz w:val="20"/>
                <w:szCs w:val="20"/>
              </w:rPr>
            </w:pPr>
            <w:r w:rsidRPr="00CF03E2">
              <w:rPr>
                <w:bCs/>
                <w:color w:val="000000" w:themeColor="text1"/>
                <w:sz w:val="20"/>
                <w:szCs w:val="20"/>
              </w:rPr>
              <w:t>205,6</w:t>
            </w:r>
          </w:p>
        </w:tc>
        <w:tc>
          <w:tcPr>
            <w:tcW w:w="406" w:type="pct"/>
            <w:shd w:val="clear" w:color="auto" w:fill="auto"/>
            <w:vAlign w:val="center"/>
          </w:tcPr>
          <w:p w14:paraId="339F6289" w14:textId="44A8FFBE" w:rsidR="00A15639" w:rsidRPr="00CF03E2" w:rsidRDefault="00CF03E2" w:rsidP="00A15639">
            <w:pPr>
              <w:autoSpaceDE w:val="0"/>
              <w:autoSpaceDN w:val="0"/>
              <w:adjustRightInd w:val="0"/>
              <w:spacing w:after="0" w:line="240" w:lineRule="auto"/>
              <w:ind w:left="-57" w:right="-57" w:firstLine="0"/>
              <w:contextualSpacing/>
              <w:jc w:val="center"/>
              <w:rPr>
                <w:bCs/>
                <w:color w:val="000000" w:themeColor="text1"/>
                <w:sz w:val="20"/>
                <w:szCs w:val="20"/>
              </w:rPr>
            </w:pPr>
            <w:r w:rsidRPr="00CF03E2">
              <w:rPr>
                <w:bCs/>
                <w:color w:val="000000" w:themeColor="text1"/>
                <w:sz w:val="20"/>
                <w:szCs w:val="20"/>
              </w:rPr>
              <w:t>257,25</w:t>
            </w:r>
          </w:p>
        </w:tc>
        <w:tc>
          <w:tcPr>
            <w:tcW w:w="406" w:type="pct"/>
            <w:shd w:val="clear" w:color="auto" w:fill="auto"/>
            <w:vAlign w:val="center"/>
          </w:tcPr>
          <w:p w14:paraId="0493E62F" w14:textId="52386156" w:rsidR="00A15639" w:rsidRPr="00CF03E2" w:rsidRDefault="00A15639" w:rsidP="00A15639">
            <w:pPr>
              <w:autoSpaceDE w:val="0"/>
              <w:autoSpaceDN w:val="0"/>
              <w:adjustRightInd w:val="0"/>
              <w:spacing w:after="0" w:line="240" w:lineRule="auto"/>
              <w:ind w:left="-57" w:right="-57" w:firstLine="0"/>
              <w:contextualSpacing/>
              <w:jc w:val="center"/>
              <w:rPr>
                <w:bCs/>
                <w:color w:val="000000" w:themeColor="text1"/>
                <w:sz w:val="20"/>
                <w:szCs w:val="20"/>
              </w:rPr>
            </w:pPr>
            <w:r w:rsidRPr="00CF03E2">
              <w:rPr>
                <w:bCs/>
                <w:color w:val="000000" w:themeColor="text1"/>
                <w:sz w:val="20"/>
                <w:szCs w:val="20"/>
              </w:rPr>
              <w:t>243,04</w:t>
            </w:r>
          </w:p>
        </w:tc>
        <w:tc>
          <w:tcPr>
            <w:tcW w:w="405" w:type="pct"/>
            <w:shd w:val="clear" w:color="auto" w:fill="auto"/>
            <w:vAlign w:val="center"/>
          </w:tcPr>
          <w:p w14:paraId="38F24655" w14:textId="57FB0B8A" w:rsidR="00A15639" w:rsidRPr="00CF03E2" w:rsidRDefault="00A15639" w:rsidP="00A15639">
            <w:pPr>
              <w:autoSpaceDE w:val="0"/>
              <w:autoSpaceDN w:val="0"/>
              <w:adjustRightInd w:val="0"/>
              <w:spacing w:after="0" w:line="240" w:lineRule="auto"/>
              <w:ind w:left="-57" w:right="-57" w:firstLine="0"/>
              <w:contextualSpacing/>
              <w:jc w:val="center"/>
              <w:rPr>
                <w:bCs/>
                <w:noProof/>
                <w:sz w:val="20"/>
                <w:szCs w:val="20"/>
                <w:lang w:eastAsia="pl-PL"/>
              </w:rPr>
            </w:pPr>
            <w:r w:rsidRPr="00CF03E2">
              <w:rPr>
                <w:bCs/>
                <w:color w:val="000000" w:themeColor="text1"/>
                <w:sz w:val="20"/>
                <w:szCs w:val="20"/>
              </w:rPr>
              <w:t>234,87</w:t>
            </w:r>
          </w:p>
        </w:tc>
        <w:tc>
          <w:tcPr>
            <w:tcW w:w="406" w:type="pct"/>
            <w:shd w:val="clear" w:color="auto" w:fill="auto"/>
            <w:vAlign w:val="center"/>
          </w:tcPr>
          <w:p w14:paraId="4180F9A1" w14:textId="54F68B2B" w:rsidR="00A15639" w:rsidRPr="00CF03E2" w:rsidRDefault="00A15639" w:rsidP="00A15639">
            <w:pPr>
              <w:autoSpaceDE w:val="0"/>
              <w:autoSpaceDN w:val="0"/>
              <w:adjustRightInd w:val="0"/>
              <w:spacing w:after="0" w:line="240" w:lineRule="auto"/>
              <w:ind w:left="-57" w:right="-57" w:firstLine="0"/>
              <w:contextualSpacing/>
              <w:jc w:val="center"/>
              <w:rPr>
                <w:bCs/>
                <w:noProof/>
                <w:sz w:val="20"/>
                <w:szCs w:val="20"/>
                <w:lang w:eastAsia="pl-PL"/>
              </w:rPr>
            </w:pPr>
            <w:r w:rsidRPr="00CF03E2">
              <w:rPr>
                <w:bCs/>
                <w:noProof/>
                <w:sz w:val="20"/>
                <w:szCs w:val="20"/>
                <w:lang w:eastAsia="pl-PL"/>
              </w:rPr>
              <w:t>244,36</w:t>
            </w:r>
          </w:p>
        </w:tc>
        <w:tc>
          <w:tcPr>
            <w:tcW w:w="408" w:type="pct"/>
            <w:vAlign w:val="center"/>
          </w:tcPr>
          <w:p w14:paraId="1E48F155" w14:textId="1145C8E4" w:rsidR="00A15639" w:rsidRPr="00CF03E2" w:rsidRDefault="00A15639" w:rsidP="00A15639">
            <w:pPr>
              <w:autoSpaceDE w:val="0"/>
              <w:autoSpaceDN w:val="0"/>
              <w:adjustRightInd w:val="0"/>
              <w:spacing w:after="0" w:line="240" w:lineRule="auto"/>
              <w:ind w:left="-57" w:right="-113" w:firstLine="0"/>
              <w:contextualSpacing/>
              <w:jc w:val="center"/>
              <w:rPr>
                <w:bCs/>
                <w:noProof/>
                <w:sz w:val="20"/>
                <w:szCs w:val="20"/>
                <w:lang w:eastAsia="pl-PL"/>
              </w:rPr>
            </w:pPr>
            <w:r w:rsidRPr="00CF03E2">
              <w:rPr>
                <w:bCs/>
                <w:noProof/>
                <w:sz w:val="20"/>
                <w:szCs w:val="20"/>
                <w:lang w:eastAsia="pl-PL"/>
              </w:rPr>
              <w:t>241,06</w:t>
            </w:r>
          </w:p>
        </w:tc>
        <w:tc>
          <w:tcPr>
            <w:tcW w:w="567" w:type="pct"/>
            <w:shd w:val="clear" w:color="auto" w:fill="auto"/>
            <w:vAlign w:val="center"/>
          </w:tcPr>
          <w:p w14:paraId="0BF56BA9" w14:textId="67E1A84E" w:rsidR="00A15639" w:rsidRPr="00CF03E2" w:rsidRDefault="00A15639" w:rsidP="00A15639">
            <w:pPr>
              <w:autoSpaceDE w:val="0"/>
              <w:autoSpaceDN w:val="0"/>
              <w:adjustRightInd w:val="0"/>
              <w:spacing w:after="0" w:line="240" w:lineRule="auto"/>
              <w:ind w:left="-57" w:right="-113" w:firstLine="0"/>
              <w:contextualSpacing/>
              <w:jc w:val="left"/>
              <w:rPr>
                <w:bCs/>
                <w:noProof/>
                <w:sz w:val="20"/>
                <w:szCs w:val="20"/>
                <w:lang w:eastAsia="pl-PL"/>
              </w:rPr>
            </w:pPr>
            <w:r w:rsidRPr="00CF03E2">
              <w:rPr>
                <w:bCs/>
                <w:noProof/>
                <w:sz w:val="20"/>
                <w:szCs w:val="20"/>
                <w:lang w:eastAsia="pl-PL"/>
              </w:rPr>
              <w:drawing>
                <wp:inline distT="0" distB="0" distL="0" distR="0" wp14:anchorId="38052CE1" wp14:editId="399782A3">
                  <wp:extent cx="266700" cy="266700"/>
                  <wp:effectExtent l="0" t="0" r="0" b="0"/>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66700" cy="266700"/>
                          </a:xfrm>
                          <a:prstGeom prst="rect">
                            <a:avLst/>
                          </a:prstGeom>
                          <a:noFill/>
                          <a:ln>
                            <a:noFill/>
                          </a:ln>
                        </pic:spPr>
                      </pic:pic>
                    </a:graphicData>
                  </a:graphic>
                </wp:inline>
              </w:drawing>
            </w:r>
            <w:r w:rsidR="00CF03E2">
              <w:rPr>
                <w:bCs/>
                <w:noProof/>
                <w:sz w:val="20"/>
                <w:szCs w:val="20"/>
                <w:lang w:eastAsia="pl-PL"/>
              </w:rPr>
              <w:t>35,46</w:t>
            </w:r>
          </w:p>
        </w:tc>
      </w:tr>
      <w:tr w:rsidR="00A15639" w:rsidRPr="00DD29B3" w14:paraId="34AC346F" w14:textId="77777777" w:rsidTr="00EF19AF">
        <w:trPr>
          <w:trHeight w:val="415"/>
          <w:jc w:val="center"/>
        </w:trPr>
        <w:tc>
          <w:tcPr>
            <w:tcW w:w="1713" w:type="pct"/>
            <w:shd w:val="clear" w:color="auto" w:fill="auto"/>
            <w:vAlign w:val="center"/>
          </w:tcPr>
          <w:p w14:paraId="74C8373B" w14:textId="4374288D" w:rsidR="00A15639" w:rsidRPr="00DD29B3" w:rsidRDefault="00A15639" w:rsidP="00A15639">
            <w:pPr>
              <w:autoSpaceDE w:val="0"/>
              <w:autoSpaceDN w:val="0"/>
              <w:adjustRightInd w:val="0"/>
              <w:spacing w:after="0" w:line="240" w:lineRule="auto"/>
              <w:ind w:left="-57" w:right="-57" w:firstLine="0"/>
              <w:contextualSpacing/>
              <w:jc w:val="center"/>
              <w:rPr>
                <w:sz w:val="20"/>
                <w:szCs w:val="20"/>
              </w:rPr>
            </w:pPr>
            <w:r w:rsidRPr="00DD29B3">
              <w:rPr>
                <w:sz w:val="20"/>
                <w:szCs w:val="20"/>
              </w:rPr>
              <w:t>Ilość odebranych zmieszanych odpadów komunalnych</w:t>
            </w:r>
          </w:p>
        </w:tc>
        <w:tc>
          <w:tcPr>
            <w:tcW w:w="284" w:type="pct"/>
            <w:shd w:val="clear" w:color="auto" w:fill="auto"/>
            <w:vAlign w:val="center"/>
          </w:tcPr>
          <w:p w14:paraId="3FFBC6A6" w14:textId="26F985E4" w:rsidR="00A15639" w:rsidRPr="00CF03E2" w:rsidRDefault="00A15639" w:rsidP="00A15639">
            <w:pPr>
              <w:autoSpaceDE w:val="0"/>
              <w:autoSpaceDN w:val="0"/>
              <w:adjustRightInd w:val="0"/>
              <w:spacing w:after="0" w:line="240" w:lineRule="auto"/>
              <w:ind w:left="-57" w:right="-57" w:firstLine="0"/>
              <w:contextualSpacing/>
              <w:jc w:val="center"/>
              <w:rPr>
                <w:bCs/>
                <w:sz w:val="20"/>
                <w:szCs w:val="20"/>
              </w:rPr>
            </w:pPr>
            <w:r w:rsidRPr="00CF03E2">
              <w:rPr>
                <w:bCs/>
                <w:sz w:val="20"/>
                <w:szCs w:val="20"/>
              </w:rPr>
              <w:t>Mg</w:t>
            </w:r>
          </w:p>
        </w:tc>
        <w:tc>
          <w:tcPr>
            <w:tcW w:w="405" w:type="pct"/>
            <w:shd w:val="clear" w:color="auto" w:fill="auto"/>
            <w:vAlign w:val="center"/>
          </w:tcPr>
          <w:p w14:paraId="641471CF" w14:textId="66BE9EF4" w:rsidR="00A15639" w:rsidRPr="00CF03E2" w:rsidRDefault="00CF03E2" w:rsidP="00A15639">
            <w:pPr>
              <w:autoSpaceDE w:val="0"/>
              <w:autoSpaceDN w:val="0"/>
              <w:adjustRightInd w:val="0"/>
              <w:spacing w:after="0" w:line="240" w:lineRule="auto"/>
              <w:ind w:left="-57" w:right="-57" w:firstLine="0"/>
              <w:contextualSpacing/>
              <w:jc w:val="center"/>
              <w:rPr>
                <w:bCs/>
                <w:color w:val="000000" w:themeColor="text1"/>
                <w:sz w:val="20"/>
                <w:szCs w:val="20"/>
              </w:rPr>
            </w:pPr>
            <w:r w:rsidRPr="00CF03E2">
              <w:rPr>
                <w:bCs/>
                <w:color w:val="000000" w:themeColor="text1"/>
                <w:sz w:val="20"/>
                <w:szCs w:val="20"/>
              </w:rPr>
              <w:t>136,4</w:t>
            </w:r>
          </w:p>
        </w:tc>
        <w:tc>
          <w:tcPr>
            <w:tcW w:w="406" w:type="pct"/>
            <w:shd w:val="clear" w:color="auto" w:fill="auto"/>
            <w:vAlign w:val="center"/>
          </w:tcPr>
          <w:p w14:paraId="6AED9A04" w14:textId="37D67634" w:rsidR="00A15639" w:rsidRPr="00CF03E2" w:rsidRDefault="00CF03E2" w:rsidP="00A15639">
            <w:pPr>
              <w:autoSpaceDE w:val="0"/>
              <w:autoSpaceDN w:val="0"/>
              <w:adjustRightInd w:val="0"/>
              <w:spacing w:after="0" w:line="240" w:lineRule="auto"/>
              <w:ind w:left="-57" w:right="-57" w:firstLine="0"/>
              <w:contextualSpacing/>
              <w:jc w:val="center"/>
              <w:rPr>
                <w:bCs/>
                <w:color w:val="000000" w:themeColor="text1"/>
                <w:sz w:val="20"/>
                <w:szCs w:val="20"/>
              </w:rPr>
            </w:pPr>
            <w:r w:rsidRPr="00CF03E2">
              <w:rPr>
                <w:bCs/>
                <w:color w:val="000000" w:themeColor="text1"/>
                <w:sz w:val="20"/>
                <w:szCs w:val="20"/>
              </w:rPr>
              <w:t>134,44</w:t>
            </w:r>
          </w:p>
        </w:tc>
        <w:tc>
          <w:tcPr>
            <w:tcW w:w="406" w:type="pct"/>
            <w:shd w:val="clear" w:color="auto" w:fill="auto"/>
            <w:vAlign w:val="center"/>
          </w:tcPr>
          <w:p w14:paraId="67ACF737" w14:textId="36BA8FF4" w:rsidR="00A15639" w:rsidRPr="00CF03E2" w:rsidRDefault="00CF03E2" w:rsidP="00A15639">
            <w:pPr>
              <w:autoSpaceDE w:val="0"/>
              <w:autoSpaceDN w:val="0"/>
              <w:adjustRightInd w:val="0"/>
              <w:spacing w:after="0" w:line="240" w:lineRule="auto"/>
              <w:ind w:left="-57" w:right="-57" w:firstLine="0"/>
              <w:contextualSpacing/>
              <w:jc w:val="center"/>
              <w:rPr>
                <w:bCs/>
                <w:color w:val="000000" w:themeColor="text1"/>
                <w:sz w:val="20"/>
                <w:szCs w:val="20"/>
              </w:rPr>
            </w:pPr>
            <w:r w:rsidRPr="00CF03E2">
              <w:rPr>
                <w:bCs/>
                <w:color w:val="000000" w:themeColor="text1"/>
                <w:sz w:val="20"/>
                <w:szCs w:val="20"/>
              </w:rPr>
              <w:t>139,94</w:t>
            </w:r>
          </w:p>
        </w:tc>
        <w:tc>
          <w:tcPr>
            <w:tcW w:w="405" w:type="pct"/>
            <w:shd w:val="clear" w:color="auto" w:fill="auto"/>
            <w:vAlign w:val="center"/>
          </w:tcPr>
          <w:p w14:paraId="2A7FB0C6" w14:textId="1981EA25" w:rsidR="00A15639" w:rsidRPr="00CF03E2" w:rsidRDefault="00CF03E2" w:rsidP="00A15639">
            <w:pPr>
              <w:autoSpaceDE w:val="0"/>
              <w:autoSpaceDN w:val="0"/>
              <w:adjustRightInd w:val="0"/>
              <w:spacing w:after="0" w:line="240" w:lineRule="auto"/>
              <w:ind w:left="-57" w:right="-57" w:firstLine="0"/>
              <w:contextualSpacing/>
              <w:jc w:val="center"/>
              <w:rPr>
                <w:bCs/>
                <w:noProof/>
                <w:sz w:val="20"/>
                <w:szCs w:val="20"/>
                <w:lang w:eastAsia="pl-PL"/>
              </w:rPr>
            </w:pPr>
            <w:r w:rsidRPr="00CF03E2">
              <w:rPr>
                <w:bCs/>
                <w:noProof/>
                <w:sz w:val="20"/>
                <w:szCs w:val="20"/>
                <w:lang w:eastAsia="pl-PL"/>
              </w:rPr>
              <w:t>127,21</w:t>
            </w:r>
          </w:p>
        </w:tc>
        <w:tc>
          <w:tcPr>
            <w:tcW w:w="406" w:type="pct"/>
            <w:shd w:val="clear" w:color="auto" w:fill="auto"/>
            <w:vAlign w:val="center"/>
          </w:tcPr>
          <w:p w14:paraId="7B508FEF" w14:textId="7D938561" w:rsidR="00A15639" w:rsidRPr="00CF03E2" w:rsidRDefault="00CF03E2" w:rsidP="00A15639">
            <w:pPr>
              <w:autoSpaceDE w:val="0"/>
              <w:autoSpaceDN w:val="0"/>
              <w:adjustRightInd w:val="0"/>
              <w:spacing w:after="0" w:line="240" w:lineRule="auto"/>
              <w:ind w:left="-57" w:right="-57" w:firstLine="0"/>
              <w:contextualSpacing/>
              <w:jc w:val="center"/>
              <w:rPr>
                <w:bCs/>
                <w:noProof/>
                <w:sz w:val="20"/>
                <w:szCs w:val="20"/>
                <w:lang w:eastAsia="pl-PL"/>
              </w:rPr>
            </w:pPr>
            <w:r w:rsidRPr="00CF03E2">
              <w:rPr>
                <w:bCs/>
                <w:noProof/>
                <w:sz w:val="20"/>
                <w:szCs w:val="20"/>
                <w:lang w:eastAsia="pl-PL"/>
              </w:rPr>
              <w:t>130,83</w:t>
            </w:r>
          </w:p>
        </w:tc>
        <w:tc>
          <w:tcPr>
            <w:tcW w:w="408" w:type="pct"/>
            <w:vAlign w:val="center"/>
          </w:tcPr>
          <w:p w14:paraId="2C46C56B" w14:textId="69BB1A78" w:rsidR="00A15639" w:rsidRPr="00CF03E2" w:rsidRDefault="00CF03E2" w:rsidP="00A15639">
            <w:pPr>
              <w:autoSpaceDE w:val="0"/>
              <w:autoSpaceDN w:val="0"/>
              <w:adjustRightInd w:val="0"/>
              <w:spacing w:after="0" w:line="240" w:lineRule="auto"/>
              <w:ind w:left="-57" w:right="-113" w:firstLine="0"/>
              <w:contextualSpacing/>
              <w:jc w:val="center"/>
              <w:rPr>
                <w:bCs/>
                <w:noProof/>
                <w:sz w:val="20"/>
                <w:szCs w:val="20"/>
                <w:lang w:eastAsia="pl-PL"/>
              </w:rPr>
            </w:pPr>
            <w:r w:rsidRPr="00CF03E2">
              <w:rPr>
                <w:bCs/>
                <w:noProof/>
                <w:sz w:val="20"/>
                <w:szCs w:val="20"/>
                <w:lang w:eastAsia="pl-PL"/>
              </w:rPr>
              <w:t>143,85</w:t>
            </w:r>
          </w:p>
        </w:tc>
        <w:tc>
          <w:tcPr>
            <w:tcW w:w="567" w:type="pct"/>
            <w:shd w:val="clear" w:color="auto" w:fill="auto"/>
            <w:vAlign w:val="center"/>
          </w:tcPr>
          <w:p w14:paraId="5CAEB03E" w14:textId="6A26B9B0" w:rsidR="00A15639" w:rsidRPr="00CF03E2" w:rsidRDefault="00A15639" w:rsidP="00A15639">
            <w:pPr>
              <w:autoSpaceDE w:val="0"/>
              <w:autoSpaceDN w:val="0"/>
              <w:adjustRightInd w:val="0"/>
              <w:spacing w:after="0" w:line="240" w:lineRule="auto"/>
              <w:ind w:left="-57" w:right="-113" w:firstLine="0"/>
              <w:contextualSpacing/>
              <w:jc w:val="left"/>
              <w:rPr>
                <w:bCs/>
                <w:noProof/>
                <w:sz w:val="20"/>
                <w:szCs w:val="20"/>
                <w:lang w:eastAsia="pl-PL"/>
              </w:rPr>
            </w:pPr>
            <w:r w:rsidRPr="00CF03E2">
              <w:rPr>
                <w:bCs/>
                <w:noProof/>
                <w:sz w:val="20"/>
                <w:szCs w:val="20"/>
                <w:lang w:eastAsia="pl-PL"/>
              </w:rPr>
              <w:drawing>
                <wp:inline distT="0" distB="0" distL="0" distR="0" wp14:anchorId="25AB7623" wp14:editId="3DDFD49D">
                  <wp:extent cx="266700" cy="266700"/>
                  <wp:effectExtent l="0" t="0" r="0"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66700" cy="266700"/>
                          </a:xfrm>
                          <a:prstGeom prst="rect">
                            <a:avLst/>
                          </a:prstGeom>
                          <a:noFill/>
                          <a:ln>
                            <a:noFill/>
                          </a:ln>
                        </pic:spPr>
                      </pic:pic>
                    </a:graphicData>
                  </a:graphic>
                </wp:inline>
              </w:drawing>
            </w:r>
            <w:r w:rsidR="00CF03E2">
              <w:rPr>
                <w:bCs/>
                <w:noProof/>
                <w:sz w:val="20"/>
                <w:szCs w:val="20"/>
                <w:lang w:eastAsia="pl-PL"/>
              </w:rPr>
              <w:t>7,45</w:t>
            </w:r>
          </w:p>
        </w:tc>
      </w:tr>
      <w:tr w:rsidR="00A15639" w:rsidRPr="00DD29B3" w14:paraId="6FD76778" w14:textId="77777777" w:rsidTr="00EF19AF">
        <w:trPr>
          <w:trHeight w:val="415"/>
          <w:jc w:val="center"/>
        </w:trPr>
        <w:tc>
          <w:tcPr>
            <w:tcW w:w="1713" w:type="pct"/>
            <w:shd w:val="clear" w:color="auto" w:fill="auto"/>
            <w:vAlign w:val="center"/>
          </w:tcPr>
          <w:p w14:paraId="0FEA77B2" w14:textId="36B8CECD" w:rsidR="00A15639" w:rsidRPr="00DD29B3" w:rsidRDefault="00A15639" w:rsidP="00A15639">
            <w:pPr>
              <w:autoSpaceDE w:val="0"/>
              <w:autoSpaceDN w:val="0"/>
              <w:adjustRightInd w:val="0"/>
              <w:spacing w:after="0" w:line="240" w:lineRule="auto"/>
              <w:ind w:left="-57" w:right="-57" w:firstLine="0"/>
              <w:contextualSpacing/>
              <w:jc w:val="center"/>
              <w:rPr>
                <w:sz w:val="20"/>
                <w:szCs w:val="20"/>
              </w:rPr>
            </w:pPr>
            <w:r w:rsidRPr="00DD29B3">
              <w:rPr>
                <w:sz w:val="20"/>
                <w:szCs w:val="20"/>
              </w:rPr>
              <w:t>Udział odpadów zmieszanych w ogóle odebranych odpadów</w:t>
            </w:r>
          </w:p>
        </w:tc>
        <w:tc>
          <w:tcPr>
            <w:tcW w:w="284" w:type="pct"/>
            <w:shd w:val="clear" w:color="auto" w:fill="auto"/>
            <w:vAlign w:val="center"/>
          </w:tcPr>
          <w:p w14:paraId="30FE92C0" w14:textId="2F8B9FA5" w:rsidR="00A15639" w:rsidRPr="00CF03E2" w:rsidRDefault="00A15639" w:rsidP="00A15639">
            <w:pPr>
              <w:autoSpaceDE w:val="0"/>
              <w:autoSpaceDN w:val="0"/>
              <w:adjustRightInd w:val="0"/>
              <w:spacing w:after="0" w:line="240" w:lineRule="auto"/>
              <w:ind w:left="-57" w:right="-57" w:firstLine="0"/>
              <w:contextualSpacing/>
              <w:jc w:val="center"/>
              <w:rPr>
                <w:bCs/>
                <w:sz w:val="20"/>
                <w:szCs w:val="20"/>
              </w:rPr>
            </w:pPr>
            <w:r w:rsidRPr="00CF03E2">
              <w:rPr>
                <w:bCs/>
                <w:sz w:val="20"/>
                <w:szCs w:val="20"/>
              </w:rPr>
              <w:t>%</w:t>
            </w:r>
          </w:p>
        </w:tc>
        <w:tc>
          <w:tcPr>
            <w:tcW w:w="405" w:type="pct"/>
            <w:shd w:val="clear" w:color="auto" w:fill="auto"/>
            <w:vAlign w:val="center"/>
          </w:tcPr>
          <w:p w14:paraId="3150943C" w14:textId="1C3DCEC0" w:rsidR="00A15639" w:rsidRPr="00CF03E2" w:rsidRDefault="00CF03E2" w:rsidP="00A15639">
            <w:pPr>
              <w:autoSpaceDE w:val="0"/>
              <w:autoSpaceDN w:val="0"/>
              <w:adjustRightInd w:val="0"/>
              <w:spacing w:after="0" w:line="240" w:lineRule="auto"/>
              <w:ind w:left="-57" w:right="-57" w:firstLine="0"/>
              <w:contextualSpacing/>
              <w:jc w:val="center"/>
              <w:rPr>
                <w:bCs/>
                <w:color w:val="000000" w:themeColor="text1"/>
                <w:sz w:val="20"/>
                <w:szCs w:val="20"/>
              </w:rPr>
            </w:pPr>
            <w:r>
              <w:rPr>
                <w:bCs/>
                <w:color w:val="000000" w:themeColor="text1"/>
                <w:sz w:val="20"/>
                <w:szCs w:val="20"/>
              </w:rPr>
              <w:t>66,34</w:t>
            </w:r>
          </w:p>
        </w:tc>
        <w:tc>
          <w:tcPr>
            <w:tcW w:w="406" w:type="pct"/>
            <w:shd w:val="clear" w:color="auto" w:fill="auto"/>
            <w:vAlign w:val="center"/>
          </w:tcPr>
          <w:p w14:paraId="7B539C62" w14:textId="3D19A78E" w:rsidR="00A15639" w:rsidRPr="00CF03E2" w:rsidRDefault="00CF03E2" w:rsidP="00A15639">
            <w:pPr>
              <w:autoSpaceDE w:val="0"/>
              <w:autoSpaceDN w:val="0"/>
              <w:adjustRightInd w:val="0"/>
              <w:spacing w:after="0" w:line="240" w:lineRule="auto"/>
              <w:ind w:left="-57" w:right="-57" w:firstLine="0"/>
              <w:contextualSpacing/>
              <w:jc w:val="center"/>
              <w:rPr>
                <w:bCs/>
                <w:color w:val="000000" w:themeColor="text1"/>
                <w:sz w:val="20"/>
                <w:szCs w:val="20"/>
              </w:rPr>
            </w:pPr>
            <w:r>
              <w:rPr>
                <w:bCs/>
                <w:color w:val="000000" w:themeColor="text1"/>
                <w:sz w:val="20"/>
                <w:szCs w:val="20"/>
              </w:rPr>
              <w:t>52,26</w:t>
            </w:r>
          </w:p>
        </w:tc>
        <w:tc>
          <w:tcPr>
            <w:tcW w:w="406" w:type="pct"/>
            <w:shd w:val="clear" w:color="auto" w:fill="auto"/>
            <w:vAlign w:val="center"/>
          </w:tcPr>
          <w:p w14:paraId="51A34C98" w14:textId="11EE6079" w:rsidR="00A15639" w:rsidRPr="00CF03E2" w:rsidRDefault="00CF03E2" w:rsidP="00A15639">
            <w:pPr>
              <w:autoSpaceDE w:val="0"/>
              <w:autoSpaceDN w:val="0"/>
              <w:adjustRightInd w:val="0"/>
              <w:spacing w:after="0" w:line="240" w:lineRule="auto"/>
              <w:ind w:left="-57" w:right="-57" w:firstLine="0"/>
              <w:contextualSpacing/>
              <w:jc w:val="center"/>
              <w:rPr>
                <w:bCs/>
                <w:color w:val="000000" w:themeColor="text1"/>
                <w:sz w:val="20"/>
                <w:szCs w:val="20"/>
              </w:rPr>
            </w:pPr>
            <w:r>
              <w:rPr>
                <w:bCs/>
                <w:color w:val="000000" w:themeColor="text1"/>
                <w:sz w:val="20"/>
                <w:szCs w:val="20"/>
              </w:rPr>
              <w:t>57,58</w:t>
            </w:r>
          </w:p>
        </w:tc>
        <w:tc>
          <w:tcPr>
            <w:tcW w:w="405" w:type="pct"/>
            <w:shd w:val="clear" w:color="auto" w:fill="auto"/>
            <w:vAlign w:val="center"/>
          </w:tcPr>
          <w:p w14:paraId="00BE39C4" w14:textId="045A4CFB" w:rsidR="00A15639" w:rsidRPr="00CF03E2" w:rsidRDefault="00CF03E2" w:rsidP="00A15639">
            <w:pPr>
              <w:autoSpaceDE w:val="0"/>
              <w:autoSpaceDN w:val="0"/>
              <w:adjustRightInd w:val="0"/>
              <w:spacing w:after="0" w:line="240" w:lineRule="auto"/>
              <w:ind w:left="-57" w:right="-57" w:firstLine="0"/>
              <w:contextualSpacing/>
              <w:jc w:val="center"/>
              <w:rPr>
                <w:bCs/>
                <w:noProof/>
                <w:sz w:val="20"/>
                <w:szCs w:val="20"/>
                <w:lang w:eastAsia="pl-PL"/>
              </w:rPr>
            </w:pPr>
            <w:r>
              <w:rPr>
                <w:bCs/>
                <w:noProof/>
                <w:sz w:val="20"/>
                <w:szCs w:val="20"/>
                <w:lang w:eastAsia="pl-PL"/>
              </w:rPr>
              <w:t>54,16</w:t>
            </w:r>
          </w:p>
        </w:tc>
        <w:tc>
          <w:tcPr>
            <w:tcW w:w="406" w:type="pct"/>
            <w:shd w:val="clear" w:color="auto" w:fill="auto"/>
            <w:vAlign w:val="center"/>
          </w:tcPr>
          <w:p w14:paraId="1CBABFD0" w14:textId="7A572DAD" w:rsidR="00A15639" w:rsidRPr="00CF03E2" w:rsidRDefault="00CF03E2" w:rsidP="00A15639">
            <w:pPr>
              <w:autoSpaceDE w:val="0"/>
              <w:autoSpaceDN w:val="0"/>
              <w:adjustRightInd w:val="0"/>
              <w:spacing w:after="0" w:line="240" w:lineRule="auto"/>
              <w:ind w:left="-57" w:right="-57" w:firstLine="0"/>
              <w:contextualSpacing/>
              <w:jc w:val="center"/>
              <w:rPr>
                <w:bCs/>
                <w:noProof/>
                <w:sz w:val="20"/>
                <w:szCs w:val="20"/>
                <w:lang w:eastAsia="pl-PL"/>
              </w:rPr>
            </w:pPr>
            <w:r>
              <w:rPr>
                <w:bCs/>
                <w:noProof/>
                <w:sz w:val="20"/>
                <w:szCs w:val="20"/>
                <w:lang w:eastAsia="pl-PL"/>
              </w:rPr>
              <w:t>53,54</w:t>
            </w:r>
          </w:p>
        </w:tc>
        <w:tc>
          <w:tcPr>
            <w:tcW w:w="408" w:type="pct"/>
            <w:vAlign w:val="center"/>
          </w:tcPr>
          <w:p w14:paraId="3B08EC3D" w14:textId="7865159F" w:rsidR="00A15639" w:rsidRPr="00CF03E2" w:rsidRDefault="00CF03E2" w:rsidP="00A15639">
            <w:pPr>
              <w:autoSpaceDE w:val="0"/>
              <w:autoSpaceDN w:val="0"/>
              <w:adjustRightInd w:val="0"/>
              <w:spacing w:after="0" w:line="240" w:lineRule="auto"/>
              <w:ind w:left="-57" w:right="-113" w:firstLine="0"/>
              <w:contextualSpacing/>
              <w:jc w:val="center"/>
              <w:rPr>
                <w:bCs/>
                <w:noProof/>
                <w:sz w:val="20"/>
                <w:szCs w:val="20"/>
                <w:lang w:eastAsia="pl-PL"/>
              </w:rPr>
            </w:pPr>
            <w:r>
              <w:rPr>
                <w:bCs/>
                <w:noProof/>
                <w:sz w:val="20"/>
                <w:szCs w:val="20"/>
                <w:lang w:eastAsia="pl-PL"/>
              </w:rPr>
              <w:t>59,67</w:t>
            </w:r>
          </w:p>
        </w:tc>
        <w:tc>
          <w:tcPr>
            <w:tcW w:w="567" w:type="pct"/>
            <w:shd w:val="clear" w:color="auto" w:fill="auto"/>
            <w:vAlign w:val="center"/>
          </w:tcPr>
          <w:p w14:paraId="435D5D77" w14:textId="3E4B1379" w:rsidR="00A15639" w:rsidRPr="00CF03E2" w:rsidRDefault="00A15639" w:rsidP="00A15639">
            <w:pPr>
              <w:autoSpaceDE w:val="0"/>
              <w:autoSpaceDN w:val="0"/>
              <w:adjustRightInd w:val="0"/>
              <w:spacing w:after="0" w:line="240" w:lineRule="auto"/>
              <w:ind w:left="-57" w:right="-113" w:firstLine="0"/>
              <w:contextualSpacing/>
              <w:jc w:val="left"/>
              <w:rPr>
                <w:bCs/>
                <w:noProof/>
                <w:sz w:val="20"/>
                <w:szCs w:val="20"/>
                <w:lang w:eastAsia="pl-PL"/>
              </w:rPr>
            </w:pPr>
            <w:r w:rsidRPr="00CF03E2">
              <w:rPr>
                <w:bCs/>
                <w:noProof/>
                <w:sz w:val="20"/>
                <w:szCs w:val="20"/>
                <w:lang w:eastAsia="pl-PL"/>
              </w:rPr>
              <w:drawing>
                <wp:inline distT="0" distB="0" distL="0" distR="0" wp14:anchorId="26123F6B" wp14:editId="2517AA10">
                  <wp:extent cx="266700" cy="266700"/>
                  <wp:effectExtent l="19050" t="19050" r="0" b="19050"/>
                  <wp:docPr id="16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609209">
                            <a:off x="0" y="0"/>
                            <a:ext cx="266700" cy="266700"/>
                          </a:xfrm>
                          <a:prstGeom prst="rect">
                            <a:avLst/>
                          </a:prstGeom>
                          <a:noFill/>
                          <a:ln>
                            <a:noFill/>
                          </a:ln>
                        </pic:spPr>
                      </pic:pic>
                    </a:graphicData>
                  </a:graphic>
                </wp:inline>
              </w:drawing>
            </w:r>
            <w:r w:rsidR="00CF03E2">
              <w:rPr>
                <w:bCs/>
                <w:noProof/>
                <w:sz w:val="20"/>
                <w:szCs w:val="20"/>
                <w:lang w:eastAsia="pl-PL"/>
              </w:rPr>
              <w:t>6,67</w:t>
            </w:r>
          </w:p>
        </w:tc>
      </w:tr>
      <w:tr w:rsidR="00A15639" w:rsidRPr="00DD29B3" w14:paraId="7A1BF1A0" w14:textId="77777777" w:rsidTr="00EF19AF">
        <w:trPr>
          <w:trHeight w:val="415"/>
          <w:jc w:val="center"/>
        </w:trPr>
        <w:tc>
          <w:tcPr>
            <w:tcW w:w="1713" w:type="pct"/>
            <w:shd w:val="clear" w:color="auto" w:fill="auto"/>
            <w:vAlign w:val="center"/>
          </w:tcPr>
          <w:p w14:paraId="3528211C" w14:textId="4201A098" w:rsidR="00A15639" w:rsidRPr="00DD29B3" w:rsidRDefault="00A15639" w:rsidP="00A15639">
            <w:pPr>
              <w:autoSpaceDE w:val="0"/>
              <w:autoSpaceDN w:val="0"/>
              <w:adjustRightInd w:val="0"/>
              <w:spacing w:after="0" w:line="240" w:lineRule="auto"/>
              <w:ind w:left="-57" w:right="-57" w:firstLine="0"/>
              <w:contextualSpacing/>
              <w:jc w:val="center"/>
              <w:rPr>
                <w:sz w:val="20"/>
                <w:szCs w:val="20"/>
              </w:rPr>
            </w:pPr>
            <w:r w:rsidRPr="00DD29B3">
              <w:rPr>
                <w:sz w:val="20"/>
                <w:szCs w:val="20"/>
              </w:rPr>
              <w:t>Poziom recyklingu</w:t>
            </w:r>
            <w:r>
              <w:rPr>
                <w:sz w:val="20"/>
                <w:szCs w:val="20"/>
              </w:rPr>
              <w:t xml:space="preserve"> papieru, metali, tworzyw sztucznych i szkła</w:t>
            </w:r>
          </w:p>
        </w:tc>
        <w:tc>
          <w:tcPr>
            <w:tcW w:w="284" w:type="pct"/>
            <w:shd w:val="clear" w:color="auto" w:fill="auto"/>
            <w:vAlign w:val="center"/>
          </w:tcPr>
          <w:p w14:paraId="5F8B02B7" w14:textId="4FB8FE2B" w:rsidR="00A15639" w:rsidRPr="00CF03E2" w:rsidRDefault="00A15639" w:rsidP="00A15639">
            <w:pPr>
              <w:autoSpaceDE w:val="0"/>
              <w:autoSpaceDN w:val="0"/>
              <w:adjustRightInd w:val="0"/>
              <w:spacing w:after="0" w:line="240" w:lineRule="auto"/>
              <w:ind w:left="-57" w:right="-57" w:firstLine="0"/>
              <w:contextualSpacing/>
              <w:jc w:val="center"/>
              <w:rPr>
                <w:bCs/>
                <w:sz w:val="20"/>
                <w:szCs w:val="20"/>
              </w:rPr>
            </w:pPr>
            <w:r w:rsidRPr="00CF03E2">
              <w:rPr>
                <w:bCs/>
                <w:sz w:val="20"/>
                <w:szCs w:val="20"/>
              </w:rPr>
              <w:t>%</w:t>
            </w:r>
          </w:p>
        </w:tc>
        <w:tc>
          <w:tcPr>
            <w:tcW w:w="405" w:type="pct"/>
            <w:shd w:val="clear" w:color="auto" w:fill="auto"/>
            <w:vAlign w:val="center"/>
          </w:tcPr>
          <w:p w14:paraId="72F4149F" w14:textId="1454967A" w:rsidR="00A15639" w:rsidRPr="00CF03E2" w:rsidRDefault="00CF03E2" w:rsidP="00A15639">
            <w:pPr>
              <w:autoSpaceDE w:val="0"/>
              <w:autoSpaceDN w:val="0"/>
              <w:adjustRightInd w:val="0"/>
              <w:spacing w:after="0" w:line="240" w:lineRule="auto"/>
              <w:ind w:left="-57" w:right="-57" w:firstLine="0"/>
              <w:contextualSpacing/>
              <w:jc w:val="center"/>
              <w:rPr>
                <w:bCs/>
                <w:color w:val="000000" w:themeColor="text1"/>
                <w:sz w:val="20"/>
                <w:szCs w:val="20"/>
              </w:rPr>
            </w:pPr>
            <w:r>
              <w:rPr>
                <w:bCs/>
                <w:color w:val="000000" w:themeColor="text1"/>
                <w:sz w:val="20"/>
                <w:szCs w:val="20"/>
              </w:rPr>
              <w:t>48,85</w:t>
            </w:r>
          </w:p>
        </w:tc>
        <w:tc>
          <w:tcPr>
            <w:tcW w:w="406" w:type="pct"/>
            <w:shd w:val="clear" w:color="auto" w:fill="auto"/>
            <w:vAlign w:val="center"/>
          </w:tcPr>
          <w:p w14:paraId="18C8186B" w14:textId="11C28CB5" w:rsidR="00A15639" w:rsidRPr="00CF03E2" w:rsidRDefault="00CF03E2" w:rsidP="00A15639">
            <w:pPr>
              <w:autoSpaceDE w:val="0"/>
              <w:autoSpaceDN w:val="0"/>
              <w:adjustRightInd w:val="0"/>
              <w:spacing w:after="0" w:line="240" w:lineRule="auto"/>
              <w:ind w:left="-57" w:right="-57" w:firstLine="0"/>
              <w:contextualSpacing/>
              <w:jc w:val="center"/>
              <w:rPr>
                <w:bCs/>
                <w:color w:val="000000" w:themeColor="text1"/>
                <w:sz w:val="20"/>
                <w:szCs w:val="20"/>
              </w:rPr>
            </w:pPr>
            <w:r>
              <w:rPr>
                <w:bCs/>
                <w:color w:val="000000" w:themeColor="text1"/>
                <w:sz w:val="20"/>
                <w:szCs w:val="20"/>
              </w:rPr>
              <w:t>40,17</w:t>
            </w:r>
          </w:p>
        </w:tc>
        <w:tc>
          <w:tcPr>
            <w:tcW w:w="406" w:type="pct"/>
            <w:shd w:val="clear" w:color="auto" w:fill="auto"/>
            <w:vAlign w:val="center"/>
          </w:tcPr>
          <w:p w14:paraId="4F5D6FB3" w14:textId="080B20EA" w:rsidR="00A15639" w:rsidRPr="00CF03E2" w:rsidRDefault="00CF03E2" w:rsidP="00A15639">
            <w:pPr>
              <w:autoSpaceDE w:val="0"/>
              <w:autoSpaceDN w:val="0"/>
              <w:adjustRightInd w:val="0"/>
              <w:spacing w:after="0" w:line="240" w:lineRule="auto"/>
              <w:ind w:left="-57" w:right="-57" w:firstLine="0"/>
              <w:contextualSpacing/>
              <w:jc w:val="center"/>
              <w:rPr>
                <w:bCs/>
                <w:color w:val="000000" w:themeColor="text1"/>
                <w:sz w:val="20"/>
                <w:szCs w:val="20"/>
              </w:rPr>
            </w:pPr>
            <w:r>
              <w:rPr>
                <w:bCs/>
                <w:color w:val="000000" w:themeColor="text1"/>
                <w:sz w:val="20"/>
                <w:szCs w:val="20"/>
              </w:rPr>
              <w:t>37,99</w:t>
            </w:r>
          </w:p>
        </w:tc>
        <w:tc>
          <w:tcPr>
            <w:tcW w:w="405" w:type="pct"/>
            <w:shd w:val="clear" w:color="auto" w:fill="auto"/>
            <w:vAlign w:val="center"/>
          </w:tcPr>
          <w:p w14:paraId="4E931406" w14:textId="76887A56" w:rsidR="00A15639" w:rsidRPr="00CF03E2" w:rsidRDefault="00CF03E2" w:rsidP="00A15639">
            <w:pPr>
              <w:autoSpaceDE w:val="0"/>
              <w:autoSpaceDN w:val="0"/>
              <w:adjustRightInd w:val="0"/>
              <w:spacing w:after="0" w:line="240" w:lineRule="auto"/>
              <w:ind w:left="-57" w:right="-57" w:firstLine="0"/>
              <w:contextualSpacing/>
              <w:jc w:val="center"/>
              <w:rPr>
                <w:bCs/>
                <w:noProof/>
                <w:sz w:val="20"/>
                <w:szCs w:val="20"/>
                <w:lang w:eastAsia="pl-PL"/>
              </w:rPr>
            </w:pPr>
            <w:r>
              <w:rPr>
                <w:bCs/>
                <w:noProof/>
                <w:sz w:val="20"/>
                <w:szCs w:val="20"/>
                <w:lang w:eastAsia="pl-PL"/>
              </w:rPr>
              <w:t>47,42</w:t>
            </w:r>
          </w:p>
        </w:tc>
        <w:tc>
          <w:tcPr>
            <w:tcW w:w="406" w:type="pct"/>
            <w:shd w:val="clear" w:color="auto" w:fill="auto"/>
            <w:vAlign w:val="center"/>
          </w:tcPr>
          <w:p w14:paraId="7B73F687" w14:textId="24ECEBE2" w:rsidR="00A15639" w:rsidRPr="00CF03E2" w:rsidRDefault="00CF03E2" w:rsidP="00A15639">
            <w:pPr>
              <w:autoSpaceDE w:val="0"/>
              <w:autoSpaceDN w:val="0"/>
              <w:adjustRightInd w:val="0"/>
              <w:spacing w:after="0" w:line="240" w:lineRule="auto"/>
              <w:ind w:left="-57" w:right="-57" w:firstLine="0"/>
              <w:contextualSpacing/>
              <w:jc w:val="center"/>
              <w:rPr>
                <w:bCs/>
                <w:noProof/>
                <w:sz w:val="20"/>
                <w:szCs w:val="20"/>
                <w:lang w:eastAsia="pl-PL"/>
              </w:rPr>
            </w:pPr>
            <w:r>
              <w:rPr>
                <w:bCs/>
                <w:noProof/>
                <w:sz w:val="20"/>
                <w:szCs w:val="20"/>
                <w:lang w:eastAsia="pl-PL"/>
              </w:rPr>
              <w:t>22,34</w:t>
            </w:r>
          </w:p>
        </w:tc>
        <w:tc>
          <w:tcPr>
            <w:tcW w:w="408" w:type="pct"/>
            <w:vAlign w:val="center"/>
          </w:tcPr>
          <w:p w14:paraId="3AE71911" w14:textId="5ACB8EE2" w:rsidR="00A15639" w:rsidRPr="00CF03E2" w:rsidRDefault="00CF03E2" w:rsidP="00A15639">
            <w:pPr>
              <w:autoSpaceDE w:val="0"/>
              <w:autoSpaceDN w:val="0"/>
              <w:adjustRightInd w:val="0"/>
              <w:spacing w:after="0" w:line="240" w:lineRule="auto"/>
              <w:ind w:left="-57" w:right="-113" w:firstLine="0"/>
              <w:contextualSpacing/>
              <w:jc w:val="center"/>
              <w:rPr>
                <w:bCs/>
                <w:noProof/>
                <w:sz w:val="20"/>
                <w:szCs w:val="20"/>
                <w:lang w:eastAsia="pl-PL"/>
              </w:rPr>
            </w:pPr>
            <w:r>
              <w:rPr>
                <w:bCs/>
                <w:noProof/>
                <w:sz w:val="20"/>
                <w:szCs w:val="20"/>
                <w:lang w:eastAsia="pl-PL"/>
              </w:rPr>
              <w:t>25,72</w:t>
            </w:r>
          </w:p>
        </w:tc>
        <w:tc>
          <w:tcPr>
            <w:tcW w:w="567" w:type="pct"/>
            <w:shd w:val="clear" w:color="auto" w:fill="auto"/>
            <w:vAlign w:val="center"/>
          </w:tcPr>
          <w:p w14:paraId="2AC59CC5" w14:textId="1146A530" w:rsidR="00A15639" w:rsidRPr="00CF03E2" w:rsidRDefault="00A15639" w:rsidP="00A15639">
            <w:pPr>
              <w:autoSpaceDE w:val="0"/>
              <w:autoSpaceDN w:val="0"/>
              <w:adjustRightInd w:val="0"/>
              <w:spacing w:after="0" w:line="240" w:lineRule="auto"/>
              <w:ind w:left="-57" w:right="-113" w:firstLine="0"/>
              <w:contextualSpacing/>
              <w:jc w:val="left"/>
              <w:rPr>
                <w:bCs/>
                <w:noProof/>
                <w:sz w:val="20"/>
                <w:szCs w:val="20"/>
                <w:lang w:eastAsia="pl-PL"/>
              </w:rPr>
            </w:pPr>
            <w:r w:rsidRPr="00CF03E2">
              <w:rPr>
                <w:bCs/>
                <w:noProof/>
                <w:sz w:val="20"/>
                <w:szCs w:val="20"/>
                <w:lang w:eastAsia="pl-PL"/>
              </w:rPr>
              <w:drawing>
                <wp:inline distT="0" distB="0" distL="0" distR="0" wp14:anchorId="46F53836" wp14:editId="487A52AC">
                  <wp:extent cx="266700" cy="266700"/>
                  <wp:effectExtent l="0" t="0" r="0"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rot="10800000">
                            <a:off x="0" y="0"/>
                            <a:ext cx="266700" cy="266700"/>
                          </a:xfrm>
                          <a:prstGeom prst="rect">
                            <a:avLst/>
                          </a:prstGeom>
                          <a:noFill/>
                          <a:ln>
                            <a:noFill/>
                          </a:ln>
                        </pic:spPr>
                      </pic:pic>
                    </a:graphicData>
                  </a:graphic>
                </wp:inline>
              </w:drawing>
            </w:r>
            <w:r w:rsidR="00CF03E2">
              <w:rPr>
                <w:bCs/>
                <w:noProof/>
                <w:sz w:val="20"/>
                <w:szCs w:val="20"/>
                <w:lang w:eastAsia="pl-PL"/>
              </w:rPr>
              <w:t>23,13</w:t>
            </w:r>
          </w:p>
        </w:tc>
      </w:tr>
      <w:tr w:rsidR="00695052" w:rsidRPr="00DD29B3" w14:paraId="7377AA71" w14:textId="77777777" w:rsidTr="00EF19AF">
        <w:trPr>
          <w:trHeight w:val="415"/>
          <w:jc w:val="center"/>
        </w:trPr>
        <w:tc>
          <w:tcPr>
            <w:tcW w:w="1713" w:type="pct"/>
            <w:shd w:val="clear" w:color="auto" w:fill="auto"/>
            <w:vAlign w:val="center"/>
          </w:tcPr>
          <w:p w14:paraId="52B741EA" w14:textId="6C525F04" w:rsidR="00695052" w:rsidRPr="00DD29B3" w:rsidRDefault="00695052" w:rsidP="00695052">
            <w:pPr>
              <w:autoSpaceDE w:val="0"/>
              <w:autoSpaceDN w:val="0"/>
              <w:adjustRightInd w:val="0"/>
              <w:spacing w:after="0" w:line="240" w:lineRule="auto"/>
              <w:ind w:left="-57" w:right="-57" w:firstLine="0"/>
              <w:contextualSpacing/>
              <w:jc w:val="center"/>
              <w:rPr>
                <w:sz w:val="20"/>
                <w:szCs w:val="20"/>
              </w:rPr>
            </w:pPr>
            <w:r w:rsidRPr="00DD29B3">
              <w:rPr>
                <w:sz w:val="20"/>
                <w:szCs w:val="20"/>
              </w:rPr>
              <w:t>Ilość pozostałego azbestu</w:t>
            </w:r>
          </w:p>
        </w:tc>
        <w:tc>
          <w:tcPr>
            <w:tcW w:w="284" w:type="pct"/>
            <w:shd w:val="clear" w:color="auto" w:fill="auto"/>
            <w:vAlign w:val="center"/>
          </w:tcPr>
          <w:p w14:paraId="5B689C13" w14:textId="25903A74" w:rsidR="00695052" w:rsidRPr="00CF03E2" w:rsidRDefault="00695052" w:rsidP="00695052">
            <w:pPr>
              <w:autoSpaceDE w:val="0"/>
              <w:autoSpaceDN w:val="0"/>
              <w:adjustRightInd w:val="0"/>
              <w:spacing w:after="0" w:line="240" w:lineRule="auto"/>
              <w:ind w:left="-57" w:right="-57" w:firstLine="0"/>
              <w:contextualSpacing/>
              <w:jc w:val="center"/>
              <w:rPr>
                <w:bCs/>
                <w:sz w:val="20"/>
                <w:szCs w:val="20"/>
              </w:rPr>
            </w:pPr>
            <w:r w:rsidRPr="00CF03E2">
              <w:rPr>
                <w:bCs/>
                <w:sz w:val="20"/>
                <w:szCs w:val="20"/>
              </w:rPr>
              <w:t>Mg</w:t>
            </w:r>
          </w:p>
        </w:tc>
        <w:tc>
          <w:tcPr>
            <w:tcW w:w="405" w:type="pct"/>
            <w:shd w:val="clear" w:color="auto" w:fill="auto"/>
            <w:vAlign w:val="center"/>
          </w:tcPr>
          <w:p w14:paraId="57387E96" w14:textId="2EECE0DA" w:rsidR="00695052" w:rsidRPr="00CF03E2" w:rsidRDefault="00695052" w:rsidP="00695052">
            <w:pPr>
              <w:autoSpaceDE w:val="0"/>
              <w:autoSpaceDN w:val="0"/>
              <w:adjustRightInd w:val="0"/>
              <w:spacing w:after="0" w:line="240" w:lineRule="auto"/>
              <w:ind w:left="-57" w:right="-57" w:firstLine="0"/>
              <w:contextualSpacing/>
              <w:jc w:val="center"/>
              <w:rPr>
                <w:bCs/>
                <w:color w:val="000000" w:themeColor="text1"/>
                <w:sz w:val="20"/>
                <w:szCs w:val="20"/>
              </w:rPr>
            </w:pPr>
            <w:r>
              <w:rPr>
                <w:bCs/>
                <w:color w:val="000000" w:themeColor="text1"/>
                <w:sz w:val="20"/>
                <w:szCs w:val="20"/>
              </w:rPr>
              <w:t>3 916,6</w:t>
            </w:r>
          </w:p>
        </w:tc>
        <w:tc>
          <w:tcPr>
            <w:tcW w:w="406" w:type="pct"/>
            <w:shd w:val="clear" w:color="auto" w:fill="auto"/>
            <w:vAlign w:val="center"/>
          </w:tcPr>
          <w:p w14:paraId="2D5D19BC" w14:textId="1F4788AE" w:rsidR="00695052" w:rsidRPr="00CF03E2" w:rsidRDefault="00695052" w:rsidP="00695052">
            <w:pPr>
              <w:autoSpaceDE w:val="0"/>
              <w:autoSpaceDN w:val="0"/>
              <w:adjustRightInd w:val="0"/>
              <w:spacing w:after="0" w:line="240" w:lineRule="auto"/>
              <w:ind w:left="-57" w:right="-57" w:firstLine="0"/>
              <w:contextualSpacing/>
              <w:jc w:val="center"/>
              <w:rPr>
                <w:bCs/>
                <w:color w:val="000000" w:themeColor="text1"/>
                <w:sz w:val="20"/>
                <w:szCs w:val="20"/>
              </w:rPr>
            </w:pPr>
            <w:r>
              <w:rPr>
                <w:bCs/>
                <w:color w:val="000000" w:themeColor="text1"/>
                <w:sz w:val="20"/>
                <w:szCs w:val="20"/>
              </w:rPr>
              <w:t>3 863,2</w:t>
            </w:r>
          </w:p>
        </w:tc>
        <w:tc>
          <w:tcPr>
            <w:tcW w:w="406" w:type="pct"/>
            <w:shd w:val="clear" w:color="auto" w:fill="auto"/>
            <w:vAlign w:val="center"/>
          </w:tcPr>
          <w:p w14:paraId="67B10195" w14:textId="5829D242" w:rsidR="00695052" w:rsidRPr="00CF03E2" w:rsidRDefault="00695052" w:rsidP="00695052">
            <w:pPr>
              <w:autoSpaceDE w:val="0"/>
              <w:autoSpaceDN w:val="0"/>
              <w:adjustRightInd w:val="0"/>
              <w:spacing w:after="0" w:line="240" w:lineRule="auto"/>
              <w:ind w:left="-57" w:right="-57" w:firstLine="0"/>
              <w:contextualSpacing/>
              <w:jc w:val="center"/>
              <w:rPr>
                <w:bCs/>
                <w:color w:val="000000" w:themeColor="text1"/>
                <w:sz w:val="20"/>
                <w:szCs w:val="20"/>
              </w:rPr>
            </w:pPr>
            <w:r>
              <w:rPr>
                <w:bCs/>
                <w:color w:val="000000" w:themeColor="text1"/>
                <w:sz w:val="20"/>
                <w:szCs w:val="20"/>
              </w:rPr>
              <w:t>3 863,2</w:t>
            </w:r>
          </w:p>
        </w:tc>
        <w:tc>
          <w:tcPr>
            <w:tcW w:w="405" w:type="pct"/>
            <w:shd w:val="clear" w:color="auto" w:fill="auto"/>
            <w:vAlign w:val="center"/>
          </w:tcPr>
          <w:p w14:paraId="0C96AB7E" w14:textId="308BB351" w:rsidR="00695052" w:rsidRPr="00CF03E2" w:rsidRDefault="00695052" w:rsidP="00695052">
            <w:pPr>
              <w:autoSpaceDE w:val="0"/>
              <w:autoSpaceDN w:val="0"/>
              <w:adjustRightInd w:val="0"/>
              <w:spacing w:after="0" w:line="240" w:lineRule="auto"/>
              <w:ind w:left="-57" w:right="-57" w:firstLine="0"/>
              <w:contextualSpacing/>
              <w:jc w:val="center"/>
              <w:rPr>
                <w:bCs/>
                <w:noProof/>
                <w:sz w:val="20"/>
                <w:szCs w:val="20"/>
                <w:lang w:eastAsia="pl-PL"/>
              </w:rPr>
            </w:pPr>
            <w:r>
              <w:rPr>
                <w:bCs/>
                <w:color w:val="000000" w:themeColor="text1"/>
                <w:sz w:val="20"/>
                <w:szCs w:val="20"/>
              </w:rPr>
              <w:t>3 814,6</w:t>
            </w:r>
          </w:p>
        </w:tc>
        <w:tc>
          <w:tcPr>
            <w:tcW w:w="406" w:type="pct"/>
            <w:shd w:val="clear" w:color="auto" w:fill="auto"/>
            <w:vAlign w:val="center"/>
          </w:tcPr>
          <w:p w14:paraId="0B3DA5A4" w14:textId="5FF45DD0" w:rsidR="00695052" w:rsidRPr="00CF03E2" w:rsidRDefault="00695052" w:rsidP="00695052">
            <w:pPr>
              <w:autoSpaceDE w:val="0"/>
              <w:autoSpaceDN w:val="0"/>
              <w:adjustRightInd w:val="0"/>
              <w:spacing w:after="0" w:line="240" w:lineRule="auto"/>
              <w:ind w:left="-57" w:right="-57" w:firstLine="0"/>
              <w:contextualSpacing/>
              <w:jc w:val="center"/>
              <w:rPr>
                <w:bCs/>
                <w:noProof/>
                <w:sz w:val="20"/>
                <w:szCs w:val="20"/>
                <w:lang w:eastAsia="pl-PL"/>
              </w:rPr>
            </w:pPr>
            <w:r>
              <w:rPr>
                <w:bCs/>
                <w:noProof/>
                <w:sz w:val="20"/>
                <w:szCs w:val="20"/>
                <w:lang w:eastAsia="pl-PL"/>
              </w:rPr>
              <w:t>3 714,3</w:t>
            </w:r>
          </w:p>
        </w:tc>
        <w:tc>
          <w:tcPr>
            <w:tcW w:w="408" w:type="pct"/>
            <w:vAlign w:val="center"/>
          </w:tcPr>
          <w:p w14:paraId="3DB98E3A" w14:textId="087E8767" w:rsidR="00695052" w:rsidRPr="00CF03E2" w:rsidRDefault="00695052" w:rsidP="00695052">
            <w:pPr>
              <w:autoSpaceDE w:val="0"/>
              <w:autoSpaceDN w:val="0"/>
              <w:adjustRightInd w:val="0"/>
              <w:spacing w:after="0" w:line="240" w:lineRule="auto"/>
              <w:ind w:left="-57" w:right="-113" w:firstLine="0"/>
              <w:contextualSpacing/>
              <w:jc w:val="center"/>
              <w:rPr>
                <w:bCs/>
                <w:noProof/>
                <w:sz w:val="20"/>
                <w:szCs w:val="20"/>
                <w:lang w:eastAsia="pl-PL"/>
              </w:rPr>
            </w:pPr>
            <w:r>
              <w:rPr>
                <w:bCs/>
                <w:noProof/>
                <w:sz w:val="20"/>
                <w:szCs w:val="20"/>
                <w:lang w:eastAsia="pl-PL"/>
              </w:rPr>
              <w:t>b</w:t>
            </w:r>
            <w:r w:rsidR="00725A95">
              <w:rPr>
                <w:bCs/>
                <w:noProof/>
                <w:sz w:val="20"/>
                <w:szCs w:val="20"/>
                <w:lang w:eastAsia="pl-PL"/>
              </w:rPr>
              <w:t>.</w:t>
            </w:r>
            <w:r>
              <w:rPr>
                <w:bCs/>
                <w:noProof/>
                <w:sz w:val="20"/>
                <w:szCs w:val="20"/>
                <w:lang w:eastAsia="pl-PL"/>
              </w:rPr>
              <w:t>d</w:t>
            </w:r>
            <w:r w:rsidR="00725A95">
              <w:rPr>
                <w:bCs/>
                <w:noProof/>
                <w:sz w:val="20"/>
                <w:szCs w:val="20"/>
                <w:lang w:eastAsia="pl-PL"/>
              </w:rPr>
              <w:t>.</w:t>
            </w:r>
          </w:p>
        </w:tc>
        <w:tc>
          <w:tcPr>
            <w:tcW w:w="567" w:type="pct"/>
            <w:shd w:val="clear" w:color="auto" w:fill="auto"/>
            <w:vAlign w:val="center"/>
          </w:tcPr>
          <w:p w14:paraId="57084624" w14:textId="1F5844A1" w:rsidR="00695052" w:rsidRPr="00CF03E2" w:rsidRDefault="00695052" w:rsidP="00695052">
            <w:pPr>
              <w:autoSpaceDE w:val="0"/>
              <w:autoSpaceDN w:val="0"/>
              <w:adjustRightInd w:val="0"/>
              <w:spacing w:after="0" w:line="240" w:lineRule="auto"/>
              <w:ind w:left="-57" w:right="-113" w:firstLine="0"/>
              <w:contextualSpacing/>
              <w:jc w:val="left"/>
              <w:rPr>
                <w:bCs/>
                <w:noProof/>
                <w:sz w:val="20"/>
                <w:szCs w:val="20"/>
                <w:lang w:eastAsia="pl-PL"/>
              </w:rPr>
            </w:pPr>
            <w:r w:rsidRPr="00CF03E2">
              <w:rPr>
                <w:bCs/>
                <w:noProof/>
                <w:sz w:val="20"/>
                <w:szCs w:val="20"/>
                <w:lang w:eastAsia="pl-PL"/>
              </w:rPr>
              <w:drawing>
                <wp:inline distT="0" distB="0" distL="0" distR="0" wp14:anchorId="1E7CDEF1" wp14:editId="378191A0">
                  <wp:extent cx="266700" cy="266700"/>
                  <wp:effectExtent l="19050" t="19050" r="0" b="19050"/>
                  <wp:docPr id="16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609209">
                            <a:off x="0" y="0"/>
                            <a:ext cx="266700" cy="266700"/>
                          </a:xfrm>
                          <a:prstGeom prst="rect">
                            <a:avLst/>
                          </a:prstGeom>
                          <a:noFill/>
                          <a:ln>
                            <a:noFill/>
                          </a:ln>
                        </pic:spPr>
                      </pic:pic>
                    </a:graphicData>
                  </a:graphic>
                </wp:inline>
              </w:drawing>
            </w:r>
            <w:r>
              <w:rPr>
                <w:bCs/>
                <w:noProof/>
                <w:sz w:val="20"/>
                <w:szCs w:val="20"/>
                <w:lang w:eastAsia="pl-PL"/>
              </w:rPr>
              <w:t>202,3</w:t>
            </w:r>
          </w:p>
        </w:tc>
      </w:tr>
      <w:tr w:rsidR="00EF19AF" w:rsidRPr="00DD29B3" w14:paraId="4A7B6E20" w14:textId="77777777" w:rsidTr="00EF19AF">
        <w:trPr>
          <w:trHeight w:val="283"/>
          <w:jc w:val="center"/>
        </w:trPr>
        <w:tc>
          <w:tcPr>
            <w:tcW w:w="1713" w:type="pct"/>
            <w:shd w:val="clear" w:color="auto" w:fill="auto"/>
            <w:vAlign w:val="center"/>
          </w:tcPr>
          <w:p w14:paraId="3325BD6B" w14:textId="2CC1611C" w:rsidR="00EF19AF" w:rsidRPr="00DD29B3" w:rsidRDefault="00EF19AF" w:rsidP="00EF19AF">
            <w:pPr>
              <w:autoSpaceDE w:val="0"/>
              <w:autoSpaceDN w:val="0"/>
              <w:adjustRightInd w:val="0"/>
              <w:spacing w:after="0" w:line="240" w:lineRule="auto"/>
              <w:ind w:left="-57" w:right="-57" w:firstLine="0"/>
              <w:contextualSpacing/>
              <w:jc w:val="center"/>
              <w:rPr>
                <w:sz w:val="20"/>
                <w:szCs w:val="20"/>
              </w:rPr>
            </w:pPr>
            <w:r>
              <w:rPr>
                <w:sz w:val="20"/>
                <w:szCs w:val="20"/>
              </w:rPr>
              <w:t>Udział terenów chronionych</w:t>
            </w:r>
          </w:p>
        </w:tc>
        <w:tc>
          <w:tcPr>
            <w:tcW w:w="284" w:type="pct"/>
            <w:shd w:val="clear" w:color="auto" w:fill="auto"/>
            <w:vAlign w:val="center"/>
          </w:tcPr>
          <w:p w14:paraId="49E08C4F" w14:textId="7DC83955" w:rsidR="00EF19AF" w:rsidRPr="00CF03E2" w:rsidRDefault="00EF19AF" w:rsidP="00EF19AF">
            <w:pPr>
              <w:autoSpaceDE w:val="0"/>
              <w:autoSpaceDN w:val="0"/>
              <w:adjustRightInd w:val="0"/>
              <w:spacing w:after="0" w:line="240" w:lineRule="auto"/>
              <w:ind w:left="-57" w:right="-57" w:firstLine="0"/>
              <w:contextualSpacing/>
              <w:jc w:val="center"/>
              <w:rPr>
                <w:bCs/>
                <w:sz w:val="20"/>
                <w:szCs w:val="20"/>
              </w:rPr>
            </w:pPr>
            <w:r w:rsidRPr="00CF03E2">
              <w:rPr>
                <w:bCs/>
                <w:sz w:val="20"/>
                <w:szCs w:val="20"/>
              </w:rPr>
              <w:t>%</w:t>
            </w:r>
          </w:p>
        </w:tc>
        <w:tc>
          <w:tcPr>
            <w:tcW w:w="405" w:type="pct"/>
            <w:shd w:val="clear" w:color="auto" w:fill="auto"/>
            <w:vAlign w:val="center"/>
          </w:tcPr>
          <w:p w14:paraId="257AC18C" w14:textId="6BC7A934" w:rsidR="00EF19AF" w:rsidRPr="00CF03E2" w:rsidRDefault="00EF19AF" w:rsidP="00EF19AF">
            <w:pPr>
              <w:autoSpaceDE w:val="0"/>
              <w:autoSpaceDN w:val="0"/>
              <w:adjustRightInd w:val="0"/>
              <w:spacing w:after="0" w:line="240" w:lineRule="auto"/>
              <w:ind w:left="-57" w:right="-57" w:firstLine="0"/>
              <w:contextualSpacing/>
              <w:jc w:val="center"/>
              <w:rPr>
                <w:bCs/>
                <w:color w:val="000000" w:themeColor="text1"/>
                <w:sz w:val="20"/>
                <w:szCs w:val="20"/>
              </w:rPr>
            </w:pPr>
            <w:r w:rsidRPr="00A6630E">
              <w:rPr>
                <w:bCs/>
                <w:noProof/>
                <w:sz w:val="20"/>
                <w:szCs w:val="20"/>
                <w:lang w:eastAsia="pl-PL"/>
              </w:rPr>
              <w:t>68,6</w:t>
            </w:r>
          </w:p>
        </w:tc>
        <w:tc>
          <w:tcPr>
            <w:tcW w:w="406" w:type="pct"/>
            <w:shd w:val="clear" w:color="auto" w:fill="auto"/>
            <w:vAlign w:val="center"/>
          </w:tcPr>
          <w:p w14:paraId="0CE7BFEC" w14:textId="65B32839" w:rsidR="00EF19AF" w:rsidRPr="00CF03E2" w:rsidRDefault="00EF19AF" w:rsidP="00EF19AF">
            <w:pPr>
              <w:autoSpaceDE w:val="0"/>
              <w:autoSpaceDN w:val="0"/>
              <w:adjustRightInd w:val="0"/>
              <w:spacing w:after="0" w:line="240" w:lineRule="auto"/>
              <w:ind w:left="-57" w:right="-57" w:firstLine="0"/>
              <w:contextualSpacing/>
              <w:jc w:val="center"/>
              <w:rPr>
                <w:bCs/>
                <w:color w:val="000000" w:themeColor="text1"/>
                <w:sz w:val="20"/>
                <w:szCs w:val="20"/>
              </w:rPr>
            </w:pPr>
            <w:r w:rsidRPr="00A6630E">
              <w:rPr>
                <w:bCs/>
                <w:noProof/>
                <w:sz w:val="20"/>
                <w:szCs w:val="20"/>
                <w:lang w:eastAsia="pl-PL"/>
              </w:rPr>
              <w:t>68,6</w:t>
            </w:r>
          </w:p>
        </w:tc>
        <w:tc>
          <w:tcPr>
            <w:tcW w:w="406" w:type="pct"/>
            <w:shd w:val="clear" w:color="auto" w:fill="auto"/>
            <w:vAlign w:val="center"/>
          </w:tcPr>
          <w:p w14:paraId="5B44EBE5" w14:textId="251B081F" w:rsidR="00EF19AF" w:rsidRPr="00CF03E2" w:rsidRDefault="00EF19AF" w:rsidP="00EF19AF">
            <w:pPr>
              <w:autoSpaceDE w:val="0"/>
              <w:autoSpaceDN w:val="0"/>
              <w:adjustRightInd w:val="0"/>
              <w:spacing w:after="0" w:line="240" w:lineRule="auto"/>
              <w:ind w:left="-57" w:right="-57" w:firstLine="0"/>
              <w:contextualSpacing/>
              <w:jc w:val="center"/>
              <w:rPr>
                <w:bCs/>
                <w:color w:val="000000" w:themeColor="text1"/>
                <w:sz w:val="20"/>
                <w:szCs w:val="20"/>
              </w:rPr>
            </w:pPr>
            <w:r w:rsidRPr="00A6630E">
              <w:rPr>
                <w:bCs/>
                <w:noProof/>
                <w:sz w:val="20"/>
                <w:szCs w:val="20"/>
                <w:lang w:eastAsia="pl-PL"/>
              </w:rPr>
              <w:t>68,6</w:t>
            </w:r>
          </w:p>
        </w:tc>
        <w:tc>
          <w:tcPr>
            <w:tcW w:w="405" w:type="pct"/>
            <w:shd w:val="clear" w:color="auto" w:fill="auto"/>
            <w:vAlign w:val="center"/>
          </w:tcPr>
          <w:p w14:paraId="13EE0074" w14:textId="191358F1" w:rsidR="00EF19AF" w:rsidRPr="00CF03E2" w:rsidRDefault="00EF19AF" w:rsidP="00EF19AF">
            <w:pPr>
              <w:autoSpaceDE w:val="0"/>
              <w:autoSpaceDN w:val="0"/>
              <w:adjustRightInd w:val="0"/>
              <w:spacing w:after="0" w:line="240" w:lineRule="auto"/>
              <w:ind w:left="-57" w:right="-57" w:firstLine="0"/>
              <w:contextualSpacing/>
              <w:jc w:val="center"/>
              <w:rPr>
                <w:bCs/>
                <w:sz w:val="20"/>
                <w:szCs w:val="20"/>
              </w:rPr>
            </w:pPr>
            <w:r w:rsidRPr="00A6630E">
              <w:rPr>
                <w:bCs/>
                <w:noProof/>
                <w:sz w:val="20"/>
                <w:szCs w:val="20"/>
                <w:lang w:eastAsia="pl-PL"/>
              </w:rPr>
              <w:t>68,6</w:t>
            </w:r>
          </w:p>
        </w:tc>
        <w:tc>
          <w:tcPr>
            <w:tcW w:w="406" w:type="pct"/>
            <w:shd w:val="clear" w:color="auto" w:fill="auto"/>
            <w:vAlign w:val="center"/>
          </w:tcPr>
          <w:p w14:paraId="5FA3533C" w14:textId="1647DA90" w:rsidR="00EF19AF" w:rsidRPr="00CF03E2" w:rsidRDefault="00EF19AF" w:rsidP="00EF19AF">
            <w:pPr>
              <w:autoSpaceDE w:val="0"/>
              <w:autoSpaceDN w:val="0"/>
              <w:adjustRightInd w:val="0"/>
              <w:spacing w:after="0" w:line="240" w:lineRule="auto"/>
              <w:ind w:left="-57" w:right="-57" w:firstLine="0"/>
              <w:contextualSpacing/>
              <w:jc w:val="center"/>
              <w:rPr>
                <w:bCs/>
                <w:sz w:val="20"/>
                <w:szCs w:val="20"/>
              </w:rPr>
            </w:pPr>
            <w:r w:rsidRPr="00A6630E">
              <w:rPr>
                <w:bCs/>
                <w:noProof/>
                <w:sz w:val="20"/>
                <w:szCs w:val="20"/>
                <w:lang w:eastAsia="pl-PL"/>
              </w:rPr>
              <w:t>68,6</w:t>
            </w:r>
          </w:p>
        </w:tc>
        <w:tc>
          <w:tcPr>
            <w:tcW w:w="408" w:type="pct"/>
            <w:vAlign w:val="center"/>
          </w:tcPr>
          <w:p w14:paraId="0BA09556" w14:textId="4FE9F463" w:rsidR="00EF19AF" w:rsidRPr="00CF03E2" w:rsidRDefault="00725A95" w:rsidP="00EF19AF">
            <w:pPr>
              <w:autoSpaceDE w:val="0"/>
              <w:autoSpaceDN w:val="0"/>
              <w:adjustRightInd w:val="0"/>
              <w:spacing w:after="0" w:line="240" w:lineRule="auto"/>
              <w:ind w:left="-57" w:right="-113" w:firstLine="0"/>
              <w:contextualSpacing/>
              <w:jc w:val="center"/>
              <w:rPr>
                <w:bCs/>
                <w:noProof/>
                <w:sz w:val="20"/>
                <w:szCs w:val="20"/>
                <w:lang w:eastAsia="pl-PL"/>
              </w:rPr>
            </w:pPr>
            <w:r>
              <w:rPr>
                <w:bCs/>
                <w:noProof/>
                <w:sz w:val="20"/>
                <w:szCs w:val="20"/>
                <w:lang w:eastAsia="pl-PL"/>
              </w:rPr>
              <w:t>68,6</w:t>
            </w:r>
          </w:p>
        </w:tc>
        <w:tc>
          <w:tcPr>
            <w:tcW w:w="567" w:type="pct"/>
            <w:shd w:val="clear" w:color="auto" w:fill="auto"/>
            <w:vAlign w:val="center"/>
          </w:tcPr>
          <w:p w14:paraId="17BD0BD3" w14:textId="403FA616" w:rsidR="00EF19AF" w:rsidRPr="00CF03E2" w:rsidRDefault="00EF19AF" w:rsidP="00EF19AF">
            <w:pPr>
              <w:autoSpaceDE w:val="0"/>
              <w:autoSpaceDN w:val="0"/>
              <w:adjustRightInd w:val="0"/>
              <w:spacing w:after="0" w:line="240" w:lineRule="auto"/>
              <w:ind w:left="-57" w:right="-113" w:firstLine="0"/>
              <w:contextualSpacing/>
              <w:jc w:val="left"/>
              <w:rPr>
                <w:bCs/>
                <w:sz w:val="20"/>
                <w:szCs w:val="20"/>
              </w:rPr>
            </w:pPr>
            <w:r w:rsidRPr="00CF03E2">
              <w:rPr>
                <w:bCs/>
                <w:noProof/>
                <w:sz w:val="20"/>
                <w:szCs w:val="20"/>
                <w:lang w:eastAsia="pl-PL"/>
              </w:rPr>
              <w:drawing>
                <wp:inline distT="0" distB="0" distL="0" distR="0" wp14:anchorId="58EFB3DA" wp14:editId="7ED3A342">
                  <wp:extent cx="266400" cy="266400"/>
                  <wp:effectExtent l="0" t="0" r="635" b="635"/>
                  <wp:docPr id="743999144" name="Obraz 74399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66400" cy="266400"/>
                          </a:xfrm>
                          <a:prstGeom prst="rect">
                            <a:avLst/>
                          </a:prstGeom>
                          <a:noFill/>
                          <a:ln>
                            <a:noFill/>
                          </a:ln>
                        </pic:spPr>
                      </pic:pic>
                    </a:graphicData>
                  </a:graphic>
                </wp:inline>
              </w:drawing>
            </w:r>
            <w:r>
              <w:rPr>
                <w:bCs/>
                <w:sz w:val="20"/>
                <w:szCs w:val="20"/>
              </w:rPr>
              <w:t>0</w:t>
            </w:r>
          </w:p>
        </w:tc>
      </w:tr>
      <w:tr w:rsidR="00695052" w:rsidRPr="00DD29B3" w14:paraId="1332B80C" w14:textId="77777777" w:rsidTr="00EF19AF">
        <w:trPr>
          <w:trHeight w:val="283"/>
          <w:jc w:val="center"/>
        </w:trPr>
        <w:tc>
          <w:tcPr>
            <w:tcW w:w="1713" w:type="pct"/>
            <w:shd w:val="clear" w:color="auto" w:fill="auto"/>
            <w:vAlign w:val="center"/>
          </w:tcPr>
          <w:p w14:paraId="0E426CD5" w14:textId="1B8E2664" w:rsidR="00695052" w:rsidRPr="00DD29B3" w:rsidRDefault="00695052" w:rsidP="00695052">
            <w:pPr>
              <w:autoSpaceDE w:val="0"/>
              <w:autoSpaceDN w:val="0"/>
              <w:adjustRightInd w:val="0"/>
              <w:spacing w:after="0" w:line="240" w:lineRule="auto"/>
              <w:ind w:left="-57" w:right="-57" w:firstLine="0"/>
              <w:contextualSpacing/>
              <w:jc w:val="center"/>
              <w:rPr>
                <w:sz w:val="20"/>
                <w:szCs w:val="20"/>
              </w:rPr>
            </w:pPr>
            <w:r w:rsidRPr="00DD29B3">
              <w:rPr>
                <w:sz w:val="20"/>
                <w:szCs w:val="20"/>
              </w:rPr>
              <w:t>Lesistość</w:t>
            </w:r>
          </w:p>
        </w:tc>
        <w:tc>
          <w:tcPr>
            <w:tcW w:w="284" w:type="pct"/>
            <w:shd w:val="clear" w:color="auto" w:fill="auto"/>
            <w:vAlign w:val="center"/>
          </w:tcPr>
          <w:p w14:paraId="2555E832" w14:textId="37637FAE" w:rsidR="00695052" w:rsidRPr="00CF03E2" w:rsidRDefault="00695052" w:rsidP="00695052">
            <w:pPr>
              <w:autoSpaceDE w:val="0"/>
              <w:autoSpaceDN w:val="0"/>
              <w:adjustRightInd w:val="0"/>
              <w:spacing w:after="0" w:line="240" w:lineRule="auto"/>
              <w:ind w:left="-57" w:right="-57" w:firstLine="0"/>
              <w:contextualSpacing/>
              <w:jc w:val="center"/>
              <w:rPr>
                <w:bCs/>
                <w:sz w:val="20"/>
                <w:szCs w:val="20"/>
              </w:rPr>
            </w:pPr>
            <w:r w:rsidRPr="00CF03E2">
              <w:rPr>
                <w:bCs/>
                <w:sz w:val="20"/>
                <w:szCs w:val="20"/>
              </w:rPr>
              <w:t>%</w:t>
            </w:r>
          </w:p>
        </w:tc>
        <w:tc>
          <w:tcPr>
            <w:tcW w:w="405" w:type="pct"/>
            <w:shd w:val="clear" w:color="auto" w:fill="auto"/>
            <w:vAlign w:val="center"/>
          </w:tcPr>
          <w:p w14:paraId="123A76F7" w14:textId="3A5CA5F0" w:rsidR="00695052" w:rsidRPr="00CF03E2" w:rsidRDefault="00EF19AF" w:rsidP="00695052">
            <w:pPr>
              <w:autoSpaceDE w:val="0"/>
              <w:autoSpaceDN w:val="0"/>
              <w:adjustRightInd w:val="0"/>
              <w:spacing w:after="0" w:line="240" w:lineRule="auto"/>
              <w:ind w:left="-57" w:right="-57" w:firstLine="0"/>
              <w:contextualSpacing/>
              <w:jc w:val="center"/>
              <w:rPr>
                <w:bCs/>
                <w:color w:val="000000" w:themeColor="text1"/>
                <w:sz w:val="20"/>
                <w:szCs w:val="20"/>
              </w:rPr>
            </w:pPr>
            <w:r>
              <w:rPr>
                <w:bCs/>
                <w:color w:val="000000" w:themeColor="text1"/>
                <w:sz w:val="20"/>
                <w:szCs w:val="20"/>
              </w:rPr>
              <w:t>53,6</w:t>
            </w:r>
          </w:p>
        </w:tc>
        <w:tc>
          <w:tcPr>
            <w:tcW w:w="406" w:type="pct"/>
            <w:shd w:val="clear" w:color="auto" w:fill="auto"/>
            <w:vAlign w:val="center"/>
          </w:tcPr>
          <w:p w14:paraId="572638E6" w14:textId="48888778" w:rsidR="00695052" w:rsidRPr="00CF03E2" w:rsidRDefault="00EF19AF" w:rsidP="00695052">
            <w:pPr>
              <w:autoSpaceDE w:val="0"/>
              <w:autoSpaceDN w:val="0"/>
              <w:adjustRightInd w:val="0"/>
              <w:spacing w:after="0" w:line="240" w:lineRule="auto"/>
              <w:ind w:left="-57" w:right="-57" w:firstLine="0"/>
              <w:contextualSpacing/>
              <w:jc w:val="center"/>
              <w:rPr>
                <w:bCs/>
                <w:color w:val="000000" w:themeColor="text1"/>
                <w:sz w:val="20"/>
                <w:szCs w:val="20"/>
              </w:rPr>
            </w:pPr>
            <w:r>
              <w:rPr>
                <w:bCs/>
                <w:color w:val="000000" w:themeColor="text1"/>
                <w:sz w:val="20"/>
                <w:szCs w:val="20"/>
              </w:rPr>
              <w:t>53,7</w:t>
            </w:r>
          </w:p>
        </w:tc>
        <w:tc>
          <w:tcPr>
            <w:tcW w:w="406" w:type="pct"/>
            <w:shd w:val="clear" w:color="auto" w:fill="auto"/>
            <w:vAlign w:val="center"/>
          </w:tcPr>
          <w:p w14:paraId="6BB97E35" w14:textId="7F73F68F" w:rsidR="00695052" w:rsidRPr="00CF03E2" w:rsidRDefault="00EF19AF" w:rsidP="00695052">
            <w:pPr>
              <w:autoSpaceDE w:val="0"/>
              <w:autoSpaceDN w:val="0"/>
              <w:adjustRightInd w:val="0"/>
              <w:spacing w:after="0" w:line="240" w:lineRule="auto"/>
              <w:ind w:left="-57" w:right="-57" w:firstLine="0"/>
              <w:contextualSpacing/>
              <w:jc w:val="center"/>
              <w:rPr>
                <w:bCs/>
                <w:color w:val="000000" w:themeColor="text1"/>
                <w:sz w:val="20"/>
                <w:szCs w:val="20"/>
              </w:rPr>
            </w:pPr>
            <w:r>
              <w:rPr>
                <w:bCs/>
                <w:color w:val="000000" w:themeColor="text1"/>
                <w:sz w:val="20"/>
                <w:szCs w:val="20"/>
              </w:rPr>
              <w:t>53,8</w:t>
            </w:r>
          </w:p>
        </w:tc>
        <w:tc>
          <w:tcPr>
            <w:tcW w:w="405" w:type="pct"/>
            <w:shd w:val="clear" w:color="auto" w:fill="auto"/>
            <w:vAlign w:val="center"/>
          </w:tcPr>
          <w:p w14:paraId="1B0D3D2B" w14:textId="49E5A25D" w:rsidR="00695052" w:rsidRPr="00CF03E2" w:rsidRDefault="00EF19AF" w:rsidP="00695052">
            <w:pPr>
              <w:autoSpaceDE w:val="0"/>
              <w:autoSpaceDN w:val="0"/>
              <w:adjustRightInd w:val="0"/>
              <w:spacing w:after="0" w:line="240" w:lineRule="auto"/>
              <w:ind w:left="-57" w:right="-57" w:firstLine="0"/>
              <w:contextualSpacing/>
              <w:jc w:val="center"/>
              <w:rPr>
                <w:bCs/>
                <w:sz w:val="20"/>
                <w:szCs w:val="20"/>
              </w:rPr>
            </w:pPr>
            <w:r>
              <w:rPr>
                <w:bCs/>
                <w:sz w:val="20"/>
                <w:szCs w:val="20"/>
              </w:rPr>
              <w:t>53,9</w:t>
            </w:r>
          </w:p>
        </w:tc>
        <w:tc>
          <w:tcPr>
            <w:tcW w:w="406" w:type="pct"/>
            <w:shd w:val="clear" w:color="auto" w:fill="auto"/>
            <w:vAlign w:val="center"/>
          </w:tcPr>
          <w:p w14:paraId="462BB25C" w14:textId="4146BAAF" w:rsidR="00695052" w:rsidRPr="00CF03E2" w:rsidRDefault="00EF19AF" w:rsidP="00695052">
            <w:pPr>
              <w:autoSpaceDE w:val="0"/>
              <w:autoSpaceDN w:val="0"/>
              <w:adjustRightInd w:val="0"/>
              <w:spacing w:after="0" w:line="240" w:lineRule="auto"/>
              <w:ind w:left="-57" w:right="-57" w:firstLine="0"/>
              <w:contextualSpacing/>
              <w:jc w:val="center"/>
              <w:rPr>
                <w:bCs/>
                <w:sz w:val="20"/>
                <w:szCs w:val="20"/>
              </w:rPr>
            </w:pPr>
            <w:r>
              <w:rPr>
                <w:bCs/>
                <w:sz w:val="20"/>
                <w:szCs w:val="20"/>
              </w:rPr>
              <w:t>53,9</w:t>
            </w:r>
          </w:p>
        </w:tc>
        <w:tc>
          <w:tcPr>
            <w:tcW w:w="408" w:type="pct"/>
            <w:vAlign w:val="center"/>
          </w:tcPr>
          <w:p w14:paraId="1AE1D31A" w14:textId="53AF5406" w:rsidR="00695052" w:rsidRPr="00CF03E2" w:rsidRDefault="00725A95" w:rsidP="00695052">
            <w:pPr>
              <w:autoSpaceDE w:val="0"/>
              <w:autoSpaceDN w:val="0"/>
              <w:adjustRightInd w:val="0"/>
              <w:spacing w:after="0" w:line="240" w:lineRule="auto"/>
              <w:ind w:left="-57" w:right="-113" w:firstLine="0"/>
              <w:contextualSpacing/>
              <w:jc w:val="center"/>
              <w:rPr>
                <w:bCs/>
                <w:noProof/>
                <w:sz w:val="20"/>
                <w:szCs w:val="20"/>
                <w:lang w:eastAsia="pl-PL"/>
              </w:rPr>
            </w:pPr>
            <w:r>
              <w:rPr>
                <w:bCs/>
                <w:noProof/>
                <w:sz w:val="20"/>
                <w:szCs w:val="20"/>
                <w:lang w:eastAsia="pl-PL"/>
              </w:rPr>
              <w:t>54,0</w:t>
            </w:r>
          </w:p>
        </w:tc>
        <w:tc>
          <w:tcPr>
            <w:tcW w:w="567" w:type="pct"/>
            <w:shd w:val="clear" w:color="auto" w:fill="auto"/>
            <w:vAlign w:val="center"/>
          </w:tcPr>
          <w:p w14:paraId="15665E0C" w14:textId="35505B08" w:rsidR="00695052" w:rsidRPr="00CF03E2" w:rsidRDefault="00695052" w:rsidP="00695052">
            <w:pPr>
              <w:autoSpaceDE w:val="0"/>
              <w:autoSpaceDN w:val="0"/>
              <w:adjustRightInd w:val="0"/>
              <w:spacing w:after="0" w:line="240" w:lineRule="auto"/>
              <w:ind w:left="-57" w:right="-113" w:firstLine="0"/>
              <w:contextualSpacing/>
              <w:jc w:val="left"/>
              <w:rPr>
                <w:bCs/>
                <w:noProof/>
                <w:sz w:val="20"/>
                <w:szCs w:val="20"/>
                <w:lang w:eastAsia="pl-PL"/>
              </w:rPr>
            </w:pPr>
            <w:r w:rsidRPr="00CF03E2">
              <w:rPr>
                <w:bCs/>
                <w:noProof/>
                <w:sz w:val="20"/>
                <w:szCs w:val="20"/>
                <w:lang w:eastAsia="pl-PL"/>
              </w:rPr>
              <w:drawing>
                <wp:inline distT="0" distB="0" distL="0" distR="0" wp14:anchorId="76A6ADEA" wp14:editId="736AF107">
                  <wp:extent cx="266700" cy="266700"/>
                  <wp:effectExtent l="0" t="0" r="0"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CF03E2">
              <w:rPr>
                <w:bCs/>
                <w:sz w:val="20"/>
                <w:szCs w:val="20"/>
              </w:rPr>
              <w:t>0,</w:t>
            </w:r>
            <w:r w:rsidR="00EF19AF">
              <w:rPr>
                <w:bCs/>
                <w:sz w:val="20"/>
                <w:szCs w:val="20"/>
              </w:rPr>
              <w:t>3</w:t>
            </w:r>
          </w:p>
        </w:tc>
      </w:tr>
    </w:tbl>
    <w:bookmarkEnd w:id="826"/>
    <w:p w14:paraId="7C7171BF" w14:textId="2276116F" w:rsidR="009417D1" w:rsidRPr="0056153A" w:rsidRDefault="00DD29B3" w:rsidP="00DD29B3">
      <w:pPr>
        <w:ind w:firstLine="0"/>
        <w:rPr>
          <w:i/>
          <w:iCs/>
          <w:sz w:val="18"/>
          <w:szCs w:val="18"/>
        </w:rPr>
      </w:pPr>
      <w:r w:rsidRPr="0056153A">
        <w:rPr>
          <w:i/>
          <w:iCs/>
          <w:sz w:val="18"/>
          <w:szCs w:val="18"/>
        </w:rPr>
        <w:t xml:space="preserve">Źródło: Program </w:t>
      </w:r>
      <w:r w:rsidR="00EF19AF">
        <w:rPr>
          <w:i/>
          <w:iCs/>
          <w:sz w:val="18"/>
          <w:szCs w:val="18"/>
        </w:rPr>
        <w:t>O</w:t>
      </w:r>
      <w:r w:rsidRPr="0056153A">
        <w:rPr>
          <w:i/>
          <w:iCs/>
          <w:sz w:val="18"/>
          <w:szCs w:val="18"/>
        </w:rPr>
        <w:t xml:space="preserve">chrony </w:t>
      </w:r>
      <w:r w:rsidR="00EF19AF">
        <w:rPr>
          <w:i/>
          <w:iCs/>
          <w:sz w:val="18"/>
          <w:szCs w:val="18"/>
        </w:rPr>
        <w:t>Ś</w:t>
      </w:r>
      <w:r w:rsidRPr="0056153A">
        <w:rPr>
          <w:i/>
          <w:iCs/>
          <w:sz w:val="18"/>
          <w:szCs w:val="18"/>
        </w:rPr>
        <w:t xml:space="preserve">rodowiska dla Gminy </w:t>
      </w:r>
      <w:r w:rsidR="00EF19AF">
        <w:rPr>
          <w:i/>
          <w:iCs/>
          <w:sz w:val="18"/>
          <w:szCs w:val="18"/>
        </w:rPr>
        <w:t>Dubicze Cerkiewne na lata 2018-</w:t>
      </w:r>
      <w:r w:rsidR="009554D8">
        <w:rPr>
          <w:i/>
          <w:iCs/>
          <w:sz w:val="18"/>
          <w:szCs w:val="18"/>
        </w:rPr>
        <w:t>2022</w:t>
      </w:r>
      <w:r w:rsidRPr="0056153A">
        <w:rPr>
          <w:i/>
          <w:iCs/>
          <w:sz w:val="18"/>
          <w:szCs w:val="18"/>
        </w:rPr>
        <w:t xml:space="preserve">, </w:t>
      </w:r>
      <w:r w:rsidR="00EF19AF">
        <w:rPr>
          <w:i/>
          <w:iCs/>
          <w:sz w:val="18"/>
          <w:szCs w:val="18"/>
        </w:rPr>
        <w:t>Analiza stanu gospodarki odpadami komunalnymi na terenie gminy Dubicze Cerkiewne za lata 2018-2022</w:t>
      </w:r>
      <w:r w:rsidR="00B31BAA">
        <w:rPr>
          <w:i/>
          <w:iCs/>
          <w:sz w:val="18"/>
          <w:szCs w:val="18"/>
        </w:rPr>
        <w:t>, Raport o stanie gminy Dubicze Cerkiewne z lat 2018-202</w:t>
      </w:r>
      <w:r w:rsidR="00165FFC">
        <w:rPr>
          <w:i/>
          <w:iCs/>
          <w:sz w:val="18"/>
          <w:szCs w:val="18"/>
        </w:rPr>
        <w:t>2</w:t>
      </w:r>
      <w:r w:rsidR="00B31BAA">
        <w:rPr>
          <w:i/>
          <w:iCs/>
          <w:sz w:val="18"/>
          <w:szCs w:val="18"/>
        </w:rPr>
        <w:t>, dane GUS</w:t>
      </w:r>
      <w:r w:rsidRPr="0056153A">
        <w:rPr>
          <w:i/>
          <w:iCs/>
          <w:sz w:val="18"/>
          <w:szCs w:val="18"/>
        </w:rPr>
        <w:t>.</w:t>
      </w:r>
    </w:p>
    <w:p w14:paraId="4DCCC4FC" w14:textId="051AA352" w:rsidR="001600E4" w:rsidRDefault="003308E0" w:rsidP="002669B4">
      <w:r>
        <w:t>Z powyższego zestawienia wynika, że</w:t>
      </w:r>
      <w:r w:rsidR="00B31BAA">
        <w:t xml:space="preserve"> spadło zużycie wody, liczba zbiorników bezodpływowych, ilość użytkowanego azbestu i udział odpadów zmieszanych w ogóle odebranych odpadów, </w:t>
      </w:r>
      <w:r w:rsidR="009554D8">
        <w:t xml:space="preserve">wzrosła </w:t>
      </w:r>
      <w:r w:rsidR="00B31BAA">
        <w:t xml:space="preserve">zaś </w:t>
      </w:r>
      <w:r w:rsidR="009554D8">
        <w:t>liczba przydomowych oczyszczalni ścieków</w:t>
      </w:r>
      <w:r w:rsidR="00B31BAA">
        <w:t xml:space="preserve"> i </w:t>
      </w:r>
      <w:r w:rsidR="002669B4">
        <w:t>lesistość</w:t>
      </w:r>
      <w:r w:rsidR="00B31BAA">
        <w:t>, co można uznać za zmiany pozytywne</w:t>
      </w:r>
      <w:r>
        <w:t>.</w:t>
      </w:r>
      <w:r w:rsidR="00B31BAA">
        <w:t xml:space="preserve"> Spośród negatywnych zmian wymienić można: wzrost ilości </w:t>
      </w:r>
      <w:r>
        <w:t>produkowanych odpadów komunalnych</w:t>
      </w:r>
      <w:r w:rsidR="00B31BAA">
        <w:t xml:space="preserve"> i </w:t>
      </w:r>
      <w:r w:rsidR="002669B4">
        <w:t xml:space="preserve">odpadów zmieszanych </w:t>
      </w:r>
      <w:r w:rsidR="00B31BAA">
        <w:t xml:space="preserve">oraz </w:t>
      </w:r>
      <w:r w:rsidR="00A32B3D">
        <w:t>spad</w:t>
      </w:r>
      <w:r w:rsidR="00B31BAA">
        <w:t xml:space="preserve">ek </w:t>
      </w:r>
      <w:r w:rsidR="00A32B3D">
        <w:t>poziom</w:t>
      </w:r>
      <w:r w:rsidR="00B31BAA">
        <w:t>u</w:t>
      </w:r>
      <w:r w:rsidR="00A32B3D">
        <w:t xml:space="preserve"> recyklingu.</w:t>
      </w:r>
      <w:r w:rsidR="00287E2E">
        <w:t xml:space="preserve"> Nie uległa zmianie długość sieci wodociągowej i kanalizacyjnej oraz udział terenów chronionych</w:t>
      </w:r>
      <w:r w:rsidR="00A32B3D">
        <w:t>.</w:t>
      </w:r>
    </w:p>
    <w:p w14:paraId="6FBDE01C" w14:textId="77777777" w:rsidR="00287E2E" w:rsidRDefault="00287E2E" w:rsidP="002669B4"/>
    <w:p w14:paraId="1DCD195C" w14:textId="77777777" w:rsidR="00287E2E" w:rsidRDefault="00287E2E" w:rsidP="002669B4"/>
    <w:p w14:paraId="7791C794" w14:textId="77777777" w:rsidR="00287E2E" w:rsidRDefault="00287E2E" w:rsidP="002669B4"/>
    <w:p w14:paraId="06FB5121" w14:textId="77777777" w:rsidR="00287E2E" w:rsidRDefault="00287E2E" w:rsidP="002669B4"/>
    <w:p w14:paraId="4FDA43CB" w14:textId="77777777" w:rsidR="00287E2E" w:rsidRDefault="00287E2E" w:rsidP="002669B4"/>
    <w:p w14:paraId="24589CA2" w14:textId="77777777" w:rsidR="00287E2E" w:rsidRDefault="00287E2E" w:rsidP="002669B4"/>
    <w:p w14:paraId="2C9757BC" w14:textId="77777777" w:rsidR="008121AE" w:rsidRPr="008121AE" w:rsidRDefault="00590A38" w:rsidP="00597AC2">
      <w:pPr>
        <w:pStyle w:val="Nagwek1"/>
        <w:spacing w:before="0"/>
      </w:pPr>
      <w:bookmarkStart w:id="828" w:name="_Toc137798368"/>
      <w:r>
        <w:lastRenderedPageBreak/>
        <w:t>P</w:t>
      </w:r>
      <w:r w:rsidR="008121AE" w:rsidRPr="008121AE">
        <w:t>owiązania obszarów interwencji z zagadnieniami horyzontalnymi</w:t>
      </w:r>
      <w:bookmarkEnd w:id="817"/>
      <w:bookmarkEnd w:id="818"/>
      <w:bookmarkEnd w:id="828"/>
    </w:p>
    <w:p w14:paraId="450D94B3" w14:textId="77777777" w:rsidR="008121AE" w:rsidRPr="008121AE" w:rsidRDefault="00126E6D" w:rsidP="00126E6D">
      <w:pPr>
        <w:autoSpaceDE w:val="0"/>
        <w:autoSpaceDN w:val="0"/>
        <w:adjustRightInd w:val="0"/>
      </w:pPr>
      <w:bookmarkStart w:id="829" w:name="_Toc531776868"/>
      <w:r w:rsidRPr="00782C3D">
        <w:t>Powiązania obszarów interwencji z zagadnieniami horyzontalnymi. Rozpatrując obszary interwencji, wzięto pod uwagę zagadnienia horyzontalne. Poniższa tabela przedstawia, które obszary interwencji mają powiązanie z wybranymi zagadnieniami horyzontalnymi.</w:t>
      </w:r>
      <w:r w:rsidR="008121AE" w:rsidRPr="008121AE">
        <w:t xml:space="preserve"> </w:t>
      </w:r>
    </w:p>
    <w:p w14:paraId="350E62DB" w14:textId="63890116" w:rsidR="008121AE" w:rsidRPr="008121AE" w:rsidRDefault="008121AE" w:rsidP="00DF70BB">
      <w:pPr>
        <w:keepNext/>
        <w:spacing w:before="120" w:after="0" w:line="240" w:lineRule="auto"/>
        <w:ind w:firstLine="0"/>
        <w:jc w:val="left"/>
        <w:rPr>
          <w:rFonts w:eastAsia="Times New Roman"/>
          <w:bCs/>
          <w:szCs w:val="20"/>
        </w:rPr>
      </w:pPr>
      <w:bookmarkStart w:id="830" w:name="_Toc141084180"/>
      <w:r w:rsidRPr="008121AE">
        <w:rPr>
          <w:rFonts w:eastAsia="Times New Roman"/>
          <w:bCs/>
          <w:szCs w:val="20"/>
        </w:rPr>
        <w:t xml:space="preserve">Tabela </w:t>
      </w:r>
      <w:r w:rsidR="001775A7" w:rsidRPr="008121AE">
        <w:rPr>
          <w:rFonts w:eastAsia="Times New Roman"/>
          <w:bCs/>
          <w:noProof/>
          <w:szCs w:val="20"/>
        </w:rPr>
        <w:fldChar w:fldCharType="begin"/>
      </w:r>
      <w:r w:rsidRPr="008121AE">
        <w:rPr>
          <w:rFonts w:eastAsia="Times New Roman"/>
          <w:bCs/>
          <w:noProof/>
          <w:szCs w:val="20"/>
        </w:rPr>
        <w:instrText xml:space="preserve"> SEQ Tabela \* ARABIC </w:instrText>
      </w:r>
      <w:r w:rsidR="001775A7" w:rsidRPr="008121AE">
        <w:rPr>
          <w:rFonts w:eastAsia="Times New Roman"/>
          <w:bCs/>
          <w:noProof/>
          <w:szCs w:val="20"/>
        </w:rPr>
        <w:fldChar w:fldCharType="separate"/>
      </w:r>
      <w:r w:rsidR="00C72F55">
        <w:rPr>
          <w:rFonts w:eastAsia="Times New Roman"/>
          <w:bCs/>
          <w:noProof/>
          <w:szCs w:val="20"/>
        </w:rPr>
        <w:t>32</w:t>
      </w:r>
      <w:r w:rsidR="001775A7" w:rsidRPr="008121AE">
        <w:rPr>
          <w:rFonts w:eastAsia="Times New Roman"/>
          <w:bCs/>
          <w:noProof/>
          <w:szCs w:val="20"/>
        </w:rPr>
        <w:fldChar w:fldCharType="end"/>
      </w:r>
      <w:r w:rsidRPr="008121AE">
        <w:rPr>
          <w:rFonts w:eastAsia="Times New Roman"/>
          <w:bCs/>
          <w:szCs w:val="20"/>
        </w:rPr>
        <w:t>. Powiązania obszarów interwencji z zagadnieniami horyzontalnymi</w:t>
      </w:r>
      <w:r w:rsidR="00DF70BB">
        <w:rPr>
          <w:rFonts w:eastAsia="Times New Roman"/>
          <w:bCs/>
          <w:szCs w:val="20"/>
        </w:rPr>
        <w:t>.</w:t>
      </w:r>
      <w:bookmarkEnd w:id="830"/>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3"/>
        <w:gridCol w:w="1547"/>
        <w:gridCol w:w="1853"/>
        <w:gridCol w:w="2007"/>
        <w:gridCol w:w="2023"/>
      </w:tblGrid>
      <w:tr w:rsidR="008121AE" w:rsidRPr="008121AE" w14:paraId="2DDE4A05" w14:textId="77777777" w:rsidTr="007720ED">
        <w:trPr>
          <w:trHeight w:val="567"/>
          <w:jc w:val="center"/>
        </w:trPr>
        <w:tc>
          <w:tcPr>
            <w:tcW w:w="1191" w:type="pct"/>
            <w:vMerge w:val="restart"/>
            <w:shd w:val="clear" w:color="auto" w:fill="B6DDE8"/>
            <w:vAlign w:val="center"/>
          </w:tcPr>
          <w:p w14:paraId="03F33E82" w14:textId="77777777" w:rsidR="008121AE" w:rsidRPr="008121AE" w:rsidRDefault="008121AE" w:rsidP="008121AE">
            <w:pPr>
              <w:autoSpaceDE w:val="0"/>
              <w:autoSpaceDN w:val="0"/>
              <w:adjustRightInd w:val="0"/>
              <w:spacing w:after="0" w:line="240" w:lineRule="auto"/>
              <w:ind w:firstLine="0"/>
              <w:jc w:val="center"/>
              <w:rPr>
                <w:rFonts w:cs="Calibri"/>
                <w:sz w:val="20"/>
                <w:szCs w:val="20"/>
                <w:lang w:eastAsia="pl-PL"/>
              </w:rPr>
            </w:pPr>
            <w:r w:rsidRPr="008121AE">
              <w:rPr>
                <w:rFonts w:cs="Calibri"/>
                <w:b/>
                <w:bCs/>
                <w:sz w:val="20"/>
                <w:szCs w:val="20"/>
                <w:lang w:eastAsia="pl-PL"/>
              </w:rPr>
              <w:t>Obszary przyszłej interwencji</w:t>
            </w:r>
          </w:p>
        </w:tc>
        <w:tc>
          <w:tcPr>
            <w:tcW w:w="3809" w:type="pct"/>
            <w:gridSpan w:val="4"/>
            <w:shd w:val="clear" w:color="auto" w:fill="B6DDE8"/>
            <w:vAlign w:val="center"/>
          </w:tcPr>
          <w:p w14:paraId="25B1B7A0" w14:textId="77777777" w:rsidR="008121AE" w:rsidRPr="008121AE" w:rsidRDefault="008121AE" w:rsidP="008121AE">
            <w:pPr>
              <w:autoSpaceDE w:val="0"/>
              <w:autoSpaceDN w:val="0"/>
              <w:adjustRightInd w:val="0"/>
              <w:spacing w:after="0" w:line="240" w:lineRule="auto"/>
              <w:ind w:firstLine="0"/>
              <w:jc w:val="center"/>
              <w:rPr>
                <w:rFonts w:cs="Calibri"/>
                <w:sz w:val="20"/>
                <w:szCs w:val="20"/>
                <w:lang w:eastAsia="pl-PL"/>
              </w:rPr>
            </w:pPr>
            <w:r w:rsidRPr="008121AE">
              <w:rPr>
                <w:rFonts w:cs="Calibri"/>
                <w:b/>
                <w:bCs/>
                <w:sz w:val="20"/>
                <w:szCs w:val="20"/>
                <w:lang w:eastAsia="pl-PL"/>
              </w:rPr>
              <w:t>Powiązania z zagadnieniami (kwestiami) horyzontalnymi</w:t>
            </w:r>
          </w:p>
        </w:tc>
      </w:tr>
      <w:tr w:rsidR="008121AE" w:rsidRPr="008121AE" w14:paraId="65AAE42C" w14:textId="77777777" w:rsidTr="007720ED">
        <w:trPr>
          <w:trHeight w:val="567"/>
          <w:jc w:val="center"/>
        </w:trPr>
        <w:tc>
          <w:tcPr>
            <w:tcW w:w="1191" w:type="pct"/>
            <w:vMerge/>
            <w:shd w:val="clear" w:color="auto" w:fill="B6DDE8"/>
            <w:vAlign w:val="center"/>
          </w:tcPr>
          <w:p w14:paraId="43CA73F0" w14:textId="77777777" w:rsidR="008121AE" w:rsidRPr="008121AE" w:rsidRDefault="008121AE" w:rsidP="008121AE">
            <w:pPr>
              <w:autoSpaceDE w:val="0"/>
              <w:autoSpaceDN w:val="0"/>
              <w:adjustRightInd w:val="0"/>
              <w:spacing w:after="0" w:line="240" w:lineRule="auto"/>
              <w:ind w:firstLine="0"/>
              <w:jc w:val="center"/>
              <w:rPr>
                <w:rFonts w:cs="Calibri"/>
                <w:sz w:val="20"/>
                <w:szCs w:val="20"/>
                <w:lang w:eastAsia="pl-PL"/>
              </w:rPr>
            </w:pPr>
          </w:p>
        </w:tc>
        <w:tc>
          <w:tcPr>
            <w:tcW w:w="793" w:type="pct"/>
            <w:shd w:val="clear" w:color="auto" w:fill="B6DDE8"/>
            <w:vAlign w:val="center"/>
          </w:tcPr>
          <w:p w14:paraId="48CE9B06" w14:textId="77777777" w:rsidR="008121AE" w:rsidRPr="008121AE" w:rsidRDefault="008121AE" w:rsidP="008121AE">
            <w:pPr>
              <w:autoSpaceDE w:val="0"/>
              <w:autoSpaceDN w:val="0"/>
              <w:adjustRightInd w:val="0"/>
              <w:spacing w:after="0" w:line="240" w:lineRule="auto"/>
              <w:ind w:firstLine="0"/>
              <w:jc w:val="center"/>
              <w:rPr>
                <w:rFonts w:cs="Calibri"/>
                <w:sz w:val="20"/>
                <w:szCs w:val="20"/>
                <w:lang w:eastAsia="pl-PL"/>
              </w:rPr>
            </w:pPr>
            <w:r w:rsidRPr="008121AE">
              <w:rPr>
                <w:rFonts w:cs="Calibri"/>
                <w:b/>
                <w:bCs/>
                <w:sz w:val="20"/>
                <w:szCs w:val="20"/>
                <w:lang w:eastAsia="pl-PL"/>
              </w:rPr>
              <w:t>adaptacja do zmian klimatu</w:t>
            </w:r>
          </w:p>
        </w:tc>
        <w:tc>
          <w:tcPr>
            <w:tcW w:w="950" w:type="pct"/>
            <w:shd w:val="clear" w:color="auto" w:fill="B6DDE8"/>
            <w:vAlign w:val="center"/>
          </w:tcPr>
          <w:p w14:paraId="391E110B" w14:textId="77777777" w:rsidR="008121AE" w:rsidRPr="008121AE" w:rsidRDefault="008121AE" w:rsidP="008121AE">
            <w:pPr>
              <w:autoSpaceDE w:val="0"/>
              <w:autoSpaceDN w:val="0"/>
              <w:adjustRightInd w:val="0"/>
              <w:spacing w:after="0" w:line="240" w:lineRule="auto"/>
              <w:ind w:firstLine="0"/>
              <w:jc w:val="center"/>
              <w:rPr>
                <w:rFonts w:cs="Calibri"/>
                <w:sz w:val="20"/>
                <w:szCs w:val="20"/>
                <w:lang w:eastAsia="pl-PL"/>
              </w:rPr>
            </w:pPr>
            <w:r w:rsidRPr="008121AE">
              <w:rPr>
                <w:rFonts w:cs="Calibri"/>
                <w:b/>
                <w:bCs/>
                <w:sz w:val="20"/>
                <w:szCs w:val="20"/>
                <w:lang w:eastAsia="pl-PL"/>
              </w:rPr>
              <w:t>nadzwyczajne zagrożenie środowiska</w:t>
            </w:r>
          </w:p>
        </w:tc>
        <w:tc>
          <w:tcPr>
            <w:tcW w:w="1029" w:type="pct"/>
            <w:shd w:val="clear" w:color="auto" w:fill="B6DDE8"/>
            <w:vAlign w:val="center"/>
          </w:tcPr>
          <w:p w14:paraId="5180A0FF" w14:textId="77777777" w:rsidR="008121AE" w:rsidRPr="008121AE" w:rsidRDefault="008121AE" w:rsidP="008121AE">
            <w:pPr>
              <w:autoSpaceDE w:val="0"/>
              <w:autoSpaceDN w:val="0"/>
              <w:adjustRightInd w:val="0"/>
              <w:spacing w:after="0" w:line="240" w:lineRule="auto"/>
              <w:ind w:firstLine="0"/>
              <w:jc w:val="center"/>
              <w:rPr>
                <w:rFonts w:cs="Calibri"/>
                <w:sz w:val="20"/>
                <w:szCs w:val="20"/>
                <w:lang w:eastAsia="pl-PL"/>
              </w:rPr>
            </w:pPr>
            <w:r w:rsidRPr="008121AE">
              <w:rPr>
                <w:rFonts w:cs="Calibri"/>
                <w:b/>
                <w:bCs/>
                <w:sz w:val="20"/>
                <w:szCs w:val="20"/>
                <w:lang w:eastAsia="pl-PL"/>
              </w:rPr>
              <w:t>działania edukacyjne</w:t>
            </w:r>
          </w:p>
        </w:tc>
        <w:tc>
          <w:tcPr>
            <w:tcW w:w="1035" w:type="pct"/>
            <w:shd w:val="clear" w:color="auto" w:fill="B6DDE8"/>
            <w:vAlign w:val="center"/>
          </w:tcPr>
          <w:p w14:paraId="4EAD33D9" w14:textId="77777777" w:rsidR="008121AE" w:rsidRPr="008121AE" w:rsidRDefault="008121AE" w:rsidP="008121AE">
            <w:pPr>
              <w:autoSpaceDE w:val="0"/>
              <w:autoSpaceDN w:val="0"/>
              <w:adjustRightInd w:val="0"/>
              <w:spacing w:after="0" w:line="240" w:lineRule="auto"/>
              <w:ind w:firstLine="0"/>
              <w:jc w:val="center"/>
              <w:rPr>
                <w:rFonts w:cs="Calibri"/>
                <w:sz w:val="20"/>
                <w:szCs w:val="20"/>
                <w:lang w:eastAsia="pl-PL"/>
              </w:rPr>
            </w:pPr>
            <w:r w:rsidRPr="008121AE">
              <w:rPr>
                <w:rFonts w:cs="Calibri"/>
                <w:b/>
                <w:bCs/>
                <w:sz w:val="20"/>
                <w:szCs w:val="20"/>
                <w:lang w:eastAsia="pl-PL"/>
              </w:rPr>
              <w:t>monitoring środowiska</w:t>
            </w:r>
          </w:p>
        </w:tc>
      </w:tr>
      <w:tr w:rsidR="00126E6D" w:rsidRPr="008121AE" w14:paraId="38DF12D3" w14:textId="77777777" w:rsidTr="007720ED">
        <w:trPr>
          <w:trHeight w:val="397"/>
          <w:jc w:val="center"/>
        </w:trPr>
        <w:tc>
          <w:tcPr>
            <w:tcW w:w="1191" w:type="pct"/>
            <w:shd w:val="clear" w:color="auto" w:fill="auto"/>
            <w:vAlign w:val="center"/>
          </w:tcPr>
          <w:p w14:paraId="68004BBE"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Ochrona klimatu i jakości powietrza</w:t>
            </w:r>
          </w:p>
        </w:tc>
        <w:tc>
          <w:tcPr>
            <w:tcW w:w="793" w:type="pct"/>
            <w:shd w:val="clear" w:color="auto" w:fill="auto"/>
            <w:vAlign w:val="center"/>
          </w:tcPr>
          <w:p w14:paraId="6E66971B"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950" w:type="pct"/>
            <w:shd w:val="clear" w:color="auto" w:fill="auto"/>
            <w:vAlign w:val="center"/>
          </w:tcPr>
          <w:p w14:paraId="70BFD3E7"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29" w:type="pct"/>
            <w:shd w:val="clear" w:color="auto" w:fill="auto"/>
            <w:vAlign w:val="center"/>
          </w:tcPr>
          <w:p w14:paraId="0A3130BE"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35" w:type="pct"/>
            <w:shd w:val="clear" w:color="auto" w:fill="auto"/>
            <w:vAlign w:val="center"/>
          </w:tcPr>
          <w:p w14:paraId="1C27AB30"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1A81A894" w14:textId="77777777" w:rsidTr="007720ED">
        <w:trPr>
          <w:trHeight w:val="397"/>
          <w:jc w:val="center"/>
        </w:trPr>
        <w:tc>
          <w:tcPr>
            <w:tcW w:w="1191" w:type="pct"/>
            <w:shd w:val="clear" w:color="auto" w:fill="auto"/>
            <w:vAlign w:val="center"/>
          </w:tcPr>
          <w:p w14:paraId="60E1FFF1"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Zagrożenia hałasem</w:t>
            </w:r>
          </w:p>
        </w:tc>
        <w:tc>
          <w:tcPr>
            <w:tcW w:w="793" w:type="pct"/>
            <w:shd w:val="clear" w:color="auto" w:fill="auto"/>
            <w:vAlign w:val="center"/>
          </w:tcPr>
          <w:p w14:paraId="5924B1D7"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950" w:type="pct"/>
            <w:shd w:val="clear" w:color="auto" w:fill="auto"/>
            <w:vAlign w:val="center"/>
          </w:tcPr>
          <w:p w14:paraId="6FC77785"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29" w:type="pct"/>
            <w:shd w:val="clear" w:color="auto" w:fill="auto"/>
            <w:vAlign w:val="center"/>
          </w:tcPr>
          <w:p w14:paraId="5241112B"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35" w:type="pct"/>
            <w:shd w:val="clear" w:color="auto" w:fill="auto"/>
            <w:vAlign w:val="center"/>
          </w:tcPr>
          <w:p w14:paraId="253C6F2C"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5680765C" w14:textId="77777777" w:rsidTr="007720ED">
        <w:trPr>
          <w:trHeight w:val="397"/>
          <w:jc w:val="center"/>
        </w:trPr>
        <w:tc>
          <w:tcPr>
            <w:tcW w:w="1191" w:type="pct"/>
            <w:shd w:val="clear" w:color="auto" w:fill="auto"/>
            <w:vAlign w:val="center"/>
          </w:tcPr>
          <w:p w14:paraId="7B2CF514"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Pola elektromagnetyczne</w:t>
            </w:r>
          </w:p>
        </w:tc>
        <w:tc>
          <w:tcPr>
            <w:tcW w:w="793" w:type="pct"/>
            <w:shd w:val="clear" w:color="auto" w:fill="auto"/>
            <w:vAlign w:val="center"/>
          </w:tcPr>
          <w:p w14:paraId="06C2ECC4"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950" w:type="pct"/>
            <w:shd w:val="clear" w:color="auto" w:fill="auto"/>
            <w:vAlign w:val="center"/>
          </w:tcPr>
          <w:p w14:paraId="7F01CF46"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29" w:type="pct"/>
            <w:shd w:val="clear" w:color="auto" w:fill="auto"/>
            <w:vAlign w:val="center"/>
          </w:tcPr>
          <w:p w14:paraId="0379B9DA"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35" w:type="pct"/>
            <w:shd w:val="clear" w:color="auto" w:fill="auto"/>
            <w:vAlign w:val="center"/>
          </w:tcPr>
          <w:p w14:paraId="6FDB98C3"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2C7BD32D" w14:textId="77777777" w:rsidTr="007720ED">
        <w:trPr>
          <w:trHeight w:val="397"/>
          <w:jc w:val="center"/>
        </w:trPr>
        <w:tc>
          <w:tcPr>
            <w:tcW w:w="1191" w:type="pct"/>
            <w:shd w:val="clear" w:color="auto" w:fill="auto"/>
            <w:vAlign w:val="center"/>
          </w:tcPr>
          <w:p w14:paraId="19499BA3"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Gospodarowanie wodami</w:t>
            </w:r>
          </w:p>
        </w:tc>
        <w:tc>
          <w:tcPr>
            <w:tcW w:w="793" w:type="pct"/>
            <w:shd w:val="clear" w:color="auto" w:fill="auto"/>
            <w:vAlign w:val="center"/>
          </w:tcPr>
          <w:p w14:paraId="37E48B7D"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950" w:type="pct"/>
            <w:shd w:val="clear" w:color="auto" w:fill="auto"/>
            <w:vAlign w:val="center"/>
          </w:tcPr>
          <w:p w14:paraId="55C81AFE"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29" w:type="pct"/>
            <w:shd w:val="clear" w:color="auto" w:fill="auto"/>
            <w:vAlign w:val="center"/>
          </w:tcPr>
          <w:p w14:paraId="78C06148"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35" w:type="pct"/>
            <w:shd w:val="clear" w:color="auto" w:fill="auto"/>
            <w:vAlign w:val="center"/>
          </w:tcPr>
          <w:p w14:paraId="0760ED4A"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41F0DB04" w14:textId="77777777" w:rsidTr="007720ED">
        <w:trPr>
          <w:trHeight w:val="397"/>
          <w:jc w:val="center"/>
        </w:trPr>
        <w:tc>
          <w:tcPr>
            <w:tcW w:w="1191" w:type="pct"/>
            <w:shd w:val="clear" w:color="auto" w:fill="auto"/>
            <w:vAlign w:val="center"/>
          </w:tcPr>
          <w:p w14:paraId="25612E08"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Gospodarka wodno- ściekowa</w:t>
            </w:r>
          </w:p>
        </w:tc>
        <w:tc>
          <w:tcPr>
            <w:tcW w:w="793" w:type="pct"/>
            <w:shd w:val="clear" w:color="auto" w:fill="auto"/>
            <w:vAlign w:val="center"/>
          </w:tcPr>
          <w:p w14:paraId="1C2FA3BA"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950" w:type="pct"/>
            <w:shd w:val="clear" w:color="auto" w:fill="auto"/>
            <w:vAlign w:val="center"/>
          </w:tcPr>
          <w:p w14:paraId="6AA8E099"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29" w:type="pct"/>
            <w:shd w:val="clear" w:color="auto" w:fill="auto"/>
            <w:vAlign w:val="center"/>
          </w:tcPr>
          <w:p w14:paraId="6BBD391A"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35" w:type="pct"/>
            <w:shd w:val="clear" w:color="auto" w:fill="auto"/>
            <w:vAlign w:val="center"/>
          </w:tcPr>
          <w:p w14:paraId="55448D62"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7D9D137A" w14:textId="77777777" w:rsidTr="007720ED">
        <w:trPr>
          <w:trHeight w:val="397"/>
          <w:jc w:val="center"/>
        </w:trPr>
        <w:tc>
          <w:tcPr>
            <w:tcW w:w="1191" w:type="pct"/>
            <w:shd w:val="clear" w:color="auto" w:fill="auto"/>
            <w:vAlign w:val="center"/>
          </w:tcPr>
          <w:p w14:paraId="500F104E"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Zasoby geologiczne</w:t>
            </w:r>
          </w:p>
        </w:tc>
        <w:tc>
          <w:tcPr>
            <w:tcW w:w="793" w:type="pct"/>
            <w:shd w:val="clear" w:color="auto" w:fill="auto"/>
            <w:vAlign w:val="center"/>
          </w:tcPr>
          <w:p w14:paraId="6CF150BB"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950" w:type="pct"/>
            <w:shd w:val="clear" w:color="auto" w:fill="auto"/>
            <w:vAlign w:val="center"/>
          </w:tcPr>
          <w:p w14:paraId="00B31252"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29" w:type="pct"/>
            <w:shd w:val="clear" w:color="auto" w:fill="auto"/>
            <w:vAlign w:val="center"/>
          </w:tcPr>
          <w:p w14:paraId="70D274FB"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35" w:type="pct"/>
            <w:shd w:val="clear" w:color="auto" w:fill="auto"/>
            <w:vAlign w:val="center"/>
          </w:tcPr>
          <w:p w14:paraId="54DEACEE"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2669760C" w14:textId="77777777" w:rsidTr="007720ED">
        <w:trPr>
          <w:trHeight w:val="397"/>
          <w:jc w:val="center"/>
        </w:trPr>
        <w:tc>
          <w:tcPr>
            <w:tcW w:w="1191" w:type="pct"/>
            <w:shd w:val="clear" w:color="auto" w:fill="auto"/>
            <w:vAlign w:val="center"/>
          </w:tcPr>
          <w:p w14:paraId="0E013A8A"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Gleby</w:t>
            </w:r>
          </w:p>
        </w:tc>
        <w:tc>
          <w:tcPr>
            <w:tcW w:w="793" w:type="pct"/>
            <w:shd w:val="clear" w:color="auto" w:fill="auto"/>
            <w:vAlign w:val="center"/>
          </w:tcPr>
          <w:p w14:paraId="602F867D"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950" w:type="pct"/>
            <w:shd w:val="clear" w:color="auto" w:fill="auto"/>
            <w:vAlign w:val="center"/>
          </w:tcPr>
          <w:p w14:paraId="1A4758C2"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29" w:type="pct"/>
            <w:shd w:val="clear" w:color="auto" w:fill="auto"/>
            <w:vAlign w:val="center"/>
          </w:tcPr>
          <w:p w14:paraId="3E24BACE"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35" w:type="pct"/>
            <w:shd w:val="clear" w:color="auto" w:fill="auto"/>
            <w:vAlign w:val="center"/>
          </w:tcPr>
          <w:p w14:paraId="221F50BF"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1A02675F" w14:textId="77777777" w:rsidTr="007720ED">
        <w:trPr>
          <w:trHeight w:val="397"/>
          <w:jc w:val="center"/>
        </w:trPr>
        <w:tc>
          <w:tcPr>
            <w:tcW w:w="1191" w:type="pct"/>
            <w:shd w:val="clear" w:color="auto" w:fill="auto"/>
            <w:vAlign w:val="center"/>
          </w:tcPr>
          <w:p w14:paraId="36E268DA" w14:textId="7137B741"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Gospodarka odpadami i</w:t>
            </w:r>
            <w:r w:rsidR="0056153A">
              <w:rPr>
                <w:sz w:val="20"/>
                <w:szCs w:val="20"/>
                <w:lang w:eastAsia="pl-PL"/>
              </w:rPr>
              <w:t> </w:t>
            </w:r>
            <w:r w:rsidRPr="008121AE">
              <w:rPr>
                <w:sz w:val="20"/>
                <w:szCs w:val="20"/>
                <w:lang w:eastAsia="pl-PL"/>
              </w:rPr>
              <w:t>zapobieganie powstawaniu odpadów</w:t>
            </w:r>
          </w:p>
        </w:tc>
        <w:tc>
          <w:tcPr>
            <w:tcW w:w="793" w:type="pct"/>
            <w:shd w:val="clear" w:color="auto" w:fill="auto"/>
            <w:vAlign w:val="center"/>
          </w:tcPr>
          <w:p w14:paraId="26DD3968"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950" w:type="pct"/>
            <w:shd w:val="clear" w:color="auto" w:fill="auto"/>
            <w:vAlign w:val="center"/>
          </w:tcPr>
          <w:p w14:paraId="0FF005D4"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29" w:type="pct"/>
            <w:shd w:val="clear" w:color="auto" w:fill="auto"/>
            <w:vAlign w:val="center"/>
          </w:tcPr>
          <w:p w14:paraId="061C4E97"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35" w:type="pct"/>
            <w:shd w:val="clear" w:color="auto" w:fill="auto"/>
            <w:vAlign w:val="center"/>
          </w:tcPr>
          <w:p w14:paraId="06FFAFA8"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6D0FE2DF" w14:textId="77777777" w:rsidTr="007720ED">
        <w:trPr>
          <w:trHeight w:val="397"/>
          <w:jc w:val="center"/>
        </w:trPr>
        <w:tc>
          <w:tcPr>
            <w:tcW w:w="1191" w:type="pct"/>
            <w:shd w:val="clear" w:color="auto" w:fill="auto"/>
            <w:vAlign w:val="center"/>
          </w:tcPr>
          <w:p w14:paraId="694468D9"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Zasoby przyrodnicze</w:t>
            </w:r>
          </w:p>
        </w:tc>
        <w:tc>
          <w:tcPr>
            <w:tcW w:w="793" w:type="pct"/>
            <w:shd w:val="clear" w:color="auto" w:fill="auto"/>
            <w:vAlign w:val="center"/>
          </w:tcPr>
          <w:p w14:paraId="007735A9"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950" w:type="pct"/>
            <w:shd w:val="clear" w:color="auto" w:fill="auto"/>
            <w:vAlign w:val="center"/>
          </w:tcPr>
          <w:p w14:paraId="78524C4A"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29" w:type="pct"/>
            <w:shd w:val="clear" w:color="auto" w:fill="auto"/>
            <w:vAlign w:val="center"/>
          </w:tcPr>
          <w:p w14:paraId="0845A00F"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35" w:type="pct"/>
            <w:shd w:val="clear" w:color="auto" w:fill="auto"/>
            <w:vAlign w:val="center"/>
          </w:tcPr>
          <w:p w14:paraId="721A1120"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r>
      <w:tr w:rsidR="00126E6D" w:rsidRPr="008121AE" w14:paraId="3B6004E0" w14:textId="77777777" w:rsidTr="007720ED">
        <w:trPr>
          <w:trHeight w:val="397"/>
          <w:jc w:val="center"/>
        </w:trPr>
        <w:tc>
          <w:tcPr>
            <w:tcW w:w="1191" w:type="pct"/>
            <w:shd w:val="clear" w:color="auto" w:fill="auto"/>
            <w:vAlign w:val="center"/>
          </w:tcPr>
          <w:p w14:paraId="157F74BC" w14:textId="77777777" w:rsidR="00126E6D" w:rsidRPr="008121AE" w:rsidRDefault="00126E6D" w:rsidP="00126E6D">
            <w:pPr>
              <w:autoSpaceDE w:val="0"/>
              <w:autoSpaceDN w:val="0"/>
              <w:adjustRightInd w:val="0"/>
              <w:spacing w:after="0" w:line="240" w:lineRule="auto"/>
              <w:ind w:firstLine="0"/>
              <w:jc w:val="center"/>
              <w:rPr>
                <w:sz w:val="20"/>
                <w:szCs w:val="20"/>
                <w:lang w:eastAsia="pl-PL"/>
              </w:rPr>
            </w:pPr>
            <w:r w:rsidRPr="008121AE">
              <w:rPr>
                <w:sz w:val="20"/>
                <w:szCs w:val="20"/>
                <w:lang w:eastAsia="pl-PL"/>
              </w:rPr>
              <w:t>Zagrożenia poważnymi awariami</w:t>
            </w:r>
          </w:p>
        </w:tc>
        <w:tc>
          <w:tcPr>
            <w:tcW w:w="793" w:type="pct"/>
            <w:shd w:val="clear" w:color="auto" w:fill="auto"/>
            <w:vAlign w:val="center"/>
          </w:tcPr>
          <w:p w14:paraId="55ADFD2E"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950" w:type="pct"/>
            <w:shd w:val="clear" w:color="auto" w:fill="auto"/>
            <w:vAlign w:val="center"/>
          </w:tcPr>
          <w:p w14:paraId="0ED69FFC"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tl/>
              </w:rPr>
              <w:t>+</w:t>
            </w:r>
          </w:p>
        </w:tc>
        <w:tc>
          <w:tcPr>
            <w:tcW w:w="1029" w:type="pct"/>
            <w:shd w:val="clear" w:color="auto" w:fill="auto"/>
            <w:vAlign w:val="center"/>
          </w:tcPr>
          <w:p w14:paraId="5AC44AF5"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c>
          <w:tcPr>
            <w:tcW w:w="1035" w:type="pct"/>
            <w:shd w:val="clear" w:color="auto" w:fill="auto"/>
            <w:vAlign w:val="center"/>
          </w:tcPr>
          <w:p w14:paraId="377C6CA0" w14:textId="77777777" w:rsidR="00126E6D" w:rsidRPr="00782C3D" w:rsidRDefault="00126E6D" w:rsidP="00126E6D">
            <w:pPr>
              <w:autoSpaceDE w:val="0"/>
              <w:autoSpaceDN w:val="0"/>
              <w:adjustRightInd w:val="0"/>
              <w:spacing w:after="0" w:line="240" w:lineRule="auto"/>
              <w:ind w:firstLine="0"/>
              <w:jc w:val="center"/>
              <w:rPr>
                <w:rFonts w:cs="Calibri"/>
                <w:b/>
                <w:sz w:val="20"/>
                <w:szCs w:val="20"/>
              </w:rPr>
            </w:pPr>
            <w:r w:rsidRPr="00782C3D">
              <w:rPr>
                <w:rFonts w:cs="Calibri"/>
                <w:b/>
                <w:sz w:val="20"/>
                <w:szCs w:val="20"/>
              </w:rPr>
              <w:t>○</w:t>
            </w:r>
          </w:p>
        </w:tc>
      </w:tr>
    </w:tbl>
    <w:p w14:paraId="6DA7DB8A" w14:textId="77777777" w:rsidR="008121AE" w:rsidRPr="008121AE" w:rsidRDefault="008121AE" w:rsidP="008121AE">
      <w:pPr>
        <w:autoSpaceDE w:val="0"/>
        <w:autoSpaceDN w:val="0"/>
        <w:adjustRightInd w:val="0"/>
        <w:spacing w:after="0" w:line="240" w:lineRule="auto"/>
        <w:ind w:left="432" w:firstLine="0"/>
        <w:contextualSpacing/>
        <w:jc w:val="left"/>
        <w:rPr>
          <w:rFonts w:ascii="Calibri" w:hAnsi="Calibri" w:cs="Calibri"/>
          <w:b/>
          <w:bCs/>
          <w:lang w:eastAsia="pl-PL"/>
        </w:rPr>
      </w:pP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4"/>
        <w:gridCol w:w="7459"/>
      </w:tblGrid>
      <w:tr w:rsidR="008121AE" w:rsidRPr="008121AE" w14:paraId="0D94159D" w14:textId="77777777" w:rsidTr="007720ED">
        <w:trPr>
          <w:trHeight w:val="397"/>
          <w:jc w:val="center"/>
        </w:trPr>
        <w:tc>
          <w:tcPr>
            <w:tcW w:w="1176" w:type="pct"/>
            <w:shd w:val="clear" w:color="auto" w:fill="B6DDE8"/>
            <w:vAlign w:val="center"/>
          </w:tcPr>
          <w:p w14:paraId="5B9E38FD" w14:textId="77777777" w:rsidR="008121AE" w:rsidRPr="008121AE" w:rsidRDefault="008121AE" w:rsidP="008121AE">
            <w:pPr>
              <w:autoSpaceDE w:val="0"/>
              <w:autoSpaceDN w:val="0"/>
              <w:adjustRightInd w:val="0"/>
              <w:spacing w:after="0" w:line="240" w:lineRule="auto"/>
              <w:ind w:firstLine="0"/>
              <w:contextualSpacing/>
              <w:jc w:val="center"/>
              <w:rPr>
                <w:b/>
                <w:sz w:val="20"/>
                <w:szCs w:val="20"/>
                <w:lang w:eastAsia="pl-PL"/>
              </w:rPr>
            </w:pPr>
            <w:r w:rsidRPr="008121AE">
              <w:rPr>
                <w:b/>
                <w:sz w:val="20"/>
                <w:szCs w:val="20"/>
                <w:lang w:eastAsia="pl-PL"/>
              </w:rPr>
              <w:t>Symbol</w:t>
            </w:r>
          </w:p>
        </w:tc>
        <w:tc>
          <w:tcPr>
            <w:tcW w:w="3824" w:type="pct"/>
            <w:shd w:val="clear" w:color="auto" w:fill="B6DDE8"/>
            <w:vAlign w:val="center"/>
          </w:tcPr>
          <w:p w14:paraId="5FFD257D" w14:textId="77777777" w:rsidR="008121AE" w:rsidRPr="008121AE" w:rsidRDefault="008121AE" w:rsidP="008121AE">
            <w:pPr>
              <w:autoSpaceDE w:val="0"/>
              <w:autoSpaceDN w:val="0"/>
              <w:adjustRightInd w:val="0"/>
              <w:spacing w:after="0" w:line="240" w:lineRule="auto"/>
              <w:ind w:firstLine="0"/>
              <w:contextualSpacing/>
              <w:jc w:val="center"/>
              <w:rPr>
                <w:b/>
                <w:sz w:val="20"/>
                <w:szCs w:val="20"/>
                <w:lang w:eastAsia="pl-PL"/>
              </w:rPr>
            </w:pPr>
            <w:r w:rsidRPr="008121AE">
              <w:rPr>
                <w:b/>
                <w:sz w:val="20"/>
                <w:szCs w:val="20"/>
                <w:lang w:eastAsia="pl-PL"/>
              </w:rPr>
              <w:t>Wyjaśnienie</w:t>
            </w:r>
          </w:p>
        </w:tc>
      </w:tr>
      <w:tr w:rsidR="008121AE" w:rsidRPr="008121AE" w14:paraId="09CF946C" w14:textId="77777777" w:rsidTr="007720ED">
        <w:trPr>
          <w:trHeight w:val="240"/>
          <w:jc w:val="center"/>
        </w:trPr>
        <w:tc>
          <w:tcPr>
            <w:tcW w:w="1176" w:type="pct"/>
            <w:shd w:val="clear" w:color="auto" w:fill="auto"/>
            <w:vAlign w:val="center"/>
          </w:tcPr>
          <w:p w14:paraId="050DDC6A" w14:textId="77777777" w:rsidR="008121AE" w:rsidRPr="008121AE" w:rsidRDefault="008121AE" w:rsidP="008121AE">
            <w:pPr>
              <w:autoSpaceDE w:val="0"/>
              <w:autoSpaceDN w:val="0"/>
              <w:adjustRightInd w:val="0"/>
              <w:spacing w:after="0" w:line="240" w:lineRule="auto"/>
              <w:ind w:left="-8" w:firstLine="0"/>
              <w:contextualSpacing/>
              <w:jc w:val="center"/>
              <w:rPr>
                <w:b/>
                <w:sz w:val="20"/>
                <w:szCs w:val="20"/>
                <w:lang w:eastAsia="pl-PL"/>
              </w:rPr>
            </w:pPr>
            <w:r w:rsidRPr="008121AE">
              <w:rPr>
                <w:rFonts w:hint="eastAsia"/>
                <w:b/>
                <w:sz w:val="20"/>
                <w:szCs w:val="20"/>
                <w:lang w:eastAsia="pl-PL"/>
              </w:rPr>
              <w:t>+</w:t>
            </w:r>
          </w:p>
        </w:tc>
        <w:tc>
          <w:tcPr>
            <w:tcW w:w="3824" w:type="pct"/>
            <w:shd w:val="clear" w:color="auto" w:fill="auto"/>
            <w:vAlign w:val="center"/>
          </w:tcPr>
          <w:p w14:paraId="7FCD80B5" w14:textId="77777777" w:rsidR="008121AE" w:rsidRPr="008121AE" w:rsidRDefault="008121AE" w:rsidP="008121AE">
            <w:pPr>
              <w:autoSpaceDE w:val="0"/>
              <w:autoSpaceDN w:val="0"/>
              <w:adjustRightInd w:val="0"/>
              <w:spacing w:after="0" w:line="240" w:lineRule="auto"/>
              <w:ind w:left="-8" w:firstLine="0"/>
              <w:contextualSpacing/>
              <w:jc w:val="center"/>
              <w:rPr>
                <w:sz w:val="20"/>
                <w:szCs w:val="20"/>
                <w:lang w:eastAsia="pl-PL"/>
              </w:rPr>
            </w:pPr>
            <w:r w:rsidRPr="008121AE">
              <w:rPr>
                <w:sz w:val="20"/>
                <w:szCs w:val="20"/>
                <w:lang w:eastAsia="pl-PL"/>
              </w:rPr>
              <w:t>wpływ bezpośredni – obszary przyszłej interwencji powiązane są w sposób bezpośredni z kwestiami horyzontalnymi</w:t>
            </w:r>
          </w:p>
        </w:tc>
      </w:tr>
      <w:tr w:rsidR="008121AE" w:rsidRPr="008121AE" w14:paraId="017FEE0E" w14:textId="77777777" w:rsidTr="007720ED">
        <w:trPr>
          <w:trHeight w:val="240"/>
          <w:jc w:val="center"/>
        </w:trPr>
        <w:tc>
          <w:tcPr>
            <w:tcW w:w="1176" w:type="pct"/>
            <w:shd w:val="clear" w:color="auto" w:fill="auto"/>
            <w:vAlign w:val="center"/>
          </w:tcPr>
          <w:p w14:paraId="7B7D9FAA" w14:textId="77777777" w:rsidR="008121AE" w:rsidRPr="008121AE" w:rsidRDefault="008121AE" w:rsidP="008121AE">
            <w:pPr>
              <w:autoSpaceDE w:val="0"/>
              <w:autoSpaceDN w:val="0"/>
              <w:adjustRightInd w:val="0"/>
              <w:spacing w:after="0" w:line="240" w:lineRule="auto"/>
              <w:ind w:left="-8" w:firstLine="0"/>
              <w:contextualSpacing/>
              <w:jc w:val="center"/>
              <w:rPr>
                <w:b/>
                <w:sz w:val="20"/>
                <w:szCs w:val="20"/>
                <w:lang w:eastAsia="pl-PL"/>
              </w:rPr>
            </w:pPr>
            <w:r w:rsidRPr="008121AE">
              <w:rPr>
                <w:b/>
                <w:sz w:val="20"/>
                <w:szCs w:val="20"/>
                <w:lang w:eastAsia="pl-PL"/>
              </w:rPr>
              <w:t>○</w:t>
            </w:r>
          </w:p>
        </w:tc>
        <w:tc>
          <w:tcPr>
            <w:tcW w:w="3824" w:type="pct"/>
            <w:shd w:val="clear" w:color="auto" w:fill="auto"/>
            <w:vAlign w:val="center"/>
          </w:tcPr>
          <w:p w14:paraId="1D6331F3" w14:textId="77777777" w:rsidR="008121AE" w:rsidRPr="008121AE" w:rsidRDefault="008121AE" w:rsidP="008121AE">
            <w:pPr>
              <w:autoSpaceDE w:val="0"/>
              <w:autoSpaceDN w:val="0"/>
              <w:adjustRightInd w:val="0"/>
              <w:spacing w:after="0" w:line="240" w:lineRule="auto"/>
              <w:ind w:left="-8" w:firstLine="0"/>
              <w:contextualSpacing/>
              <w:jc w:val="center"/>
              <w:rPr>
                <w:sz w:val="20"/>
                <w:szCs w:val="20"/>
                <w:lang w:eastAsia="pl-PL"/>
              </w:rPr>
            </w:pPr>
            <w:r w:rsidRPr="008121AE">
              <w:rPr>
                <w:sz w:val="20"/>
                <w:szCs w:val="20"/>
                <w:lang w:eastAsia="pl-PL"/>
              </w:rPr>
              <w:t>wpływ pośredni - obszary przyszłej interwencji powiązane są w sposób pośredni z kwestiami horyzontalnymi</w:t>
            </w:r>
          </w:p>
        </w:tc>
      </w:tr>
      <w:tr w:rsidR="008121AE" w:rsidRPr="008121AE" w14:paraId="67446DCA" w14:textId="77777777" w:rsidTr="007720ED">
        <w:trPr>
          <w:trHeight w:val="147"/>
          <w:jc w:val="center"/>
        </w:trPr>
        <w:tc>
          <w:tcPr>
            <w:tcW w:w="1176" w:type="pct"/>
            <w:shd w:val="clear" w:color="auto" w:fill="auto"/>
            <w:vAlign w:val="center"/>
          </w:tcPr>
          <w:p w14:paraId="23DC3A19" w14:textId="77777777" w:rsidR="008121AE" w:rsidRPr="008121AE" w:rsidRDefault="008121AE" w:rsidP="008121AE">
            <w:pPr>
              <w:autoSpaceDE w:val="0"/>
              <w:autoSpaceDN w:val="0"/>
              <w:adjustRightInd w:val="0"/>
              <w:spacing w:after="0" w:line="240" w:lineRule="auto"/>
              <w:ind w:left="-8" w:firstLine="0"/>
              <w:contextualSpacing/>
              <w:jc w:val="center"/>
              <w:rPr>
                <w:b/>
                <w:sz w:val="20"/>
                <w:szCs w:val="20"/>
                <w:lang w:eastAsia="pl-PL"/>
              </w:rPr>
            </w:pPr>
            <w:r w:rsidRPr="008121AE">
              <w:rPr>
                <w:b/>
                <w:sz w:val="20"/>
                <w:szCs w:val="20"/>
                <w:lang w:eastAsia="pl-PL"/>
              </w:rPr>
              <w:t>—</w:t>
            </w:r>
          </w:p>
        </w:tc>
        <w:tc>
          <w:tcPr>
            <w:tcW w:w="3824" w:type="pct"/>
            <w:shd w:val="clear" w:color="auto" w:fill="auto"/>
            <w:vAlign w:val="center"/>
          </w:tcPr>
          <w:p w14:paraId="52AD8E99" w14:textId="77777777" w:rsidR="008121AE" w:rsidRPr="008121AE" w:rsidRDefault="008121AE" w:rsidP="008121AE">
            <w:pPr>
              <w:autoSpaceDE w:val="0"/>
              <w:autoSpaceDN w:val="0"/>
              <w:adjustRightInd w:val="0"/>
              <w:spacing w:after="0" w:line="240" w:lineRule="auto"/>
              <w:ind w:left="-8" w:firstLine="0"/>
              <w:contextualSpacing/>
              <w:jc w:val="center"/>
              <w:rPr>
                <w:sz w:val="20"/>
                <w:szCs w:val="20"/>
                <w:lang w:eastAsia="pl-PL"/>
              </w:rPr>
            </w:pPr>
            <w:r w:rsidRPr="008121AE">
              <w:rPr>
                <w:sz w:val="20"/>
                <w:szCs w:val="20"/>
                <w:lang w:eastAsia="pl-PL"/>
              </w:rPr>
              <w:t xml:space="preserve">wpływ bez związku – brak powiązania między obszarami interwencji, </w:t>
            </w:r>
            <w:r w:rsidRPr="008121AE">
              <w:rPr>
                <w:sz w:val="20"/>
                <w:szCs w:val="20"/>
                <w:lang w:eastAsia="pl-PL"/>
              </w:rPr>
              <w:br/>
              <w:t>a kwestiami</w:t>
            </w:r>
          </w:p>
        </w:tc>
      </w:tr>
    </w:tbl>
    <w:p w14:paraId="4734DD9C" w14:textId="77777777" w:rsidR="008121AE" w:rsidRDefault="008121AE" w:rsidP="008121AE">
      <w:pPr>
        <w:ind w:firstLine="0"/>
      </w:pPr>
    </w:p>
    <w:p w14:paraId="522693D8" w14:textId="77777777" w:rsidR="008121AE" w:rsidRDefault="008121AE" w:rsidP="008121AE"/>
    <w:p w14:paraId="2D02AE12" w14:textId="77777777" w:rsidR="008121AE" w:rsidRDefault="008121AE" w:rsidP="008121AE"/>
    <w:p w14:paraId="5ADCB1E4" w14:textId="77777777" w:rsidR="008121AE" w:rsidRDefault="008121AE" w:rsidP="008121AE"/>
    <w:p w14:paraId="5FA1715C" w14:textId="77777777" w:rsidR="008121AE" w:rsidRDefault="008121AE" w:rsidP="008121AE"/>
    <w:p w14:paraId="4F86C816" w14:textId="77777777" w:rsidR="008121AE" w:rsidRDefault="008121AE" w:rsidP="008121AE"/>
    <w:p w14:paraId="00B6E2E4" w14:textId="77777777" w:rsidR="000E4D16" w:rsidRDefault="000E4D16" w:rsidP="008121AE"/>
    <w:p w14:paraId="032AF1B7" w14:textId="77777777" w:rsidR="00865767" w:rsidRDefault="00865767" w:rsidP="008121AE"/>
    <w:p w14:paraId="2187A564" w14:textId="77777777" w:rsidR="008121AE" w:rsidRPr="008121AE" w:rsidRDefault="008121AE" w:rsidP="008121AE"/>
    <w:p w14:paraId="6BE0BD3C" w14:textId="77777777" w:rsidR="005A54DC" w:rsidRPr="00067C62" w:rsidRDefault="005A54DC" w:rsidP="00067C62">
      <w:pPr>
        <w:spacing w:after="0" w:line="240" w:lineRule="auto"/>
        <w:ind w:firstLine="0"/>
        <w:jc w:val="left"/>
        <w:rPr>
          <w:rFonts w:cs="Arial"/>
        </w:rPr>
        <w:sectPr w:rsidR="005A54DC" w:rsidRPr="00067C62" w:rsidSect="0040090A">
          <w:type w:val="continuous"/>
          <w:pgSz w:w="11906" w:h="16838"/>
          <w:pgMar w:top="851" w:right="992" w:bottom="851" w:left="992" w:header="284" w:footer="284" w:gutter="0"/>
          <w:cols w:space="708"/>
          <w:docGrid w:linePitch="360"/>
        </w:sectPr>
      </w:pPr>
      <w:bookmarkStart w:id="831" w:name="_Hlk509475855"/>
      <w:bookmarkEnd w:id="819"/>
      <w:bookmarkEnd w:id="829"/>
    </w:p>
    <w:p w14:paraId="5E136454" w14:textId="77777777" w:rsidR="005B74B6" w:rsidRDefault="005B74B6" w:rsidP="00597AC2">
      <w:pPr>
        <w:pStyle w:val="Nagwek1"/>
        <w:spacing w:before="0"/>
      </w:pPr>
      <w:bookmarkStart w:id="832" w:name="_Toc15387877"/>
      <w:bookmarkStart w:id="833" w:name="_Toc137798369"/>
      <w:bookmarkStart w:id="834" w:name="_Toc15388236"/>
      <w:r w:rsidRPr="00CB2E0F">
        <w:lastRenderedPageBreak/>
        <w:t>Cele, kierunki interwencji i zadania wraz z harmonogramem rzeczowo - finansowym</w:t>
      </w:r>
      <w:bookmarkEnd w:id="832"/>
      <w:bookmarkEnd w:id="833"/>
    </w:p>
    <w:p w14:paraId="6D5CF470" w14:textId="70B4DCCD" w:rsidR="005B74B6" w:rsidRPr="005B74B6" w:rsidRDefault="008A37A3" w:rsidP="00F8199D">
      <w:pPr>
        <w:pStyle w:val="Legenda"/>
      </w:pPr>
      <w:bookmarkStart w:id="835" w:name="_Toc141084181"/>
      <w:r>
        <w:t>T</w:t>
      </w:r>
      <w:r w:rsidR="00CB2E0F">
        <w:t xml:space="preserve">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33</w:t>
      </w:r>
      <w:r w:rsidR="007E2C9F">
        <w:rPr>
          <w:noProof/>
        </w:rPr>
        <w:fldChar w:fldCharType="end"/>
      </w:r>
      <w:r w:rsidR="00CB2E0F">
        <w:t xml:space="preserve">. Harmonogram realizacji zadań własnych wyznaczonych w Programie Ochrony Środowiska dla </w:t>
      </w:r>
      <w:r w:rsidR="006F7FC5">
        <w:t>g</w:t>
      </w:r>
      <w:r w:rsidR="00CB2E0F">
        <w:t xml:space="preserve">miny </w:t>
      </w:r>
      <w:r w:rsidR="008A7AF4">
        <w:t>Dubicze Cerkiewne</w:t>
      </w:r>
      <w:r w:rsidR="00CB2E0F">
        <w:t xml:space="preserve"> </w:t>
      </w:r>
      <w:bookmarkEnd w:id="834"/>
      <w:r w:rsidR="00AA0D28">
        <w:t>na kolejne lata</w:t>
      </w:r>
      <w:r w:rsidR="005B74B6">
        <w:t>.</w:t>
      </w:r>
      <w:bookmarkEnd w:id="835"/>
    </w:p>
    <w:tbl>
      <w:tblPr>
        <w:tblpPr w:leftFromText="141" w:rightFromText="141" w:vertAnchor="text" w:tblpXSpec="center" w:tblpY="1"/>
        <w:tblOverlap w:val="neve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
        <w:gridCol w:w="1045"/>
        <w:gridCol w:w="2268"/>
        <w:gridCol w:w="1984"/>
        <w:gridCol w:w="3828"/>
        <w:gridCol w:w="1530"/>
        <w:gridCol w:w="1163"/>
        <w:gridCol w:w="992"/>
        <w:gridCol w:w="2131"/>
      </w:tblGrid>
      <w:tr w:rsidR="005B74B6" w:rsidRPr="008121AE" w14:paraId="03E1FFDE" w14:textId="77777777" w:rsidTr="00111DE0">
        <w:trPr>
          <w:trHeight w:val="422"/>
          <w:tblHeader/>
        </w:trPr>
        <w:tc>
          <w:tcPr>
            <w:tcW w:w="368" w:type="dxa"/>
            <w:tcBorders>
              <w:top w:val="single" w:sz="4" w:space="0" w:color="auto"/>
            </w:tcBorders>
            <w:shd w:val="clear" w:color="auto" w:fill="B6DDE8"/>
            <w:vAlign w:val="center"/>
          </w:tcPr>
          <w:p w14:paraId="05C0A16A" w14:textId="77777777" w:rsidR="005B74B6" w:rsidRPr="008121AE" w:rsidRDefault="005B74B6" w:rsidP="00111DE0">
            <w:pPr>
              <w:tabs>
                <w:tab w:val="left" w:pos="459"/>
              </w:tabs>
              <w:spacing w:after="0" w:line="240" w:lineRule="auto"/>
              <w:ind w:left="-57" w:right="-57" w:firstLine="0"/>
              <w:jc w:val="center"/>
              <w:rPr>
                <w:b/>
                <w:sz w:val="18"/>
                <w:szCs w:val="18"/>
              </w:rPr>
            </w:pPr>
            <w:r>
              <w:rPr>
                <w:b/>
                <w:sz w:val="18"/>
                <w:szCs w:val="18"/>
              </w:rPr>
              <w:t>Lp.</w:t>
            </w:r>
          </w:p>
        </w:tc>
        <w:tc>
          <w:tcPr>
            <w:tcW w:w="1045" w:type="dxa"/>
            <w:tcBorders>
              <w:top w:val="single" w:sz="4" w:space="0" w:color="auto"/>
            </w:tcBorders>
            <w:shd w:val="clear" w:color="auto" w:fill="B6DDE8"/>
            <w:vAlign w:val="center"/>
          </w:tcPr>
          <w:p w14:paraId="49FD098B" w14:textId="77777777" w:rsidR="005B74B6" w:rsidRPr="008121AE" w:rsidRDefault="005B74B6" w:rsidP="00111DE0">
            <w:pPr>
              <w:spacing w:after="0" w:line="240" w:lineRule="auto"/>
              <w:ind w:left="-113" w:right="-113" w:firstLine="0"/>
              <w:jc w:val="center"/>
              <w:rPr>
                <w:b/>
                <w:sz w:val="18"/>
                <w:szCs w:val="18"/>
              </w:rPr>
            </w:pPr>
            <w:r w:rsidRPr="008121AE">
              <w:rPr>
                <w:b/>
                <w:sz w:val="18"/>
                <w:szCs w:val="18"/>
              </w:rPr>
              <w:t>Obszar interwencji</w:t>
            </w:r>
          </w:p>
        </w:tc>
        <w:tc>
          <w:tcPr>
            <w:tcW w:w="2268" w:type="dxa"/>
            <w:tcBorders>
              <w:top w:val="single" w:sz="4" w:space="0" w:color="auto"/>
            </w:tcBorders>
            <w:shd w:val="clear" w:color="auto" w:fill="B6DDE8"/>
            <w:vAlign w:val="center"/>
          </w:tcPr>
          <w:p w14:paraId="0B63EF84" w14:textId="77777777" w:rsidR="005B74B6" w:rsidRPr="008121AE" w:rsidRDefault="005B74B6" w:rsidP="00111DE0">
            <w:pPr>
              <w:spacing w:after="0" w:line="240" w:lineRule="auto"/>
              <w:ind w:left="-113" w:right="-113" w:firstLine="0"/>
              <w:jc w:val="center"/>
              <w:rPr>
                <w:b/>
                <w:sz w:val="18"/>
                <w:szCs w:val="18"/>
              </w:rPr>
            </w:pPr>
            <w:r>
              <w:rPr>
                <w:b/>
                <w:sz w:val="18"/>
                <w:szCs w:val="18"/>
              </w:rPr>
              <w:t>Cel</w:t>
            </w:r>
          </w:p>
        </w:tc>
        <w:tc>
          <w:tcPr>
            <w:tcW w:w="1984" w:type="dxa"/>
            <w:tcBorders>
              <w:top w:val="single" w:sz="4" w:space="0" w:color="auto"/>
            </w:tcBorders>
            <w:shd w:val="clear" w:color="auto" w:fill="B6DDE8"/>
            <w:vAlign w:val="center"/>
          </w:tcPr>
          <w:p w14:paraId="13E86283" w14:textId="77777777" w:rsidR="005B74B6" w:rsidRPr="008121AE" w:rsidRDefault="005B74B6" w:rsidP="00111DE0">
            <w:pPr>
              <w:spacing w:after="0" w:line="240" w:lineRule="auto"/>
              <w:ind w:left="-57" w:right="-57" w:firstLine="0"/>
              <w:jc w:val="center"/>
              <w:rPr>
                <w:b/>
                <w:sz w:val="18"/>
                <w:szCs w:val="18"/>
              </w:rPr>
            </w:pPr>
            <w:r w:rsidRPr="008121AE">
              <w:rPr>
                <w:b/>
                <w:sz w:val="18"/>
                <w:szCs w:val="18"/>
              </w:rPr>
              <w:t>Kierunek interwencji</w:t>
            </w:r>
          </w:p>
        </w:tc>
        <w:tc>
          <w:tcPr>
            <w:tcW w:w="3828" w:type="dxa"/>
            <w:tcBorders>
              <w:top w:val="single" w:sz="4" w:space="0" w:color="auto"/>
            </w:tcBorders>
            <w:shd w:val="clear" w:color="auto" w:fill="B6DDE8"/>
            <w:vAlign w:val="center"/>
          </w:tcPr>
          <w:p w14:paraId="551800F9" w14:textId="77777777" w:rsidR="005B74B6" w:rsidRPr="008121AE" w:rsidRDefault="005B74B6" w:rsidP="00111DE0">
            <w:pPr>
              <w:spacing w:after="0" w:line="240" w:lineRule="auto"/>
              <w:ind w:left="-57" w:right="-57" w:firstLine="0"/>
              <w:jc w:val="center"/>
              <w:rPr>
                <w:b/>
                <w:sz w:val="18"/>
                <w:szCs w:val="18"/>
              </w:rPr>
            </w:pPr>
            <w:r w:rsidRPr="008121AE">
              <w:rPr>
                <w:b/>
                <w:sz w:val="18"/>
                <w:szCs w:val="18"/>
              </w:rPr>
              <w:t>Zadanie</w:t>
            </w:r>
          </w:p>
        </w:tc>
        <w:tc>
          <w:tcPr>
            <w:tcW w:w="1530" w:type="dxa"/>
            <w:tcBorders>
              <w:top w:val="single" w:sz="4" w:space="0" w:color="auto"/>
            </w:tcBorders>
            <w:shd w:val="clear" w:color="auto" w:fill="B6DDE8"/>
            <w:vAlign w:val="center"/>
          </w:tcPr>
          <w:p w14:paraId="14EA31F1" w14:textId="77777777" w:rsidR="005B74B6" w:rsidRDefault="005B74B6" w:rsidP="00111DE0">
            <w:pPr>
              <w:spacing w:after="0" w:line="240" w:lineRule="auto"/>
              <w:ind w:left="-113" w:right="-113" w:firstLine="0"/>
              <w:jc w:val="center"/>
              <w:rPr>
                <w:b/>
                <w:sz w:val="18"/>
                <w:szCs w:val="18"/>
              </w:rPr>
            </w:pPr>
            <w:r w:rsidRPr="008121AE">
              <w:rPr>
                <w:b/>
                <w:sz w:val="18"/>
                <w:szCs w:val="18"/>
              </w:rPr>
              <w:t>Podmiot</w:t>
            </w:r>
          </w:p>
          <w:p w14:paraId="778AAA16" w14:textId="77777777" w:rsidR="005B74B6" w:rsidRPr="008121AE" w:rsidRDefault="005B74B6" w:rsidP="00111DE0">
            <w:pPr>
              <w:spacing w:after="0" w:line="240" w:lineRule="auto"/>
              <w:ind w:left="-113" w:right="-113" w:firstLine="0"/>
              <w:jc w:val="center"/>
              <w:rPr>
                <w:b/>
                <w:sz w:val="18"/>
                <w:szCs w:val="18"/>
              </w:rPr>
            </w:pPr>
            <w:r w:rsidRPr="008121AE">
              <w:rPr>
                <w:b/>
                <w:sz w:val="18"/>
                <w:szCs w:val="18"/>
              </w:rPr>
              <w:t>odpowiedz</w:t>
            </w:r>
            <w:r>
              <w:rPr>
                <w:b/>
                <w:sz w:val="18"/>
                <w:szCs w:val="18"/>
              </w:rPr>
              <w:t>ialny</w:t>
            </w:r>
          </w:p>
        </w:tc>
        <w:tc>
          <w:tcPr>
            <w:tcW w:w="1163" w:type="dxa"/>
            <w:tcBorders>
              <w:top w:val="single" w:sz="4" w:space="0" w:color="auto"/>
            </w:tcBorders>
            <w:shd w:val="clear" w:color="auto" w:fill="B6DDE8"/>
            <w:vAlign w:val="center"/>
          </w:tcPr>
          <w:p w14:paraId="1DAC0F65" w14:textId="77777777" w:rsidR="005B74B6" w:rsidRPr="008121AE" w:rsidRDefault="005B74B6" w:rsidP="00111DE0">
            <w:pPr>
              <w:spacing w:after="0" w:line="240" w:lineRule="auto"/>
              <w:ind w:left="-57" w:right="-57" w:firstLine="0"/>
              <w:jc w:val="center"/>
              <w:rPr>
                <w:b/>
                <w:sz w:val="18"/>
                <w:szCs w:val="18"/>
              </w:rPr>
            </w:pPr>
            <w:r>
              <w:rPr>
                <w:b/>
                <w:sz w:val="18"/>
                <w:szCs w:val="18"/>
              </w:rPr>
              <w:t>Szacunkowy koszt [zł]</w:t>
            </w:r>
          </w:p>
        </w:tc>
        <w:tc>
          <w:tcPr>
            <w:tcW w:w="992" w:type="dxa"/>
            <w:tcBorders>
              <w:top w:val="single" w:sz="4" w:space="0" w:color="auto"/>
            </w:tcBorders>
            <w:shd w:val="clear" w:color="auto" w:fill="B6DDE8"/>
            <w:vAlign w:val="center"/>
          </w:tcPr>
          <w:p w14:paraId="6CD763D7" w14:textId="77777777" w:rsidR="005B74B6" w:rsidRPr="008121AE" w:rsidRDefault="005B74B6" w:rsidP="00111DE0">
            <w:pPr>
              <w:spacing w:after="0" w:line="240" w:lineRule="auto"/>
              <w:ind w:left="-57" w:right="-57" w:firstLine="0"/>
              <w:jc w:val="center"/>
              <w:rPr>
                <w:b/>
                <w:sz w:val="18"/>
                <w:szCs w:val="18"/>
              </w:rPr>
            </w:pPr>
            <w:r>
              <w:rPr>
                <w:b/>
                <w:sz w:val="18"/>
                <w:szCs w:val="18"/>
              </w:rPr>
              <w:t>Termin realizacji</w:t>
            </w:r>
          </w:p>
        </w:tc>
        <w:tc>
          <w:tcPr>
            <w:tcW w:w="2131" w:type="dxa"/>
            <w:tcBorders>
              <w:top w:val="single" w:sz="4" w:space="0" w:color="auto"/>
            </w:tcBorders>
            <w:shd w:val="clear" w:color="auto" w:fill="B6DDE8"/>
            <w:vAlign w:val="center"/>
          </w:tcPr>
          <w:p w14:paraId="1E1E1A41" w14:textId="77777777" w:rsidR="005B74B6" w:rsidRPr="008121AE" w:rsidRDefault="005B74B6" w:rsidP="00111DE0">
            <w:pPr>
              <w:spacing w:after="0" w:line="240" w:lineRule="auto"/>
              <w:ind w:left="-113" w:right="-113" w:firstLine="0"/>
              <w:jc w:val="center"/>
              <w:rPr>
                <w:b/>
                <w:sz w:val="18"/>
                <w:szCs w:val="18"/>
                <w:highlight w:val="yellow"/>
              </w:rPr>
            </w:pPr>
            <w:r w:rsidRPr="008121AE">
              <w:rPr>
                <w:b/>
                <w:sz w:val="18"/>
                <w:szCs w:val="18"/>
              </w:rPr>
              <w:t>Źródło finansowania</w:t>
            </w:r>
          </w:p>
        </w:tc>
      </w:tr>
      <w:tr w:rsidR="003B5C02" w:rsidRPr="008121AE" w14:paraId="549EE267" w14:textId="77777777" w:rsidTr="00111DE0">
        <w:trPr>
          <w:trHeight w:val="64"/>
        </w:trPr>
        <w:tc>
          <w:tcPr>
            <w:tcW w:w="368" w:type="dxa"/>
            <w:shd w:val="clear" w:color="auto" w:fill="FFFFFF"/>
            <w:vAlign w:val="center"/>
          </w:tcPr>
          <w:p w14:paraId="1021895F" w14:textId="77777777" w:rsidR="003B5C02" w:rsidRPr="008121AE" w:rsidRDefault="003B5C02"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val="restart"/>
            <w:shd w:val="clear" w:color="auto" w:fill="FFFFFF"/>
            <w:textDirection w:val="btLr"/>
            <w:vAlign w:val="center"/>
          </w:tcPr>
          <w:p w14:paraId="5665AA0C" w14:textId="77777777" w:rsidR="003B5C02" w:rsidRDefault="003B5C02" w:rsidP="00111DE0">
            <w:pPr>
              <w:spacing w:after="0" w:line="240" w:lineRule="auto"/>
              <w:ind w:left="-57" w:right="-57" w:firstLine="0"/>
              <w:jc w:val="center"/>
              <w:rPr>
                <w:b/>
                <w:sz w:val="18"/>
                <w:szCs w:val="18"/>
              </w:rPr>
            </w:pPr>
            <w:r w:rsidRPr="008121AE">
              <w:rPr>
                <w:b/>
                <w:sz w:val="18"/>
                <w:szCs w:val="18"/>
              </w:rPr>
              <w:t>Ochrona klimatu</w:t>
            </w:r>
          </w:p>
          <w:p w14:paraId="719FAAF2" w14:textId="66F16968" w:rsidR="003B5C02" w:rsidRPr="008121AE" w:rsidRDefault="003B5C02" w:rsidP="00111DE0">
            <w:pPr>
              <w:spacing w:after="0" w:line="240" w:lineRule="auto"/>
              <w:ind w:left="-57" w:right="-57" w:firstLine="0"/>
              <w:jc w:val="center"/>
              <w:rPr>
                <w:b/>
                <w:sz w:val="18"/>
                <w:szCs w:val="18"/>
              </w:rPr>
            </w:pPr>
            <w:r w:rsidRPr="008121AE">
              <w:rPr>
                <w:b/>
                <w:sz w:val="18"/>
                <w:szCs w:val="18"/>
              </w:rPr>
              <w:t>i</w:t>
            </w:r>
            <w:r>
              <w:rPr>
                <w:b/>
                <w:sz w:val="18"/>
                <w:szCs w:val="18"/>
              </w:rPr>
              <w:t> </w:t>
            </w:r>
            <w:r w:rsidRPr="008121AE">
              <w:rPr>
                <w:b/>
                <w:sz w:val="18"/>
                <w:szCs w:val="18"/>
              </w:rPr>
              <w:t>jakości powietrza</w:t>
            </w:r>
          </w:p>
        </w:tc>
        <w:tc>
          <w:tcPr>
            <w:tcW w:w="2268" w:type="dxa"/>
            <w:vMerge w:val="restart"/>
            <w:shd w:val="clear" w:color="auto" w:fill="FFFFFF"/>
            <w:vAlign w:val="center"/>
          </w:tcPr>
          <w:p w14:paraId="35C0032C" w14:textId="2C178CB2" w:rsidR="003B5C02" w:rsidRDefault="003B5C02" w:rsidP="00111DE0">
            <w:pPr>
              <w:spacing w:after="0" w:line="240" w:lineRule="auto"/>
              <w:ind w:left="-57" w:right="-57" w:firstLine="0"/>
              <w:jc w:val="center"/>
              <w:rPr>
                <w:sz w:val="18"/>
                <w:szCs w:val="18"/>
              </w:rPr>
            </w:pPr>
            <w:r>
              <w:rPr>
                <w:sz w:val="18"/>
                <w:szCs w:val="18"/>
              </w:rPr>
              <w:t>Poprawa jakości</w:t>
            </w:r>
          </w:p>
          <w:p w14:paraId="037820CF" w14:textId="3C8E7F20" w:rsidR="003B5C02" w:rsidRPr="008121AE" w:rsidRDefault="003B5C02" w:rsidP="00111DE0">
            <w:pPr>
              <w:spacing w:after="0" w:line="240" w:lineRule="auto"/>
              <w:ind w:left="-113" w:right="-113" w:firstLine="0"/>
              <w:jc w:val="center"/>
              <w:rPr>
                <w:sz w:val="18"/>
                <w:szCs w:val="18"/>
              </w:rPr>
            </w:pPr>
            <w:r>
              <w:rPr>
                <w:sz w:val="18"/>
                <w:szCs w:val="18"/>
              </w:rPr>
              <w:t>powietrza poprzez zmniejszenie emisji zanieczyszczeń i gazów cieplarnianych</w:t>
            </w:r>
          </w:p>
        </w:tc>
        <w:tc>
          <w:tcPr>
            <w:tcW w:w="1984" w:type="dxa"/>
            <w:vMerge w:val="restart"/>
            <w:shd w:val="clear" w:color="auto" w:fill="FFFFFF"/>
            <w:vAlign w:val="center"/>
          </w:tcPr>
          <w:p w14:paraId="328F49C4" w14:textId="40DECB63" w:rsidR="003B5C02" w:rsidRPr="0070565B" w:rsidRDefault="003B5C02" w:rsidP="00111DE0">
            <w:pPr>
              <w:spacing w:after="0" w:line="240" w:lineRule="auto"/>
              <w:ind w:left="-57" w:right="-57" w:firstLine="0"/>
              <w:jc w:val="center"/>
              <w:rPr>
                <w:sz w:val="18"/>
                <w:szCs w:val="18"/>
              </w:rPr>
            </w:pPr>
            <w:r>
              <w:rPr>
                <w:sz w:val="18"/>
                <w:szCs w:val="18"/>
              </w:rPr>
              <w:t>Zmniejszenie emisji zanieczyszczeń do atmosfery</w:t>
            </w:r>
          </w:p>
        </w:tc>
        <w:tc>
          <w:tcPr>
            <w:tcW w:w="3828" w:type="dxa"/>
            <w:shd w:val="clear" w:color="auto" w:fill="FFFFFF" w:themeFill="background1"/>
            <w:vAlign w:val="center"/>
          </w:tcPr>
          <w:p w14:paraId="3E0DB041" w14:textId="6BB93FC2" w:rsidR="003B5C02" w:rsidRPr="008121AE" w:rsidRDefault="003B5C02" w:rsidP="00111DE0">
            <w:pPr>
              <w:spacing w:after="0" w:line="240" w:lineRule="auto"/>
              <w:ind w:left="-57" w:right="-57" w:firstLine="0"/>
              <w:jc w:val="center"/>
              <w:rPr>
                <w:sz w:val="18"/>
                <w:szCs w:val="18"/>
              </w:rPr>
            </w:pPr>
            <w:r>
              <w:rPr>
                <w:sz w:val="18"/>
                <w:szCs w:val="18"/>
              </w:rPr>
              <w:t>Dotacja do wymiany źródeł ciepła dla mieszkańców</w:t>
            </w:r>
          </w:p>
        </w:tc>
        <w:tc>
          <w:tcPr>
            <w:tcW w:w="1530" w:type="dxa"/>
            <w:vMerge w:val="restart"/>
            <w:shd w:val="clear" w:color="auto" w:fill="FFFFFF" w:themeFill="background1"/>
            <w:vAlign w:val="center"/>
          </w:tcPr>
          <w:p w14:paraId="2E2F9577" w14:textId="57B1B06D" w:rsidR="003B5C02" w:rsidRPr="008121AE" w:rsidRDefault="003B5C02" w:rsidP="00111DE0">
            <w:pPr>
              <w:spacing w:after="0" w:line="240" w:lineRule="auto"/>
              <w:ind w:left="-57" w:right="-57" w:firstLine="0"/>
              <w:jc w:val="center"/>
              <w:rPr>
                <w:sz w:val="18"/>
                <w:szCs w:val="18"/>
              </w:rPr>
            </w:pPr>
            <w:r>
              <w:rPr>
                <w:sz w:val="18"/>
                <w:szCs w:val="18"/>
              </w:rPr>
              <w:t xml:space="preserve">gmina </w:t>
            </w:r>
            <w:r w:rsidR="00A32B9D">
              <w:rPr>
                <w:sz w:val="18"/>
                <w:szCs w:val="18"/>
              </w:rPr>
              <w:t>Dubicze Cerkiewne</w:t>
            </w:r>
          </w:p>
        </w:tc>
        <w:tc>
          <w:tcPr>
            <w:tcW w:w="1163" w:type="dxa"/>
            <w:shd w:val="clear" w:color="auto" w:fill="auto"/>
            <w:vAlign w:val="center"/>
          </w:tcPr>
          <w:p w14:paraId="7285C6A0" w14:textId="507339F8" w:rsidR="003B5C02" w:rsidRPr="008121AE" w:rsidRDefault="003B5C02" w:rsidP="00111DE0">
            <w:pPr>
              <w:spacing w:after="0" w:line="240" w:lineRule="auto"/>
              <w:ind w:left="-113" w:right="-113" w:firstLine="0"/>
              <w:jc w:val="center"/>
              <w:rPr>
                <w:sz w:val="18"/>
                <w:szCs w:val="18"/>
              </w:rPr>
            </w:pPr>
            <w:r>
              <w:rPr>
                <w:sz w:val="18"/>
                <w:szCs w:val="18"/>
              </w:rPr>
              <w:t>1 500 000</w:t>
            </w:r>
          </w:p>
        </w:tc>
        <w:tc>
          <w:tcPr>
            <w:tcW w:w="992" w:type="dxa"/>
            <w:shd w:val="clear" w:color="auto" w:fill="FFFFFF" w:themeFill="background1"/>
            <w:vAlign w:val="center"/>
          </w:tcPr>
          <w:p w14:paraId="1121E482" w14:textId="4778A382" w:rsidR="003B5C02" w:rsidRPr="008121AE" w:rsidRDefault="003B5C02" w:rsidP="00111DE0">
            <w:pPr>
              <w:spacing w:after="0" w:line="240" w:lineRule="auto"/>
              <w:ind w:left="-57" w:right="-57" w:firstLine="0"/>
              <w:jc w:val="center"/>
              <w:rPr>
                <w:sz w:val="18"/>
                <w:szCs w:val="18"/>
              </w:rPr>
            </w:pPr>
            <w:r>
              <w:rPr>
                <w:sz w:val="18"/>
                <w:szCs w:val="18"/>
              </w:rPr>
              <w:t>2023-2026</w:t>
            </w:r>
          </w:p>
        </w:tc>
        <w:tc>
          <w:tcPr>
            <w:tcW w:w="2131" w:type="dxa"/>
            <w:shd w:val="clear" w:color="auto" w:fill="FFFFFF" w:themeFill="background1"/>
            <w:vAlign w:val="center"/>
          </w:tcPr>
          <w:p w14:paraId="5C4816C8" w14:textId="405294E9" w:rsidR="003B5C02" w:rsidRPr="008121AE" w:rsidRDefault="003B5C02" w:rsidP="00111DE0">
            <w:pPr>
              <w:spacing w:after="0" w:line="240" w:lineRule="auto"/>
              <w:ind w:left="-113" w:right="-113" w:firstLine="0"/>
              <w:jc w:val="center"/>
              <w:rPr>
                <w:sz w:val="18"/>
                <w:szCs w:val="18"/>
              </w:rPr>
            </w:pPr>
            <w:r>
              <w:rPr>
                <w:sz w:val="18"/>
                <w:szCs w:val="18"/>
              </w:rPr>
              <w:t>Budżet gminy,</w:t>
            </w:r>
            <w:r w:rsidRPr="008121AE">
              <w:rPr>
                <w:sz w:val="18"/>
                <w:szCs w:val="18"/>
              </w:rPr>
              <w:t xml:space="preserve"> </w:t>
            </w:r>
            <w:r>
              <w:rPr>
                <w:sz w:val="18"/>
                <w:szCs w:val="18"/>
              </w:rPr>
              <w:t>Właściciel</w:t>
            </w:r>
            <w:r w:rsidR="003121A4">
              <w:rPr>
                <w:sz w:val="18"/>
                <w:szCs w:val="18"/>
              </w:rPr>
              <w:t>e</w:t>
            </w:r>
            <w:r>
              <w:rPr>
                <w:sz w:val="18"/>
                <w:szCs w:val="18"/>
              </w:rPr>
              <w:t xml:space="preserve">, </w:t>
            </w:r>
            <w:r w:rsidRPr="008121AE">
              <w:rPr>
                <w:sz w:val="18"/>
                <w:szCs w:val="18"/>
              </w:rPr>
              <w:t>WFOŚiGW,</w:t>
            </w:r>
            <w:r>
              <w:rPr>
                <w:sz w:val="18"/>
                <w:szCs w:val="18"/>
              </w:rPr>
              <w:t xml:space="preserve"> </w:t>
            </w:r>
            <w:r w:rsidRPr="008121AE">
              <w:rPr>
                <w:sz w:val="18"/>
                <w:szCs w:val="18"/>
              </w:rPr>
              <w:t>NFOŚiGW</w:t>
            </w:r>
          </w:p>
        </w:tc>
      </w:tr>
      <w:tr w:rsidR="003B5C02" w:rsidRPr="008121AE" w14:paraId="1E71ED93" w14:textId="77777777" w:rsidTr="00111DE0">
        <w:trPr>
          <w:trHeight w:val="64"/>
        </w:trPr>
        <w:tc>
          <w:tcPr>
            <w:tcW w:w="368" w:type="dxa"/>
            <w:shd w:val="clear" w:color="auto" w:fill="FFFFFF"/>
            <w:vAlign w:val="center"/>
          </w:tcPr>
          <w:p w14:paraId="19241796" w14:textId="77777777" w:rsidR="003B5C02" w:rsidRPr="008121AE" w:rsidRDefault="003B5C02"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shd w:val="clear" w:color="auto" w:fill="FFFFFF"/>
            <w:textDirection w:val="btLr"/>
            <w:vAlign w:val="center"/>
          </w:tcPr>
          <w:p w14:paraId="18A9896C" w14:textId="77777777" w:rsidR="003B5C02" w:rsidRPr="008121AE" w:rsidRDefault="003B5C02" w:rsidP="00111DE0">
            <w:pPr>
              <w:spacing w:after="0" w:line="240" w:lineRule="auto"/>
              <w:ind w:left="-57" w:right="-57" w:firstLine="0"/>
              <w:jc w:val="center"/>
              <w:rPr>
                <w:b/>
                <w:sz w:val="18"/>
                <w:szCs w:val="18"/>
              </w:rPr>
            </w:pPr>
          </w:p>
        </w:tc>
        <w:tc>
          <w:tcPr>
            <w:tcW w:w="2268" w:type="dxa"/>
            <w:vMerge/>
            <w:shd w:val="clear" w:color="auto" w:fill="FFFFFF"/>
            <w:vAlign w:val="center"/>
          </w:tcPr>
          <w:p w14:paraId="3B09A2FE" w14:textId="77777777" w:rsidR="003B5C02" w:rsidRDefault="003B5C02" w:rsidP="00111DE0">
            <w:pPr>
              <w:spacing w:after="0" w:line="240" w:lineRule="auto"/>
              <w:ind w:left="-57" w:right="-57" w:firstLine="0"/>
              <w:jc w:val="center"/>
              <w:rPr>
                <w:sz w:val="18"/>
                <w:szCs w:val="18"/>
              </w:rPr>
            </w:pPr>
          </w:p>
        </w:tc>
        <w:tc>
          <w:tcPr>
            <w:tcW w:w="1984" w:type="dxa"/>
            <w:vMerge/>
            <w:shd w:val="clear" w:color="auto" w:fill="FFFFFF"/>
            <w:vAlign w:val="center"/>
          </w:tcPr>
          <w:p w14:paraId="7BBEAAEF" w14:textId="77777777" w:rsidR="003B5C02" w:rsidRDefault="003B5C02" w:rsidP="00111DE0">
            <w:pPr>
              <w:spacing w:after="0" w:line="240" w:lineRule="auto"/>
              <w:ind w:left="-57" w:right="-57" w:firstLine="0"/>
              <w:jc w:val="center"/>
              <w:rPr>
                <w:sz w:val="18"/>
                <w:szCs w:val="18"/>
              </w:rPr>
            </w:pPr>
          </w:p>
        </w:tc>
        <w:tc>
          <w:tcPr>
            <w:tcW w:w="3828" w:type="dxa"/>
            <w:shd w:val="clear" w:color="auto" w:fill="FFFFFF" w:themeFill="background1"/>
            <w:vAlign w:val="center"/>
          </w:tcPr>
          <w:p w14:paraId="5CB089A9" w14:textId="2481B3A5" w:rsidR="003B5C02" w:rsidRDefault="003B5C02" w:rsidP="00111DE0">
            <w:pPr>
              <w:spacing w:after="0" w:line="240" w:lineRule="auto"/>
              <w:ind w:left="-57" w:right="-57" w:firstLine="0"/>
              <w:jc w:val="center"/>
              <w:rPr>
                <w:sz w:val="18"/>
                <w:szCs w:val="18"/>
              </w:rPr>
            </w:pPr>
            <w:r>
              <w:rPr>
                <w:sz w:val="18"/>
                <w:szCs w:val="18"/>
              </w:rPr>
              <w:t>Prowadzenie punktu obsługi programu Czyste powietrze</w:t>
            </w:r>
          </w:p>
        </w:tc>
        <w:tc>
          <w:tcPr>
            <w:tcW w:w="1530" w:type="dxa"/>
            <w:vMerge/>
            <w:shd w:val="clear" w:color="auto" w:fill="FFFFFF" w:themeFill="background1"/>
            <w:vAlign w:val="center"/>
          </w:tcPr>
          <w:p w14:paraId="7B9DF587" w14:textId="77777777" w:rsidR="003B5C02" w:rsidRDefault="003B5C02" w:rsidP="00111DE0">
            <w:pPr>
              <w:spacing w:after="0" w:line="240" w:lineRule="auto"/>
              <w:ind w:left="-57" w:right="-57" w:firstLine="0"/>
              <w:jc w:val="center"/>
              <w:rPr>
                <w:sz w:val="18"/>
                <w:szCs w:val="18"/>
              </w:rPr>
            </w:pPr>
          </w:p>
        </w:tc>
        <w:tc>
          <w:tcPr>
            <w:tcW w:w="1163" w:type="dxa"/>
            <w:shd w:val="clear" w:color="auto" w:fill="auto"/>
            <w:vAlign w:val="center"/>
          </w:tcPr>
          <w:p w14:paraId="75E133C7" w14:textId="4EF21F50" w:rsidR="003B5C02" w:rsidRDefault="003B5C02" w:rsidP="00111DE0">
            <w:pPr>
              <w:spacing w:after="0" w:line="240" w:lineRule="auto"/>
              <w:ind w:left="-113" w:right="-113" w:firstLine="0"/>
              <w:jc w:val="center"/>
              <w:rPr>
                <w:sz w:val="18"/>
                <w:szCs w:val="18"/>
              </w:rPr>
            </w:pPr>
            <w:r>
              <w:rPr>
                <w:sz w:val="18"/>
                <w:szCs w:val="18"/>
              </w:rPr>
              <w:t>25 000</w:t>
            </w:r>
            <w:r>
              <w:rPr>
                <w:sz w:val="18"/>
                <w:szCs w:val="18"/>
              </w:rPr>
              <w:br/>
              <w:t>w 2023 r.</w:t>
            </w:r>
          </w:p>
        </w:tc>
        <w:tc>
          <w:tcPr>
            <w:tcW w:w="992" w:type="dxa"/>
            <w:shd w:val="clear" w:color="auto" w:fill="FFFFFF" w:themeFill="background1"/>
            <w:vAlign w:val="center"/>
          </w:tcPr>
          <w:p w14:paraId="5B8C3D52" w14:textId="449ADAFA" w:rsidR="003B5C02" w:rsidRDefault="003B5C02" w:rsidP="00111DE0">
            <w:pPr>
              <w:spacing w:after="0" w:line="240" w:lineRule="auto"/>
              <w:ind w:left="-57" w:right="-57" w:firstLine="0"/>
              <w:jc w:val="center"/>
              <w:rPr>
                <w:sz w:val="18"/>
                <w:szCs w:val="18"/>
              </w:rPr>
            </w:pPr>
            <w:r>
              <w:rPr>
                <w:sz w:val="18"/>
                <w:szCs w:val="18"/>
              </w:rPr>
              <w:t>2023-2026</w:t>
            </w:r>
          </w:p>
        </w:tc>
        <w:tc>
          <w:tcPr>
            <w:tcW w:w="2131" w:type="dxa"/>
            <w:shd w:val="clear" w:color="auto" w:fill="FFFFFF" w:themeFill="background1"/>
            <w:vAlign w:val="center"/>
          </w:tcPr>
          <w:p w14:paraId="2E195F83" w14:textId="24455715" w:rsidR="003B5C02" w:rsidRDefault="003B5C02" w:rsidP="00111DE0">
            <w:pPr>
              <w:spacing w:after="0" w:line="240" w:lineRule="auto"/>
              <w:ind w:left="-113" w:right="-113" w:firstLine="0"/>
              <w:jc w:val="center"/>
              <w:rPr>
                <w:sz w:val="18"/>
                <w:szCs w:val="18"/>
              </w:rPr>
            </w:pPr>
            <w:r>
              <w:rPr>
                <w:sz w:val="18"/>
                <w:szCs w:val="18"/>
              </w:rPr>
              <w:t>Budżet gminy, NFOŚiGW</w:t>
            </w:r>
          </w:p>
        </w:tc>
      </w:tr>
      <w:tr w:rsidR="003B5C02" w:rsidRPr="008121AE" w14:paraId="54D5C018" w14:textId="77777777" w:rsidTr="00111DE0">
        <w:trPr>
          <w:trHeight w:val="328"/>
        </w:trPr>
        <w:tc>
          <w:tcPr>
            <w:tcW w:w="368" w:type="dxa"/>
            <w:shd w:val="clear" w:color="auto" w:fill="FFFFFF"/>
            <w:vAlign w:val="center"/>
          </w:tcPr>
          <w:p w14:paraId="12E70B83" w14:textId="77777777" w:rsidR="003B5C02" w:rsidRPr="008121AE" w:rsidRDefault="003B5C02"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shd w:val="clear" w:color="auto" w:fill="FFFFFF"/>
            <w:textDirection w:val="btLr"/>
            <w:vAlign w:val="center"/>
          </w:tcPr>
          <w:p w14:paraId="44B14CCC" w14:textId="77777777" w:rsidR="003B5C02" w:rsidRPr="008121AE" w:rsidRDefault="003B5C02" w:rsidP="00111DE0">
            <w:pPr>
              <w:spacing w:after="0" w:line="240" w:lineRule="auto"/>
              <w:ind w:left="-57" w:right="-57" w:firstLine="0"/>
              <w:jc w:val="center"/>
              <w:rPr>
                <w:b/>
                <w:sz w:val="18"/>
                <w:szCs w:val="18"/>
                <w:highlight w:val="yellow"/>
              </w:rPr>
            </w:pPr>
          </w:p>
        </w:tc>
        <w:tc>
          <w:tcPr>
            <w:tcW w:w="2268" w:type="dxa"/>
            <w:vMerge/>
            <w:shd w:val="clear" w:color="auto" w:fill="FFFFFF"/>
            <w:vAlign w:val="center"/>
          </w:tcPr>
          <w:p w14:paraId="60DC0E64" w14:textId="77777777" w:rsidR="003B5C02" w:rsidRPr="008121AE" w:rsidRDefault="003B5C02" w:rsidP="00111DE0">
            <w:pPr>
              <w:spacing w:after="0" w:line="240" w:lineRule="auto"/>
              <w:ind w:left="-113" w:right="-113" w:firstLine="0"/>
              <w:jc w:val="center"/>
              <w:rPr>
                <w:sz w:val="18"/>
                <w:szCs w:val="18"/>
              </w:rPr>
            </w:pPr>
          </w:p>
        </w:tc>
        <w:tc>
          <w:tcPr>
            <w:tcW w:w="1984" w:type="dxa"/>
            <w:vMerge/>
            <w:shd w:val="clear" w:color="auto" w:fill="FFFFFF"/>
            <w:vAlign w:val="center"/>
          </w:tcPr>
          <w:p w14:paraId="7520FBD3" w14:textId="609D833F" w:rsidR="003B5C02" w:rsidRDefault="003B5C02" w:rsidP="00111DE0">
            <w:pPr>
              <w:spacing w:after="0" w:line="240" w:lineRule="auto"/>
              <w:ind w:left="-57" w:right="-57" w:firstLine="0"/>
              <w:jc w:val="center"/>
              <w:rPr>
                <w:sz w:val="18"/>
                <w:szCs w:val="18"/>
              </w:rPr>
            </w:pPr>
          </w:p>
        </w:tc>
        <w:tc>
          <w:tcPr>
            <w:tcW w:w="3828" w:type="dxa"/>
            <w:shd w:val="clear" w:color="auto" w:fill="auto"/>
            <w:vAlign w:val="center"/>
          </w:tcPr>
          <w:p w14:paraId="0D69C444" w14:textId="500439F5" w:rsidR="003B5C02" w:rsidRDefault="003B5C02" w:rsidP="00111DE0">
            <w:pPr>
              <w:spacing w:after="0" w:line="240" w:lineRule="auto"/>
              <w:ind w:left="-57" w:right="-57" w:firstLine="0"/>
              <w:jc w:val="center"/>
              <w:rPr>
                <w:sz w:val="18"/>
                <w:szCs w:val="18"/>
              </w:rPr>
            </w:pPr>
            <w:r>
              <w:rPr>
                <w:sz w:val="18"/>
                <w:szCs w:val="18"/>
              </w:rPr>
              <w:t>Utrzymanie transportu zbiorowego</w:t>
            </w:r>
          </w:p>
        </w:tc>
        <w:tc>
          <w:tcPr>
            <w:tcW w:w="1530" w:type="dxa"/>
            <w:vMerge/>
            <w:shd w:val="clear" w:color="auto" w:fill="auto"/>
            <w:vAlign w:val="center"/>
          </w:tcPr>
          <w:p w14:paraId="2D9B2CDC" w14:textId="64D9DD0E" w:rsidR="003B5C02" w:rsidRDefault="003B5C02" w:rsidP="00111DE0">
            <w:pPr>
              <w:spacing w:after="0" w:line="240" w:lineRule="auto"/>
              <w:ind w:left="-57" w:right="-57" w:firstLine="0"/>
              <w:jc w:val="center"/>
              <w:rPr>
                <w:sz w:val="18"/>
                <w:szCs w:val="18"/>
              </w:rPr>
            </w:pPr>
          </w:p>
        </w:tc>
        <w:tc>
          <w:tcPr>
            <w:tcW w:w="1163" w:type="dxa"/>
            <w:shd w:val="clear" w:color="auto" w:fill="auto"/>
            <w:vAlign w:val="center"/>
          </w:tcPr>
          <w:p w14:paraId="3514CAB1" w14:textId="6195D742" w:rsidR="003B5C02" w:rsidRDefault="003B5C02" w:rsidP="00111DE0">
            <w:pPr>
              <w:spacing w:after="0" w:line="240" w:lineRule="auto"/>
              <w:ind w:left="-113" w:right="-113" w:firstLine="0"/>
              <w:jc w:val="center"/>
              <w:rPr>
                <w:sz w:val="18"/>
                <w:szCs w:val="18"/>
              </w:rPr>
            </w:pPr>
            <w:r>
              <w:rPr>
                <w:sz w:val="18"/>
                <w:szCs w:val="18"/>
              </w:rPr>
              <w:t>234 000 w 2023 r.</w:t>
            </w:r>
          </w:p>
        </w:tc>
        <w:tc>
          <w:tcPr>
            <w:tcW w:w="992" w:type="dxa"/>
            <w:shd w:val="clear" w:color="auto" w:fill="auto"/>
            <w:vAlign w:val="center"/>
          </w:tcPr>
          <w:p w14:paraId="79B0A8D0" w14:textId="195886F2" w:rsidR="003B5C02" w:rsidRDefault="003B5C02" w:rsidP="00111DE0">
            <w:pPr>
              <w:spacing w:after="0" w:line="240" w:lineRule="auto"/>
              <w:ind w:left="-57" w:right="-57" w:firstLine="0"/>
              <w:jc w:val="center"/>
              <w:rPr>
                <w:sz w:val="18"/>
                <w:szCs w:val="18"/>
              </w:rPr>
            </w:pPr>
            <w:r>
              <w:rPr>
                <w:sz w:val="18"/>
                <w:szCs w:val="18"/>
              </w:rPr>
              <w:t>Zadanie ciągłe</w:t>
            </w:r>
          </w:p>
        </w:tc>
        <w:tc>
          <w:tcPr>
            <w:tcW w:w="2131" w:type="dxa"/>
            <w:shd w:val="clear" w:color="auto" w:fill="auto"/>
            <w:vAlign w:val="center"/>
          </w:tcPr>
          <w:p w14:paraId="09491C77" w14:textId="389C5954" w:rsidR="003B5C02" w:rsidRPr="008121AE" w:rsidRDefault="003B5C02" w:rsidP="00111DE0">
            <w:pPr>
              <w:spacing w:after="0" w:line="240" w:lineRule="auto"/>
              <w:ind w:left="-113" w:right="-113" w:firstLine="0"/>
              <w:jc w:val="center"/>
              <w:rPr>
                <w:sz w:val="18"/>
                <w:szCs w:val="18"/>
              </w:rPr>
            </w:pPr>
            <w:r>
              <w:rPr>
                <w:sz w:val="18"/>
                <w:szCs w:val="18"/>
              </w:rPr>
              <w:t>Budżet gminy, FRPA, środki unijne</w:t>
            </w:r>
          </w:p>
        </w:tc>
      </w:tr>
      <w:tr w:rsidR="003B5C02" w:rsidRPr="008121AE" w14:paraId="03389803" w14:textId="77777777" w:rsidTr="00111DE0">
        <w:trPr>
          <w:trHeight w:val="328"/>
        </w:trPr>
        <w:tc>
          <w:tcPr>
            <w:tcW w:w="368" w:type="dxa"/>
            <w:shd w:val="clear" w:color="auto" w:fill="FFFFFF"/>
            <w:vAlign w:val="center"/>
          </w:tcPr>
          <w:p w14:paraId="285A6622" w14:textId="77777777" w:rsidR="003B5C02" w:rsidRPr="008121AE" w:rsidRDefault="003B5C02"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shd w:val="clear" w:color="auto" w:fill="FFFFFF"/>
            <w:textDirection w:val="btLr"/>
            <w:vAlign w:val="center"/>
          </w:tcPr>
          <w:p w14:paraId="2F0D0164" w14:textId="77777777" w:rsidR="003B5C02" w:rsidRPr="008121AE" w:rsidRDefault="003B5C02" w:rsidP="00111DE0">
            <w:pPr>
              <w:spacing w:after="0" w:line="240" w:lineRule="auto"/>
              <w:ind w:left="-57" w:right="-57" w:firstLine="0"/>
              <w:jc w:val="center"/>
              <w:rPr>
                <w:b/>
                <w:sz w:val="18"/>
                <w:szCs w:val="18"/>
                <w:highlight w:val="yellow"/>
              </w:rPr>
            </w:pPr>
          </w:p>
        </w:tc>
        <w:tc>
          <w:tcPr>
            <w:tcW w:w="2268" w:type="dxa"/>
            <w:vMerge/>
            <w:shd w:val="clear" w:color="auto" w:fill="FFFFFF"/>
            <w:vAlign w:val="center"/>
          </w:tcPr>
          <w:p w14:paraId="20FB2768" w14:textId="77777777" w:rsidR="003B5C02" w:rsidRPr="008121AE" w:rsidRDefault="003B5C02" w:rsidP="00111DE0">
            <w:pPr>
              <w:spacing w:after="0" w:line="240" w:lineRule="auto"/>
              <w:ind w:left="-113" w:right="-113" w:firstLine="0"/>
              <w:jc w:val="center"/>
              <w:rPr>
                <w:sz w:val="18"/>
                <w:szCs w:val="18"/>
              </w:rPr>
            </w:pPr>
          </w:p>
        </w:tc>
        <w:tc>
          <w:tcPr>
            <w:tcW w:w="1984" w:type="dxa"/>
            <w:vMerge/>
            <w:shd w:val="clear" w:color="auto" w:fill="FFFFFF"/>
            <w:vAlign w:val="center"/>
          </w:tcPr>
          <w:p w14:paraId="5E237E98" w14:textId="77777777" w:rsidR="003B5C02" w:rsidRDefault="003B5C02" w:rsidP="00111DE0">
            <w:pPr>
              <w:spacing w:after="0" w:line="240" w:lineRule="auto"/>
              <w:ind w:left="-57" w:right="-57" w:firstLine="0"/>
              <w:jc w:val="center"/>
              <w:rPr>
                <w:sz w:val="18"/>
                <w:szCs w:val="18"/>
              </w:rPr>
            </w:pPr>
          </w:p>
        </w:tc>
        <w:tc>
          <w:tcPr>
            <w:tcW w:w="3828" w:type="dxa"/>
            <w:shd w:val="clear" w:color="auto" w:fill="auto"/>
            <w:vAlign w:val="center"/>
          </w:tcPr>
          <w:p w14:paraId="12BC87CE" w14:textId="096F077D" w:rsidR="003B5C02" w:rsidRDefault="003B5C02" w:rsidP="00111DE0">
            <w:pPr>
              <w:spacing w:after="0" w:line="240" w:lineRule="auto"/>
              <w:ind w:left="-57" w:right="-57" w:firstLine="0"/>
              <w:jc w:val="center"/>
              <w:rPr>
                <w:sz w:val="18"/>
                <w:szCs w:val="18"/>
              </w:rPr>
            </w:pPr>
            <w:r>
              <w:rPr>
                <w:sz w:val="18"/>
                <w:szCs w:val="18"/>
              </w:rPr>
              <w:t>Opracowanie Planu gospodarki niskoemisyjnej</w:t>
            </w:r>
          </w:p>
        </w:tc>
        <w:tc>
          <w:tcPr>
            <w:tcW w:w="1530" w:type="dxa"/>
            <w:vMerge/>
            <w:shd w:val="clear" w:color="auto" w:fill="auto"/>
            <w:vAlign w:val="center"/>
          </w:tcPr>
          <w:p w14:paraId="65B2A39B" w14:textId="77777777" w:rsidR="003B5C02" w:rsidRDefault="003B5C02" w:rsidP="00111DE0">
            <w:pPr>
              <w:spacing w:after="0" w:line="240" w:lineRule="auto"/>
              <w:ind w:left="-57" w:right="-57" w:firstLine="0"/>
              <w:jc w:val="center"/>
              <w:rPr>
                <w:sz w:val="18"/>
                <w:szCs w:val="18"/>
              </w:rPr>
            </w:pPr>
          </w:p>
        </w:tc>
        <w:tc>
          <w:tcPr>
            <w:tcW w:w="1163" w:type="dxa"/>
            <w:shd w:val="clear" w:color="auto" w:fill="auto"/>
            <w:vAlign w:val="center"/>
          </w:tcPr>
          <w:p w14:paraId="113B4CE0" w14:textId="3C28EB0E" w:rsidR="003B5C02" w:rsidRDefault="003B5C02" w:rsidP="00111DE0">
            <w:pPr>
              <w:spacing w:after="0" w:line="240" w:lineRule="auto"/>
              <w:ind w:left="-113" w:right="-113" w:firstLine="0"/>
              <w:jc w:val="center"/>
              <w:rPr>
                <w:sz w:val="18"/>
                <w:szCs w:val="18"/>
              </w:rPr>
            </w:pPr>
            <w:r>
              <w:rPr>
                <w:sz w:val="18"/>
                <w:szCs w:val="18"/>
              </w:rPr>
              <w:t>20 000</w:t>
            </w:r>
          </w:p>
        </w:tc>
        <w:tc>
          <w:tcPr>
            <w:tcW w:w="992" w:type="dxa"/>
            <w:shd w:val="clear" w:color="auto" w:fill="auto"/>
            <w:vAlign w:val="center"/>
          </w:tcPr>
          <w:p w14:paraId="2B00DF81" w14:textId="26E1CAA0" w:rsidR="003B5C02" w:rsidRDefault="003B5C02" w:rsidP="00111DE0">
            <w:pPr>
              <w:spacing w:after="0" w:line="240" w:lineRule="auto"/>
              <w:ind w:left="-57" w:right="-57" w:firstLine="0"/>
              <w:jc w:val="center"/>
              <w:rPr>
                <w:sz w:val="18"/>
                <w:szCs w:val="18"/>
              </w:rPr>
            </w:pPr>
            <w:r>
              <w:rPr>
                <w:sz w:val="18"/>
                <w:szCs w:val="18"/>
              </w:rPr>
              <w:t>2023-2026</w:t>
            </w:r>
          </w:p>
        </w:tc>
        <w:tc>
          <w:tcPr>
            <w:tcW w:w="2131" w:type="dxa"/>
            <w:shd w:val="clear" w:color="auto" w:fill="auto"/>
            <w:vAlign w:val="center"/>
          </w:tcPr>
          <w:p w14:paraId="5B8B1F32" w14:textId="5C170ACA" w:rsidR="003B5C02" w:rsidRDefault="003B5C02" w:rsidP="00111DE0">
            <w:pPr>
              <w:spacing w:after="0" w:line="240" w:lineRule="auto"/>
              <w:ind w:left="-113" w:right="-113" w:firstLine="0"/>
              <w:jc w:val="center"/>
              <w:rPr>
                <w:sz w:val="18"/>
                <w:szCs w:val="18"/>
              </w:rPr>
            </w:pPr>
            <w:r>
              <w:rPr>
                <w:sz w:val="18"/>
                <w:szCs w:val="18"/>
              </w:rPr>
              <w:t>Budżet gminy</w:t>
            </w:r>
          </w:p>
        </w:tc>
      </w:tr>
      <w:tr w:rsidR="00D826B8" w:rsidRPr="008121AE" w14:paraId="3D914833" w14:textId="77777777" w:rsidTr="00111DE0">
        <w:trPr>
          <w:trHeight w:val="328"/>
        </w:trPr>
        <w:tc>
          <w:tcPr>
            <w:tcW w:w="368" w:type="dxa"/>
            <w:shd w:val="clear" w:color="auto" w:fill="FFFFFF"/>
            <w:vAlign w:val="center"/>
          </w:tcPr>
          <w:p w14:paraId="398D22C3" w14:textId="77777777" w:rsidR="00D826B8" w:rsidRPr="008121AE" w:rsidRDefault="00D826B8"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shd w:val="clear" w:color="auto" w:fill="FFFFFF"/>
            <w:textDirection w:val="btLr"/>
            <w:vAlign w:val="center"/>
          </w:tcPr>
          <w:p w14:paraId="767B56A6" w14:textId="77777777" w:rsidR="00D826B8" w:rsidRPr="008121AE" w:rsidRDefault="00D826B8" w:rsidP="00111DE0">
            <w:pPr>
              <w:spacing w:after="0" w:line="240" w:lineRule="auto"/>
              <w:ind w:left="-57" w:right="-57" w:firstLine="0"/>
              <w:jc w:val="center"/>
              <w:rPr>
                <w:b/>
                <w:sz w:val="18"/>
                <w:szCs w:val="18"/>
                <w:highlight w:val="yellow"/>
              </w:rPr>
            </w:pPr>
          </w:p>
        </w:tc>
        <w:tc>
          <w:tcPr>
            <w:tcW w:w="2268" w:type="dxa"/>
            <w:vMerge/>
            <w:shd w:val="clear" w:color="auto" w:fill="FFFFFF"/>
            <w:vAlign w:val="center"/>
          </w:tcPr>
          <w:p w14:paraId="74B806E7" w14:textId="77777777" w:rsidR="00D826B8" w:rsidRPr="008121AE" w:rsidRDefault="00D826B8" w:rsidP="00111DE0">
            <w:pPr>
              <w:spacing w:after="0" w:line="240" w:lineRule="auto"/>
              <w:ind w:left="-113" w:right="-113" w:firstLine="0"/>
              <w:jc w:val="center"/>
              <w:rPr>
                <w:sz w:val="18"/>
                <w:szCs w:val="18"/>
              </w:rPr>
            </w:pPr>
          </w:p>
        </w:tc>
        <w:tc>
          <w:tcPr>
            <w:tcW w:w="1984" w:type="dxa"/>
            <w:vMerge w:val="restart"/>
            <w:shd w:val="clear" w:color="auto" w:fill="FFFFFF"/>
            <w:vAlign w:val="center"/>
          </w:tcPr>
          <w:p w14:paraId="52EDBBA3" w14:textId="5CA833ED" w:rsidR="00D826B8" w:rsidRDefault="00AF1BAF" w:rsidP="00111DE0">
            <w:pPr>
              <w:spacing w:after="0" w:line="240" w:lineRule="auto"/>
              <w:ind w:left="-57" w:right="-57" w:firstLine="0"/>
              <w:jc w:val="center"/>
              <w:rPr>
                <w:sz w:val="18"/>
                <w:szCs w:val="18"/>
              </w:rPr>
            </w:pPr>
            <w:r>
              <w:rPr>
                <w:sz w:val="18"/>
                <w:szCs w:val="18"/>
              </w:rPr>
              <w:t>Rozbudowa OZE i p</w:t>
            </w:r>
            <w:r w:rsidR="00D826B8">
              <w:rPr>
                <w:sz w:val="18"/>
                <w:szCs w:val="18"/>
              </w:rPr>
              <w:t>oprawa efektywności energetycznej</w:t>
            </w:r>
          </w:p>
        </w:tc>
        <w:tc>
          <w:tcPr>
            <w:tcW w:w="3828" w:type="dxa"/>
            <w:shd w:val="clear" w:color="auto" w:fill="auto"/>
            <w:vAlign w:val="center"/>
          </w:tcPr>
          <w:p w14:paraId="05442F77" w14:textId="24D9AC53" w:rsidR="00D826B8" w:rsidRDefault="00D826B8" w:rsidP="00111DE0">
            <w:pPr>
              <w:spacing w:after="0" w:line="240" w:lineRule="auto"/>
              <w:ind w:left="-57" w:right="-57" w:firstLine="0"/>
              <w:jc w:val="center"/>
              <w:rPr>
                <w:sz w:val="18"/>
                <w:szCs w:val="18"/>
              </w:rPr>
            </w:pPr>
            <w:r>
              <w:rPr>
                <w:sz w:val="18"/>
                <w:szCs w:val="18"/>
              </w:rPr>
              <w:t>Wsparcie budowy indywidualnych instalacji OZE dla mieszkańców</w:t>
            </w:r>
          </w:p>
        </w:tc>
        <w:tc>
          <w:tcPr>
            <w:tcW w:w="1530" w:type="dxa"/>
            <w:vMerge/>
            <w:shd w:val="clear" w:color="auto" w:fill="auto"/>
            <w:vAlign w:val="center"/>
          </w:tcPr>
          <w:p w14:paraId="23DD9424" w14:textId="77777777" w:rsidR="00D826B8" w:rsidRDefault="00D826B8" w:rsidP="00111DE0">
            <w:pPr>
              <w:spacing w:after="0" w:line="240" w:lineRule="auto"/>
              <w:ind w:left="-57" w:right="-57" w:firstLine="0"/>
              <w:jc w:val="center"/>
              <w:rPr>
                <w:sz w:val="18"/>
                <w:szCs w:val="18"/>
              </w:rPr>
            </w:pPr>
          </w:p>
        </w:tc>
        <w:tc>
          <w:tcPr>
            <w:tcW w:w="1163" w:type="dxa"/>
            <w:shd w:val="clear" w:color="auto" w:fill="auto"/>
            <w:vAlign w:val="center"/>
          </w:tcPr>
          <w:p w14:paraId="0688ED7E" w14:textId="4CBAFBB3" w:rsidR="00D826B8" w:rsidRDefault="00D826B8" w:rsidP="00111DE0">
            <w:pPr>
              <w:spacing w:after="0" w:line="240" w:lineRule="auto"/>
              <w:ind w:left="-113" w:right="-113" w:firstLine="0"/>
              <w:jc w:val="center"/>
              <w:rPr>
                <w:sz w:val="18"/>
                <w:szCs w:val="18"/>
              </w:rPr>
            </w:pPr>
            <w:r>
              <w:rPr>
                <w:sz w:val="18"/>
                <w:szCs w:val="18"/>
              </w:rPr>
              <w:t>800 000</w:t>
            </w:r>
          </w:p>
        </w:tc>
        <w:tc>
          <w:tcPr>
            <w:tcW w:w="992" w:type="dxa"/>
            <w:shd w:val="clear" w:color="auto" w:fill="auto"/>
            <w:vAlign w:val="center"/>
          </w:tcPr>
          <w:p w14:paraId="4E0BA808" w14:textId="7D3E48ED" w:rsidR="00D826B8" w:rsidRDefault="00D826B8" w:rsidP="00111DE0">
            <w:pPr>
              <w:spacing w:after="0" w:line="240" w:lineRule="auto"/>
              <w:ind w:left="-57" w:right="-57" w:firstLine="0"/>
              <w:jc w:val="center"/>
              <w:rPr>
                <w:sz w:val="18"/>
                <w:szCs w:val="18"/>
              </w:rPr>
            </w:pPr>
            <w:r>
              <w:rPr>
                <w:sz w:val="18"/>
                <w:szCs w:val="18"/>
              </w:rPr>
              <w:t>2023-2026</w:t>
            </w:r>
          </w:p>
        </w:tc>
        <w:tc>
          <w:tcPr>
            <w:tcW w:w="2131" w:type="dxa"/>
            <w:shd w:val="clear" w:color="auto" w:fill="auto"/>
            <w:vAlign w:val="center"/>
          </w:tcPr>
          <w:p w14:paraId="303A09A8" w14:textId="3F3A72CA" w:rsidR="00D826B8" w:rsidRDefault="00D826B8" w:rsidP="00111DE0">
            <w:pPr>
              <w:spacing w:after="0" w:line="240" w:lineRule="auto"/>
              <w:ind w:left="-113" w:right="-113" w:firstLine="0"/>
              <w:jc w:val="center"/>
              <w:rPr>
                <w:sz w:val="18"/>
                <w:szCs w:val="18"/>
              </w:rPr>
            </w:pPr>
            <w:r>
              <w:rPr>
                <w:sz w:val="18"/>
                <w:szCs w:val="18"/>
              </w:rPr>
              <w:t>Budżet gminy,</w:t>
            </w:r>
            <w:r w:rsidRPr="008121AE">
              <w:rPr>
                <w:sz w:val="18"/>
                <w:szCs w:val="18"/>
              </w:rPr>
              <w:t xml:space="preserve"> </w:t>
            </w:r>
            <w:r>
              <w:rPr>
                <w:sz w:val="18"/>
                <w:szCs w:val="18"/>
              </w:rPr>
              <w:t>Właściciel</w:t>
            </w:r>
            <w:r w:rsidR="003121A4">
              <w:rPr>
                <w:sz w:val="18"/>
                <w:szCs w:val="18"/>
              </w:rPr>
              <w:t>e</w:t>
            </w:r>
            <w:r>
              <w:rPr>
                <w:sz w:val="18"/>
                <w:szCs w:val="18"/>
              </w:rPr>
              <w:t>,</w:t>
            </w:r>
            <w:r w:rsidR="005F11CE">
              <w:rPr>
                <w:sz w:val="18"/>
                <w:szCs w:val="18"/>
              </w:rPr>
              <w:t xml:space="preserve"> </w:t>
            </w:r>
            <w:r w:rsidRPr="008121AE">
              <w:rPr>
                <w:sz w:val="18"/>
                <w:szCs w:val="18"/>
              </w:rPr>
              <w:t>NFOŚiGW,</w:t>
            </w:r>
            <w:r>
              <w:rPr>
                <w:sz w:val="18"/>
                <w:szCs w:val="18"/>
              </w:rPr>
              <w:t xml:space="preserve"> środki</w:t>
            </w:r>
            <w:r w:rsidR="003B5C02">
              <w:rPr>
                <w:sz w:val="18"/>
                <w:szCs w:val="18"/>
              </w:rPr>
              <w:t xml:space="preserve"> </w:t>
            </w:r>
            <w:r>
              <w:rPr>
                <w:sz w:val="18"/>
                <w:szCs w:val="18"/>
              </w:rPr>
              <w:t>unijne</w:t>
            </w:r>
            <w:r w:rsidR="005F11CE">
              <w:rPr>
                <w:sz w:val="18"/>
                <w:szCs w:val="18"/>
              </w:rPr>
              <w:t xml:space="preserve"> (PROW)</w:t>
            </w:r>
          </w:p>
        </w:tc>
      </w:tr>
      <w:tr w:rsidR="00D826B8" w:rsidRPr="008121AE" w14:paraId="66C6F311" w14:textId="77777777" w:rsidTr="00111DE0">
        <w:trPr>
          <w:cantSplit/>
          <w:trHeight w:val="283"/>
        </w:trPr>
        <w:tc>
          <w:tcPr>
            <w:tcW w:w="368" w:type="dxa"/>
            <w:shd w:val="clear" w:color="auto" w:fill="FFFFFF"/>
            <w:vAlign w:val="center"/>
          </w:tcPr>
          <w:p w14:paraId="1D50C7C2" w14:textId="77777777" w:rsidR="00D826B8" w:rsidRPr="008121AE" w:rsidRDefault="00D826B8"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shd w:val="clear" w:color="auto" w:fill="FFFFFF"/>
            <w:textDirection w:val="btLr"/>
            <w:vAlign w:val="center"/>
          </w:tcPr>
          <w:p w14:paraId="3F0C1274" w14:textId="77777777" w:rsidR="00D826B8" w:rsidRPr="008121AE" w:rsidRDefault="00D826B8" w:rsidP="00111DE0">
            <w:pPr>
              <w:spacing w:after="0" w:line="240" w:lineRule="auto"/>
              <w:ind w:left="-57" w:right="-57" w:firstLine="0"/>
              <w:jc w:val="center"/>
              <w:rPr>
                <w:b/>
                <w:sz w:val="18"/>
                <w:szCs w:val="18"/>
                <w:highlight w:val="yellow"/>
              </w:rPr>
            </w:pPr>
          </w:p>
        </w:tc>
        <w:tc>
          <w:tcPr>
            <w:tcW w:w="2268" w:type="dxa"/>
            <w:vMerge/>
            <w:shd w:val="clear" w:color="auto" w:fill="FFFFFF"/>
            <w:vAlign w:val="center"/>
          </w:tcPr>
          <w:p w14:paraId="4D2CBE1D" w14:textId="77777777" w:rsidR="00D826B8" w:rsidRPr="008121AE" w:rsidRDefault="00D826B8" w:rsidP="00111DE0">
            <w:pPr>
              <w:spacing w:after="0" w:line="240" w:lineRule="auto"/>
              <w:ind w:left="-113" w:right="-113" w:firstLine="0"/>
              <w:jc w:val="center"/>
              <w:rPr>
                <w:sz w:val="18"/>
                <w:szCs w:val="18"/>
              </w:rPr>
            </w:pPr>
          </w:p>
        </w:tc>
        <w:tc>
          <w:tcPr>
            <w:tcW w:w="1984" w:type="dxa"/>
            <w:vMerge/>
            <w:shd w:val="clear" w:color="auto" w:fill="FFFFFF"/>
            <w:vAlign w:val="center"/>
          </w:tcPr>
          <w:p w14:paraId="48862D6F" w14:textId="4C8AD974" w:rsidR="00D826B8" w:rsidRDefault="00D826B8" w:rsidP="00111DE0">
            <w:pPr>
              <w:spacing w:after="0" w:line="240" w:lineRule="auto"/>
              <w:ind w:left="-57" w:right="-57" w:firstLine="0"/>
              <w:jc w:val="center"/>
              <w:rPr>
                <w:sz w:val="18"/>
                <w:szCs w:val="18"/>
              </w:rPr>
            </w:pPr>
          </w:p>
        </w:tc>
        <w:tc>
          <w:tcPr>
            <w:tcW w:w="3828" w:type="dxa"/>
            <w:shd w:val="clear" w:color="auto" w:fill="auto"/>
            <w:vAlign w:val="center"/>
          </w:tcPr>
          <w:p w14:paraId="5E89DF6D" w14:textId="4F572B4B" w:rsidR="00D826B8" w:rsidRDefault="003B5C02" w:rsidP="00111DE0">
            <w:pPr>
              <w:spacing w:after="0" w:line="240" w:lineRule="auto"/>
              <w:ind w:left="-57" w:right="-57" w:firstLine="0"/>
              <w:jc w:val="center"/>
              <w:rPr>
                <w:sz w:val="18"/>
                <w:szCs w:val="18"/>
              </w:rPr>
            </w:pPr>
            <w:r>
              <w:rPr>
                <w:sz w:val="18"/>
                <w:szCs w:val="18"/>
              </w:rPr>
              <w:t>Budowa</w:t>
            </w:r>
            <w:r w:rsidR="00D826B8">
              <w:rPr>
                <w:sz w:val="18"/>
                <w:szCs w:val="18"/>
              </w:rPr>
              <w:t xml:space="preserve"> instalacji OZE na budynkach gminnych</w:t>
            </w:r>
          </w:p>
        </w:tc>
        <w:tc>
          <w:tcPr>
            <w:tcW w:w="1530" w:type="dxa"/>
            <w:vMerge/>
            <w:shd w:val="clear" w:color="auto" w:fill="auto"/>
            <w:vAlign w:val="center"/>
          </w:tcPr>
          <w:p w14:paraId="6A4D4C36" w14:textId="77777777" w:rsidR="00D826B8" w:rsidRDefault="00D826B8" w:rsidP="00111DE0">
            <w:pPr>
              <w:spacing w:after="0" w:line="240" w:lineRule="auto"/>
              <w:ind w:left="-57" w:right="-57" w:firstLine="0"/>
              <w:jc w:val="center"/>
              <w:rPr>
                <w:sz w:val="18"/>
                <w:szCs w:val="18"/>
              </w:rPr>
            </w:pPr>
          </w:p>
        </w:tc>
        <w:tc>
          <w:tcPr>
            <w:tcW w:w="1163" w:type="dxa"/>
            <w:shd w:val="clear" w:color="auto" w:fill="auto"/>
            <w:vAlign w:val="center"/>
          </w:tcPr>
          <w:p w14:paraId="327197DF" w14:textId="19530F8E" w:rsidR="00D826B8" w:rsidRDefault="00D826B8" w:rsidP="00111DE0">
            <w:pPr>
              <w:spacing w:after="0" w:line="240" w:lineRule="auto"/>
              <w:ind w:left="-113" w:right="-113" w:firstLine="0"/>
              <w:jc w:val="center"/>
              <w:rPr>
                <w:sz w:val="18"/>
                <w:szCs w:val="18"/>
              </w:rPr>
            </w:pPr>
            <w:r>
              <w:rPr>
                <w:sz w:val="18"/>
                <w:szCs w:val="18"/>
              </w:rPr>
              <w:t>1 000 000</w:t>
            </w:r>
          </w:p>
        </w:tc>
        <w:tc>
          <w:tcPr>
            <w:tcW w:w="992" w:type="dxa"/>
            <w:shd w:val="clear" w:color="auto" w:fill="auto"/>
            <w:vAlign w:val="center"/>
          </w:tcPr>
          <w:p w14:paraId="4ADC2133" w14:textId="6AB3424A" w:rsidR="00D826B8" w:rsidRDefault="00D826B8" w:rsidP="00111DE0">
            <w:pPr>
              <w:spacing w:after="0" w:line="240" w:lineRule="auto"/>
              <w:ind w:left="-57" w:right="-57" w:firstLine="0"/>
              <w:jc w:val="center"/>
              <w:rPr>
                <w:sz w:val="18"/>
                <w:szCs w:val="18"/>
              </w:rPr>
            </w:pPr>
            <w:r>
              <w:rPr>
                <w:sz w:val="18"/>
                <w:szCs w:val="18"/>
              </w:rPr>
              <w:t>2023-2026</w:t>
            </w:r>
          </w:p>
        </w:tc>
        <w:tc>
          <w:tcPr>
            <w:tcW w:w="2131" w:type="dxa"/>
            <w:vMerge w:val="restart"/>
            <w:shd w:val="clear" w:color="auto" w:fill="auto"/>
            <w:vAlign w:val="center"/>
          </w:tcPr>
          <w:p w14:paraId="79F27D89" w14:textId="7C3D16D4" w:rsidR="00D826B8" w:rsidRDefault="00D826B8" w:rsidP="00111DE0">
            <w:pPr>
              <w:spacing w:after="0" w:line="240" w:lineRule="auto"/>
              <w:ind w:left="-113" w:right="-113" w:firstLine="0"/>
              <w:jc w:val="center"/>
              <w:rPr>
                <w:sz w:val="18"/>
                <w:szCs w:val="18"/>
              </w:rPr>
            </w:pPr>
            <w:r>
              <w:rPr>
                <w:sz w:val="18"/>
                <w:szCs w:val="18"/>
              </w:rPr>
              <w:t xml:space="preserve">Budżet gminy, </w:t>
            </w:r>
            <w:r w:rsidRPr="008121AE">
              <w:rPr>
                <w:sz w:val="18"/>
                <w:szCs w:val="18"/>
              </w:rPr>
              <w:t>WFOŚiGW,</w:t>
            </w:r>
            <w:r>
              <w:rPr>
                <w:sz w:val="18"/>
                <w:szCs w:val="18"/>
              </w:rPr>
              <w:t xml:space="preserve"> </w:t>
            </w:r>
            <w:r w:rsidRPr="008121AE">
              <w:rPr>
                <w:sz w:val="18"/>
                <w:szCs w:val="18"/>
              </w:rPr>
              <w:t>NFOŚiGW</w:t>
            </w:r>
            <w:r>
              <w:rPr>
                <w:sz w:val="18"/>
                <w:szCs w:val="18"/>
              </w:rPr>
              <w:t>, środki unijne (RPOWP</w:t>
            </w:r>
            <w:r w:rsidR="00EA59FD">
              <w:rPr>
                <w:sz w:val="18"/>
                <w:szCs w:val="18"/>
              </w:rPr>
              <w:t>, POIiŚ</w:t>
            </w:r>
            <w:r>
              <w:rPr>
                <w:sz w:val="18"/>
                <w:szCs w:val="18"/>
              </w:rPr>
              <w:t>)</w:t>
            </w:r>
          </w:p>
        </w:tc>
      </w:tr>
      <w:tr w:rsidR="00D826B8" w:rsidRPr="008121AE" w14:paraId="1BC065C0" w14:textId="77777777" w:rsidTr="00111DE0">
        <w:trPr>
          <w:trHeight w:val="328"/>
        </w:trPr>
        <w:tc>
          <w:tcPr>
            <w:tcW w:w="368" w:type="dxa"/>
            <w:shd w:val="clear" w:color="auto" w:fill="FFFFFF"/>
            <w:vAlign w:val="center"/>
          </w:tcPr>
          <w:p w14:paraId="75CA60A3" w14:textId="77777777" w:rsidR="00D826B8" w:rsidRPr="008121AE" w:rsidRDefault="00D826B8"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shd w:val="clear" w:color="auto" w:fill="FFFFFF"/>
            <w:textDirection w:val="btLr"/>
            <w:vAlign w:val="center"/>
          </w:tcPr>
          <w:p w14:paraId="6FEA41CD" w14:textId="77777777" w:rsidR="00D826B8" w:rsidRPr="008121AE" w:rsidRDefault="00D826B8" w:rsidP="00111DE0">
            <w:pPr>
              <w:spacing w:after="0" w:line="240" w:lineRule="auto"/>
              <w:ind w:left="-57" w:right="-57" w:firstLine="0"/>
              <w:jc w:val="center"/>
              <w:rPr>
                <w:b/>
                <w:sz w:val="18"/>
                <w:szCs w:val="18"/>
                <w:highlight w:val="yellow"/>
              </w:rPr>
            </w:pPr>
          </w:p>
        </w:tc>
        <w:tc>
          <w:tcPr>
            <w:tcW w:w="2268" w:type="dxa"/>
            <w:vMerge/>
            <w:shd w:val="clear" w:color="auto" w:fill="FFFFFF"/>
            <w:vAlign w:val="center"/>
          </w:tcPr>
          <w:p w14:paraId="08EB4798" w14:textId="77777777" w:rsidR="00D826B8" w:rsidRPr="008121AE" w:rsidRDefault="00D826B8" w:rsidP="00111DE0">
            <w:pPr>
              <w:spacing w:after="0" w:line="240" w:lineRule="auto"/>
              <w:ind w:left="-113" w:right="-113" w:firstLine="0"/>
              <w:jc w:val="center"/>
              <w:rPr>
                <w:sz w:val="18"/>
                <w:szCs w:val="18"/>
              </w:rPr>
            </w:pPr>
          </w:p>
        </w:tc>
        <w:tc>
          <w:tcPr>
            <w:tcW w:w="1984" w:type="dxa"/>
            <w:vMerge/>
            <w:shd w:val="clear" w:color="auto" w:fill="FFFFFF"/>
            <w:vAlign w:val="center"/>
          </w:tcPr>
          <w:p w14:paraId="452637E8" w14:textId="77777777" w:rsidR="00D826B8" w:rsidRDefault="00D826B8" w:rsidP="00111DE0">
            <w:pPr>
              <w:spacing w:after="0" w:line="240" w:lineRule="auto"/>
              <w:ind w:left="-57" w:right="-57" w:firstLine="0"/>
              <w:jc w:val="center"/>
              <w:rPr>
                <w:sz w:val="18"/>
                <w:szCs w:val="18"/>
              </w:rPr>
            </w:pPr>
          </w:p>
        </w:tc>
        <w:tc>
          <w:tcPr>
            <w:tcW w:w="3828" w:type="dxa"/>
            <w:shd w:val="clear" w:color="auto" w:fill="auto"/>
            <w:vAlign w:val="center"/>
          </w:tcPr>
          <w:p w14:paraId="663BA721" w14:textId="11FF1356" w:rsidR="00D826B8" w:rsidRDefault="00D826B8" w:rsidP="00111DE0">
            <w:pPr>
              <w:spacing w:after="0" w:line="240" w:lineRule="auto"/>
              <w:ind w:left="-57" w:right="-57" w:firstLine="0"/>
              <w:jc w:val="center"/>
              <w:rPr>
                <w:sz w:val="18"/>
                <w:szCs w:val="18"/>
              </w:rPr>
            </w:pPr>
            <w:r>
              <w:rPr>
                <w:sz w:val="18"/>
                <w:szCs w:val="18"/>
              </w:rPr>
              <w:t>Termomodernizacja budynków gminnych wraz z przeprowadzaniem audytów energetycznych</w:t>
            </w:r>
          </w:p>
        </w:tc>
        <w:tc>
          <w:tcPr>
            <w:tcW w:w="1530" w:type="dxa"/>
            <w:vMerge/>
            <w:shd w:val="clear" w:color="auto" w:fill="auto"/>
            <w:vAlign w:val="center"/>
          </w:tcPr>
          <w:p w14:paraId="198793C1" w14:textId="77777777" w:rsidR="00D826B8" w:rsidRDefault="00D826B8" w:rsidP="00111DE0">
            <w:pPr>
              <w:spacing w:after="0" w:line="240" w:lineRule="auto"/>
              <w:ind w:left="-57" w:right="-57" w:firstLine="0"/>
              <w:jc w:val="center"/>
              <w:rPr>
                <w:sz w:val="18"/>
                <w:szCs w:val="18"/>
              </w:rPr>
            </w:pPr>
          </w:p>
        </w:tc>
        <w:tc>
          <w:tcPr>
            <w:tcW w:w="1163" w:type="dxa"/>
            <w:shd w:val="clear" w:color="auto" w:fill="auto"/>
            <w:vAlign w:val="center"/>
          </w:tcPr>
          <w:p w14:paraId="013C02C6" w14:textId="2E4E0737" w:rsidR="00D826B8" w:rsidRDefault="00D826B8" w:rsidP="00111DE0">
            <w:pPr>
              <w:spacing w:after="0" w:line="240" w:lineRule="auto"/>
              <w:ind w:left="-113" w:right="-113" w:firstLine="0"/>
              <w:jc w:val="center"/>
              <w:rPr>
                <w:sz w:val="18"/>
                <w:szCs w:val="18"/>
              </w:rPr>
            </w:pPr>
            <w:r>
              <w:rPr>
                <w:sz w:val="18"/>
                <w:szCs w:val="18"/>
              </w:rPr>
              <w:t>200 000</w:t>
            </w:r>
          </w:p>
        </w:tc>
        <w:tc>
          <w:tcPr>
            <w:tcW w:w="992" w:type="dxa"/>
            <w:shd w:val="clear" w:color="auto" w:fill="auto"/>
            <w:vAlign w:val="center"/>
          </w:tcPr>
          <w:p w14:paraId="7643071F" w14:textId="5FE2238E" w:rsidR="00D826B8" w:rsidRDefault="00D826B8" w:rsidP="00111DE0">
            <w:pPr>
              <w:spacing w:after="0" w:line="240" w:lineRule="auto"/>
              <w:ind w:left="-57" w:right="-57" w:firstLine="0"/>
              <w:jc w:val="center"/>
              <w:rPr>
                <w:sz w:val="18"/>
                <w:szCs w:val="18"/>
              </w:rPr>
            </w:pPr>
            <w:r>
              <w:rPr>
                <w:sz w:val="18"/>
                <w:szCs w:val="18"/>
              </w:rPr>
              <w:t>2023-2026</w:t>
            </w:r>
          </w:p>
        </w:tc>
        <w:tc>
          <w:tcPr>
            <w:tcW w:w="2131" w:type="dxa"/>
            <w:vMerge/>
            <w:shd w:val="clear" w:color="auto" w:fill="auto"/>
            <w:vAlign w:val="center"/>
          </w:tcPr>
          <w:p w14:paraId="04751C04" w14:textId="77777777" w:rsidR="00D826B8" w:rsidRDefault="00D826B8" w:rsidP="00111DE0">
            <w:pPr>
              <w:spacing w:after="0" w:line="240" w:lineRule="auto"/>
              <w:ind w:left="-113" w:right="-113" w:firstLine="0"/>
              <w:jc w:val="center"/>
              <w:rPr>
                <w:sz w:val="18"/>
                <w:szCs w:val="18"/>
              </w:rPr>
            </w:pPr>
          </w:p>
        </w:tc>
      </w:tr>
      <w:tr w:rsidR="00D826B8" w:rsidRPr="008121AE" w14:paraId="2BA2B2BB" w14:textId="77777777" w:rsidTr="00111DE0">
        <w:trPr>
          <w:trHeight w:val="328"/>
        </w:trPr>
        <w:tc>
          <w:tcPr>
            <w:tcW w:w="368" w:type="dxa"/>
            <w:shd w:val="clear" w:color="auto" w:fill="FFFFFF"/>
            <w:vAlign w:val="center"/>
          </w:tcPr>
          <w:p w14:paraId="00D63600" w14:textId="77777777" w:rsidR="00D826B8" w:rsidRPr="008121AE" w:rsidRDefault="00D826B8"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shd w:val="clear" w:color="auto" w:fill="FFFFFF"/>
            <w:textDirection w:val="btLr"/>
            <w:vAlign w:val="center"/>
          </w:tcPr>
          <w:p w14:paraId="34E2615D" w14:textId="77777777" w:rsidR="00D826B8" w:rsidRPr="008121AE" w:rsidRDefault="00D826B8" w:rsidP="00111DE0">
            <w:pPr>
              <w:spacing w:after="0" w:line="240" w:lineRule="auto"/>
              <w:ind w:left="-57" w:right="-57" w:firstLine="0"/>
              <w:jc w:val="center"/>
              <w:rPr>
                <w:b/>
                <w:sz w:val="18"/>
                <w:szCs w:val="18"/>
                <w:highlight w:val="yellow"/>
              </w:rPr>
            </w:pPr>
          </w:p>
        </w:tc>
        <w:tc>
          <w:tcPr>
            <w:tcW w:w="2268" w:type="dxa"/>
            <w:vMerge/>
            <w:shd w:val="clear" w:color="auto" w:fill="FFFFFF"/>
            <w:vAlign w:val="center"/>
          </w:tcPr>
          <w:p w14:paraId="6BBDEB93" w14:textId="77777777" w:rsidR="00D826B8" w:rsidRPr="008121AE" w:rsidRDefault="00D826B8" w:rsidP="00111DE0">
            <w:pPr>
              <w:spacing w:after="0" w:line="240" w:lineRule="auto"/>
              <w:ind w:left="-113" w:right="-113" w:firstLine="0"/>
              <w:jc w:val="center"/>
              <w:rPr>
                <w:sz w:val="18"/>
                <w:szCs w:val="18"/>
              </w:rPr>
            </w:pPr>
          </w:p>
        </w:tc>
        <w:tc>
          <w:tcPr>
            <w:tcW w:w="1984" w:type="dxa"/>
            <w:vMerge/>
            <w:shd w:val="clear" w:color="auto" w:fill="FFFFFF"/>
            <w:vAlign w:val="center"/>
          </w:tcPr>
          <w:p w14:paraId="700353FB" w14:textId="6010BE18" w:rsidR="00D826B8" w:rsidRDefault="00D826B8" w:rsidP="00111DE0">
            <w:pPr>
              <w:spacing w:after="0" w:line="240" w:lineRule="auto"/>
              <w:ind w:left="-57" w:right="-57" w:firstLine="0"/>
              <w:jc w:val="center"/>
              <w:rPr>
                <w:sz w:val="18"/>
                <w:szCs w:val="18"/>
              </w:rPr>
            </w:pPr>
          </w:p>
        </w:tc>
        <w:tc>
          <w:tcPr>
            <w:tcW w:w="3828" w:type="dxa"/>
            <w:shd w:val="clear" w:color="auto" w:fill="auto"/>
            <w:vAlign w:val="center"/>
          </w:tcPr>
          <w:p w14:paraId="4AB9CA3B" w14:textId="7A9612D2" w:rsidR="00D826B8" w:rsidRDefault="00D826B8" w:rsidP="00111DE0">
            <w:pPr>
              <w:spacing w:after="0" w:line="240" w:lineRule="auto"/>
              <w:ind w:left="-57" w:right="-57" w:firstLine="0"/>
              <w:jc w:val="center"/>
              <w:rPr>
                <w:sz w:val="18"/>
                <w:szCs w:val="18"/>
              </w:rPr>
            </w:pPr>
            <w:r>
              <w:rPr>
                <w:sz w:val="18"/>
                <w:szCs w:val="18"/>
              </w:rPr>
              <w:t>Modernizacja oświetlenia ulicznego</w:t>
            </w:r>
          </w:p>
        </w:tc>
        <w:tc>
          <w:tcPr>
            <w:tcW w:w="1530" w:type="dxa"/>
            <w:vMerge/>
            <w:shd w:val="clear" w:color="auto" w:fill="auto"/>
            <w:vAlign w:val="center"/>
          </w:tcPr>
          <w:p w14:paraId="549011A0" w14:textId="77777777" w:rsidR="00D826B8" w:rsidRDefault="00D826B8" w:rsidP="00111DE0">
            <w:pPr>
              <w:spacing w:after="0" w:line="240" w:lineRule="auto"/>
              <w:ind w:left="-57" w:right="-57" w:firstLine="0"/>
              <w:jc w:val="center"/>
              <w:rPr>
                <w:sz w:val="18"/>
                <w:szCs w:val="18"/>
              </w:rPr>
            </w:pPr>
          </w:p>
        </w:tc>
        <w:tc>
          <w:tcPr>
            <w:tcW w:w="1163" w:type="dxa"/>
            <w:shd w:val="clear" w:color="auto" w:fill="auto"/>
            <w:vAlign w:val="center"/>
          </w:tcPr>
          <w:p w14:paraId="3600F8F3" w14:textId="06236209" w:rsidR="00D826B8" w:rsidRDefault="00D826B8" w:rsidP="00111DE0">
            <w:pPr>
              <w:spacing w:after="0" w:line="240" w:lineRule="auto"/>
              <w:ind w:left="-113" w:right="-113" w:firstLine="0"/>
              <w:jc w:val="center"/>
              <w:rPr>
                <w:sz w:val="18"/>
                <w:szCs w:val="18"/>
              </w:rPr>
            </w:pPr>
            <w:r>
              <w:rPr>
                <w:sz w:val="18"/>
                <w:szCs w:val="18"/>
              </w:rPr>
              <w:t>1 000 000</w:t>
            </w:r>
          </w:p>
        </w:tc>
        <w:tc>
          <w:tcPr>
            <w:tcW w:w="992" w:type="dxa"/>
            <w:shd w:val="clear" w:color="auto" w:fill="auto"/>
            <w:vAlign w:val="center"/>
          </w:tcPr>
          <w:p w14:paraId="5E5B433D" w14:textId="5479F906" w:rsidR="00D826B8" w:rsidRDefault="00D826B8" w:rsidP="00111DE0">
            <w:pPr>
              <w:spacing w:after="0" w:line="240" w:lineRule="auto"/>
              <w:ind w:left="-57" w:right="-57" w:firstLine="0"/>
              <w:jc w:val="center"/>
              <w:rPr>
                <w:sz w:val="18"/>
                <w:szCs w:val="18"/>
              </w:rPr>
            </w:pPr>
            <w:r>
              <w:rPr>
                <w:sz w:val="18"/>
                <w:szCs w:val="18"/>
              </w:rPr>
              <w:t>2023-2026</w:t>
            </w:r>
          </w:p>
        </w:tc>
        <w:tc>
          <w:tcPr>
            <w:tcW w:w="2131" w:type="dxa"/>
            <w:vMerge/>
            <w:shd w:val="clear" w:color="auto" w:fill="auto"/>
            <w:vAlign w:val="center"/>
          </w:tcPr>
          <w:p w14:paraId="6E2F6781" w14:textId="5AAC24CA" w:rsidR="00D826B8" w:rsidRDefault="00D826B8" w:rsidP="00111DE0">
            <w:pPr>
              <w:spacing w:after="0" w:line="240" w:lineRule="auto"/>
              <w:ind w:left="-113" w:right="-113" w:firstLine="0"/>
              <w:jc w:val="center"/>
              <w:rPr>
                <w:sz w:val="18"/>
                <w:szCs w:val="18"/>
              </w:rPr>
            </w:pPr>
          </w:p>
        </w:tc>
      </w:tr>
      <w:tr w:rsidR="00EC53DA" w:rsidRPr="008121AE" w14:paraId="2D53C3FE" w14:textId="77777777" w:rsidTr="00111DE0">
        <w:trPr>
          <w:trHeight w:val="328"/>
        </w:trPr>
        <w:tc>
          <w:tcPr>
            <w:tcW w:w="368" w:type="dxa"/>
            <w:shd w:val="clear" w:color="auto" w:fill="FFFFFF"/>
            <w:vAlign w:val="center"/>
          </w:tcPr>
          <w:p w14:paraId="196652D1" w14:textId="77777777" w:rsidR="00EC53DA" w:rsidRPr="008121AE" w:rsidRDefault="00EC53DA"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shd w:val="clear" w:color="auto" w:fill="FFFFFF"/>
            <w:textDirection w:val="btLr"/>
            <w:vAlign w:val="center"/>
          </w:tcPr>
          <w:p w14:paraId="0583DD91" w14:textId="77777777" w:rsidR="00EC53DA" w:rsidRPr="008121AE" w:rsidRDefault="00EC53DA" w:rsidP="00111DE0">
            <w:pPr>
              <w:spacing w:after="0" w:line="240" w:lineRule="auto"/>
              <w:ind w:left="-57" w:right="-57" w:firstLine="0"/>
              <w:jc w:val="center"/>
              <w:rPr>
                <w:b/>
                <w:sz w:val="18"/>
                <w:szCs w:val="18"/>
                <w:highlight w:val="yellow"/>
              </w:rPr>
            </w:pPr>
          </w:p>
        </w:tc>
        <w:tc>
          <w:tcPr>
            <w:tcW w:w="2268" w:type="dxa"/>
            <w:vMerge/>
            <w:shd w:val="clear" w:color="auto" w:fill="FFFFFF"/>
            <w:vAlign w:val="center"/>
          </w:tcPr>
          <w:p w14:paraId="2ED7BBA6" w14:textId="77777777" w:rsidR="00EC53DA" w:rsidRPr="008121AE" w:rsidRDefault="00EC53DA" w:rsidP="00111DE0">
            <w:pPr>
              <w:spacing w:after="0" w:line="240" w:lineRule="auto"/>
              <w:ind w:left="-113" w:right="-113" w:firstLine="0"/>
              <w:jc w:val="center"/>
              <w:rPr>
                <w:sz w:val="18"/>
                <w:szCs w:val="18"/>
              </w:rPr>
            </w:pPr>
          </w:p>
        </w:tc>
        <w:tc>
          <w:tcPr>
            <w:tcW w:w="1984" w:type="dxa"/>
            <w:shd w:val="clear" w:color="auto" w:fill="FFFFFF"/>
            <w:vAlign w:val="center"/>
          </w:tcPr>
          <w:p w14:paraId="25469D15" w14:textId="4C2B8BC1" w:rsidR="00EC53DA" w:rsidRPr="008121AE" w:rsidRDefault="00EC53DA" w:rsidP="00111DE0">
            <w:pPr>
              <w:spacing w:after="0" w:line="240" w:lineRule="auto"/>
              <w:ind w:left="-57" w:right="-57" w:firstLine="0"/>
              <w:jc w:val="center"/>
              <w:rPr>
                <w:sz w:val="18"/>
                <w:szCs w:val="18"/>
              </w:rPr>
            </w:pPr>
            <w:r>
              <w:rPr>
                <w:sz w:val="18"/>
                <w:szCs w:val="18"/>
              </w:rPr>
              <w:t>Edukacja odnośnie jakości powietrza</w:t>
            </w:r>
          </w:p>
        </w:tc>
        <w:tc>
          <w:tcPr>
            <w:tcW w:w="3828" w:type="dxa"/>
            <w:shd w:val="clear" w:color="auto" w:fill="auto"/>
            <w:vAlign w:val="center"/>
          </w:tcPr>
          <w:p w14:paraId="2104F6F0" w14:textId="02CB4A96" w:rsidR="00EC53DA" w:rsidRPr="008121AE" w:rsidRDefault="00EC53DA" w:rsidP="00111DE0">
            <w:pPr>
              <w:spacing w:after="0" w:line="240" w:lineRule="auto"/>
              <w:ind w:left="-57" w:right="-57" w:firstLine="0"/>
              <w:jc w:val="center"/>
              <w:rPr>
                <w:sz w:val="18"/>
                <w:szCs w:val="18"/>
              </w:rPr>
            </w:pPr>
            <w:r>
              <w:rPr>
                <w:sz w:val="18"/>
                <w:szCs w:val="18"/>
              </w:rPr>
              <w:t>Edukacja</w:t>
            </w:r>
            <w:r w:rsidR="001357A4">
              <w:rPr>
                <w:sz w:val="18"/>
                <w:szCs w:val="18"/>
              </w:rPr>
              <w:t xml:space="preserve"> </w:t>
            </w:r>
            <w:r>
              <w:rPr>
                <w:sz w:val="18"/>
                <w:szCs w:val="18"/>
              </w:rPr>
              <w:t xml:space="preserve">w zakresie dbałości o jakość powietrza i inne działania z zakresu </w:t>
            </w:r>
            <w:r w:rsidR="00C31C10">
              <w:rPr>
                <w:sz w:val="18"/>
                <w:szCs w:val="18"/>
              </w:rPr>
              <w:t xml:space="preserve">jego </w:t>
            </w:r>
            <w:r>
              <w:rPr>
                <w:sz w:val="18"/>
                <w:szCs w:val="18"/>
              </w:rPr>
              <w:t>ochrony</w:t>
            </w:r>
            <w:r w:rsidRPr="00A44849">
              <w:rPr>
                <w:sz w:val="18"/>
                <w:szCs w:val="18"/>
                <w:vertAlign w:val="superscript"/>
              </w:rPr>
              <w:t>1</w:t>
            </w:r>
          </w:p>
        </w:tc>
        <w:tc>
          <w:tcPr>
            <w:tcW w:w="1530" w:type="dxa"/>
            <w:vMerge/>
            <w:shd w:val="clear" w:color="auto" w:fill="auto"/>
            <w:vAlign w:val="center"/>
          </w:tcPr>
          <w:p w14:paraId="56821387" w14:textId="15024D63" w:rsidR="00EC53DA" w:rsidRPr="008121AE" w:rsidRDefault="00EC53DA" w:rsidP="00111DE0">
            <w:pPr>
              <w:spacing w:after="0" w:line="240" w:lineRule="auto"/>
              <w:ind w:left="-57" w:right="-57" w:firstLine="0"/>
              <w:jc w:val="center"/>
              <w:rPr>
                <w:sz w:val="18"/>
                <w:szCs w:val="18"/>
              </w:rPr>
            </w:pPr>
          </w:p>
        </w:tc>
        <w:tc>
          <w:tcPr>
            <w:tcW w:w="1163" w:type="dxa"/>
            <w:shd w:val="clear" w:color="auto" w:fill="auto"/>
            <w:vAlign w:val="center"/>
          </w:tcPr>
          <w:p w14:paraId="573400AD" w14:textId="57147081" w:rsidR="00EC53DA" w:rsidRPr="008121AE" w:rsidRDefault="007C6454" w:rsidP="00111DE0">
            <w:pPr>
              <w:spacing w:after="0" w:line="240" w:lineRule="auto"/>
              <w:ind w:left="-113" w:right="-113" w:firstLine="0"/>
              <w:jc w:val="center"/>
              <w:rPr>
                <w:sz w:val="18"/>
                <w:szCs w:val="18"/>
              </w:rPr>
            </w:pPr>
            <w:r>
              <w:rPr>
                <w:sz w:val="18"/>
                <w:szCs w:val="18"/>
              </w:rPr>
              <w:t>1</w:t>
            </w:r>
            <w:r w:rsidR="000A6C0F">
              <w:rPr>
                <w:sz w:val="18"/>
                <w:szCs w:val="18"/>
              </w:rPr>
              <w:t>0 000</w:t>
            </w:r>
            <w:r w:rsidR="00EC53DA">
              <w:rPr>
                <w:sz w:val="18"/>
                <w:szCs w:val="18"/>
              </w:rPr>
              <w:t>/rok</w:t>
            </w:r>
          </w:p>
        </w:tc>
        <w:tc>
          <w:tcPr>
            <w:tcW w:w="992" w:type="dxa"/>
            <w:shd w:val="clear" w:color="auto" w:fill="auto"/>
            <w:vAlign w:val="center"/>
          </w:tcPr>
          <w:p w14:paraId="010AD680" w14:textId="40A8270E" w:rsidR="00EC53DA" w:rsidRPr="008121AE" w:rsidRDefault="00EC53DA" w:rsidP="00111DE0">
            <w:pPr>
              <w:spacing w:after="0" w:line="240" w:lineRule="auto"/>
              <w:ind w:left="-57" w:right="-57" w:firstLine="0"/>
              <w:jc w:val="center"/>
              <w:rPr>
                <w:sz w:val="18"/>
                <w:szCs w:val="18"/>
              </w:rPr>
            </w:pPr>
            <w:r>
              <w:rPr>
                <w:sz w:val="18"/>
                <w:szCs w:val="18"/>
              </w:rPr>
              <w:t>2023-2026</w:t>
            </w:r>
          </w:p>
        </w:tc>
        <w:tc>
          <w:tcPr>
            <w:tcW w:w="2131" w:type="dxa"/>
            <w:shd w:val="clear" w:color="auto" w:fill="auto"/>
            <w:vAlign w:val="center"/>
          </w:tcPr>
          <w:p w14:paraId="17D3A453" w14:textId="190C3480" w:rsidR="00EC53DA" w:rsidRPr="008121AE" w:rsidRDefault="005104AE" w:rsidP="00111DE0">
            <w:pPr>
              <w:spacing w:after="0" w:line="240" w:lineRule="auto"/>
              <w:ind w:left="-113" w:right="-113" w:firstLine="0"/>
              <w:jc w:val="center"/>
              <w:rPr>
                <w:sz w:val="18"/>
                <w:szCs w:val="18"/>
              </w:rPr>
            </w:pPr>
            <w:r>
              <w:rPr>
                <w:sz w:val="18"/>
                <w:szCs w:val="18"/>
              </w:rPr>
              <w:t>Budżet gminy</w:t>
            </w:r>
            <w:r w:rsidR="000A6C0F">
              <w:rPr>
                <w:sz w:val="18"/>
                <w:szCs w:val="18"/>
              </w:rPr>
              <w:t xml:space="preserve">, </w:t>
            </w:r>
            <w:r w:rsidR="000A6C0F" w:rsidRPr="008121AE">
              <w:rPr>
                <w:sz w:val="18"/>
                <w:szCs w:val="18"/>
              </w:rPr>
              <w:t>WFOŚiGW,</w:t>
            </w:r>
            <w:r w:rsidR="000A6C0F">
              <w:rPr>
                <w:sz w:val="18"/>
                <w:szCs w:val="18"/>
              </w:rPr>
              <w:t xml:space="preserve"> </w:t>
            </w:r>
            <w:r w:rsidR="000A6C0F" w:rsidRPr="008121AE">
              <w:rPr>
                <w:sz w:val="18"/>
                <w:szCs w:val="18"/>
              </w:rPr>
              <w:t>NFOŚiGW</w:t>
            </w:r>
          </w:p>
        </w:tc>
      </w:tr>
      <w:tr w:rsidR="00A32B9D" w:rsidRPr="008121AE" w14:paraId="1144D103" w14:textId="77777777" w:rsidTr="00111DE0">
        <w:trPr>
          <w:cantSplit/>
          <w:trHeight w:val="433"/>
        </w:trPr>
        <w:tc>
          <w:tcPr>
            <w:tcW w:w="368" w:type="dxa"/>
            <w:shd w:val="clear" w:color="auto" w:fill="FFFFFF"/>
            <w:vAlign w:val="center"/>
          </w:tcPr>
          <w:p w14:paraId="79ABF81B" w14:textId="77777777" w:rsidR="00A32B9D" w:rsidRPr="008121AE" w:rsidRDefault="00A32B9D"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val="restart"/>
            <w:shd w:val="clear" w:color="auto" w:fill="FFFFFF"/>
            <w:textDirection w:val="btLr"/>
            <w:vAlign w:val="center"/>
          </w:tcPr>
          <w:p w14:paraId="555A1C5E" w14:textId="77777777" w:rsidR="00A32B9D" w:rsidRDefault="00A32B9D" w:rsidP="00111DE0">
            <w:pPr>
              <w:spacing w:after="0" w:line="240" w:lineRule="auto"/>
              <w:ind w:left="-57" w:right="-57" w:firstLine="0"/>
              <w:jc w:val="center"/>
              <w:rPr>
                <w:b/>
                <w:sz w:val="18"/>
                <w:szCs w:val="18"/>
              </w:rPr>
            </w:pPr>
            <w:r w:rsidRPr="008121AE">
              <w:rPr>
                <w:b/>
                <w:sz w:val="18"/>
                <w:szCs w:val="18"/>
              </w:rPr>
              <w:t>Zagrożeni</w:t>
            </w:r>
            <w:r>
              <w:rPr>
                <w:b/>
                <w:sz w:val="18"/>
                <w:szCs w:val="18"/>
              </w:rPr>
              <w:t>e</w:t>
            </w:r>
          </w:p>
          <w:p w14:paraId="7CFF2606" w14:textId="77777777" w:rsidR="00A32B9D" w:rsidRPr="008121AE" w:rsidRDefault="00A32B9D" w:rsidP="00111DE0">
            <w:pPr>
              <w:spacing w:after="0" w:line="240" w:lineRule="auto"/>
              <w:ind w:left="-57" w:right="-57" w:firstLine="0"/>
              <w:jc w:val="center"/>
              <w:rPr>
                <w:b/>
                <w:sz w:val="18"/>
                <w:szCs w:val="18"/>
              </w:rPr>
            </w:pPr>
            <w:r w:rsidRPr="008121AE">
              <w:rPr>
                <w:b/>
                <w:sz w:val="18"/>
                <w:szCs w:val="18"/>
              </w:rPr>
              <w:t>hałasem</w:t>
            </w:r>
          </w:p>
        </w:tc>
        <w:tc>
          <w:tcPr>
            <w:tcW w:w="2268" w:type="dxa"/>
            <w:vMerge w:val="restart"/>
            <w:shd w:val="clear" w:color="auto" w:fill="FFFFFF"/>
            <w:vAlign w:val="center"/>
          </w:tcPr>
          <w:p w14:paraId="3C7F6AB6" w14:textId="5DFFBB9B" w:rsidR="00A32B9D" w:rsidRPr="008121AE" w:rsidRDefault="00A32B9D" w:rsidP="00111DE0">
            <w:pPr>
              <w:spacing w:after="0" w:line="240" w:lineRule="auto"/>
              <w:ind w:left="-113" w:right="-113" w:firstLine="0"/>
              <w:jc w:val="center"/>
              <w:rPr>
                <w:sz w:val="18"/>
                <w:szCs w:val="18"/>
              </w:rPr>
            </w:pPr>
            <w:r>
              <w:rPr>
                <w:sz w:val="18"/>
                <w:szCs w:val="18"/>
              </w:rPr>
              <w:t xml:space="preserve">Zmniejszenie uciążliwości hałasu i </w:t>
            </w:r>
            <w:r w:rsidR="0023488D">
              <w:rPr>
                <w:sz w:val="18"/>
                <w:szCs w:val="18"/>
              </w:rPr>
              <w:t xml:space="preserve">redukcja </w:t>
            </w:r>
            <w:r>
              <w:rPr>
                <w:sz w:val="18"/>
                <w:szCs w:val="18"/>
              </w:rPr>
              <w:t xml:space="preserve">jego </w:t>
            </w:r>
            <w:r w:rsidR="0023488D">
              <w:rPr>
                <w:sz w:val="18"/>
                <w:szCs w:val="18"/>
              </w:rPr>
              <w:t>poziomu</w:t>
            </w:r>
          </w:p>
        </w:tc>
        <w:tc>
          <w:tcPr>
            <w:tcW w:w="1984" w:type="dxa"/>
            <w:vMerge w:val="restart"/>
            <w:shd w:val="clear" w:color="auto" w:fill="FFFFFF"/>
            <w:vAlign w:val="center"/>
          </w:tcPr>
          <w:p w14:paraId="7F2DAEB1" w14:textId="77777777" w:rsidR="00A32B9D" w:rsidRDefault="00A32B9D" w:rsidP="00111DE0">
            <w:pPr>
              <w:spacing w:after="0" w:line="240" w:lineRule="auto"/>
              <w:ind w:left="-57" w:right="-57" w:firstLine="0"/>
              <w:jc w:val="center"/>
              <w:rPr>
                <w:sz w:val="18"/>
                <w:szCs w:val="18"/>
              </w:rPr>
            </w:pPr>
            <w:r>
              <w:rPr>
                <w:sz w:val="18"/>
                <w:szCs w:val="18"/>
              </w:rPr>
              <w:t>Ograniczenie</w:t>
            </w:r>
          </w:p>
          <w:p w14:paraId="1693AFB1" w14:textId="77777777" w:rsidR="00A32B9D" w:rsidRDefault="00A32B9D" w:rsidP="00111DE0">
            <w:pPr>
              <w:spacing w:after="0" w:line="240" w:lineRule="auto"/>
              <w:ind w:left="-57" w:right="-57" w:firstLine="0"/>
              <w:jc w:val="center"/>
              <w:rPr>
                <w:sz w:val="18"/>
                <w:szCs w:val="18"/>
              </w:rPr>
            </w:pPr>
            <w:r>
              <w:rPr>
                <w:sz w:val="18"/>
                <w:szCs w:val="18"/>
              </w:rPr>
              <w:t>uciążliwości hałasu</w:t>
            </w:r>
          </w:p>
          <w:p w14:paraId="3AC7E8A7" w14:textId="77777777" w:rsidR="00A32B9D" w:rsidRPr="008121AE" w:rsidRDefault="00A32B9D" w:rsidP="00111DE0">
            <w:pPr>
              <w:spacing w:after="0" w:line="240" w:lineRule="auto"/>
              <w:ind w:left="-57" w:right="-57" w:firstLine="0"/>
              <w:jc w:val="center"/>
              <w:rPr>
                <w:sz w:val="18"/>
                <w:szCs w:val="18"/>
              </w:rPr>
            </w:pPr>
            <w:r>
              <w:rPr>
                <w:sz w:val="18"/>
                <w:szCs w:val="18"/>
              </w:rPr>
              <w:t>komunikacyjnego</w:t>
            </w:r>
          </w:p>
        </w:tc>
        <w:tc>
          <w:tcPr>
            <w:tcW w:w="3828" w:type="dxa"/>
            <w:shd w:val="clear" w:color="auto" w:fill="auto"/>
            <w:vAlign w:val="center"/>
          </w:tcPr>
          <w:p w14:paraId="22350FDC" w14:textId="4D7D8E05" w:rsidR="00A32B9D" w:rsidRPr="00644DAA" w:rsidRDefault="00A32B9D" w:rsidP="00111DE0">
            <w:pPr>
              <w:spacing w:after="0" w:line="240" w:lineRule="auto"/>
              <w:ind w:left="-57" w:right="-57" w:firstLine="0"/>
              <w:jc w:val="center"/>
              <w:rPr>
                <w:sz w:val="18"/>
                <w:szCs w:val="18"/>
              </w:rPr>
            </w:pPr>
            <w:r w:rsidRPr="008121AE">
              <w:rPr>
                <w:sz w:val="18"/>
                <w:szCs w:val="18"/>
              </w:rPr>
              <w:t>Rozwój i poprawa stanu</w:t>
            </w:r>
            <w:r w:rsidR="001F0492">
              <w:rPr>
                <w:sz w:val="18"/>
                <w:szCs w:val="18"/>
              </w:rPr>
              <w:t xml:space="preserve"> </w:t>
            </w:r>
            <w:r w:rsidRPr="008121AE">
              <w:rPr>
                <w:sz w:val="18"/>
                <w:szCs w:val="18"/>
              </w:rPr>
              <w:t>infrastruktur</w:t>
            </w:r>
            <w:r w:rsidR="001F0492">
              <w:rPr>
                <w:sz w:val="18"/>
                <w:szCs w:val="18"/>
              </w:rPr>
              <w:t xml:space="preserve">y </w:t>
            </w:r>
            <w:r w:rsidRPr="008121AE">
              <w:rPr>
                <w:sz w:val="18"/>
                <w:szCs w:val="18"/>
              </w:rPr>
              <w:t>drogowej</w:t>
            </w:r>
            <w:r w:rsidR="001F0492">
              <w:rPr>
                <w:sz w:val="18"/>
                <w:szCs w:val="18"/>
              </w:rPr>
              <w:t xml:space="preserve"> w gminie, wraz z nasadzeniami zieleni, </w:t>
            </w:r>
            <w:r>
              <w:rPr>
                <w:sz w:val="18"/>
                <w:szCs w:val="18"/>
              </w:rPr>
              <w:t>również przy</w:t>
            </w:r>
            <w:r w:rsidRPr="008121AE">
              <w:rPr>
                <w:sz w:val="18"/>
                <w:szCs w:val="18"/>
              </w:rPr>
              <w:t xml:space="preserve"> współprac</w:t>
            </w:r>
            <w:r>
              <w:rPr>
                <w:sz w:val="18"/>
                <w:szCs w:val="18"/>
              </w:rPr>
              <w:t>y</w:t>
            </w:r>
            <w:r w:rsidRPr="008121AE">
              <w:rPr>
                <w:sz w:val="18"/>
                <w:szCs w:val="18"/>
              </w:rPr>
              <w:t xml:space="preserve"> z innymi zarządcami dróg</w:t>
            </w:r>
          </w:p>
        </w:tc>
        <w:tc>
          <w:tcPr>
            <w:tcW w:w="1530" w:type="dxa"/>
            <w:vMerge w:val="restart"/>
            <w:shd w:val="clear" w:color="auto" w:fill="auto"/>
            <w:vAlign w:val="center"/>
          </w:tcPr>
          <w:p w14:paraId="68AE1F72" w14:textId="6990BAB4" w:rsidR="00A32B9D" w:rsidRPr="008121AE" w:rsidRDefault="00A32B9D" w:rsidP="00111DE0">
            <w:pPr>
              <w:spacing w:after="0" w:line="240" w:lineRule="auto"/>
              <w:ind w:left="-57" w:right="-57" w:firstLine="0"/>
              <w:jc w:val="center"/>
              <w:rPr>
                <w:sz w:val="18"/>
                <w:szCs w:val="18"/>
              </w:rPr>
            </w:pPr>
            <w:r>
              <w:rPr>
                <w:sz w:val="18"/>
                <w:szCs w:val="18"/>
              </w:rPr>
              <w:t>gmina Dubicze Cerkiewne, zarządcy dróg</w:t>
            </w:r>
          </w:p>
        </w:tc>
        <w:tc>
          <w:tcPr>
            <w:tcW w:w="1163" w:type="dxa"/>
            <w:shd w:val="clear" w:color="auto" w:fill="auto"/>
            <w:vAlign w:val="center"/>
          </w:tcPr>
          <w:p w14:paraId="7AF93EEA" w14:textId="5A11C1F4" w:rsidR="00A32B9D" w:rsidRPr="008121AE" w:rsidRDefault="00A32B9D" w:rsidP="00111DE0">
            <w:pPr>
              <w:spacing w:after="0" w:line="240" w:lineRule="auto"/>
              <w:ind w:left="-113" w:right="-113" w:firstLine="0"/>
              <w:jc w:val="center"/>
              <w:rPr>
                <w:sz w:val="18"/>
                <w:szCs w:val="18"/>
              </w:rPr>
            </w:pPr>
            <w:r>
              <w:rPr>
                <w:sz w:val="18"/>
                <w:szCs w:val="18"/>
              </w:rPr>
              <w:t>15 000 000</w:t>
            </w:r>
          </w:p>
        </w:tc>
        <w:tc>
          <w:tcPr>
            <w:tcW w:w="992" w:type="dxa"/>
            <w:shd w:val="clear" w:color="auto" w:fill="auto"/>
            <w:vAlign w:val="center"/>
          </w:tcPr>
          <w:p w14:paraId="46EF836E" w14:textId="12F365F9" w:rsidR="00A32B9D" w:rsidRPr="008121AE" w:rsidRDefault="00A32B9D" w:rsidP="00111DE0">
            <w:pPr>
              <w:spacing w:after="0" w:line="240" w:lineRule="auto"/>
              <w:ind w:left="-57" w:right="-57" w:firstLine="0"/>
              <w:jc w:val="center"/>
              <w:rPr>
                <w:sz w:val="18"/>
                <w:szCs w:val="18"/>
              </w:rPr>
            </w:pPr>
            <w:r>
              <w:rPr>
                <w:sz w:val="18"/>
                <w:szCs w:val="18"/>
              </w:rPr>
              <w:t>2023-2026</w:t>
            </w:r>
          </w:p>
        </w:tc>
        <w:tc>
          <w:tcPr>
            <w:tcW w:w="2131" w:type="dxa"/>
            <w:vMerge w:val="restart"/>
            <w:shd w:val="clear" w:color="auto" w:fill="auto"/>
            <w:vAlign w:val="center"/>
          </w:tcPr>
          <w:p w14:paraId="6D91E681" w14:textId="1374F6E9" w:rsidR="00A32B9D" w:rsidRPr="008121AE" w:rsidRDefault="00A32B9D" w:rsidP="00111DE0">
            <w:pPr>
              <w:spacing w:after="0" w:line="240" w:lineRule="auto"/>
              <w:ind w:left="-113" w:right="-113" w:firstLine="0"/>
              <w:jc w:val="center"/>
              <w:rPr>
                <w:sz w:val="18"/>
                <w:szCs w:val="18"/>
              </w:rPr>
            </w:pPr>
            <w:r w:rsidRPr="008121AE">
              <w:rPr>
                <w:sz w:val="18"/>
                <w:szCs w:val="18"/>
              </w:rPr>
              <w:t xml:space="preserve">Budżet </w:t>
            </w:r>
            <w:r>
              <w:rPr>
                <w:sz w:val="18"/>
                <w:szCs w:val="18"/>
              </w:rPr>
              <w:t>g</w:t>
            </w:r>
            <w:r w:rsidRPr="008121AE">
              <w:rPr>
                <w:sz w:val="18"/>
                <w:szCs w:val="18"/>
              </w:rPr>
              <w:t>miny,</w:t>
            </w:r>
            <w:r>
              <w:rPr>
                <w:sz w:val="18"/>
                <w:szCs w:val="18"/>
              </w:rPr>
              <w:t xml:space="preserve"> zarządcy dróg,</w:t>
            </w:r>
            <w:r w:rsidRPr="008121AE">
              <w:rPr>
                <w:sz w:val="18"/>
                <w:szCs w:val="18"/>
              </w:rPr>
              <w:t xml:space="preserve"> </w:t>
            </w:r>
            <w:r>
              <w:rPr>
                <w:sz w:val="18"/>
                <w:szCs w:val="18"/>
              </w:rPr>
              <w:t xml:space="preserve">RFRD, </w:t>
            </w:r>
            <w:r w:rsidRPr="008121AE">
              <w:rPr>
                <w:sz w:val="18"/>
                <w:szCs w:val="18"/>
              </w:rPr>
              <w:t>WFOŚiGW,</w:t>
            </w:r>
            <w:r>
              <w:rPr>
                <w:sz w:val="18"/>
                <w:szCs w:val="18"/>
              </w:rPr>
              <w:t xml:space="preserve"> </w:t>
            </w:r>
            <w:r w:rsidRPr="008121AE">
              <w:rPr>
                <w:sz w:val="18"/>
                <w:szCs w:val="18"/>
              </w:rPr>
              <w:t xml:space="preserve">NFOŚiGW, </w:t>
            </w:r>
            <w:r>
              <w:rPr>
                <w:sz w:val="18"/>
                <w:szCs w:val="18"/>
              </w:rPr>
              <w:t>środki unijne (RPOWP)</w:t>
            </w:r>
          </w:p>
        </w:tc>
      </w:tr>
      <w:tr w:rsidR="00A32B9D" w:rsidRPr="008121AE" w14:paraId="5B77C65C" w14:textId="77777777" w:rsidTr="00111DE0">
        <w:trPr>
          <w:cantSplit/>
          <w:trHeight w:val="255"/>
        </w:trPr>
        <w:tc>
          <w:tcPr>
            <w:tcW w:w="368" w:type="dxa"/>
            <w:shd w:val="clear" w:color="auto" w:fill="FFFFFF"/>
            <w:vAlign w:val="center"/>
          </w:tcPr>
          <w:p w14:paraId="5C010720" w14:textId="77777777" w:rsidR="00A32B9D" w:rsidRPr="008121AE" w:rsidRDefault="00A32B9D"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shd w:val="clear" w:color="auto" w:fill="FFFFFF"/>
            <w:textDirection w:val="btLr"/>
            <w:vAlign w:val="center"/>
          </w:tcPr>
          <w:p w14:paraId="2E7B3C14" w14:textId="77777777" w:rsidR="00A32B9D" w:rsidRPr="008121AE" w:rsidRDefault="00A32B9D" w:rsidP="00111DE0">
            <w:pPr>
              <w:spacing w:after="0" w:line="240" w:lineRule="auto"/>
              <w:ind w:left="-57" w:right="-57" w:firstLine="0"/>
              <w:jc w:val="center"/>
              <w:rPr>
                <w:b/>
                <w:sz w:val="18"/>
                <w:szCs w:val="18"/>
              </w:rPr>
            </w:pPr>
          </w:p>
        </w:tc>
        <w:tc>
          <w:tcPr>
            <w:tcW w:w="2268" w:type="dxa"/>
            <w:vMerge/>
            <w:shd w:val="clear" w:color="auto" w:fill="FFFFFF"/>
            <w:vAlign w:val="center"/>
          </w:tcPr>
          <w:p w14:paraId="48BCA2DB" w14:textId="77777777" w:rsidR="00A32B9D" w:rsidRDefault="00A32B9D" w:rsidP="00111DE0">
            <w:pPr>
              <w:spacing w:after="0" w:line="240" w:lineRule="auto"/>
              <w:ind w:left="-113" w:right="-113" w:firstLine="0"/>
              <w:jc w:val="center"/>
              <w:rPr>
                <w:sz w:val="18"/>
                <w:szCs w:val="18"/>
              </w:rPr>
            </w:pPr>
          </w:p>
        </w:tc>
        <w:tc>
          <w:tcPr>
            <w:tcW w:w="1984" w:type="dxa"/>
            <w:vMerge/>
            <w:shd w:val="clear" w:color="auto" w:fill="FFFFFF"/>
            <w:vAlign w:val="center"/>
          </w:tcPr>
          <w:p w14:paraId="07C0925D" w14:textId="77777777" w:rsidR="00A32B9D" w:rsidRDefault="00A32B9D" w:rsidP="00111DE0">
            <w:pPr>
              <w:spacing w:after="0" w:line="240" w:lineRule="auto"/>
              <w:ind w:left="-57" w:right="-57" w:firstLine="0"/>
              <w:jc w:val="center"/>
              <w:rPr>
                <w:sz w:val="18"/>
                <w:szCs w:val="18"/>
              </w:rPr>
            </w:pPr>
          </w:p>
        </w:tc>
        <w:tc>
          <w:tcPr>
            <w:tcW w:w="3828" w:type="dxa"/>
            <w:shd w:val="clear" w:color="auto" w:fill="auto"/>
            <w:vAlign w:val="center"/>
          </w:tcPr>
          <w:p w14:paraId="01BBB55B" w14:textId="7172C666" w:rsidR="00A32B9D" w:rsidRPr="008121AE" w:rsidRDefault="00A32B9D" w:rsidP="00111DE0">
            <w:pPr>
              <w:spacing w:after="0" w:line="240" w:lineRule="auto"/>
              <w:ind w:left="-57" w:right="-57" w:firstLine="0"/>
              <w:jc w:val="center"/>
              <w:rPr>
                <w:sz w:val="18"/>
                <w:szCs w:val="18"/>
              </w:rPr>
            </w:pPr>
            <w:r>
              <w:rPr>
                <w:sz w:val="18"/>
                <w:szCs w:val="18"/>
              </w:rPr>
              <w:t>Budowa ciągów pieszo-rowerowych</w:t>
            </w:r>
          </w:p>
        </w:tc>
        <w:tc>
          <w:tcPr>
            <w:tcW w:w="1530" w:type="dxa"/>
            <w:vMerge/>
            <w:shd w:val="clear" w:color="auto" w:fill="auto"/>
            <w:vAlign w:val="center"/>
          </w:tcPr>
          <w:p w14:paraId="1929270C" w14:textId="364D788E" w:rsidR="00A32B9D" w:rsidRDefault="00A32B9D" w:rsidP="00111DE0">
            <w:pPr>
              <w:spacing w:after="0" w:line="240" w:lineRule="auto"/>
              <w:ind w:left="-57" w:right="-57" w:firstLine="0"/>
              <w:jc w:val="center"/>
              <w:rPr>
                <w:sz w:val="18"/>
                <w:szCs w:val="18"/>
              </w:rPr>
            </w:pPr>
          </w:p>
        </w:tc>
        <w:tc>
          <w:tcPr>
            <w:tcW w:w="1163" w:type="dxa"/>
            <w:shd w:val="clear" w:color="auto" w:fill="auto"/>
            <w:vAlign w:val="center"/>
          </w:tcPr>
          <w:p w14:paraId="5ACBB9AC" w14:textId="255F9BD9" w:rsidR="00A32B9D" w:rsidRDefault="00A32B9D" w:rsidP="00111DE0">
            <w:pPr>
              <w:spacing w:after="0" w:line="240" w:lineRule="auto"/>
              <w:ind w:left="-113" w:right="-113" w:firstLine="0"/>
              <w:jc w:val="center"/>
              <w:rPr>
                <w:sz w:val="18"/>
                <w:szCs w:val="18"/>
              </w:rPr>
            </w:pPr>
            <w:r>
              <w:rPr>
                <w:sz w:val="18"/>
                <w:szCs w:val="18"/>
              </w:rPr>
              <w:t>1 000 000</w:t>
            </w:r>
          </w:p>
        </w:tc>
        <w:tc>
          <w:tcPr>
            <w:tcW w:w="992" w:type="dxa"/>
            <w:shd w:val="clear" w:color="auto" w:fill="auto"/>
            <w:vAlign w:val="center"/>
          </w:tcPr>
          <w:p w14:paraId="549EE2CF" w14:textId="39ED2B5D" w:rsidR="00A32B9D" w:rsidRDefault="00A32B9D" w:rsidP="00111DE0">
            <w:pPr>
              <w:spacing w:after="0" w:line="240" w:lineRule="auto"/>
              <w:ind w:left="-57" w:right="-57" w:firstLine="0"/>
              <w:jc w:val="center"/>
              <w:rPr>
                <w:sz w:val="18"/>
                <w:szCs w:val="18"/>
              </w:rPr>
            </w:pPr>
            <w:r>
              <w:rPr>
                <w:sz w:val="18"/>
                <w:szCs w:val="18"/>
              </w:rPr>
              <w:t>2023-2026</w:t>
            </w:r>
          </w:p>
        </w:tc>
        <w:tc>
          <w:tcPr>
            <w:tcW w:w="2131" w:type="dxa"/>
            <w:vMerge/>
            <w:shd w:val="clear" w:color="auto" w:fill="auto"/>
            <w:vAlign w:val="center"/>
          </w:tcPr>
          <w:p w14:paraId="6E700B8B" w14:textId="77777777" w:rsidR="00A32B9D" w:rsidRPr="008121AE" w:rsidRDefault="00A32B9D" w:rsidP="00111DE0">
            <w:pPr>
              <w:spacing w:after="0" w:line="240" w:lineRule="auto"/>
              <w:ind w:left="-113" w:right="-113" w:firstLine="0"/>
              <w:jc w:val="center"/>
              <w:rPr>
                <w:sz w:val="18"/>
                <w:szCs w:val="18"/>
              </w:rPr>
            </w:pPr>
          </w:p>
        </w:tc>
      </w:tr>
      <w:tr w:rsidR="00A32B9D" w:rsidRPr="008121AE" w14:paraId="12675BB1" w14:textId="77777777" w:rsidTr="00111DE0">
        <w:trPr>
          <w:trHeight w:val="522"/>
        </w:trPr>
        <w:tc>
          <w:tcPr>
            <w:tcW w:w="368" w:type="dxa"/>
            <w:shd w:val="clear" w:color="auto" w:fill="FFFFFF"/>
            <w:vAlign w:val="center"/>
          </w:tcPr>
          <w:p w14:paraId="3E8AA7A1" w14:textId="77777777" w:rsidR="00A32B9D" w:rsidRPr="008121AE" w:rsidRDefault="00A32B9D"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val="restart"/>
            <w:shd w:val="clear" w:color="auto" w:fill="FFFFFF"/>
            <w:textDirection w:val="btLr"/>
            <w:vAlign w:val="center"/>
          </w:tcPr>
          <w:p w14:paraId="684DA40D" w14:textId="1F53FD2C" w:rsidR="00A32B9D" w:rsidRPr="008121AE" w:rsidRDefault="00A32B9D" w:rsidP="00111DE0">
            <w:pPr>
              <w:spacing w:after="0" w:line="240" w:lineRule="auto"/>
              <w:ind w:left="-57" w:right="-57" w:firstLine="0"/>
              <w:jc w:val="center"/>
              <w:rPr>
                <w:b/>
                <w:sz w:val="18"/>
                <w:szCs w:val="18"/>
              </w:rPr>
            </w:pPr>
            <w:r>
              <w:rPr>
                <w:b/>
                <w:sz w:val="18"/>
                <w:szCs w:val="18"/>
              </w:rPr>
              <w:t>Gospoda-rowanie wodami</w:t>
            </w:r>
          </w:p>
        </w:tc>
        <w:tc>
          <w:tcPr>
            <w:tcW w:w="2268" w:type="dxa"/>
            <w:vMerge w:val="restart"/>
            <w:shd w:val="clear" w:color="auto" w:fill="FFFFFF"/>
            <w:vAlign w:val="center"/>
          </w:tcPr>
          <w:p w14:paraId="059B7B64" w14:textId="79F1BA3E" w:rsidR="00A32B9D" w:rsidRDefault="00A32B9D" w:rsidP="00111DE0">
            <w:pPr>
              <w:spacing w:after="0" w:line="240" w:lineRule="auto"/>
              <w:ind w:left="-113" w:right="-113" w:firstLine="0"/>
              <w:jc w:val="center"/>
              <w:rPr>
                <w:sz w:val="18"/>
                <w:szCs w:val="18"/>
              </w:rPr>
            </w:pPr>
            <w:r>
              <w:rPr>
                <w:sz w:val="18"/>
                <w:szCs w:val="18"/>
              </w:rPr>
              <w:t>Poprawa jakości wód powierzchniowych oraz ochrona przed powodzią i </w:t>
            </w:r>
            <w:r w:rsidR="00AF1BAF">
              <w:rPr>
                <w:sz w:val="18"/>
                <w:szCs w:val="18"/>
              </w:rPr>
              <w:t>suszą</w:t>
            </w:r>
          </w:p>
        </w:tc>
        <w:tc>
          <w:tcPr>
            <w:tcW w:w="1984" w:type="dxa"/>
            <w:shd w:val="clear" w:color="auto" w:fill="FFFFFF"/>
            <w:vAlign w:val="center"/>
          </w:tcPr>
          <w:p w14:paraId="38D957B0" w14:textId="6A27AD2B" w:rsidR="00A32B9D" w:rsidRPr="008121AE" w:rsidRDefault="00AF1BAF" w:rsidP="00111DE0">
            <w:pPr>
              <w:spacing w:after="0" w:line="240" w:lineRule="auto"/>
              <w:ind w:left="-57" w:right="-57" w:firstLine="0"/>
              <w:jc w:val="center"/>
              <w:rPr>
                <w:sz w:val="18"/>
                <w:szCs w:val="18"/>
              </w:rPr>
            </w:pPr>
            <w:r>
              <w:rPr>
                <w:sz w:val="18"/>
                <w:szCs w:val="18"/>
              </w:rPr>
              <w:t>Ochrona przed</w:t>
            </w:r>
            <w:r w:rsidR="008834DD">
              <w:rPr>
                <w:sz w:val="18"/>
                <w:szCs w:val="18"/>
              </w:rPr>
              <w:t xml:space="preserve"> </w:t>
            </w:r>
            <w:r>
              <w:rPr>
                <w:sz w:val="18"/>
                <w:szCs w:val="18"/>
              </w:rPr>
              <w:t>powodzią</w:t>
            </w:r>
            <w:r w:rsidR="008834DD">
              <w:rPr>
                <w:sz w:val="18"/>
                <w:szCs w:val="18"/>
              </w:rPr>
              <w:t xml:space="preserve"> i suszą</w:t>
            </w:r>
          </w:p>
        </w:tc>
        <w:tc>
          <w:tcPr>
            <w:tcW w:w="3828" w:type="dxa"/>
            <w:shd w:val="clear" w:color="auto" w:fill="auto"/>
            <w:vAlign w:val="center"/>
          </w:tcPr>
          <w:p w14:paraId="0505C2CC" w14:textId="330AF691" w:rsidR="00A32B9D" w:rsidRDefault="00A32B9D" w:rsidP="00111DE0">
            <w:pPr>
              <w:spacing w:after="0" w:line="240" w:lineRule="auto"/>
              <w:ind w:left="-57" w:right="-57" w:firstLine="0"/>
              <w:jc w:val="center"/>
              <w:rPr>
                <w:sz w:val="18"/>
                <w:szCs w:val="18"/>
              </w:rPr>
            </w:pPr>
            <w:r>
              <w:rPr>
                <w:sz w:val="18"/>
                <w:szCs w:val="18"/>
              </w:rPr>
              <w:t xml:space="preserve">Prace utrzymaniowe melioracji gminnej w kierunku </w:t>
            </w:r>
            <w:r w:rsidR="008834DD">
              <w:rPr>
                <w:sz w:val="18"/>
                <w:szCs w:val="18"/>
              </w:rPr>
              <w:t xml:space="preserve"> ochrony przed powodzią  i </w:t>
            </w:r>
            <w:r>
              <w:rPr>
                <w:sz w:val="18"/>
                <w:szCs w:val="18"/>
              </w:rPr>
              <w:t>zatrzymywania wody na terenie zlewni</w:t>
            </w:r>
          </w:p>
        </w:tc>
        <w:tc>
          <w:tcPr>
            <w:tcW w:w="1530" w:type="dxa"/>
            <w:shd w:val="clear" w:color="auto" w:fill="auto"/>
            <w:vAlign w:val="center"/>
          </w:tcPr>
          <w:p w14:paraId="490EC701" w14:textId="0CC2E1F3" w:rsidR="00A32B9D" w:rsidRDefault="00A32B9D" w:rsidP="00111DE0">
            <w:pPr>
              <w:spacing w:after="0" w:line="240" w:lineRule="auto"/>
              <w:ind w:left="-57" w:right="-57" w:firstLine="0"/>
              <w:jc w:val="center"/>
              <w:rPr>
                <w:sz w:val="18"/>
                <w:szCs w:val="18"/>
              </w:rPr>
            </w:pPr>
            <w:r>
              <w:rPr>
                <w:sz w:val="18"/>
                <w:szCs w:val="18"/>
              </w:rPr>
              <w:t xml:space="preserve">gmina </w:t>
            </w:r>
            <w:r w:rsidR="00226F11">
              <w:rPr>
                <w:sz w:val="18"/>
                <w:szCs w:val="18"/>
              </w:rPr>
              <w:t>Dubicze Cerkiewne</w:t>
            </w:r>
            <w:r>
              <w:rPr>
                <w:sz w:val="18"/>
                <w:szCs w:val="18"/>
              </w:rPr>
              <w:t xml:space="preserve">, </w:t>
            </w:r>
            <w:r w:rsidR="00226F11">
              <w:rPr>
                <w:sz w:val="18"/>
                <w:szCs w:val="18"/>
              </w:rPr>
              <w:t>GSW</w:t>
            </w:r>
            <w:r>
              <w:rPr>
                <w:sz w:val="18"/>
                <w:szCs w:val="18"/>
              </w:rPr>
              <w:t xml:space="preserve"> „Niwa”</w:t>
            </w:r>
          </w:p>
        </w:tc>
        <w:tc>
          <w:tcPr>
            <w:tcW w:w="1163" w:type="dxa"/>
            <w:shd w:val="clear" w:color="auto" w:fill="auto"/>
            <w:vAlign w:val="center"/>
          </w:tcPr>
          <w:p w14:paraId="56F5425C" w14:textId="63C0DDE3" w:rsidR="00A32B9D" w:rsidRDefault="00A32B9D" w:rsidP="00111DE0">
            <w:pPr>
              <w:spacing w:after="0" w:line="240" w:lineRule="auto"/>
              <w:ind w:left="-113" w:right="-113" w:firstLine="0"/>
              <w:jc w:val="center"/>
              <w:rPr>
                <w:sz w:val="18"/>
                <w:szCs w:val="18"/>
              </w:rPr>
            </w:pPr>
            <w:r>
              <w:rPr>
                <w:sz w:val="18"/>
                <w:szCs w:val="18"/>
              </w:rPr>
              <w:t>ok. 30 000/ rok</w:t>
            </w:r>
          </w:p>
        </w:tc>
        <w:tc>
          <w:tcPr>
            <w:tcW w:w="992" w:type="dxa"/>
            <w:shd w:val="clear" w:color="auto" w:fill="auto"/>
            <w:vAlign w:val="center"/>
          </w:tcPr>
          <w:p w14:paraId="19FFAAD3" w14:textId="544CFF55" w:rsidR="00A32B9D" w:rsidRDefault="00A32B9D" w:rsidP="00111DE0">
            <w:pPr>
              <w:spacing w:after="0" w:line="240" w:lineRule="auto"/>
              <w:ind w:left="-57" w:right="-57" w:firstLine="0"/>
              <w:jc w:val="center"/>
              <w:rPr>
                <w:sz w:val="18"/>
                <w:szCs w:val="18"/>
              </w:rPr>
            </w:pPr>
            <w:r>
              <w:rPr>
                <w:sz w:val="18"/>
                <w:szCs w:val="18"/>
              </w:rPr>
              <w:t>Zadanie ciągłe</w:t>
            </w:r>
          </w:p>
        </w:tc>
        <w:tc>
          <w:tcPr>
            <w:tcW w:w="2131" w:type="dxa"/>
            <w:shd w:val="clear" w:color="auto" w:fill="auto"/>
            <w:vAlign w:val="center"/>
          </w:tcPr>
          <w:p w14:paraId="00492D9C" w14:textId="000A47AD" w:rsidR="00A32B9D" w:rsidRPr="008121AE" w:rsidRDefault="00A32B9D" w:rsidP="00111DE0">
            <w:pPr>
              <w:spacing w:after="0" w:line="240" w:lineRule="auto"/>
              <w:ind w:left="-113" w:right="-113" w:firstLine="0"/>
              <w:jc w:val="center"/>
              <w:rPr>
                <w:sz w:val="18"/>
                <w:szCs w:val="18"/>
              </w:rPr>
            </w:pPr>
            <w:r>
              <w:rPr>
                <w:sz w:val="18"/>
                <w:szCs w:val="18"/>
              </w:rPr>
              <w:t>Budżet gminy, PGWWP</w:t>
            </w:r>
          </w:p>
        </w:tc>
      </w:tr>
      <w:tr w:rsidR="00A32B9D" w:rsidRPr="008121AE" w14:paraId="14841953" w14:textId="77777777" w:rsidTr="00111DE0">
        <w:trPr>
          <w:cantSplit/>
          <w:trHeight w:val="70"/>
        </w:trPr>
        <w:tc>
          <w:tcPr>
            <w:tcW w:w="368" w:type="dxa"/>
            <w:shd w:val="clear" w:color="auto" w:fill="FFFFFF"/>
            <w:vAlign w:val="center"/>
          </w:tcPr>
          <w:p w14:paraId="35C01E25" w14:textId="77777777" w:rsidR="00A32B9D" w:rsidRPr="008121AE" w:rsidRDefault="00A32B9D"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shd w:val="clear" w:color="auto" w:fill="FFFFFF"/>
            <w:textDirection w:val="btLr"/>
            <w:vAlign w:val="center"/>
          </w:tcPr>
          <w:p w14:paraId="26514D4E" w14:textId="77777777" w:rsidR="00A32B9D" w:rsidRDefault="00A32B9D" w:rsidP="00111DE0">
            <w:pPr>
              <w:spacing w:after="0" w:line="240" w:lineRule="auto"/>
              <w:ind w:left="-57" w:right="-57" w:firstLine="0"/>
              <w:jc w:val="center"/>
              <w:rPr>
                <w:b/>
                <w:sz w:val="18"/>
                <w:szCs w:val="18"/>
              </w:rPr>
            </w:pPr>
          </w:p>
        </w:tc>
        <w:tc>
          <w:tcPr>
            <w:tcW w:w="2268" w:type="dxa"/>
            <w:vMerge/>
            <w:shd w:val="clear" w:color="auto" w:fill="FFFFFF"/>
            <w:vAlign w:val="center"/>
          </w:tcPr>
          <w:p w14:paraId="180F7757" w14:textId="77777777" w:rsidR="00A32B9D" w:rsidRDefault="00A32B9D" w:rsidP="00111DE0">
            <w:pPr>
              <w:spacing w:after="0" w:line="240" w:lineRule="auto"/>
              <w:ind w:left="-113" w:right="-113" w:firstLine="0"/>
              <w:jc w:val="center"/>
              <w:rPr>
                <w:sz w:val="18"/>
                <w:szCs w:val="18"/>
              </w:rPr>
            </w:pPr>
          </w:p>
        </w:tc>
        <w:tc>
          <w:tcPr>
            <w:tcW w:w="1984" w:type="dxa"/>
            <w:shd w:val="clear" w:color="auto" w:fill="FFFFFF"/>
            <w:vAlign w:val="center"/>
          </w:tcPr>
          <w:p w14:paraId="2461FB74" w14:textId="12E0911C" w:rsidR="00A32B9D" w:rsidRDefault="00A32B9D" w:rsidP="00111DE0">
            <w:pPr>
              <w:spacing w:after="0" w:line="240" w:lineRule="auto"/>
              <w:ind w:left="-57" w:right="-57" w:firstLine="0"/>
              <w:jc w:val="center"/>
              <w:rPr>
                <w:sz w:val="18"/>
                <w:szCs w:val="18"/>
              </w:rPr>
            </w:pPr>
            <w:r>
              <w:rPr>
                <w:sz w:val="18"/>
                <w:szCs w:val="18"/>
              </w:rPr>
              <w:t xml:space="preserve">Edukacja </w:t>
            </w:r>
            <w:r w:rsidR="00955DE4">
              <w:rPr>
                <w:sz w:val="18"/>
                <w:szCs w:val="18"/>
              </w:rPr>
              <w:t>odnośnie gospodarowania wodami</w:t>
            </w:r>
          </w:p>
        </w:tc>
        <w:tc>
          <w:tcPr>
            <w:tcW w:w="3828" w:type="dxa"/>
            <w:shd w:val="clear" w:color="auto" w:fill="auto"/>
            <w:vAlign w:val="center"/>
          </w:tcPr>
          <w:p w14:paraId="5DF8697B" w14:textId="34ECE7C6" w:rsidR="00A32B9D" w:rsidRDefault="00A32B9D" w:rsidP="00111DE0">
            <w:pPr>
              <w:spacing w:after="0" w:line="240" w:lineRule="auto"/>
              <w:ind w:left="-57" w:right="-57" w:firstLine="0"/>
              <w:jc w:val="center"/>
              <w:rPr>
                <w:sz w:val="18"/>
                <w:szCs w:val="18"/>
              </w:rPr>
            </w:pPr>
            <w:r>
              <w:rPr>
                <w:sz w:val="18"/>
                <w:szCs w:val="18"/>
              </w:rPr>
              <w:t>Edukacja w zakresie zbierania deszczówki</w:t>
            </w:r>
            <w:r w:rsidR="002105E6">
              <w:rPr>
                <w:sz w:val="18"/>
                <w:szCs w:val="18"/>
              </w:rPr>
              <w:t xml:space="preserve"> i</w:t>
            </w:r>
            <w:r w:rsidR="001357A4">
              <w:rPr>
                <w:sz w:val="18"/>
                <w:szCs w:val="18"/>
              </w:rPr>
              <w:t> </w:t>
            </w:r>
            <w:r>
              <w:rPr>
                <w:sz w:val="18"/>
                <w:szCs w:val="18"/>
              </w:rPr>
              <w:t>retencji wodnej</w:t>
            </w:r>
          </w:p>
        </w:tc>
        <w:tc>
          <w:tcPr>
            <w:tcW w:w="1530" w:type="dxa"/>
            <w:shd w:val="clear" w:color="auto" w:fill="auto"/>
            <w:vAlign w:val="center"/>
          </w:tcPr>
          <w:p w14:paraId="1DF37372" w14:textId="52E8BC64" w:rsidR="00A32B9D" w:rsidRDefault="00A32B9D" w:rsidP="00111DE0">
            <w:pPr>
              <w:spacing w:after="0" w:line="240" w:lineRule="auto"/>
              <w:ind w:left="-57" w:right="-57" w:firstLine="0"/>
              <w:jc w:val="center"/>
              <w:rPr>
                <w:sz w:val="18"/>
                <w:szCs w:val="18"/>
              </w:rPr>
            </w:pPr>
            <w:r>
              <w:rPr>
                <w:sz w:val="18"/>
                <w:szCs w:val="18"/>
              </w:rPr>
              <w:t>gmina Dubicze Cerkiewne</w:t>
            </w:r>
          </w:p>
        </w:tc>
        <w:tc>
          <w:tcPr>
            <w:tcW w:w="1163" w:type="dxa"/>
            <w:shd w:val="clear" w:color="auto" w:fill="auto"/>
            <w:vAlign w:val="center"/>
          </w:tcPr>
          <w:p w14:paraId="1FA09523" w14:textId="1846CAFE" w:rsidR="00A32B9D" w:rsidRDefault="00A32B9D" w:rsidP="00111DE0">
            <w:pPr>
              <w:spacing w:after="0" w:line="240" w:lineRule="auto"/>
              <w:ind w:left="-113" w:right="-113" w:firstLine="0"/>
              <w:jc w:val="center"/>
              <w:rPr>
                <w:sz w:val="18"/>
                <w:szCs w:val="18"/>
              </w:rPr>
            </w:pPr>
            <w:r>
              <w:rPr>
                <w:sz w:val="18"/>
                <w:szCs w:val="18"/>
              </w:rPr>
              <w:t>10 000/rok</w:t>
            </w:r>
          </w:p>
        </w:tc>
        <w:tc>
          <w:tcPr>
            <w:tcW w:w="992" w:type="dxa"/>
            <w:shd w:val="clear" w:color="auto" w:fill="auto"/>
            <w:vAlign w:val="center"/>
          </w:tcPr>
          <w:p w14:paraId="6E862672" w14:textId="73B49012" w:rsidR="00A32B9D" w:rsidRDefault="00A32B9D" w:rsidP="00111DE0">
            <w:pPr>
              <w:spacing w:after="0" w:line="240" w:lineRule="auto"/>
              <w:ind w:left="-57" w:right="-57" w:firstLine="0"/>
              <w:jc w:val="center"/>
              <w:rPr>
                <w:sz w:val="18"/>
                <w:szCs w:val="18"/>
              </w:rPr>
            </w:pPr>
            <w:r>
              <w:rPr>
                <w:sz w:val="18"/>
                <w:szCs w:val="18"/>
              </w:rPr>
              <w:t>Zadanie ciągłe</w:t>
            </w:r>
          </w:p>
        </w:tc>
        <w:tc>
          <w:tcPr>
            <w:tcW w:w="2131" w:type="dxa"/>
            <w:shd w:val="clear" w:color="auto" w:fill="auto"/>
            <w:vAlign w:val="center"/>
          </w:tcPr>
          <w:p w14:paraId="2B7DCF3D" w14:textId="558E389A" w:rsidR="00A32B9D" w:rsidRDefault="00A32B9D" w:rsidP="00111DE0">
            <w:pPr>
              <w:spacing w:after="0" w:line="240" w:lineRule="auto"/>
              <w:ind w:left="-113" w:right="-113" w:firstLine="0"/>
              <w:jc w:val="center"/>
              <w:rPr>
                <w:sz w:val="18"/>
                <w:szCs w:val="18"/>
              </w:rPr>
            </w:pPr>
            <w:r>
              <w:rPr>
                <w:sz w:val="18"/>
                <w:szCs w:val="18"/>
              </w:rPr>
              <w:t>Budżet gminy, WFOŚiGW</w:t>
            </w:r>
          </w:p>
        </w:tc>
      </w:tr>
      <w:tr w:rsidR="003121A4" w:rsidRPr="008121AE" w14:paraId="6FFD99A7" w14:textId="77777777" w:rsidTr="00111DE0">
        <w:trPr>
          <w:trHeight w:val="252"/>
        </w:trPr>
        <w:tc>
          <w:tcPr>
            <w:tcW w:w="368" w:type="dxa"/>
            <w:shd w:val="clear" w:color="auto" w:fill="FFFFFF"/>
            <w:vAlign w:val="center"/>
          </w:tcPr>
          <w:p w14:paraId="0229547E" w14:textId="77777777" w:rsidR="003121A4" w:rsidRPr="008121AE" w:rsidRDefault="003121A4"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val="restart"/>
            <w:shd w:val="clear" w:color="auto" w:fill="FFFFFF"/>
            <w:textDirection w:val="btLr"/>
            <w:vAlign w:val="center"/>
          </w:tcPr>
          <w:p w14:paraId="66B66B79" w14:textId="77777777" w:rsidR="003121A4" w:rsidRDefault="003121A4" w:rsidP="00111DE0">
            <w:pPr>
              <w:spacing w:after="0" w:line="240" w:lineRule="auto"/>
              <w:ind w:left="-57" w:right="-57" w:firstLine="0"/>
              <w:jc w:val="center"/>
              <w:rPr>
                <w:b/>
                <w:sz w:val="18"/>
                <w:szCs w:val="18"/>
              </w:rPr>
            </w:pPr>
            <w:r w:rsidRPr="008121AE">
              <w:rPr>
                <w:b/>
                <w:sz w:val="18"/>
                <w:szCs w:val="18"/>
              </w:rPr>
              <w:t>Gospodarka</w:t>
            </w:r>
          </w:p>
          <w:p w14:paraId="069B21A5" w14:textId="76FD1909" w:rsidR="003121A4" w:rsidRPr="008121AE" w:rsidRDefault="003121A4" w:rsidP="00111DE0">
            <w:pPr>
              <w:spacing w:after="0" w:line="240" w:lineRule="auto"/>
              <w:ind w:left="-57" w:right="-57" w:firstLine="0"/>
              <w:jc w:val="center"/>
              <w:rPr>
                <w:b/>
                <w:sz w:val="18"/>
                <w:szCs w:val="18"/>
              </w:rPr>
            </w:pPr>
            <w:r w:rsidRPr="008121AE">
              <w:rPr>
                <w:b/>
                <w:sz w:val="18"/>
                <w:szCs w:val="18"/>
              </w:rPr>
              <w:t>wodno-ściekowa</w:t>
            </w:r>
          </w:p>
        </w:tc>
        <w:tc>
          <w:tcPr>
            <w:tcW w:w="2268" w:type="dxa"/>
            <w:vMerge w:val="restart"/>
            <w:shd w:val="clear" w:color="auto" w:fill="FFFFFF"/>
            <w:vAlign w:val="center"/>
          </w:tcPr>
          <w:p w14:paraId="08666F72" w14:textId="77777777" w:rsidR="003121A4" w:rsidRDefault="003121A4" w:rsidP="00111DE0">
            <w:pPr>
              <w:spacing w:after="0" w:line="240" w:lineRule="auto"/>
              <w:ind w:left="-113" w:right="-113" w:firstLine="0"/>
              <w:jc w:val="center"/>
              <w:rPr>
                <w:sz w:val="18"/>
                <w:szCs w:val="18"/>
              </w:rPr>
            </w:pPr>
            <w:r>
              <w:rPr>
                <w:sz w:val="18"/>
                <w:szCs w:val="18"/>
              </w:rPr>
              <w:t>Zapewnienie dostępu do czystej wody oraz</w:t>
            </w:r>
          </w:p>
          <w:p w14:paraId="057301B7" w14:textId="77777777" w:rsidR="003121A4" w:rsidRDefault="003121A4" w:rsidP="00111DE0">
            <w:pPr>
              <w:spacing w:after="0" w:line="240" w:lineRule="auto"/>
              <w:ind w:left="-113" w:right="-113" w:firstLine="0"/>
              <w:jc w:val="center"/>
              <w:rPr>
                <w:sz w:val="18"/>
                <w:szCs w:val="18"/>
              </w:rPr>
            </w:pPr>
            <w:r>
              <w:rPr>
                <w:sz w:val="18"/>
                <w:szCs w:val="18"/>
              </w:rPr>
              <w:t>wyeliminowanie dopływu nieoczyszczonych ścieków</w:t>
            </w:r>
          </w:p>
          <w:p w14:paraId="6783ECDF" w14:textId="2DE6AC76" w:rsidR="003121A4" w:rsidRPr="008121AE" w:rsidRDefault="003121A4" w:rsidP="00111DE0">
            <w:pPr>
              <w:spacing w:after="0" w:line="240" w:lineRule="auto"/>
              <w:ind w:left="-113" w:right="-113" w:firstLine="0"/>
              <w:jc w:val="center"/>
              <w:rPr>
                <w:sz w:val="18"/>
                <w:szCs w:val="18"/>
              </w:rPr>
            </w:pPr>
            <w:r>
              <w:rPr>
                <w:sz w:val="18"/>
                <w:szCs w:val="18"/>
              </w:rPr>
              <w:t>do środowiska</w:t>
            </w:r>
          </w:p>
        </w:tc>
        <w:tc>
          <w:tcPr>
            <w:tcW w:w="1984" w:type="dxa"/>
            <w:shd w:val="clear" w:color="auto" w:fill="FFFFFF"/>
            <w:vAlign w:val="center"/>
          </w:tcPr>
          <w:p w14:paraId="4B23147B" w14:textId="5AE95A4B" w:rsidR="003121A4" w:rsidRPr="008121AE" w:rsidRDefault="003121A4" w:rsidP="00111DE0">
            <w:pPr>
              <w:spacing w:after="0" w:line="240" w:lineRule="auto"/>
              <w:ind w:left="-57" w:right="-57" w:firstLine="0"/>
              <w:jc w:val="center"/>
              <w:rPr>
                <w:sz w:val="18"/>
                <w:szCs w:val="18"/>
              </w:rPr>
            </w:pPr>
            <w:r w:rsidRPr="008121AE">
              <w:rPr>
                <w:sz w:val="18"/>
                <w:szCs w:val="18"/>
              </w:rPr>
              <w:t>Zapewnienie dostępu do wody</w:t>
            </w:r>
            <w:r>
              <w:rPr>
                <w:sz w:val="18"/>
                <w:szCs w:val="18"/>
              </w:rPr>
              <w:t xml:space="preserve"> dobrej jakości</w:t>
            </w:r>
          </w:p>
        </w:tc>
        <w:tc>
          <w:tcPr>
            <w:tcW w:w="3828" w:type="dxa"/>
            <w:shd w:val="clear" w:color="auto" w:fill="auto"/>
            <w:vAlign w:val="center"/>
          </w:tcPr>
          <w:p w14:paraId="1BD59AFC" w14:textId="325DAACD" w:rsidR="003121A4" w:rsidRPr="008121AE" w:rsidRDefault="003121A4" w:rsidP="00111DE0">
            <w:pPr>
              <w:spacing w:after="0" w:line="240" w:lineRule="auto"/>
              <w:ind w:left="-57" w:right="-57" w:firstLine="0"/>
              <w:jc w:val="center"/>
              <w:rPr>
                <w:sz w:val="18"/>
                <w:szCs w:val="18"/>
              </w:rPr>
            </w:pPr>
            <w:r>
              <w:rPr>
                <w:sz w:val="18"/>
                <w:szCs w:val="18"/>
              </w:rPr>
              <w:t>Rozbudowa sieci wodociągowej</w:t>
            </w:r>
            <w:r w:rsidR="001F0492">
              <w:rPr>
                <w:sz w:val="18"/>
                <w:szCs w:val="18"/>
              </w:rPr>
              <w:t xml:space="preserve"> </w:t>
            </w:r>
            <w:r>
              <w:rPr>
                <w:sz w:val="18"/>
                <w:szCs w:val="18"/>
              </w:rPr>
              <w:t>i objęcie nią wszystkich mieszkańców</w:t>
            </w:r>
          </w:p>
        </w:tc>
        <w:tc>
          <w:tcPr>
            <w:tcW w:w="1530" w:type="dxa"/>
            <w:vMerge w:val="restart"/>
            <w:shd w:val="clear" w:color="auto" w:fill="auto"/>
            <w:vAlign w:val="center"/>
          </w:tcPr>
          <w:p w14:paraId="6CA78964" w14:textId="31A55779" w:rsidR="003121A4" w:rsidRPr="008121AE" w:rsidRDefault="003121A4" w:rsidP="00111DE0">
            <w:pPr>
              <w:spacing w:after="0" w:line="240" w:lineRule="auto"/>
              <w:ind w:left="-57" w:right="-57" w:firstLine="0"/>
              <w:jc w:val="center"/>
              <w:rPr>
                <w:sz w:val="18"/>
                <w:szCs w:val="18"/>
              </w:rPr>
            </w:pPr>
            <w:r>
              <w:rPr>
                <w:sz w:val="18"/>
                <w:szCs w:val="18"/>
              </w:rPr>
              <w:t>gmina  Dubicze Cerkiewne</w:t>
            </w:r>
          </w:p>
        </w:tc>
        <w:tc>
          <w:tcPr>
            <w:tcW w:w="1163" w:type="dxa"/>
            <w:shd w:val="clear" w:color="auto" w:fill="auto"/>
            <w:vAlign w:val="center"/>
          </w:tcPr>
          <w:p w14:paraId="724EA4FB" w14:textId="0AF78119" w:rsidR="003121A4" w:rsidRPr="008121AE" w:rsidRDefault="003121A4" w:rsidP="00111DE0">
            <w:pPr>
              <w:spacing w:after="0" w:line="240" w:lineRule="auto"/>
              <w:ind w:left="-113" w:right="-113" w:firstLine="0"/>
              <w:jc w:val="center"/>
              <w:rPr>
                <w:sz w:val="18"/>
                <w:szCs w:val="18"/>
              </w:rPr>
            </w:pPr>
            <w:r>
              <w:rPr>
                <w:sz w:val="18"/>
                <w:szCs w:val="18"/>
              </w:rPr>
              <w:t>1 000 000</w:t>
            </w:r>
          </w:p>
        </w:tc>
        <w:tc>
          <w:tcPr>
            <w:tcW w:w="992" w:type="dxa"/>
            <w:shd w:val="clear" w:color="auto" w:fill="auto"/>
            <w:vAlign w:val="center"/>
          </w:tcPr>
          <w:p w14:paraId="4E1C2180" w14:textId="7679540A" w:rsidR="003121A4" w:rsidRPr="008121AE" w:rsidRDefault="003121A4" w:rsidP="00111DE0">
            <w:pPr>
              <w:spacing w:after="0" w:line="240" w:lineRule="auto"/>
              <w:ind w:left="-57" w:right="-57" w:firstLine="0"/>
              <w:jc w:val="center"/>
              <w:rPr>
                <w:sz w:val="18"/>
                <w:szCs w:val="18"/>
              </w:rPr>
            </w:pPr>
            <w:r>
              <w:rPr>
                <w:sz w:val="18"/>
                <w:szCs w:val="18"/>
              </w:rPr>
              <w:t>2023-2026</w:t>
            </w:r>
          </w:p>
        </w:tc>
        <w:tc>
          <w:tcPr>
            <w:tcW w:w="2131" w:type="dxa"/>
            <w:vMerge w:val="restart"/>
            <w:shd w:val="clear" w:color="auto" w:fill="auto"/>
            <w:vAlign w:val="center"/>
          </w:tcPr>
          <w:p w14:paraId="283E1021" w14:textId="4ACB1BBD" w:rsidR="003121A4" w:rsidRPr="008121AE" w:rsidRDefault="003121A4" w:rsidP="00111DE0">
            <w:pPr>
              <w:spacing w:after="0" w:line="240" w:lineRule="auto"/>
              <w:ind w:left="-113" w:right="-113" w:firstLine="0"/>
              <w:jc w:val="center"/>
              <w:rPr>
                <w:sz w:val="18"/>
                <w:szCs w:val="18"/>
              </w:rPr>
            </w:pPr>
            <w:r w:rsidRPr="008121AE">
              <w:rPr>
                <w:sz w:val="18"/>
                <w:szCs w:val="18"/>
              </w:rPr>
              <w:t xml:space="preserve">Budżet </w:t>
            </w:r>
            <w:r>
              <w:rPr>
                <w:sz w:val="18"/>
                <w:szCs w:val="18"/>
              </w:rPr>
              <w:t>g</w:t>
            </w:r>
            <w:r w:rsidRPr="008121AE">
              <w:rPr>
                <w:sz w:val="18"/>
                <w:szCs w:val="18"/>
              </w:rPr>
              <w:t>min</w:t>
            </w:r>
            <w:r>
              <w:rPr>
                <w:sz w:val="18"/>
                <w:szCs w:val="18"/>
              </w:rPr>
              <w:t>y, środki unijne (RPOWP)</w:t>
            </w:r>
          </w:p>
        </w:tc>
      </w:tr>
      <w:tr w:rsidR="003121A4" w:rsidRPr="008121AE" w14:paraId="682EF8FF" w14:textId="77777777" w:rsidTr="00111DE0">
        <w:trPr>
          <w:cantSplit/>
          <w:trHeight w:val="283"/>
        </w:trPr>
        <w:tc>
          <w:tcPr>
            <w:tcW w:w="368" w:type="dxa"/>
            <w:shd w:val="clear" w:color="auto" w:fill="FFFFFF"/>
            <w:vAlign w:val="center"/>
          </w:tcPr>
          <w:p w14:paraId="34F655C1" w14:textId="77777777" w:rsidR="003121A4" w:rsidRPr="008121AE" w:rsidRDefault="003121A4"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shd w:val="clear" w:color="auto" w:fill="FFFFFF"/>
            <w:textDirection w:val="btLr"/>
            <w:vAlign w:val="center"/>
          </w:tcPr>
          <w:p w14:paraId="6944AE98" w14:textId="77777777" w:rsidR="003121A4" w:rsidRPr="008121AE" w:rsidRDefault="003121A4" w:rsidP="00111DE0">
            <w:pPr>
              <w:spacing w:after="0" w:line="240" w:lineRule="auto"/>
              <w:ind w:left="-57" w:right="-57" w:firstLine="0"/>
              <w:jc w:val="center"/>
              <w:rPr>
                <w:b/>
                <w:sz w:val="18"/>
                <w:szCs w:val="18"/>
              </w:rPr>
            </w:pPr>
          </w:p>
        </w:tc>
        <w:tc>
          <w:tcPr>
            <w:tcW w:w="2268" w:type="dxa"/>
            <w:vMerge/>
            <w:shd w:val="clear" w:color="auto" w:fill="FFFFFF"/>
            <w:vAlign w:val="center"/>
          </w:tcPr>
          <w:p w14:paraId="0AEAE320" w14:textId="77777777" w:rsidR="003121A4" w:rsidRDefault="003121A4" w:rsidP="00111DE0">
            <w:pPr>
              <w:spacing w:after="0" w:line="240" w:lineRule="auto"/>
              <w:ind w:left="-113" w:right="-113" w:firstLine="0"/>
              <w:jc w:val="center"/>
              <w:rPr>
                <w:sz w:val="18"/>
                <w:szCs w:val="18"/>
              </w:rPr>
            </w:pPr>
          </w:p>
        </w:tc>
        <w:tc>
          <w:tcPr>
            <w:tcW w:w="1984" w:type="dxa"/>
            <w:vMerge w:val="restart"/>
            <w:shd w:val="clear" w:color="auto" w:fill="FFFFFF"/>
            <w:vAlign w:val="center"/>
          </w:tcPr>
          <w:p w14:paraId="7017F74C" w14:textId="201F4FB9" w:rsidR="003121A4" w:rsidRDefault="003121A4" w:rsidP="00111DE0">
            <w:pPr>
              <w:spacing w:after="0" w:line="240" w:lineRule="auto"/>
              <w:ind w:left="-57" w:right="-57" w:firstLine="0"/>
              <w:jc w:val="center"/>
              <w:rPr>
                <w:sz w:val="18"/>
                <w:szCs w:val="18"/>
              </w:rPr>
            </w:pPr>
            <w:r>
              <w:rPr>
                <w:sz w:val="18"/>
                <w:szCs w:val="18"/>
              </w:rPr>
              <w:t>Ograniczenie negatywnego wpływu ścieków na środowisko</w:t>
            </w:r>
          </w:p>
        </w:tc>
        <w:tc>
          <w:tcPr>
            <w:tcW w:w="3828" w:type="dxa"/>
            <w:shd w:val="clear" w:color="auto" w:fill="auto"/>
            <w:vAlign w:val="center"/>
          </w:tcPr>
          <w:p w14:paraId="6277130C" w14:textId="19A1374E" w:rsidR="003121A4" w:rsidRDefault="003121A4" w:rsidP="00111DE0">
            <w:pPr>
              <w:spacing w:after="0" w:line="240" w:lineRule="auto"/>
              <w:ind w:left="-57" w:right="-57" w:firstLine="0"/>
              <w:jc w:val="center"/>
              <w:rPr>
                <w:sz w:val="18"/>
                <w:szCs w:val="18"/>
              </w:rPr>
            </w:pPr>
            <w:r>
              <w:rPr>
                <w:sz w:val="18"/>
                <w:szCs w:val="18"/>
              </w:rPr>
              <w:t>Rozbudowa sieci kanalizacji ściekowej</w:t>
            </w:r>
          </w:p>
        </w:tc>
        <w:tc>
          <w:tcPr>
            <w:tcW w:w="1530" w:type="dxa"/>
            <w:vMerge/>
            <w:shd w:val="clear" w:color="auto" w:fill="auto"/>
            <w:vAlign w:val="center"/>
          </w:tcPr>
          <w:p w14:paraId="0D2297B1" w14:textId="265B1120" w:rsidR="003121A4" w:rsidRDefault="003121A4" w:rsidP="00111DE0">
            <w:pPr>
              <w:spacing w:after="0" w:line="240" w:lineRule="auto"/>
              <w:ind w:left="-57" w:right="-57" w:firstLine="0"/>
              <w:jc w:val="center"/>
              <w:rPr>
                <w:sz w:val="18"/>
                <w:szCs w:val="18"/>
              </w:rPr>
            </w:pPr>
          </w:p>
        </w:tc>
        <w:tc>
          <w:tcPr>
            <w:tcW w:w="1163" w:type="dxa"/>
            <w:shd w:val="clear" w:color="auto" w:fill="auto"/>
            <w:vAlign w:val="center"/>
          </w:tcPr>
          <w:p w14:paraId="03221D19" w14:textId="16079006" w:rsidR="003121A4" w:rsidRDefault="003121A4" w:rsidP="00111DE0">
            <w:pPr>
              <w:spacing w:after="0" w:line="240" w:lineRule="auto"/>
              <w:ind w:left="-57" w:right="-57" w:firstLine="0"/>
              <w:jc w:val="center"/>
              <w:rPr>
                <w:sz w:val="18"/>
                <w:szCs w:val="18"/>
              </w:rPr>
            </w:pPr>
            <w:r>
              <w:rPr>
                <w:sz w:val="18"/>
                <w:szCs w:val="18"/>
              </w:rPr>
              <w:t>6 000 000</w:t>
            </w:r>
          </w:p>
        </w:tc>
        <w:tc>
          <w:tcPr>
            <w:tcW w:w="992" w:type="dxa"/>
            <w:shd w:val="clear" w:color="auto" w:fill="auto"/>
            <w:vAlign w:val="center"/>
          </w:tcPr>
          <w:p w14:paraId="4EC2F99C" w14:textId="76BC5A1F" w:rsidR="003121A4" w:rsidRDefault="003121A4" w:rsidP="00111DE0">
            <w:pPr>
              <w:spacing w:after="0" w:line="240" w:lineRule="auto"/>
              <w:ind w:left="-57" w:right="-57" w:firstLine="0"/>
              <w:jc w:val="center"/>
              <w:rPr>
                <w:sz w:val="18"/>
                <w:szCs w:val="18"/>
              </w:rPr>
            </w:pPr>
            <w:r>
              <w:rPr>
                <w:sz w:val="18"/>
                <w:szCs w:val="18"/>
              </w:rPr>
              <w:t>2023-2026</w:t>
            </w:r>
          </w:p>
        </w:tc>
        <w:tc>
          <w:tcPr>
            <w:tcW w:w="2131" w:type="dxa"/>
            <w:vMerge/>
            <w:shd w:val="clear" w:color="auto" w:fill="auto"/>
            <w:vAlign w:val="center"/>
          </w:tcPr>
          <w:p w14:paraId="28EEB1FD" w14:textId="58C92879" w:rsidR="003121A4" w:rsidRDefault="003121A4" w:rsidP="00111DE0">
            <w:pPr>
              <w:spacing w:after="0" w:line="240" w:lineRule="auto"/>
              <w:ind w:left="-113" w:right="-113" w:firstLine="0"/>
              <w:jc w:val="center"/>
              <w:rPr>
                <w:sz w:val="18"/>
                <w:szCs w:val="18"/>
              </w:rPr>
            </w:pPr>
          </w:p>
        </w:tc>
      </w:tr>
      <w:tr w:rsidR="003121A4" w:rsidRPr="008121AE" w14:paraId="2AF5FB96" w14:textId="77777777" w:rsidTr="00111DE0">
        <w:trPr>
          <w:cantSplit/>
          <w:trHeight w:val="70"/>
        </w:trPr>
        <w:tc>
          <w:tcPr>
            <w:tcW w:w="368" w:type="dxa"/>
            <w:shd w:val="clear" w:color="auto" w:fill="FFFFFF"/>
            <w:vAlign w:val="center"/>
          </w:tcPr>
          <w:p w14:paraId="0B81292F" w14:textId="77777777" w:rsidR="003121A4" w:rsidRPr="008121AE" w:rsidRDefault="003121A4"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shd w:val="clear" w:color="auto" w:fill="FFFFFF"/>
            <w:textDirection w:val="btLr"/>
            <w:vAlign w:val="center"/>
          </w:tcPr>
          <w:p w14:paraId="7515A186" w14:textId="77777777" w:rsidR="003121A4" w:rsidRPr="008121AE" w:rsidRDefault="003121A4" w:rsidP="00111DE0">
            <w:pPr>
              <w:spacing w:after="0" w:line="240" w:lineRule="auto"/>
              <w:ind w:left="-57" w:right="-57" w:firstLine="0"/>
              <w:jc w:val="center"/>
              <w:rPr>
                <w:b/>
                <w:sz w:val="18"/>
                <w:szCs w:val="18"/>
              </w:rPr>
            </w:pPr>
          </w:p>
        </w:tc>
        <w:tc>
          <w:tcPr>
            <w:tcW w:w="2268" w:type="dxa"/>
            <w:vMerge/>
            <w:shd w:val="clear" w:color="auto" w:fill="FFFFFF"/>
            <w:vAlign w:val="center"/>
          </w:tcPr>
          <w:p w14:paraId="59E28D63" w14:textId="77777777" w:rsidR="003121A4" w:rsidRDefault="003121A4" w:rsidP="00111DE0">
            <w:pPr>
              <w:spacing w:after="0" w:line="240" w:lineRule="auto"/>
              <w:ind w:left="-113" w:right="-113" w:firstLine="0"/>
              <w:jc w:val="center"/>
              <w:rPr>
                <w:sz w:val="18"/>
                <w:szCs w:val="18"/>
              </w:rPr>
            </w:pPr>
          </w:p>
        </w:tc>
        <w:tc>
          <w:tcPr>
            <w:tcW w:w="1984" w:type="dxa"/>
            <w:vMerge/>
            <w:shd w:val="clear" w:color="auto" w:fill="FFFFFF"/>
            <w:vAlign w:val="center"/>
          </w:tcPr>
          <w:p w14:paraId="6356E49B" w14:textId="77777777" w:rsidR="003121A4" w:rsidRDefault="003121A4" w:rsidP="00111DE0">
            <w:pPr>
              <w:spacing w:after="0" w:line="240" w:lineRule="auto"/>
              <w:ind w:left="-57" w:right="-57" w:firstLine="0"/>
              <w:jc w:val="center"/>
              <w:rPr>
                <w:sz w:val="18"/>
                <w:szCs w:val="18"/>
              </w:rPr>
            </w:pPr>
          </w:p>
        </w:tc>
        <w:tc>
          <w:tcPr>
            <w:tcW w:w="3828" w:type="dxa"/>
            <w:shd w:val="clear" w:color="auto" w:fill="auto"/>
            <w:vAlign w:val="center"/>
          </w:tcPr>
          <w:p w14:paraId="178CFFC1" w14:textId="2FA87367" w:rsidR="003121A4" w:rsidRDefault="003121A4" w:rsidP="00111DE0">
            <w:pPr>
              <w:spacing w:after="0" w:line="240" w:lineRule="auto"/>
              <w:ind w:left="-57" w:right="-57" w:firstLine="0"/>
              <w:jc w:val="center"/>
              <w:rPr>
                <w:sz w:val="18"/>
                <w:szCs w:val="18"/>
              </w:rPr>
            </w:pPr>
            <w:r>
              <w:rPr>
                <w:sz w:val="18"/>
                <w:szCs w:val="18"/>
              </w:rPr>
              <w:t>Rozbudowa i modernizacja oczyszczalni ścieków</w:t>
            </w:r>
          </w:p>
        </w:tc>
        <w:tc>
          <w:tcPr>
            <w:tcW w:w="1530" w:type="dxa"/>
            <w:vMerge/>
            <w:shd w:val="clear" w:color="auto" w:fill="auto"/>
            <w:vAlign w:val="center"/>
          </w:tcPr>
          <w:p w14:paraId="173C42BE" w14:textId="344FD80E" w:rsidR="003121A4" w:rsidRDefault="003121A4" w:rsidP="00111DE0">
            <w:pPr>
              <w:spacing w:after="0" w:line="240" w:lineRule="auto"/>
              <w:ind w:left="-57" w:right="-57" w:firstLine="0"/>
              <w:jc w:val="center"/>
              <w:rPr>
                <w:sz w:val="18"/>
                <w:szCs w:val="18"/>
              </w:rPr>
            </w:pPr>
          </w:p>
        </w:tc>
        <w:tc>
          <w:tcPr>
            <w:tcW w:w="1163" w:type="dxa"/>
            <w:shd w:val="clear" w:color="auto" w:fill="auto"/>
            <w:vAlign w:val="center"/>
          </w:tcPr>
          <w:p w14:paraId="7DD92C44" w14:textId="717A914D" w:rsidR="003121A4" w:rsidRDefault="003121A4" w:rsidP="00111DE0">
            <w:pPr>
              <w:spacing w:after="0" w:line="240" w:lineRule="auto"/>
              <w:ind w:left="-57" w:right="-57" w:firstLine="0"/>
              <w:jc w:val="center"/>
              <w:rPr>
                <w:sz w:val="18"/>
                <w:szCs w:val="18"/>
              </w:rPr>
            </w:pPr>
            <w:r>
              <w:rPr>
                <w:sz w:val="18"/>
                <w:szCs w:val="18"/>
              </w:rPr>
              <w:t>400 000</w:t>
            </w:r>
          </w:p>
        </w:tc>
        <w:tc>
          <w:tcPr>
            <w:tcW w:w="992" w:type="dxa"/>
            <w:shd w:val="clear" w:color="auto" w:fill="auto"/>
            <w:vAlign w:val="center"/>
          </w:tcPr>
          <w:p w14:paraId="0F842438" w14:textId="1FA91308" w:rsidR="003121A4" w:rsidRDefault="003121A4" w:rsidP="00111DE0">
            <w:pPr>
              <w:spacing w:after="0" w:line="240" w:lineRule="auto"/>
              <w:ind w:left="-57" w:right="-57" w:firstLine="0"/>
              <w:jc w:val="center"/>
              <w:rPr>
                <w:sz w:val="18"/>
                <w:szCs w:val="18"/>
              </w:rPr>
            </w:pPr>
            <w:r>
              <w:rPr>
                <w:sz w:val="18"/>
                <w:szCs w:val="18"/>
              </w:rPr>
              <w:t>2023-2026</w:t>
            </w:r>
          </w:p>
        </w:tc>
        <w:tc>
          <w:tcPr>
            <w:tcW w:w="2131" w:type="dxa"/>
            <w:vMerge/>
            <w:shd w:val="clear" w:color="auto" w:fill="auto"/>
            <w:vAlign w:val="center"/>
          </w:tcPr>
          <w:p w14:paraId="5B6E2107" w14:textId="77777777" w:rsidR="003121A4" w:rsidRDefault="003121A4" w:rsidP="00111DE0">
            <w:pPr>
              <w:spacing w:after="0" w:line="240" w:lineRule="auto"/>
              <w:ind w:left="-113" w:right="-113" w:firstLine="0"/>
              <w:jc w:val="center"/>
              <w:rPr>
                <w:sz w:val="18"/>
                <w:szCs w:val="18"/>
              </w:rPr>
            </w:pPr>
          </w:p>
        </w:tc>
      </w:tr>
      <w:tr w:rsidR="003121A4" w:rsidRPr="008121AE" w14:paraId="5F63F85D" w14:textId="77777777" w:rsidTr="00111DE0">
        <w:trPr>
          <w:cantSplit/>
          <w:trHeight w:val="496"/>
        </w:trPr>
        <w:tc>
          <w:tcPr>
            <w:tcW w:w="368" w:type="dxa"/>
            <w:shd w:val="clear" w:color="auto" w:fill="FFFFFF"/>
            <w:vAlign w:val="center"/>
          </w:tcPr>
          <w:p w14:paraId="6DA0E381" w14:textId="77777777" w:rsidR="003121A4" w:rsidRPr="008121AE" w:rsidRDefault="003121A4"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shd w:val="clear" w:color="auto" w:fill="FFFFFF"/>
            <w:textDirection w:val="btLr"/>
            <w:vAlign w:val="center"/>
          </w:tcPr>
          <w:p w14:paraId="5044C82B" w14:textId="77777777" w:rsidR="003121A4" w:rsidRPr="008121AE" w:rsidRDefault="003121A4" w:rsidP="00111DE0">
            <w:pPr>
              <w:spacing w:after="0" w:line="240" w:lineRule="auto"/>
              <w:ind w:left="-57" w:right="-57" w:firstLine="0"/>
              <w:jc w:val="center"/>
              <w:rPr>
                <w:b/>
                <w:sz w:val="18"/>
                <w:szCs w:val="18"/>
              </w:rPr>
            </w:pPr>
          </w:p>
        </w:tc>
        <w:tc>
          <w:tcPr>
            <w:tcW w:w="2268" w:type="dxa"/>
            <w:vMerge/>
            <w:shd w:val="clear" w:color="auto" w:fill="FFFFFF"/>
            <w:vAlign w:val="center"/>
          </w:tcPr>
          <w:p w14:paraId="79C000A5" w14:textId="77777777" w:rsidR="003121A4" w:rsidRDefault="003121A4" w:rsidP="00111DE0">
            <w:pPr>
              <w:spacing w:after="0" w:line="240" w:lineRule="auto"/>
              <w:ind w:left="-113" w:right="-113" w:firstLine="0"/>
              <w:jc w:val="center"/>
              <w:rPr>
                <w:sz w:val="18"/>
                <w:szCs w:val="18"/>
              </w:rPr>
            </w:pPr>
          </w:p>
        </w:tc>
        <w:tc>
          <w:tcPr>
            <w:tcW w:w="1984" w:type="dxa"/>
            <w:vMerge/>
            <w:shd w:val="clear" w:color="auto" w:fill="FFFFFF"/>
            <w:vAlign w:val="center"/>
          </w:tcPr>
          <w:p w14:paraId="55E5B0C7" w14:textId="77777777" w:rsidR="003121A4" w:rsidRDefault="003121A4" w:rsidP="00111DE0">
            <w:pPr>
              <w:spacing w:after="0" w:line="240" w:lineRule="auto"/>
              <w:ind w:left="-57" w:right="-57" w:firstLine="0"/>
              <w:jc w:val="center"/>
              <w:rPr>
                <w:sz w:val="18"/>
                <w:szCs w:val="18"/>
              </w:rPr>
            </w:pPr>
          </w:p>
        </w:tc>
        <w:tc>
          <w:tcPr>
            <w:tcW w:w="3828" w:type="dxa"/>
            <w:shd w:val="clear" w:color="auto" w:fill="auto"/>
            <w:vAlign w:val="center"/>
          </w:tcPr>
          <w:p w14:paraId="67BB9F6D" w14:textId="3AE7C0B5" w:rsidR="003121A4" w:rsidRDefault="003121A4" w:rsidP="00111DE0">
            <w:pPr>
              <w:spacing w:after="0" w:line="240" w:lineRule="auto"/>
              <w:ind w:left="-57" w:right="-57" w:firstLine="0"/>
              <w:jc w:val="center"/>
              <w:rPr>
                <w:sz w:val="18"/>
                <w:szCs w:val="18"/>
              </w:rPr>
            </w:pPr>
            <w:r>
              <w:rPr>
                <w:sz w:val="18"/>
                <w:szCs w:val="18"/>
              </w:rPr>
              <w:t>Wsparcie budowy przydomowych oczyszczalni ścieków i przyłączy kanalizacyjnych dla mieszkańców</w:t>
            </w:r>
          </w:p>
        </w:tc>
        <w:tc>
          <w:tcPr>
            <w:tcW w:w="1530" w:type="dxa"/>
            <w:shd w:val="clear" w:color="auto" w:fill="auto"/>
            <w:vAlign w:val="center"/>
          </w:tcPr>
          <w:p w14:paraId="23E01056" w14:textId="67D8A429" w:rsidR="003121A4" w:rsidRDefault="003121A4" w:rsidP="00111DE0">
            <w:pPr>
              <w:spacing w:after="0" w:line="240" w:lineRule="auto"/>
              <w:ind w:left="-57" w:right="-57" w:firstLine="0"/>
              <w:jc w:val="center"/>
              <w:rPr>
                <w:sz w:val="18"/>
                <w:szCs w:val="18"/>
              </w:rPr>
            </w:pPr>
            <w:r>
              <w:rPr>
                <w:sz w:val="18"/>
                <w:szCs w:val="18"/>
              </w:rPr>
              <w:t>gmina Dubicze Cerkiewne, właściciele</w:t>
            </w:r>
          </w:p>
        </w:tc>
        <w:tc>
          <w:tcPr>
            <w:tcW w:w="1163" w:type="dxa"/>
            <w:shd w:val="clear" w:color="auto" w:fill="auto"/>
            <w:vAlign w:val="center"/>
          </w:tcPr>
          <w:p w14:paraId="65DF70C2" w14:textId="7D1EB2E0" w:rsidR="003121A4" w:rsidRDefault="003121A4" w:rsidP="00111DE0">
            <w:pPr>
              <w:spacing w:after="0" w:line="240" w:lineRule="auto"/>
              <w:ind w:left="-57" w:right="-57" w:firstLine="0"/>
              <w:jc w:val="center"/>
              <w:rPr>
                <w:sz w:val="18"/>
                <w:szCs w:val="18"/>
              </w:rPr>
            </w:pPr>
            <w:r>
              <w:rPr>
                <w:sz w:val="18"/>
                <w:szCs w:val="18"/>
              </w:rPr>
              <w:t>900 000</w:t>
            </w:r>
          </w:p>
        </w:tc>
        <w:tc>
          <w:tcPr>
            <w:tcW w:w="992" w:type="dxa"/>
            <w:shd w:val="clear" w:color="auto" w:fill="auto"/>
            <w:vAlign w:val="center"/>
          </w:tcPr>
          <w:p w14:paraId="47F5A130" w14:textId="1DC1307E" w:rsidR="003121A4" w:rsidRDefault="003121A4" w:rsidP="00111DE0">
            <w:pPr>
              <w:spacing w:after="0" w:line="240" w:lineRule="auto"/>
              <w:ind w:left="-57" w:right="-57" w:firstLine="0"/>
              <w:jc w:val="center"/>
              <w:rPr>
                <w:sz w:val="18"/>
                <w:szCs w:val="18"/>
              </w:rPr>
            </w:pPr>
            <w:r>
              <w:rPr>
                <w:sz w:val="18"/>
                <w:szCs w:val="18"/>
              </w:rPr>
              <w:t>2023-2026</w:t>
            </w:r>
          </w:p>
        </w:tc>
        <w:tc>
          <w:tcPr>
            <w:tcW w:w="2131" w:type="dxa"/>
            <w:shd w:val="clear" w:color="auto" w:fill="auto"/>
            <w:vAlign w:val="center"/>
          </w:tcPr>
          <w:p w14:paraId="353578B1" w14:textId="077BAEFE" w:rsidR="003121A4" w:rsidRDefault="003121A4" w:rsidP="00111DE0">
            <w:pPr>
              <w:spacing w:after="0" w:line="240" w:lineRule="auto"/>
              <w:ind w:left="-113" w:right="-113" w:firstLine="0"/>
              <w:jc w:val="center"/>
              <w:rPr>
                <w:sz w:val="18"/>
                <w:szCs w:val="18"/>
              </w:rPr>
            </w:pPr>
            <w:r>
              <w:rPr>
                <w:sz w:val="18"/>
                <w:szCs w:val="18"/>
              </w:rPr>
              <w:t>Budżet gminy,</w:t>
            </w:r>
            <w:r w:rsidRPr="008121AE">
              <w:rPr>
                <w:sz w:val="18"/>
                <w:szCs w:val="18"/>
              </w:rPr>
              <w:t xml:space="preserve"> </w:t>
            </w:r>
            <w:r>
              <w:rPr>
                <w:sz w:val="18"/>
                <w:szCs w:val="18"/>
              </w:rPr>
              <w:t>Właściciele, środki unijne (PROW)</w:t>
            </w:r>
          </w:p>
        </w:tc>
      </w:tr>
      <w:tr w:rsidR="002105E6" w:rsidRPr="008121AE" w14:paraId="16BE512B" w14:textId="77777777" w:rsidTr="00111DE0">
        <w:trPr>
          <w:cantSplit/>
          <w:trHeight w:val="449"/>
        </w:trPr>
        <w:tc>
          <w:tcPr>
            <w:tcW w:w="368" w:type="dxa"/>
            <w:shd w:val="clear" w:color="auto" w:fill="FFFFFF"/>
            <w:vAlign w:val="center"/>
          </w:tcPr>
          <w:p w14:paraId="04874150" w14:textId="77777777" w:rsidR="002105E6" w:rsidRPr="008121AE" w:rsidRDefault="002105E6"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val="restart"/>
            <w:shd w:val="clear" w:color="auto" w:fill="FFFFFF"/>
            <w:textDirection w:val="btLr"/>
            <w:vAlign w:val="center"/>
          </w:tcPr>
          <w:p w14:paraId="1C4E99C6" w14:textId="77777777" w:rsidR="002105E6" w:rsidRDefault="002105E6" w:rsidP="00111DE0">
            <w:pPr>
              <w:spacing w:after="0" w:line="240" w:lineRule="auto"/>
              <w:ind w:left="-57" w:right="-57" w:firstLine="0"/>
              <w:jc w:val="center"/>
              <w:rPr>
                <w:b/>
                <w:sz w:val="18"/>
                <w:szCs w:val="18"/>
              </w:rPr>
            </w:pPr>
            <w:r w:rsidRPr="008121AE">
              <w:rPr>
                <w:b/>
                <w:sz w:val="18"/>
                <w:szCs w:val="18"/>
              </w:rPr>
              <w:t>Gospodarka</w:t>
            </w:r>
          </w:p>
          <w:p w14:paraId="53E15195" w14:textId="0E6E0904" w:rsidR="002105E6" w:rsidRPr="008121AE" w:rsidRDefault="002105E6" w:rsidP="00111DE0">
            <w:pPr>
              <w:spacing w:after="0" w:line="240" w:lineRule="auto"/>
              <w:ind w:left="-57" w:right="-57" w:firstLine="0"/>
              <w:jc w:val="center"/>
              <w:rPr>
                <w:b/>
                <w:sz w:val="18"/>
                <w:szCs w:val="18"/>
              </w:rPr>
            </w:pPr>
            <w:r w:rsidRPr="008121AE">
              <w:rPr>
                <w:b/>
                <w:sz w:val="18"/>
                <w:szCs w:val="18"/>
              </w:rPr>
              <w:t>wodno-ściekowa</w:t>
            </w:r>
          </w:p>
        </w:tc>
        <w:tc>
          <w:tcPr>
            <w:tcW w:w="2268" w:type="dxa"/>
            <w:vMerge w:val="restart"/>
            <w:shd w:val="clear" w:color="auto" w:fill="FFFFFF"/>
            <w:vAlign w:val="center"/>
          </w:tcPr>
          <w:p w14:paraId="7E83F223" w14:textId="77777777" w:rsidR="002105E6" w:rsidRDefault="002105E6" w:rsidP="00111DE0">
            <w:pPr>
              <w:spacing w:after="0" w:line="240" w:lineRule="auto"/>
              <w:ind w:left="-113" w:right="-113" w:firstLine="0"/>
              <w:jc w:val="center"/>
              <w:rPr>
                <w:sz w:val="18"/>
                <w:szCs w:val="18"/>
              </w:rPr>
            </w:pPr>
            <w:r>
              <w:rPr>
                <w:sz w:val="18"/>
                <w:szCs w:val="18"/>
              </w:rPr>
              <w:t>Zapewnienie dostępu do czystej wody oraz</w:t>
            </w:r>
          </w:p>
          <w:p w14:paraId="26ED27F2" w14:textId="77777777" w:rsidR="002105E6" w:rsidRDefault="002105E6" w:rsidP="00111DE0">
            <w:pPr>
              <w:spacing w:after="0" w:line="240" w:lineRule="auto"/>
              <w:ind w:left="-113" w:right="-113" w:firstLine="0"/>
              <w:jc w:val="center"/>
              <w:rPr>
                <w:sz w:val="18"/>
                <w:szCs w:val="18"/>
              </w:rPr>
            </w:pPr>
            <w:r>
              <w:rPr>
                <w:sz w:val="18"/>
                <w:szCs w:val="18"/>
              </w:rPr>
              <w:t>wyeliminowanie dopływu nieoczyszczonych ścieków</w:t>
            </w:r>
          </w:p>
          <w:p w14:paraId="0603B1D3" w14:textId="732232DF" w:rsidR="002105E6" w:rsidRDefault="002105E6" w:rsidP="00111DE0">
            <w:pPr>
              <w:spacing w:after="0" w:line="240" w:lineRule="auto"/>
              <w:ind w:left="-113" w:right="-113" w:firstLine="0"/>
              <w:jc w:val="center"/>
              <w:rPr>
                <w:sz w:val="18"/>
                <w:szCs w:val="18"/>
              </w:rPr>
            </w:pPr>
            <w:r>
              <w:rPr>
                <w:sz w:val="18"/>
                <w:szCs w:val="18"/>
              </w:rPr>
              <w:t>do środowiska</w:t>
            </w:r>
          </w:p>
        </w:tc>
        <w:tc>
          <w:tcPr>
            <w:tcW w:w="1984" w:type="dxa"/>
            <w:vMerge w:val="restart"/>
            <w:shd w:val="clear" w:color="auto" w:fill="FFFFFF"/>
            <w:vAlign w:val="center"/>
          </w:tcPr>
          <w:p w14:paraId="56C9A652" w14:textId="429DB921" w:rsidR="002105E6" w:rsidRDefault="002105E6" w:rsidP="00111DE0">
            <w:pPr>
              <w:spacing w:after="0" w:line="240" w:lineRule="auto"/>
              <w:ind w:left="-57" w:right="-57" w:firstLine="0"/>
              <w:jc w:val="center"/>
              <w:rPr>
                <w:sz w:val="18"/>
                <w:szCs w:val="18"/>
              </w:rPr>
            </w:pPr>
            <w:r>
              <w:rPr>
                <w:sz w:val="18"/>
                <w:szCs w:val="18"/>
              </w:rPr>
              <w:t>Działalność kontrolna i edukacyjna</w:t>
            </w:r>
          </w:p>
        </w:tc>
        <w:tc>
          <w:tcPr>
            <w:tcW w:w="3828" w:type="dxa"/>
            <w:shd w:val="clear" w:color="auto" w:fill="auto"/>
            <w:vAlign w:val="center"/>
          </w:tcPr>
          <w:p w14:paraId="10FE7A3F" w14:textId="0E27BF5A" w:rsidR="002105E6" w:rsidRDefault="002105E6" w:rsidP="00111DE0">
            <w:pPr>
              <w:spacing w:after="0" w:line="240" w:lineRule="auto"/>
              <w:ind w:left="-57" w:right="-57" w:firstLine="0"/>
              <w:jc w:val="center"/>
              <w:rPr>
                <w:sz w:val="18"/>
                <w:szCs w:val="18"/>
              </w:rPr>
            </w:pPr>
            <w:r>
              <w:rPr>
                <w:sz w:val="18"/>
                <w:szCs w:val="18"/>
              </w:rPr>
              <w:t xml:space="preserve">Prowadzenie ewidencji zbiorników bezodpływowych, </w:t>
            </w:r>
            <w:r w:rsidR="00685D90">
              <w:rPr>
                <w:sz w:val="18"/>
                <w:szCs w:val="18"/>
              </w:rPr>
              <w:t xml:space="preserve">liczby </w:t>
            </w:r>
            <w:r>
              <w:rPr>
                <w:sz w:val="18"/>
                <w:szCs w:val="18"/>
              </w:rPr>
              <w:t>przyłączy kanalizacyjnych i</w:t>
            </w:r>
            <w:r w:rsidR="00F7026B">
              <w:rPr>
                <w:sz w:val="18"/>
                <w:szCs w:val="18"/>
              </w:rPr>
              <w:t> </w:t>
            </w:r>
            <w:r>
              <w:rPr>
                <w:sz w:val="18"/>
                <w:szCs w:val="18"/>
              </w:rPr>
              <w:t>wywozu ścieków przez mieszkańców</w:t>
            </w:r>
            <w:r w:rsidRPr="00A44849">
              <w:rPr>
                <w:sz w:val="18"/>
                <w:szCs w:val="18"/>
                <w:vertAlign w:val="superscript"/>
              </w:rPr>
              <w:t>2</w:t>
            </w:r>
          </w:p>
        </w:tc>
        <w:tc>
          <w:tcPr>
            <w:tcW w:w="1530" w:type="dxa"/>
            <w:vMerge w:val="restart"/>
            <w:shd w:val="clear" w:color="auto" w:fill="auto"/>
            <w:vAlign w:val="center"/>
          </w:tcPr>
          <w:p w14:paraId="0DA4904B" w14:textId="3CCC4200" w:rsidR="002105E6" w:rsidRDefault="002105E6" w:rsidP="00111DE0">
            <w:pPr>
              <w:spacing w:after="0" w:line="240" w:lineRule="auto"/>
              <w:ind w:left="-113" w:right="-113" w:firstLine="0"/>
              <w:jc w:val="center"/>
              <w:rPr>
                <w:sz w:val="18"/>
                <w:szCs w:val="18"/>
              </w:rPr>
            </w:pPr>
            <w:r>
              <w:rPr>
                <w:sz w:val="18"/>
                <w:szCs w:val="18"/>
              </w:rPr>
              <w:t>gmina  Dubicze Cerkiewne</w:t>
            </w:r>
          </w:p>
        </w:tc>
        <w:tc>
          <w:tcPr>
            <w:tcW w:w="1163" w:type="dxa"/>
            <w:shd w:val="clear" w:color="auto" w:fill="auto"/>
            <w:vAlign w:val="center"/>
          </w:tcPr>
          <w:p w14:paraId="7D4032B5" w14:textId="36EF4695" w:rsidR="002105E6" w:rsidRDefault="002105E6" w:rsidP="00111DE0">
            <w:pPr>
              <w:spacing w:after="0" w:line="240" w:lineRule="auto"/>
              <w:ind w:left="-113" w:right="-113" w:firstLine="0"/>
              <w:jc w:val="center"/>
              <w:rPr>
                <w:sz w:val="18"/>
                <w:szCs w:val="18"/>
              </w:rPr>
            </w:pPr>
            <w:r>
              <w:rPr>
                <w:sz w:val="18"/>
                <w:szCs w:val="18"/>
              </w:rPr>
              <w:t>10 000</w:t>
            </w:r>
          </w:p>
        </w:tc>
        <w:tc>
          <w:tcPr>
            <w:tcW w:w="992" w:type="dxa"/>
            <w:vMerge w:val="restart"/>
            <w:shd w:val="clear" w:color="auto" w:fill="auto"/>
            <w:vAlign w:val="center"/>
          </w:tcPr>
          <w:p w14:paraId="22E64311" w14:textId="0BB1C927" w:rsidR="002105E6" w:rsidRDefault="002105E6" w:rsidP="00111DE0">
            <w:pPr>
              <w:spacing w:after="0" w:line="240" w:lineRule="auto"/>
              <w:ind w:left="-57" w:right="-57" w:firstLine="0"/>
              <w:jc w:val="center"/>
              <w:rPr>
                <w:sz w:val="18"/>
                <w:szCs w:val="18"/>
              </w:rPr>
            </w:pPr>
            <w:r>
              <w:rPr>
                <w:sz w:val="18"/>
                <w:szCs w:val="18"/>
              </w:rPr>
              <w:t>Zadanie ciągłe</w:t>
            </w:r>
          </w:p>
        </w:tc>
        <w:tc>
          <w:tcPr>
            <w:tcW w:w="2131" w:type="dxa"/>
            <w:vMerge w:val="restart"/>
            <w:shd w:val="clear" w:color="auto" w:fill="auto"/>
            <w:vAlign w:val="center"/>
          </w:tcPr>
          <w:p w14:paraId="76A799A5" w14:textId="2DF337AE" w:rsidR="002105E6" w:rsidRPr="008121AE" w:rsidRDefault="002105E6" w:rsidP="00111DE0">
            <w:pPr>
              <w:spacing w:after="0" w:line="240" w:lineRule="auto"/>
              <w:ind w:left="-113" w:right="-113" w:firstLine="0"/>
              <w:jc w:val="center"/>
              <w:rPr>
                <w:sz w:val="18"/>
                <w:szCs w:val="18"/>
              </w:rPr>
            </w:pPr>
            <w:r>
              <w:rPr>
                <w:sz w:val="18"/>
                <w:szCs w:val="18"/>
              </w:rPr>
              <w:t>Budżet gminy</w:t>
            </w:r>
          </w:p>
        </w:tc>
      </w:tr>
      <w:tr w:rsidR="002105E6" w:rsidRPr="008121AE" w14:paraId="072B0D88" w14:textId="77777777" w:rsidTr="00111DE0">
        <w:trPr>
          <w:cantSplit/>
          <w:trHeight w:val="373"/>
        </w:trPr>
        <w:tc>
          <w:tcPr>
            <w:tcW w:w="368" w:type="dxa"/>
            <w:shd w:val="clear" w:color="auto" w:fill="FFFFFF"/>
            <w:vAlign w:val="center"/>
          </w:tcPr>
          <w:p w14:paraId="3A994367" w14:textId="77777777" w:rsidR="002105E6" w:rsidRPr="008121AE" w:rsidRDefault="002105E6"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shd w:val="clear" w:color="auto" w:fill="FFFFFF"/>
            <w:textDirection w:val="btLr"/>
            <w:vAlign w:val="center"/>
          </w:tcPr>
          <w:p w14:paraId="24BB9BEA" w14:textId="77777777" w:rsidR="002105E6" w:rsidRPr="008121AE" w:rsidRDefault="002105E6" w:rsidP="00111DE0">
            <w:pPr>
              <w:spacing w:after="0" w:line="240" w:lineRule="auto"/>
              <w:ind w:left="-57" w:right="-57" w:firstLine="0"/>
              <w:jc w:val="center"/>
              <w:rPr>
                <w:b/>
                <w:sz w:val="18"/>
                <w:szCs w:val="18"/>
              </w:rPr>
            </w:pPr>
          </w:p>
        </w:tc>
        <w:tc>
          <w:tcPr>
            <w:tcW w:w="2268" w:type="dxa"/>
            <w:vMerge/>
            <w:shd w:val="clear" w:color="auto" w:fill="FFFFFF"/>
            <w:vAlign w:val="center"/>
          </w:tcPr>
          <w:p w14:paraId="4C591D26" w14:textId="77777777" w:rsidR="002105E6" w:rsidRDefault="002105E6" w:rsidP="00111DE0">
            <w:pPr>
              <w:spacing w:after="0" w:line="240" w:lineRule="auto"/>
              <w:ind w:left="-113" w:right="-113" w:firstLine="0"/>
              <w:jc w:val="center"/>
              <w:rPr>
                <w:sz w:val="18"/>
                <w:szCs w:val="18"/>
              </w:rPr>
            </w:pPr>
          </w:p>
        </w:tc>
        <w:tc>
          <w:tcPr>
            <w:tcW w:w="1984" w:type="dxa"/>
            <w:vMerge/>
            <w:shd w:val="clear" w:color="auto" w:fill="FFFFFF"/>
            <w:vAlign w:val="center"/>
          </w:tcPr>
          <w:p w14:paraId="11C01D0A" w14:textId="77777777" w:rsidR="002105E6" w:rsidRDefault="002105E6" w:rsidP="00111DE0">
            <w:pPr>
              <w:spacing w:after="0" w:line="240" w:lineRule="auto"/>
              <w:ind w:left="-57" w:right="-57" w:firstLine="0"/>
              <w:jc w:val="center"/>
              <w:rPr>
                <w:sz w:val="18"/>
                <w:szCs w:val="18"/>
              </w:rPr>
            </w:pPr>
          </w:p>
        </w:tc>
        <w:tc>
          <w:tcPr>
            <w:tcW w:w="3828" w:type="dxa"/>
            <w:shd w:val="clear" w:color="auto" w:fill="auto"/>
            <w:vAlign w:val="center"/>
          </w:tcPr>
          <w:p w14:paraId="1226C122" w14:textId="446FC9F0" w:rsidR="002105E6" w:rsidRDefault="002105E6" w:rsidP="00111DE0">
            <w:pPr>
              <w:spacing w:after="0" w:line="240" w:lineRule="auto"/>
              <w:ind w:left="-57" w:right="-57" w:firstLine="0"/>
              <w:jc w:val="center"/>
              <w:rPr>
                <w:sz w:val="18"/>
                <w:szCs w:val="18"/>
              </w:rPr>
            </w:pPr>
            <w:r>
              <w:rPr>
                <w:sz w:val="18"/>
                <w:szCs w:val="18"/>
              </w:rPr>
              <w:t>Edukacja w zakresie oszczędzania wody i</w:t>
            </w:r>
            <w:r w:rsidR="001357A4">
              <w:rPr>
                <w:sz w:val="18"/>
                <w:szCs w:val="18"/>
              </w:rPr>
              <w:t> </w:t>
            </w:r>
            <w:r>
              <w:rPr>
                <w:sz w:val="18"/>
                <w:szCs w:val="18"/>
              </w:rPr>
              <w:t>racjonalnego gospodarowania ściekami</w:t>
            </w:r>
          </w:p>
        </w:tc>
        <w:tc>
          <w:tcPr>
            <w:tcW w:w="1530" w:type="dxa"/>
            <w:vMerge/>
            <w:shd w:val="clear" w:color="auto" w:fill="auto"/>
            <w:vAlign w:val="center"/>
          </w:tcPr>
          <w:p w14:paraId="73CBE72D" w14:textId="77777777" w:rsidR="002105E6" w:rsidRDefault="002105E6" w:rsidP="00111DE0">
            <w:pPr>
              <w:spacing w:after="0" w:line="240" w:lineRule="auto"/>
              <w:ind w:left="-113" w:right="-113" w:firstLine="0"/>
              <w:jc w:val="center"/>
              <w:rPr>
                <w:sz w:val="18"/>
                <w:szCs w:val="18"/>
              </w:rPr>
            </w:pPr>
          </w:p>
        </w:tc>
        <w:tc>
          <w:tcPr>
            <w:tcW w:w="1163" w:type="dxa"/>
            <w:shd w:val="clear" w:color="auto" w:fill="auto"/>
            <w:vAlign w:val="center"/>
          </w:tcPr>
          <w:p w14:paraId="7070A188" w14:textId="327CDBA5" w:rsidR="002105E6" w:rsidRDefault="002105E6" w:rsidP="00111DE0">
            <w:pPr>
              <w:spacing w:after="0" w:line="240" w:lineRule="auto"/>
              <w:ind w:left="-113" w:right="-113" w:firstLine="0"/>
              <w:jc w:val="center"/>
              <w:rPr>
                <w:sz w:val="18"/>
                <w:szCs w:val="18"/>
              </w:rPr>
            </w:pPr>
            <w:r>
              <w:rPr>
                <w:sz w:val="18"/>
                <w:szCs w:val="18"/>
              </w:rPr>
              <w:t>3 000</w:t>
            </w:r>
          </w:p>
        </w:tc>
        <w:tc>
          <w:tcPr>
            <w:tcW w:w="992" w:type="dxa"/>
            <w:vMerge/>
            <w:shd w:val="clear" w:color="auto" w:fill="auto"/>
            <w:vAlign w:val="center"/>
          </w:tcPr>
          <w:p w14:paraId="2BF1C5BC" w14:textId="77777777" w:rsidR="002105E6" w:rsidRDefault="002105E6" w:rsidP="00111DE0">
            <w:pPr>
              <w:spacing w:after="0" w:line="240" w:lineRule="auto"/>
              <w:ind w:left="-57" w:right="-57" w:firstLine="0"/>
              <w:jc w:val="center"/>
              <w:rPr>
                <w:sz w:val="18"/>
                <w:szCs w:val="18"/>
              </w:rPr>
            </w:pPr>
          </w:p>
        </w:tc>
        <w:tc>
          <w:tcPr>
            <w:tcW w:w="2131" w:type="dxa"/>
            <w:vMerge/>
            <w:shd w:val="clear" w:color="auto" w:fill="auto"/>
            <w:vAlign w:val="center"/>
          </w:tcPr>
          <w:p w14:paraId="753B835A" w14:textId="77777777" w:rsidR="002105E6" w:rsidRDefault="002105E6" w:rsidP="00111DE0">
            <w:pPr>
              <w:spacing w:after="0" w:line="240" w:lineRule="auto"/>
              <w:ind w:left="-113" w:right="-113" w:firstLine="0"/>
              <w:jc w:val="center"/>
              <w:rPr>
                <w:sz w:val="18"/>
                <w:szCs w:val="18"/>
              </w:rPr>
            </w:pPr>
          </w:p>
        </w:tc>
      </w:tr>
      <w:tr w:rsidR="00CD6416" w:rsidRPr="008121AE" w14:paraId="6CE14AD6" w14:textId="77777777" w:rsidTr="00111DE0">
        <w:trPr>
          <w:cantSplit/>
          <w:trHeight w:val="623"/>
        </w:trPr>
        <w:tc>
          <w:tcPr>
            <w:tcW w:w="368" w:type="dxa"/>
            <w:shd w:val="clear" w:color="auto" w:fill="FFFFFF"/>
            <w:vAlign w:val="center"/>
          </w:tcPr>
          <w:p w14:paraId="52AD817B" w14:textId="77777777" w:rsidR="00CD6416" w:rsidRPr="008121AE" w:rsidRDefault="00CD6416"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shd w:val="clear" w:color="auto" w:fill="FFFFFF"/>
            <w:textDirection w:val="btLr"/>
            <w:vAlign w:val="center"/>
          </w:tcPr>
          <w:p w14:paraId="654D20BA" w14:textId="0F226649" w:rsidR="00CD6416" w:rsidRPr="008121AE" w:rsidRDefault="00CD6416" w:rsidP="00111DE0">
            <w:pPr>
              <w:spacing w:after="0" w:line="240" w:lineRule="auto"/>
              <w:ind w:left="-57" w:right="-57" w:firstLine="0"/>
              <w:jc w:val="center"/>
              <w:rPr>
                <w:b/>
                <w:sz w:val="18"/>
                <w:szCs w:val="18"/>
              </w:rPr>
            </w:pPr>
            <w:r>
              <w:rPr>
                <w:b/>
                <w:sz w:val="18"/>
                <w:szCs w:val="18"/>
              </w:rPr>
              <w:t>Gleby</w:t>
            </w:r>
          </w:p>
        </w:tc>
        <w:tc>
          <w:tcPr>
            <w:tcW w:w="2268" w:type="dxa"/>
            <w:shd w:val="clear" w:color="auto" w:fill="FFFFFF"/>
            <w:vAlign w:val="center"/>
          </w:tcPr>
          <w:p w14:paraId="5AED5FA1" w14:textId="2C396258" w:rsidR="00CD6416" w:rsidRDefault="00CD6416" w:rsidP="00111DE0">
            <w:pPr>
              <w:spacing w:after="0" w:line="240" w:lineRule="auto"/>
              <w:ind w:left="-113" w:right="-113" w:firstLine="0"/>
              <w:jc w:val="center"/>
              <w:rPr>
                <w:sz w:val="18"/>
                <w:szCs w:val="18"/>
              </w:rPr>
            </w:pPr>
            <w:r>
              <w:rPr>
                <w:sz w:val="18"/>
                <w:szCs w:val="18"/>
              </w:rPr>
              <w:t>Ochrona gleb przed zanieczyszczeniem</w:t>
            </w:r>
          </w:p>
        </w:tc>
        <w:tc>
          <w:tcPr>
            <w:tcW w:w="1984" w:type="dxa"/>
            <w:shd w:val="clear" w:color="auto" w:fill="FFFFFF"/>
            <w:vAlign w:val="center"/>
          </w:tcPr>
          <w:p w14:paraId="5F7A7815" w14:textId="018C6F4E" w:rsidR="00CD6416" w:rsidRDefault="00F7026B" w:rsidP="00111DE0">
            <w:pPr>
              <w:spacing w:after="0" w:line="240" w:lineRule="auto"/>
              <w:ind w:left="-57" w:right="-57" w:firstLine="0"/>
              <w:jc w:val="center"/>
              <w:rPr>
                <w:sz w:val="18"/>
                <w:szCs w:val="18"/>
              </w:rPr>
            </w:pPr>
            <w:r>
              <w:rPr>
                <w:sz w:val="18"/>
                <w:szCs w:val="18"/>
              </w:rPr>
              <w:t>Ograniczenie presji mieszkaniowej</w:t>
            </w:r>
          </w:p>
        </w:tc>
        <w:tc>
          <w:tcPr>
            <w:tcW w:w="3828" w:type="dxa"/>
            <w:shd w:val="clear" w:color="auto" w:fill="auto"/>
            <w:vAlign w:val="center"/>
          </w:tcPr>
          <w:p w14:paraId="785D9A3D" w14:textId="59B3AC66" w:rsidR="00CD6416" w:rsidRDefault="00CD6416" w:rsidP="00111DE0">
            <w:pPr>
              <w:spacing w:after="0" w:line="240" w:lineRule="auto"/>
              <w:ind w:left="-57" w:right="-57" w:firstLine="0"/>
              <w:jc w:val="center"/>
              <w:rPr>
                <w:sz w:val="18"/>
                <w:szCs w:val="18"/>
              </w:rPr>
            </w:pPr>
            <w:r>
              <w:rPr>
                <w:sz w:val="18"/>
                <w:szCs w:val="18"/>
              </w:rPr>
              <w:t>Przeznaczanie pod nową zabudowę terenów uzbrojonych i posiadających odpowiednią infrastrukturę</w:t>
            </w:r>
          </w:p>
        </w:tc>
        <w:tc>
          <w:tcPr>
            <w:tcW w:w="1530" w:type="dxa"/>
            <w:shd w:val="clear" w:color="auto" w:fill="auto"/>
            <w:vAlign w:val="center"/>
          </w:tcPr>
          <w:p w14:paraId="39F3037B" w14:textId="197D9168" w:rsidR="00CD6416" w:rsidRDefault="00CD6416" w:rsidP="00111DE0">
            <w:pPr>
              <w:spacing w:after="0" w:line="240" w:lineRule="auto"/>
              <w:ind w:left="-113" w:right="-113" w:firstLine="0"/>
              <w:jc w:val="center"/>
              <w:rPr>
                <w:sz w:val="18"/>
                <w:szCs w:val="18"/>
              </w:rPr>
            </w:pPr>
            <w:r>
              <w:rPr>
                <w:sz w:val="18"/>
                <w:szCs w:val="18"/>
              </w:rPr>
              <w:t>gmina Dubicze Cerkiewne</w:t>
            </w:r>
          </w:p>
        </w:tc>
        <w:tc>
          <w:tcPr>
            <w:tcW w:w="1163" w:type="dxa"/>
            <w:shd w:val="clear" w:color="auto" w:fill="auto"/>
            <w:vAlign w:val="center"/>
          </w:tcPr>
          <w:p w14:paraId="3AD9601F" w14:textId="6636CF44" w:rsidR="00CD6416" w:rsidRDefault="00CD6416" w:rsidP="00111DE0">
            <w:pPr>
              <w:spacing w:after="0" w:line="240" w:lineRule="auto"/>
              <w:ind w:left="-113" w:right="-113" w:firstLine="0"/>
              <w:jc w:val="center"/>
              <w:rPr>
                <w:sz w:val="18"/>
                <w:szCs w:val="18"/>
              </w:rPr>
            </w:pPr>
            <w:r>
              <w:rPr>
                <w:sz w:val="18"/>
                <w:szCs w:val="18"/>
              </w:rPr>
              <w:t>5 000</w:t>
            </w:r>
          </w:p>
        </w:tc>
        <w:tc>
          <w:tcPr>
            <w:tcW w:w="992" w:type="dxa"/>
            <w:shd w:val="clear" w:color="auto" w:fill="auto"/>
            <w:vAlign w:val="center"/>
          </w:tcPr>
          <w:p w14:paraId="40496851" w14:textId="75F37CD5" w:rsidR="00CD6416" w:rsidRDefault="00CD6416" w:rsidP="00111DE0">
            <w:pPr>
              <w:spacing w:after="0" w:line="240" w:lineRule="auto"/>
              <w:ind w:left="-57" w:right="-57" w:firstLine="0"/>
              <w:jc w:val="center"/>
              <w:rPr>
                <w:sz w:val="18"/>
                <w:szCs w:val="18"/>
              </w:rPr>
            </w:pPr>
            <w:r>
              <w:rPr>
                <w:sz w:val="18"/>
                <w:szCs w:val="18"/>
              </w:rPr>
              <w:t>Zadanie ciągłe</w:t>
            </w:r>
          </w:p>
        </w:tc>
        <w:tc>
          <w:tcPr>
            <w:tcW w:w="2131" w:type="dxa"/>
            <w:shd w:val="clear" w:color="auto" w:fill="auto"/>
            <w:vAlign w:val="center"/>
          </w:tcPr>
          <w:p w14:paraId="5B33CA35" w14:textId="3D05D09E" w:rsidR="00CD6416" w:rsidRDefault="00CD6416" w:rsidP="00111DE0">
            <w:pPr>
              <w:spacing w:after="0" w:line="240" w:lineRule="auto"/>
              <w:ind w:left="-113" w:right="-113" w:firstLine="0"/>
              <w:jc w:val="center"/>
              <w:rPr>
                <w:sz w:val="18"/>
                <w:szCs w:val="18"/>
              </w:rPr>
            </w:pPr>
            <w:r>
              <w:rPr>
                <w:sz w:val="18"/>
                <w:szCs w:val="18"/>
              </w:rPr>
              <w:t>Budżet gminy</w:t>
            </w:r>
          </w:p>
        </w:tc>
      </w:tr>
      <w:tr w:rsidR="00AF258B" w:rsidRPr="008121AE" w14:paraId="42F270B5" w14:textId="77777777" w:rsidTr="00111DE0">
        <w:trPr>
          <w:cantSplit/>
          <w:trHeight w:val="108"/>
        </w:trPr>
        <w:tc>
          <w:tcPr>
            <w:tcW w:w="368" w:type="dxa"/>
            <w:shd w:val="clear" w:color="auto" w:fill="FFFFFF"/>
            <w:vAlign w:val="center"/>
          </w:tcPr>
          <w:p w14:paraId="68FAAC69" w14:textId="77777777" w:rsidR="00AF258B" w:rsidRPr="008121AE" w:rsidRDefault="00AF258B"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val="restart"/>
            <w:shd w:val="clear" w:color="auto" w:fill="FFFFFF"/>
            <w:textDirection w:val="btLr"/>
            <w:vAlign w:val="center"/>
          </w:tcPr>
          <w:p w14:paraId="056897BF" w14:textId="63D2676A" w:rsidR="00AF258B" w:rsidRDefault="00AF258B" w:rsidP="00111DE0">
            <w:pPr>
              <w:spacing w:after="0" w:line="240" w:lineRule="auto"/>
              <w:ind w:left="-57" w:right="-57" w:firstLine="0"/>
              <w:jc w:val="center"/>
              <w:rPr>
                <w:b/>
                <w:sz w:val="18"/>
                <w:szCs w:val="18"/>
              </w:rPr>
            </w:pPr>
            <w:r w:rsidRPr="008121AE">
              <w:rPr>
                <w:b/>
                <w:sz w:val="18"/>
                <w:szCs w:val="18"/>
              </w:rPr>
              <w:t>Gospodarka</w:t>
            </w:r>
            <w:r w:rsidR="00F7026B">
              <w:rPr>
                <w:b/>
                <w:sz w:val="18"/>
                <w:szCs w:val="18"/>
              </w:rPr>
              <w:t xml:space="preserve"> </w:t>
            </w:r>
            <w:r w:rsidRPr="008121AE">
              <w:rPr>
                <w:b/>
                <w:sz w:val="18"/>
                <w:szCs w:val="18"/>
              </w:rPr>
              <w:t xml:space="preserve">odpadami </w:t>
            </w:r>
            <w:r w:rsidR="00F7026B">
              <w:rPr>
                <w:b/>
                <w:sz w:val="18"/>
                <w:szCs w:val="18"/>
              </w:rPr>
              <w:t>i</w:t>
            </w:r>
            <w:r>
              <w:rPr>
                <w:b/>
                <w:sz w:val="18"/>
                <w:szCs w:val="18"/>
              </w:rPr>
              <w:t> </w:t>
            </w:r>
            <w:r w:rsidRPr="008121AE">
              <w:rPr>
                <w:b/>
                <w:sz w:val="18"/>
                <w:szCs w:val="18"/>
              </w:rPr>
              <w:t>zapobieganie</w:t>
            </w:r>
          </w:p>
          <w:p w14:paraId="6C85AF80" w14:textId="48EE63AE" w:rsidR="00AF258B" w:rsidRDefault="00AF258B" w:rsidP="00111DE0">
            <w:pPr>
              <w:spacing w:after="0" w:line="240" w:lineRule="auto"/>
              <w:ind w:left="-57" w:right="-57" w:firstLine="0"/>
              <w:jc w:val="center"/>
              <w:rPr>
                <w:b/>
                <w:sz w:val="18"/>
                <w:szCs w:val="18"/>
              </w:rPr>
            </w:pPr>
            <w:r>
              <w:rPr>
                <w:b/>
                <w:sz w:val="18"/>
                <w:szCs w:val="18"/>
              </w:rPr>
              <w:t>p</w:t>
            </w:r>
            <w:r w:rsidRPr="008121AE">
              <w:rPr>
                <w:b/>
                <w:sz w:val="18"/>
                <w:szCs w:val="18"/>
              </w:rPr>
              <w:t>owstawaniu</w:t>
            </w:r>
          </w:p>
          <w:p w14:paraId="3E25AAF5" w14:textId="77777777" w:rsidR="00AF258B" w:rsidRPr="008121AE" w:rsidRDefault="00AF258B" w:rsidP="00111DE0">
            <w:pPr>
              <w:spacing w:after="0" w:line="240" w:lineRule="auto"/>
              <w:ind w:left="-57" w:right="-57" w:firstLine="0"/>
              <w:jc w:val="center"/>
              <w:rPr>
                <w:b/>
                <w:sz w:val="18"/>
                <w:szCs w:val="18"/>
              </w:rPr>
            </w:pPr>
            <w:r w:rsidRPr="008121AE">
              <w:rPr>
                <w:b/>
                <w:sz w:val="18"/>
                <w:szCs w:val="18"/>
              </w:rPr>
              <w:t>odpadów</w:t>
            </w:r>
          </w:p>
          <w:p w14:paraId="461C40AC" w14:textId="77777777" w:rsidR="00AF258B" w:rsidRPr="008121AE" w:rsidRDefault="00AF258B" w:rsidP="00111DE0">
            <w:pPr>
              <w:spacing w:after="0" w:line="240" w:lineRule="auto"/>
              <w:ind w:left="-57" w:right="-57" w:firstLine="0"/>
              <w:jc w:val="center"/>
              <w:rPr>
                <w:b/>
                <w:sz w:val="18"/>
                <w:szCs w:val="18"/>
              </w:rPr>
            </w:pPr>
          </w:p>
          <w:p w14:paraId="189238F4" w14:textId="5D71A9A3" w:rsidR="00AF258B" w:rsidRPr="008121AE" w:rsidRDefault="00AF258B" w:rsidP="00111DE0">
            <w:pPr>
              <w:spacing w:after="0" w:line="240" w:lineRule="auto"/>
              <w:ind w:left="-57" w:right="-57"/>
              <w:jc w:val="center"/>
              <w:rPr>
                <w:b/>
                <w:sz w:val="18"/>
                <w:szCs w:val="18"/>
              </w:rPr>
            </w:pPr>
          </w:p>
        </w:tc>
        <w:tc>
          <w:tcPr>
            <w:tcW w:w="2268" w:type="dxa"/>
            <w:vMerge w:val="restart"/>
            <w:shd w:val="clear" w:color="auto" w:fill="FFFFFF"/>
            <w:vAlign w:val="center"/>
          </w:tcPr>
          <w:p w14:paraId="6F2D29AF" w14:textId="2DCDFC7E" w:rsidR="00AF258B" w:rsidRPr="008121AE" w:rsidRDefault="00AF258B" w:rsidP="00111DE0">
            <w:pPr>
              <w:spacing w:after="0" w:line="240" w:lineRule="auto"/>
              <w:ind w:left="-113" w:right="-113" w:firstLine="0"/>
              <w:jc w:val="center"/>
              <w:rPr>
                <w:sz w:val="18"/>
                <w:szCs w:val="18"/>
              </w:rPr>
            </w:pPr>
            <w:r>
              <w:rPr>
                <w:sz w:val="18"/>
                <w:szCs w:val="18"/>
              </w:rPr>
              <w:t>Ograniczenie ilości powstających odpadów, rozwój recyklingu i dążenie do gospodarki odpadami o obiegu zamkniętym</w:t>
            </w:r>
          </w:p>
        </w:tc>
        <w:tc>
          <w:tcPr>
            <w:tcW w:w="1984" w:type="dxa"/>
            <w:vMerge w:val="restart"/>
            <w:shd w:val="clear" w:color="auto" w:fill="FFFFFF"/>
            <w:vAlign w:val="center"/>
          </w:tcPr>
          <w:p w14:paraId="32A51C28" w14:textId="77777777" w:rsidR="00AF258B" w:rsidRPr="00BC5B23" w:rsidRDefault="00AF258B" w:rsidP="00111DE0">
            <w:pPr>
              <w:spacing w:after="0" w:line="240" w:lineRule="auto"/>
              <w:ind w:left="-57" w:right="-57" w:firstLine="0"/>
              <w:jc w:val="center"/>
              <w:rPr>
                <w:sz w:val="18"/>
                <w:szCs w:val="18"/>
              </w:rPr>
            </w:pPr>
            <w:r>
              <w:rPr>
                <w:sz w:val="18"/>
                <w:szCs w:val="18"/>
              </w:rPr>
              <w:t>Gospodarowanie odpadami ograniczające ich negatywny wpływ na środowisko</w:t>
            </w:r>
          </w:p>
        </w:tc>
        <w:tc>
          <w:tcPr>
            <w:tcW w:w="3828" w:type="dxa"/>
            <w:shd w:val="clear" w:color="auto" w:fill="auto"/>
            <w:vAlign w:val="center"/>
          </w:tcPr>
          <w:p w14:paraId="0335EE7F" w14:textId="268F655F" w:rsidR="00AF258B" w:rsidRPr="008121AE" w:rsidRDefault="00AF258B" w:rsidP="00111DE0">
            <w:pPr>
              <w:spacing w:after="0" w:line="240" w:lineRule="auto"/>
              <w:ind w:left="-57" w:right="-57" w:firstLine="0"/>
              <w:jc w:val="center"/>
              <w:rPr>
                <w:sz w:val="18"/>
                <w:szCs w:val="18"/>
              </w:rPr>
            </w:pPr>
            <w:r>
              <w:rPr>
                <w:sz w:val="18"/>
                <w:szCs w:val="18"/>
              </w:rPr>
              <w:t>Prowadzenie gospodarki odpadami (odbiór i zagospodarowanie odpadów)</w:t>
            </w:r>
            <w:r w:rsidRPr="00A44849">
              <w:rPr>
                <w:sz w:val="18"/>
                <w:szCs w:val="18"/>
                <w:vertAlign w:val="superscript"/>
              </w:rPr>
              <w:t>2</w:t>
            </w:r>
          </w:p>
        </w:tc>
        <w:tc>
          <w:tcPr>
            <w:tcW w:w="1530" w:type="dxa"/>
            <w:vMerge w:val="restart"/>
            <w:shd w:val="clear" w:color="auto" w:fill="auto"/>
            <w:vAlign w:val="center"/>
          </w:tcPr>
          <w:p w14:paraId="470B27F2" w14:textId="597C2A88" w:rsidR="00AF258B" w:rsidRPr="008121AE" w:rsidRDefault="00F7026B" w:rsidP="00111DE0">
            <w:pPr>
              <w:spacing w:after="0" w:line="240" w:lineRule="auto"/>
              <w:ind w:left="-113" w:right="-113" w:firstLine="0"/>
              <w:jc w:val="center"/>
              <w:rPr>
                <w:sz w:val="18"/>
                <w:szCs w:val="18"/>
              </w:rPr>
            </w:pPr>
            <w:r>
              <w:rPr>
                <w:sz w:val="18"/>
                <w:szCs w:val="18"/>
              </w:rPr>
              <w:t>gmina Dubicze Cerkiewne, właściciele</w:t>
            </w:r>
          </w:p>
        </w:tc>
        <w:tc>
          <w:tcPr>
            <w:tcW w:w="1163" w:type="dxa"/>
            <w:shd w:val="clear" w:color="auto" w:fill="auto"/>
            <w:vAlign w:val="center"/>
          </w:tcPr>
          <w:p w14:paraId="12085665" w14:textId="577DEF56" w:rsidR="00AF258B" w:rsidRPr="008121AE" w:rsidRDefault="003635DE" w:rsidP="00111DE0">
            <w:pPr>
              <w:spacing w:after="0" w:line="240" w:lineRule="auto"/>
              <w:ind w:left="-113" w:right="-113" w:firstLine="0"/>
              <w:jc w:val="center"/>
              <w:rPr>
                <w:sz w:val="18"/>
                <w:szCs w:val="18"/>
              </w:rPr>
            </w:pPr>
            <w:r>
              <w:rPr>
                <w:sz w:val="18"/>
                <w:szCs w:val="18"/>
              </w:rPr>
              <w:t xml:space="preserve">280 </w:t>
            </w:r>
            <w:r w:rsidR="00AF258B">
              <w:rPr>
                <w:sz w:val="18"/>
                <w:szCs w:val="18"/>
              </w:rPr>
              <w:t>0</w:t>
            </w:r>
            <w:r>
              <w:rPr>
                <w:sz w:val="18"/>
                <w:szCs w:val="18"/>
              </w:rPr>
              <w:t>0</w:t>
            </w:r>
            <w:r w:rsidR="00AF258B">
              <w:rPr>
                <w:sz w:val="18"/>
                <w:szCs w:val="18"/>
              </w:rPr>
              <w:t>0 w 2023 r.</w:t>
            </w:r>
          </w:p>
        </w:tc>
        <w:tc>
          <w:tcPr>
            <w:tcW w:w="992" w:type="dxa"/>
            <w:shd w:val="clear" w:color="auto" w:fill="auto"/>
            <w:vAlign w:val="center"/>
          </w:tcPr>
          <w:p w14:paraId="64E72540" w14:textId="49A8DADE" w:rsidR="00AF258B" w:rsidRPr="008121AE" w:rsidRDefault="00AF258B" w:rsidP="00111DE0">
            <w:pPr>
              <w:spacing w:after="0" w:line="240" w:lineRule="auto"/>
              <w:ind w:left="-57" w:right="-57" w:firstLine="0"/>
              <w:jc w:val="center"/>
              <w:rPr>
                <w:sz w:val="18"/>
                <w:szCs w:val="18"/>
              </w:rPr>
            </w:pPr>
            <w:r>
              <w:rPr>
                <w:sz w:val="18"/>
                <w:szCs w:val="18"/>
              </w:rPr>
              <w:t>Zadanie ciągłe</w:t>
            </w:r>
          </w:p>
        </w:tc>
        <w:tc>
          <w:tcPr>
            <w:tcW w:w="2131" w:type="dxa"/>
            <w:shd w:val="clear" w:color="auto" w:fill="auto"/>
            <w:vAlign w:val="center"/>
          </w:tcPr>
          <w:p w14:paraId="128CE9CF" w14:textId="546ECD12" w:rsidR="00AF258B" w:rsidRPr="008121AE" w:rsidRDefault="00AF258B" w:rsidP="00111DE0">
            <w:pPr>
              <w:spacing w:after="0" w:line="240" w:lineRule="auto"/>
              <w:ind w:left="-113" w:right="-113" w:firstLine="0"/>
              <w:jc w:val="center"/>
              <w:rPr>
                <w:sz w:val="18"/>
                <w:szCs w:val="18"/>
              </w:rPr>
            </w:pPr>
            <w:r w:rsidRPr="008121AE">
              <w:rPr>
                <w:sz w:val="18"/>
                <w:szCs w:val="18"/>
              </w:rPr>
              <w:t xml:space="preserve">Budżet </w:t>
            </w:r>
            <w:r>
              <w:rPr>
                <w:sz w:val="18"/>
                <w:szCs w:val="18"/>
              </w:rPr>
              <w:t>g</w:t>
            </w:r>
            <w:r w:rsidRPr="008121AE">
              <w:rPr>
                <w:sz w:val="18"/>
                <w:szCs w:val="18"/>
              </w:rPr>
              <w:t>miny</w:t>
            </w:r>
          </w:p>
        </w:tc>
      </w:tr>
      <w:tr w:rsidR="00F7026B" w:rsidRPr="008121AE" w14:paraId="18EDE768" w14:textId="77777777" w:rsidTr="00111DE0">
        <w:trPr>
          <w:cantSplit/>
          <w:trHeight w:val="242"/>
        </w:trPr>
        <w:tc>
          <w:tcPr>
            <w:tcW w:w="368" w:type="dxa"/>
            <w:shd w:val="clear" w:color="auto" w:fill="FFFFFF"/>
            <w:vAlign w:val="center"/>
          </w:tcPr>
          <w:p w14:paraId="451F0DEB" w14:textId="77777777" w:rsidR="00F7026B" w:rsidRPr="008121AE" w:rsidRDefault="00F7026B"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shd w:val="clear" w:color="auto" w:fill="FFFFFF"/>
            <w:textDirection w:val="btLr"/>
            <w:vAlign w:val="center"/>
          </w:tcPr>
          <w:p w14:paraId="5365D081" w14:textId="77777777" w:rsidR="00F7026B" w:rsidRPr="008121AE" w:rsidRDefault="00F7026B" w:rsidP="00111DE0">
            <w:pPr>
              <w:spacing w:after="0" w:line="240" w:lineRule="auto"/>
              <w:ind w:left="-57" w:right="-57" w:firstLine="0"/>
              <w:jc w:val="center"/>
              <w:rPr>
                <w:b/>
                <w:sz w:val="18"/>
                <w:szCs w:val="18"/>
              </w:rPr>
            </w:pPr>
          </w:p>
        </w:tc>
        <w:tc>
          <w:tcPr>
            <w:tcW w:w="2268" w:type="dxa"/>
            <w:vMerge/>
            <w:shd w:val="clear" w:color="auto" w:fill="FFFFFF"/>
            <w:vAlign w:val="center"/>
          </w:tcPr>
          <w:p w14:paraId="03FCC06E" w14:textId="77777777" w:rsidR="00F7026B" w:rsidRDefault="00F7026B" w:rsidP="00111DE0">
            <w:pPr>
              <w:spacing w:after="0" w:line="240" w:lineRule="auto"/>
              <w:ind w:left="-113" w:right="-113" w:firstLine="0"/>
              <w:jc w:val="center"/>
              <w:rPr>
                <w:sz w:val="18"/>
                <w:szCs w:val="18"/>
              </w:rPr>
            </w:pPr>
          </w:p>
        </w:tc>
        <w:tc>
          <w:tcPr>
            <w:tcW w:w="1984" w:type="dxa"/>
            <w:vMerge/>
            <w:shd w:val="clear" w:color="auto" w:fill="FFFFFF"/>
            <w:vAlign w:val="center"/>
          </w:tcPr>
          <w:p w14:paraId="126EEE17" w14:textId="77777777" w:rsidR="00F7026B" w:rsidRDefault="00F7026B" w:rsidP="00111DE0">
            <w:pPr>
              <w:spacing w:after="0" w:line="240" w:lineRule="auto"/>
              <w:ind w:left="-57" w:right="-57" w:firstLine="0"/>
              <w:jc w:val="center"/>
              <w:rPr>
                <w:sz w:val="18"/>
                <w:szCs w:val="18"/>
              </w:rPr>
            </w:pPr>
          </w:p>
        </w:tc>
        <w:tc>
          <w:tcPr>
            <w:tcW w:w="3828" w:type="dxa"/>
            <w:shd w:val="clear" w:color="auto" w:fill="auto"/>
            <w:vAlign w:val="center"/>
          </w:tcPr>
          <w:p w14:paraId="44B0AFB0" w14:textId="4FADE2B6" w:rsidR="00F7026B" w:rsidRDefault="00F7026B" w:rsidP="00111DE0">
            <w:pPr>
              <w:spacing w:after="0" w:line="240" w:lineRule="auto"/>
              <w:ind w:left="-57" w:right="-57" w:firstLine="0"/>
              <w:jc w:val="center"/>
              <w:rPr>
                <w:sz w:val="18"/>
                <w:szCs w:val="18"/>
              </w:rPr>
            </w:pPr>
            <w:r>
              <w:rPr>
                <w:sz w:val="18"/>
                <w:szCs w:val="18"/>
              </w:rPr>
              <w:t>Rozbudowa i modernizacja Punktu Selektywnej Zbiórki Odpadów Komunalnych (PSZOK)</w:t>
            </w:r>
          </w:p>
        </w:tc>
        <w:tc>
          <w:tcPr>
            <w:tcW w:w="1530" w:type="dxa"/>
            <w:vMerge/>
            <w:shd w:val="clear" w:color="auto" w:fill="auto"/>
            <w:vAlign w:val="center"/>
          </w:tcPr>
          <w:p w14:paraId="4950C9C7" w14:textId="77777777" w:rsidR="00F7026B" w:rsidRDefault="00F7026B" w:rsidP="00111DE0">
            <w:pPr>
              <w:spacing w:after="0" w:line="240" w:lineRule="auto"/>
              <w:ind w:left="-113" w:right="-113" w:firstLine="0"/>
              <w:jc w:val="center"/>
              <w:rPr>
                <w:sz w:val="18"/>
                <w:szCs w:val="18"/>
              </w:rPr>
            </w:pPr>
          </w:p>
        </w:tc>
        <w:tc>
          <w:tcPr>
            <w:tcW w:w="1163" w:type="dxa"/>
            <w:shd w:val="clear" w:color="auto" w:fill="auto"/>
            <w:vAlign w:val="center"/>
          </w:tcPr>
          <w:p w14:paraId="3B59C523" w14:textId="4C62F483" w:rsidR="00F7026B" w:rsidRDefault="00F7026B" w:rsidP="00111DE0">
            <w:pPr>
              <w:spacing w:after="0" w:line="240" w:lineRule="auto"/>
              <w:ind w:left="-113" w:right="-113" w:firstLine="0"/>
              <w:jc w:val="center"/>
              <w:rPr>
                <w:sz w:val="18"/>
                <w:szCs w:val="18"/>
              </w:rPr>
            </w:pPr>
            <w:r>
              <w:rPr>
                <w:sz w:val="18"/>
                <w:szCs w:val="18"/>
              </w:rPr>
              <w:t>2 000 000</w:t>
            </w:r>
          </w:p>
        </w:tc>
        <w:tc>
          <w:tcPr>
            <w:tcW w:w="992" w:type="dxa"/>
            <w:shd w:val="clear" w:color="auto" w:fill="auto"/>
            <w:vAlign w:val="center"/>
          </w:tcPr>
          <w:p w14:paraId="7DECB47D" w14:textId="249F2217" w:rsidR="00F7026B" w:rsidRDefault="00F7026B" w:rsidP="00111DE0">
            <w:pPr>
              <w:spacing w:after="0" w:line="240" w:lineRule="auto"/>
              <w:ind w:left="-57" w:right="-57" w:firstLine="0"/>
              <w:jc w:val="center"/>
              <w:rPr>
                <w:sz w:val="18"/>
                <w:szCs w:val="18"/>
              </w:rPr>
            </w:pPr>
            <w:r>
              <w:rPr>
                <w:sz w:val="18"/>
                <w:szCs w:val="18"/>
              </w:rPr>
              <w:t>2023-2026</w:t>
            </w:r>
          </w:p>
        </w:tc>
        <w:tc>
          <w:tcPr>
            <w:tcW w:w="2131" w:type="dxa"/>
            <w:shd w:val="clear" w:color="auto" w:fill="auto"/>
            <w:vAlign w:val="center"/>
          </w:tcPr>
          <w:p w14:paraId="7CD52B5F" w14:textId="71E20DD5" w:rsidR="00F7026B" w:rsidRPr="008121AE" w:rsidRDefault="00F7026B" w:rsidP="00111DE0">
            <w:pPr>
              <w:spacing w:after="0" w:line="240" w:lineRule="auto"/>
              <w:ind w:left="-113" w:right="-113" w:firstLine="0"/>
              <w:jc w:val="center"/>
              <w:rPr>
                <w:sz w:val="18"/>
                <w:szCs w:val="18"/>
              </w:rPr>
            </w:pPr>
            <w:r w:rsidRPr="008121AE">
              <w:rPr>
                <w:sz w:val="18"/>
                <w:szCs w:val="18"/>
              </w:rPr>
              <w:t xml:space="preserve">Budżet </w:t>
            </w:r>
            <w:r>
              <w:rPr>
                <w:sz w:val="18"/>
                <w:szCs w:val="18"/>
              </w:rPr>
              <w:t>g</w:t>
            </w:r>
            <w:r w:rsidRPr="008121AE">
              <w:rPr>
                <w:sz w:val="18"/>
                <w:szCs w:val="18"/>
              </w:rPr>
              <w:t>min</w:t>
            </w:r>
            <w:r>
              <w:rPr>
                <w:sz w:val="18"/>
                <w:szCs w:val="18"/>
              </w:rPr>
              <w:t>y, środki unijne (RPOWP)</w:t>
            </w:r>
          </w:p>
        </w:tc>
      </w:tr>
      <w:tr w:rsidR="00AF258B" w:rsidRPr="008121AE" w14:paraId="45947A79" w14:textId="77777777" w:rsidTr="00111DE0">
        <w:trPr>
          <w:cantSplit/>
          <w:trHeight w:val="255"/>
        </w:trPr>
        <w:tc>
          <w:tcPr>
            <w:tcW w:w="368" w:type="dxa"/>
            <w:shd w:val="clear" w:color="auto" w:fill="FFFFFF"/>
            <w:vAlign w:val="center"/>
          </w:tcPr>
          <w:p w14:paraId="540BB61B" w14:textId="77777777" w:rsidR="00AF258B" w:rsidRPr="008121AE" w:rsidRDefault="00AF258B"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shd w:val="clear" w:color="auto" w:fill="FFFFFF"/>
            <w:textDirection w:val="btLr"/>
            <w:vAlign w:val="center"/>
          </w:tcPr>
          <w:p w14:paraId="605601EC" w14:textId="77777777" w:rsidR="00AF258B" w:rsidRPr="008121AE" w:rsidRDefault="00AF258B" w:rsidP="00111DE0">
            <w:pPr>
              <w:spacing w:after="0" w:line="240" w:lineRule="auto"/>
              <w:ind w:left="-57" w:right="-57"/>
              <w:jc w:val="center"/>
              <w:rPr>
                <w:b/>
                <w:sz w:val="18"/>
                <w:szCs w:val="18"/>
                <w:highlight w:val="yellow"/>
              </w:rPr>
            </w:pPr>
          </w:p>
        </w:tc>
        <w:tc>
          <w:tcPr>
            <w:tcW w:w="2268" w:type="dxa"/>
            <w:vMerge/>
            <w:shd w:val="clear" w:color="auto" w:fill="FFFFFF"/>
            <w:vAlign w:val="center"/>
          </w:tcPr>
          <w:p w14:paraId="5E94ABF3" w14:textId="77777777" w:rsidR="00AF258B" w:rsidRPr="008121AE" w:rsidRDefault="00AF258B" w:rsidP="00111DE0">
            <w:pPr>
              <w:spacing w:after="0" w:line="240" w:lineRule="auto"/>
              <w:ind w:left="-113" w:right="-113" w:firstLine="0"/>
              <w:jc w:val="center"/>
              <w:rPr>
                <w:sz w:val="18"/>
                <w:szCs w:val="18"/>
              </w:rPr>
            </w:pPr>
          </w:p>
        </w:tc>
        <w:tc>
          <w:tcPr>
            <w:tcW w:w="1984" w:type="dxa"/>
            <w:vMerge/>
            <w:shd w:val="clear" w:color="auto" w:fill="FFFFFF"/>
            <w:vAlign w:val="center"/>
          </w:tcPr>
          <w:p w14:paraId="089574BA" w14:textId="77777777" w:rsidR="00AF258B" w:rsidRPr="008121AE" w:rsidRDefault="00AF258B" w:rsidP="00111DE0">
            <w:pPr>
              <w:spacing w:after="0" w:line="240" w:lineRule="auto"/>
              <w:ind w:left="-57" w:right="-57" w:firstLine="0"/>
              <w:jc w:val="center"/>
              <w:rPr>
                <w:sz w:val="18"/>
                <w:szCs w:val="18"/>
              </w:rPr>
            </w:pPr>
          </w:p>
        </w:tc>
        <w:tc>
          <w:tcPr>
            <w:tcW w:w="3828" w:type="dxa"/>
            <w:shd w:val="clear" w:color="auto" w:fill="auto"/>
            <w:vAlign w:val="center"/>
          </w:tcPr>
          <w:p w14:paraId="68ABC92D" w14:textId="192103CD" w:rsidR="00AF258B" w:rsidRPr="008121AE" w:rsidRDefault="00AF258B" w:rsidP="00111DE0">
            <w:pPr>
              <w:spacing w:after="0" w:line="240" w:lineRule="auto"/>
              <w:ind w:left="-57" w:right="-57" w:firstLine="0"/>
              <w:jc w:val="center"/>
              <w:rPr>
                <w:sz w:val="18"/>
                <w:szCs w:val="18"/>
              </w:rPr>
            </w:pPr>
            <w:r w:rsidRPr="008121AE">
              <w:rPr>
                <w:sz w:val="18"/>
                <w:szCs w:val="18"/>
              </w:rPr>
              <w:t>Usuwanie wyrobów zawierających azbest</w:t>
            </w:r>
            <w:r>
              <w:rPr>
                <w:sz w:val="18"/>
                <w:szCs w:val="18"/>
                <w:vertAlign w:val="superscript"/>
              </w:rPr>
              <w:t>3</w:t>
            </w:r>
          </w:p>
        </w:tc>
        <w:tc>
          <w:tcPr>
            <w:tcW w:w="1530" w:type="dxa"/>
            <w:vMerge/>
            <w:shd w:val="clear" w:color="auto" w:fill="auto"/>
            <w:vAlign w:val="center"/>
          </w:tcPr>
          <w:p w14:paraId="2151B9BD" w14:textId="0895DC93" w:rsidR="00AF258B" w:rsidRPr="008121AE" w:rsidRDefault="00AF258B" w:rsidP="00111DE0">
            <w:pPr>
              <w:spacing w:after="0" w:line="240" w:lineRule="auto"/>
              <w:ind w:left="-113" w:right="-113" w:firstLine="0"/>
              <w:jc w:val="center"/>
              <w:rPr>
                <w:sz w:val="18"/>
                <w:szCs w:val="18"/>
              </w:rPr>
            </w:pPr>
          </w:p>
        </w:tc>
        <w:tc>
          <w:tcPr>
            <w:tcW w:w="1163" w:type="dxa"/>
            <w:shd w:val="clear" w:color="auto" w:fill="auto"/>
            <w:vAlign w:val="center"/>
          </w:tcPr>
          <w:p w14:paraId="574F3AD6" w14:textId="00ED18A7" w:rsidR="00AF258B" w:rsidRPr="008121AE" w:rsidRDefault="00F7026B" w:rsidP="00111DE0">
            <w:pPr>
              <w:spacing w:after="0" w:line="240" w:lineRule="auto"/>
              <w:ind w:left="-57" w:right="-57" w:firstLine="0"/>
              <w:jc w:val="center"/>
              <w:rPr>
                <w:sz w:val="18"/>
                <w:szCs w:val="18"/>
              </w:rPr>
            </w:pPr>
            <w:r>
              <w:rPr>
                <w:sz w:val="18"/>
                <w:szCs w:val="18"/>
              </w:rPr>
              <w:t>4 000 000</w:t>
            </w:r>
          </w:p>
        </w:tc>
        <w:tc>
          <w:tcPr>
            <w:tcW w:w="992" w:type="dxa"/>
            <w:shd w:val="clear" w:color="auto" w:fill="auto"/>
            <w:vAlign w:val="center"/>
          </w:tcPr>
          <w:p w14:paraId="1590FFE8" w14:textId="4CA11A1A" w:rsidR="00AF258B" w:rsidRPr="008121AE" w:rsidRDefault="00AF258B" w:rsidP="00111DE0">
            <w:pPr>
              <w:spacing w:after="0" w:line="240" w:lineRule="auto"/>
              <w:ind w:left="-57" w:right="-57" w:firstLine="0"/>
              <w:jc w:val="center"/>
              <w:rPr>
                <w:sz w:val="18"/>
                <w:szCs w:val="18"/>
              </w:rPr>
            </w:pPr>
            <w:r>
              <w:rPr>
                <w:sz w:val="18"/>
                <w:szCs w:val="18"/>
              </w:rPr>
              <w:t>202</w:t>
            </w:r>
            <w:r w:rsidR="00F7026B">
              <w:rPr>
                <w:sz w:val="18"/>
                <w:szCs w:val="18"/>
              </w:rPr>
              <w:t>3</w:t>
            </w:r>
            <w:r>
              <w:rPr>
                <w:sz w:val="18"/>
                <w:szCs w:val="18"/>
              </w:rPr>
              <w:t>-2032</w:t>
            </w:r>
          </w:p>
        </w:tc>
        <w:tc>
          <w:tcPr>
            <w:tcW w:w="2131" w:type="dxa"/>
            <w:shd w:val="clear" w:color="auto" w:fill="auto"/>
            <w:vAlign w:val="center"/>
          </w:tcPr>
          <w:p w14:paraId="76B62ACA" w14:textId="419B6CE3" w:rsidR="00AF258B" w:rsidRPr="008121AE" w:rsidRDefault="00AF258B" w:rsidP="00111DE0">
            <w:pPr>
              <w:spacing w:after="0" w:line="240" w:lineRule="auto"/>
              <w:ind w:left="-113" w:right="-113" w:firstLine="0"/>
              <w:jc w:val="center"/>
              <w:rPr>
                <w:sz w:val="18"/>
                <w:szCs w:val="18"/>
              </w:rPr>
            </w:pPr>
            <w:r>
              <w:rPr>
                <w:sz w:val="18"/>
                <w:szCs w:val="18"/>
              </w:rPr>
              <w:t>WFOŚiGW</w:t>
            </w:r>
          </w:p>
        </w:tc>
      </w:tr>
      <w:tr w:rsidR="00AF258B" w:rsidRPr="008121AE" w14:paraId="75BA4ADE" w14:textId="77777777" w:rsidTr="00111DE0">
        <w:trPr>
          <w:cantSplit/>
          <w:trHeight w:val="624"/>
        </w:trPr>
        <w:tc>
          <w:tcPr>
            <w:tcW w:w="368" w:type="dxa"/>
            <w:shd w:val="clear" w:color="auto" w:fill="FFFFFF"/>
            <w:vAlign w:val="center"/>
          </w:tcPr>
          <w:p w14:paraId="6C2B4DCB" w14:textId="77777777" w:rsidR="00AF258B" w:rsidRPr="008121AE" w:rsidRDefault="00AF258B"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shd w:val="clear" w:color="auto" w:fill="FFFFFF"/>
            <w:textDirection w:val="btLr"/>
            <w:vAlign w:val="center"/>
          </w:tcPr>
          <w:p w14:paraId="54545CC8" w14:textId="5DF92B6C" w:rsidR="00AF258B" w:rsidRPr="008121AE" w:rsidRDefault="00AF258B" w:rsidP="00111DE0">
            <w:pPr>
              <w:spacing w:after="0" w:line="240" w:lineRule="auto"/>
              <w:ind w:left="-57" w:right="-57" w:firstLine="0"/>
              <w:jc w:val="center"/>
              <w:rPr>
                <w:b/>
                <w:sz w:val="18"/>
                <w:szCs w:val="18"/>
                <w:highlight w:val="yellow"/>
              </w:rPr>
            </w:pPr>
          </w:p>
        </w:tc>
        <w:tc>
          <w:tcPr>
            <w:tcW w:w="2268" w:type="dxa"/>
            <w:vMerge/>
            <w:shd w:val="clear" w:color="auto" w:fill="FFFFFF"/>
            <w:vAlign w:val="center"/>
          </w:tcPr>
          <w:p w14:paraId="43783E32" w14:textId="47DF5629" w:rsidR="00AF258B" w:rsidRPr="00B1454E" w:rsidRDefault="00AF258B" w:rsidP="00111DE0">
            <w:pPr>
              <w:spacing w:after="0" w:line="240" w:lineRule="auto"/>
              <w:ind w:left="-113" w:right="-113" w:firstLine="0"/>
              <w:jc w:val="center"/>
              <w:rPr>
                <w:sz w:val="18"/>
                <w:szCs w:val="18"/>
              </w:rPr>
            </w:pPr>
          </w:p>
        </w:tc>
        <w:tc>
          <w:tcPr>
            <w:tcW w:w="1984" w:type="dxa"/>
            <w:shd w:val="clear" w:color="auto" w:fill="FFFFFF"/>
            <w:vAlign w:val="center"/>
          </w:tcPr>
          <w:p w14:paraId="76F6E053" w14:textId="3E13FC85" w:rsidR="00AF258B" w:rsidRPr="00B1454E" w:rsidRDefault="00AF258B" w:rsidP="00111DE0">
            <w:pPr>
              <w:spacing w:after="0" w:line="240" w:lineRule="auto"/>
              <w:ind w:left="-57" w:right="-57" w:firstLine="0"/>
              <w:jc w:val="center"/>
              <w:rPr>
                <w:sz w:val="18"/>
                <w:szCs w:val="18"/>
              </w:rPr>
            </w:pPr>
            <w:r>
              <w:rPr>
                <w:sz w:val="18"/>
                <w:szCs w:val="18"/>
              </w:rPr>
              <w:t>Edukacja odnośnie gospodarki odpadami</w:t>
            </w:r>
          </w:p>
        </w:tc>
        <w:tc>
          <w:tcPr>
            <w:tcW w:w="3828" w:type="dxa"/>
            <w:shd w:val="clear" w:color="auto" w:fill="auto"/>
            <w:vAlign w:val="center"/>
          </w:tcPr>
          <w:p w14:paraId="7808BA06" w14:textId="632728D7" w:rsidR="00AF258B" w:rsidRPr="00B1454E" w:rsidRDefault="00AF258B" w:rsidP="00111DE0">
            <w:pPr>
              <w:spacing w:after="0" w:line="240" w:lineRule="auto"/>
              <w:ind w:left="-57" w:right="-57" w:firstLine="0"/>
              <w:jc w:val="center"/>
              <w:rPr>
                <w:sz w:val="18"/>
                <w:szCs w:val="18"/>
              </w:rPr>
            </w:pPr>
            <w:r>
              <w:rPr>
                <w:sz w:val="18"/>
                <w:szCs w:val="18"/>
              </w:rPr>
              <w:t>Edukacja w zakresie zapobiegania powstawaniu odpadów oraz ich prawidłowej segregacji</w:t>
            </w:r>
            <w:r w:rsidRPr="00133E0E">
              <w:rPr>
                <w:sz w:val="18"/>
                <w:szCs w:val="18"/>
                <w:vertAlign w:val="superscript"/>
              </w:rPr>
              <w:t>2</w:t>
            </w:r>
          </w:p>
        </w:tc>
        <w:tc>
          <w:tcPr>
            <w:tcW w:w="1530" w:type="dxa"/>
            <w:shd w:val="clear" w:color="auto" w:fill="auto"/>
            <w:vAlign w:val="center"/>
          </w:tcPr>
          <w:p w14:paraId="01D56B59" w14:textId="23DA2B07" w:rsidR="00AF258B" w:rsidRPr="008121AE" w:rsidRDefault="00AF258B" w:rsidP="00111DE0">
            <w:pPr>
              <w:spacing w:after="0" w:line="240" w:lineRule="auto"/>
              <w:ind w:left="-57" w:right="-57" w:firstLine="0"/>
              <w:jc w:val="center"/>
              <w:rPr>
                <w:sz w:val="18"/>
                <w:szCs w:val="18"/>
              </w:rPr>
            </w:pPr>
            <w:r>
              <w:rPr>
                <w:sz w:val="18"/>
                <w:szCs w:val="18"/>
              </w:rPr>
              <w:t xml:space="preserve">gmina </w:t>
            </w:r>
            <w:r w:rsidR="00F7026B">
              <w:rPr>
                <w:sz w:val="18"/>
                <w:szCs w:val="18"/>
              </w:rPr>
              <w:t>Dubicze Cerkiewne</w:t>
            </w:r>
          </w:p>
        </w:tc>
        <w:tc>
          <w:tcPr>
            <w:tcW w:w="1163" w:type="dxa"/>
            <w:shd w:val="clear" w:color="auto" w:fill="auto"/>
            <w:vAlign w:val="center"/>
          </w:tcPr>
          <w:p w14:paraId="7383EFD9" w14:textId="194F2327" w:rsidR="00AF258B" w:rsidRPr="008121AE" w:rsidRDefault="00AF258B" w:rsidP="00111DE0">
            <w:pPr>
              <w:spacing w:after="0" w:line="240" w:lineRule="auto"/>
              <w:ind w:left="-57" w:right="-57" w:firstLine="0"/>
              <w:jc w:val="center"/>
              <w:rPr>
                <w:sz w:val="18"/>
                <w:szCs w:val="18"/>
              </w:rPr>
            </w:pPr>
            <w:r>
              <w:rPr>
                <w:sz w:val="18"/>
                <w:szCs w:val="18"/>
              </w:rPr>
              <w:t>W ramach działalności bieżącej</w:t>
            </w:r>
          </w:p>
        </w:tc>
        <w:tc>
          <w:tcPr>
            <w:tcW w:w="992" w:type="dxa"/>
            <w:shd w:val="clear" w:color="auto" w:fill="auto"/>
            <w:vAlign w:val="center"/>
          </w:tcPr>
          <w:p w14:paraId="279552B8" w14:textId="58E39FA1" w:rsidR="00AF258B" w:rsidRPr="008121AE" w:rsidRDefault="00AF258B" w:rsidP="00111DE0">
            <w:pPr>
              <w:spacing w:after="0" w:line="240" w:lineRule="auto"/>
              <w:ind w:left="-57" w:right="-57" w:firstLine="0"/>
              <w:jc w:val="center"/>
              <w:rPr>
                <w:sz w:val="18"/>
                <w:szCs w:val="18"/>
              </w:rPr>
            </w:pPr>
            <w:r>
              <w:rPr>
                <w:sz w:val="18"/>
                <w:szCs w:val="18"/>
              </w:rPr>
              <w:t>Zadanie ciągłe</w:t>
            </w:r>
          </w:p>
        </w:tc>
        <w:tc>
          <w:tcPr>
            <w:tcW w:w="2131" w:type="dxa"/>
            <w:shd w:val="clear" w:color="auto" w:fill="auto"/>
            <w:vAlign w:val="center"/>
          </w:tcPr>
          <w:p w14:paraId="26932334" w14:textId="7B0903DA" w:rsidR="00AF258B" w:rsidRPr="008121AE" w:rsidRDefault="00AF258B" w:rsidP="00111DE0">
            <w:pPr>
              <w:spacing w:after="0" w:line="240" w:lineRule="auto"/>
              <w:ind w:left="-113" w:right="-113" w:firstLine="0"/>
              <w:jc w:val="center"/>
              <w:rPr>
                <w:sz w:val="18"/>
                <w:szCs w:val="18"/>
              </w:rPr>
            </w:pPr>
            <w:r w:rsidRPr="008121AE">
              <w:rPr>
                <w:sz w:val="18"/>
                <w:szCs w:val="18"/>
              </w:rPr>
              <w:t xml:space="preserve">Budżet </w:t>
            </w:r>
            <w:r>
              <w:rPr>
                <w:sz w:val="18"/>
                <w:szCs w:val="18"/>
              </w:rPr>
              <w:t>g</w:t>
            </w:r>
            <w:r w:rsidRPr="008121AE">
              <w:rPr>
                <w:sz w:val="18"/>
                <w:szCs w:val="18"/>
              </w:rPr>
              <w:t>miny,</w:t>
            </w:r>
            <w:r>
              <w:rPr>
                <w:sz w:val="18"/>
                <w:szCs w:val="18"/>
              </w:rPr>
              <w:t xml:space="preserve"> </w:t>
            </w:r>
            <w:r w:rsidR="00F7026B">
              <w:rPr>
                <w:sz w:val="18"/>
                <w:szCs w:val="18"/>
              </w:rPr>
              <w:t>WFOŚiGW</w:t>
            </w:r>
          </w:p>
        </w:tc>
      </w:tr>
      <w:tr w:rsidR="00111DE0" w:rsidRPr="008121AE" w14:paraId="4FC1737A" w14:textId="77777777" w:rsidTr="00111DE0">
        <w:trPr>
          <w:cantSplit/>
          <w:trHeight w:val="70"/>
        </w:trPr>
        <w:tc>
          <w:tcPr>
            <w:tcW w:w="368" w:type="dxa"/>
            <w:shd w:val="clear" w:color="auto" w:fill="FFFFFF"/>
            <w:vAlign w:val="center"/>
          </w:tcPr>
          <w:p w14:paraId="2BB67633" w14:textId="77777777" w:rsidR="00111DE0" w:rsidRPr="008121AE" w:rsidRDefault="00111DE0"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val="restart"/>
            <w:shd w:val="clear" w:color="auto" w:fill="FFFFFF"/>
            <w:textDirection w:val="btLr"/>
            <w:vAlign w:val="center"/>
          </w:tcPr>
          <w:p w14:paraId="1B06088B" w14:textId="77777777" w:rsidR="00111DE0" w:rsidRDefault="00111DE0" w:rsidP="00111DE0">
            <w:pPr>
              <w:spacing w:after="0" w:line="240" w:lineRule="auto"/>
              <w:ind w:left="-113" w:right="-113" w:firstLine="0"/>
              <w:jc w:val="center"/>
              <w:rPr>
                <w:b/>
                <w:sz w:val="18"/>
                <w:szCs w:val="18"/>
              </w:rPr>
            </w:pPr>
            <w:r w:rsidRPr="009E5930">
              <w:rPr>
                <w:b/>
                <w:sz w:val="18"/>
                <w:szCs w:val="18"/>
              </w:rPr>
              <w:t>Zasoby</w:t>
            </w:r>
          </w:p>
          <w:p w14:paraId="11E149DD" w14:textId="51827EBB" w:rsidR="00111DE0" w:rsidRPr="009E5930" w:rsidRDefault="00111DE0" w:rsidP="00111DE0">
            <w:pPr>
              <w:spacing w:after="0" w:line="240" w:lineRule="auto"/>
              <w:ind w:left="-113" w:right="-113" w:firstLine="0"/>
              <w:jc w:val="center"/>
              <w:rPr>
                <w:b/>
                <w:sz w:val="18"/>
                <w:szCs w:val="18"/>
              </w:rPr>
            </w:pPr>
            <w:r>
              <w:rPr>
                <w:b/>
                <w:sz w:val="18"/>
                <w:szCs w:val="18"/>
              </w:rPr>
              <w:t>p</w:t>
            </w:r>
            <w:r w:rsidRPr="009E5930">
              <w:rPr>
                <w:b/>
                <w:sz w:val="18"/>
                <w:szCs w:val="18"/>
              </w:rPr>
              <w:t>rzyrodnicze</w:t>
            </w:r>
          </w:p>
        </w:tc>
        <w:tc>
          <w:tcPr>
            <w:tcW w:w="2268" w:type="dxa"/>
            <w:vMerge w:val="restart"/>
            <w:shd w:val="clear" w:color="auto" w:fill="FFFFFF"/>
            <w:vAlign w:val="center"/>
          </w:tcPr>
          <w:p w14:paraId="01E58B5A" w14:textId="77777777" w:rsidR="00111DE0" w:rsidRDefault="00111DE0" w:rsidP="00111DE0">
            <w:pPr>
              <w:spacing w:after="0" w:line="240" w:lineRule="auto"/>
              <w:ind w:left="-113" w:right="-113" w:firstLine="0"/>
              <w:jc w:val="center"/>
              <w:rPr>
                <w:sz w:val="18"/>
                <w:szCs w:val="18"/>
              </w:rPr>
            </w:pPr>
            <w:r>
              <w:rPr>
                <w:sz w:val="18"/>
                <w:szCs w:val="18"/>
              </w:rPr>
              <w:t xml:space="preserve">Poprawa stanu środowiska, ochrona </w:t>
            </w:r>
          </w:p>
          <w:p w14:paraId="5E1FA222" w14:textId="77777777" w:rsidR="00111DE0" w:rsidRDefault="00111DE0" w:rsidP="00111DE0">
            <w:pPr>
              <w:spacing w:after="0" w:line="240" w:lineRule="auto"/>
              <w:ind w:left="-113" w:right="-113" w:firstLine="0"/>
              <w:jc w:val="center"/>
              <w:rPr>
                <w:sz w:val="18"/>
                <w:szCs w:val="18"/>
              </w:rPr>
            </w:pPr>
            <w:r>
              <w:rPr>
                <w:sz w:val="18"/>
                <w:szCs w:val="18"/>
              </w:rPr>
              <w:t xml:space="preserve">terenów cennych przyrodniczo i korytarzy ekologicznych oraz </w:t>
            </w:r>
          </w:p>
          <w:p w14:paraId="0ADB53C4" w14:textId="7E9BD328" w:rsidR="00111DE0" w:rsidRDefault="00111DE0" w:rsidP="00111DE0">
            <w:pPr>
              <w:spacing w:after="0" w:line="240" w:lineRule="auto"/>
              <w:ind w:left="-113" w:right="-113" w:firstLine="0"/>
              <w:jc w:val="center"/>
              <w:rPr>
                <w:sz w:val="18"/>
                <w:szCs w:val="18"/>
              </w:rPr>
            </w:pPr>
            <w:r>
              <w:rPr>
                <w:sz w:val="18"/>
                <w:szCs w:val="18"/>
              </w:rPr>
              <w:t>ograniczenie antropopresji</w:t>
            </w:r>
          </w:p>
        </w:tc>
        <w:tc>
          <w:tcPr>
            <w:tcW w:w="1984" w:type="dxa"/>
            <w:vMerge w:val="restart"/>
            <w:shd w:val="clear" w:color="auto" w:fill="FFFFFF"/>
            <w:vAlign w:val="center"/>
          </w:tcPr>
          <w:p w14:paraId="2DF8C22B" w14:textId="77777777" w:rsidR="00111DE0" w:rsidRPr="006B19CB" w:rsidRDefault="00111DE0" w:rsidP="00111DE0">
            <w:pPr>
              <w:spacing w:after="0" w:line="240" w:lineRule="auto"/>
              <w:ind w:left="-113" w:right="-113" w:firstLine="0"/>
              <w:jc w:val="center"/>
              <w:rPr>
                <w:sz w:val="18"/>
                <w:szCs w:val="18"/>
              </w:rPr>
            </w:pPr>
            <w:r>
              <w:rPr>
                <w:sz w:val="18"/>
                <w:szCs w:val="18"/>
              </w:rPr>
              <w:t xml:space="preserve">Ochrona form ochrony przyrody i innych </w:t>
            </w:r>
          </w:p>
          <w:p w14:paraId="1B294DB0" w14:textId="3B3DB0EE" w:rsidR="00111DE0" w:rsidRPr="006B19CB" w:rsidRDefault="00111DE0" w:rsidP="00111DE0">
            <w:pPr>
              <w:spacing w:after="0" w:line="240" w:lineRule="auto"/>
              <w:ind w:left="-113" w:right="-113" w:firstLine="0"/>
              <w:jc w:val="center"/>
              <w:rPr>
                <w:sz w:val="18"/>
                <w:szCs w:val="18"/>
              </w:rPr>
            </w:pPr>
            <w:r>
              <w:rPr>
                <w:sz w:val="18"/>
                <w:szCs w:val="18"/>
              </w:rPr>
              <w:t>obszarów naturalnych</w:t>
            </w:r>
          </w:p>
        </w:tc>
        <w:tc>
          <w:tcPr>
            <w:tcW w:w="3828" w:type="dxa"/>
            <w:shd w:val="clear" w:color="auto" w:fill="FFFFFF"/>
            <w:vAlign w:val="center"/>
          </w:tcPr>
          <w:p w14:paraId="1A96175B" w14:textId="6187A2A8" w:rsidR="00111DE0" w:rsidRDefault="00111DE0" w:rsidP="00111DE0">
            <w:pPr>
              <w:spacing w:after="0" w:line="240" w:lineRule="auto"/>
              <w:ind w:left="-57" w:right="-57" w:firstLine="0"/>
              <w:jc w:val="center"/>
              <w:rPr>
                <w:sz w:val="18"/>
                <w:szCs w:val="18"/>
              </w:rPr>
            </w:pPr>
            <w:r>
              <w:rPr>
                <w:sz w:val="18"/>
                <w:szCs w:val="18"/>
              </w:rPr>
              <w:t>Pielęgnacja i utrzymanie użytków ekologicznych i pomników przyrody</w:t>
            </w:r>
          </w:p>
        </w:tc>
        <w:tc>
          <w:tcPr>
            <w:tcW w:w="1530" w:type="dxa"/>
            <w:vMerge w:val="restart"/>
            <w:shd w:val="clear" w:color="auto" w:fill="FFFFFF"/>
            <w:vAlign w:val="center"/>
          </w:tcPr>
          <w:p w14:paraId="0B0ABD4D" w14:textId="06A65DAE" w:rsidR="00111DE0" w:rsidRDefault="00111DE0" w:rsidP="00111DE0">
            <w:pPr>
              <w:spacing w:after="0" w:line="240" w:lineRule="auto"/>
              <w:ind w:left="-57" w:right="-57" w:firstLine="0"/>
              <w:jc w:val="center"/>
              <w:rPr>
                <w:sz w:val="18"/>
                <w:szCs w:val="18"/>
              </w:rPr>
            </w:pPr>
            <w:r>
              <w:rPr>
                <w:sz w:val="18"/>
                <w:szCs w:val="18"/>
              </w:rPr>
              <w:t>gmina Dubicze Cerkiewne</w:t>
            </w:r>
          </w:p>
        </w:tc>
        <w:tc>
          <w:tcPr>
            <w:tcW w:w="1163" w:type="dxa"/>
            <w:shd w:val="clear" w:color="auto" w:fill="auto"/>
            <w:vAlign w:val="center"/>
          </w:tcPr>
          <w:p w14:paraId="360CF223" w14:textId="4E429EFA" w:rsidR="00111DE0" w:rsidRDefault="00111DE0" w:rsidP="00111DE0">
            <w:pPr>
              <w:spacing w:after="0" w:line="240" w:lineRule="auto"/>
              <w:ind w:left="-57" w:right="-57" w:firstLine="0"/>
              <w:jc w:val="center"/>
              <w:rPr>
                <w:sz w:val="18"/>
                <w:szCs w:val="18"/>
              </w:rPr>
            </w:pPr>
            <w:r>
              <w:rPr>
                <w:sz w:val="18"/>
                <w:szCs w:val="18"/>
              </w:rPr>
              <w:t>3 000</w:t>
            </w:r>
          </w:p>
        </w:tc>
        <w:tc>
          <w:tcPr>
            <w:tcW w:w="992" w:type="dxa"/>
            <w:shd w:val="clear" w:color="auto" w:fill="FFFFFF"/>
            <w:vAlign w:val="center"/>
          </w:tcPr>
          <w:p w14:paraId="29B20747" w14:textId="0E318461" w:rsidR="00111DE0" w:rsidRDefault="00111DE0" w:rsidP="00111DE0">
            <w:pPr>
              <w:spacing w:after="0" w:line="240" w:lineRule="auto"/>
              <w:ind w:left="-57" w:right="-57" w:firstLine="0"/>
              <w:jc w:val="center"/>
              <w:rPr>
                <w:sz w:val="18"/>
                <w:szCs w:val="18"/>
              </w:rPr>
            </w:pPr>
            <w:r>
              <w:rPr>
                <w:sz w:val="18"/>
                <w:szCs w:val="18"/>
              </w:rPr>
              <w:t>Zadanie ciągłe</w:t>
            </w:r>
          </w:p>
        </w:tc>
        <w:tc>
          <w:tcPr>
            <w:tcW w:w="2131" w:type="dxa"/>
            <w:vMerge w:val="restart"/>
            <w:shd w:val="clear" w:color="auto" w:fill="FFFFFF"/>
            <w:vAlign w:val="center"/>
          </w:tcPr>
          <w:p w14:paraId="2DCDEB1D" w14:textId="09DC82E6" w:rsidR="00111DE0" w:rsidRPr="008121AE" w:rsidRDefault="00111DE0" w:rsidP="00111DE0">
            <w:pPr>
              <w:spacing w:after="0" w:line="240" w:lineRule="auto"/>
              <w:ind w:left="-113" w:right="-113" w:firstLine="0"/>
              <w:jc w:val="center"/>
              <w:rPr>
                <w:sz w:val="18"/>
                <w:szCs w:val="18"/>
              </w:rPr>
            </w:pPr>
            <w:r>
              <w:rPr>
                <w:sz w:val="18"/>
                <w:szCs w:val="18"/>
              </w:rPr>
              <w:t>Budżet</w:t>
            </w:r>
            <w:r w:rsidRPr="008121AE">
              <w:rPr>
                <w:sz w:val="18"/>
                <w:szCs w:val="18"/>
              </w:rPr>
              <w:t xml:space="preserve"> </w:t>
            </w:r>
            <w:r>
              <w:rPr>
                <w:sz w:val="18"/>
                <w:szCs w:val="18"/>
              </w:rPr>
              <w:t>g</w:t>
            </w:r>
            <w:r w:rsidRPr="008121AE">
              <w:rPr>
                <w:sz w:val="18"/>
                <w:szCs w:val="18"/>
              </w:rPr>
              <w:t>miny</w:t>
            </w:r>
          </w:p>
        </w:tc>
      </w:tr>
      <w:tr w:rsidR="00111DE0" w:rsidRPr="008121AE" w14:paraId="135F1559" w14:textId="77777777" w:rsidTr="00111DE0">
        <w:trPr>
          <w:cantSplit/>
          <w:trHeight w:val="70"/>
        </w:trPr>
        <w:tc>
          <w:tcPr>
            <w:tcW w:w="368" w:type="dxa"/>
            <w:shd w:val="clear" w:color="auto" w:fill="FFFFFF"/>
            <w:vAlign w:val="center"/>
          </w:tcPr>
          <w:p w14:paraId="66C9F999" w14:textId="77777777" w:rsidR="00111DE0" w:rsidRPr="008121AE" w:rsidRDefault="00111DE0"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shd w:val="clear" w:color="auto" w:fill="FFFFFF"/>
            <w:textDirection w:val="btLr"/>
            <w:vAlign w:val="center"/>
          </w:tcPr>
          <w:p w14:paraId="6D793F0B" w14:textId="77777777" w:rsidR="00111DE0" w:rsidRPr="009E5930" w:rsidRDefault="00111DE0" w:rsidP="00111DE0">
            <w:pPr>
              <w:spacing w:after="0" w:line="240" w:lineRule="auto"/>
              <w:ind w:left="-57" w:right="-57" w:firstLine="0"/>
              <w:jc w:val="center"/>
              <w:rPr>
                <w:b/>
                <w:sz w:val="18"/>
                <w:szCs w:val="18"/>
              </w:rPr>
            </w:pPr>
          </w:p>
        </w:tc>
        <w:tc>
          <w:tcPr>
            <w:tcW w:w="2268" w:type="dxa"/>
            <w:vMerge/>
            <w:shd w:val="clear" w:color="auto" w:fill="FFFFFF"/>
            <w:vAlign w:val="center"/>
          </w:tcPr>
          <w:p w14:paraId="5F746861" w14:textId="3A3AEEBD" w:rsidR="00111DE0" w:rsidRDefault="00111DE0" w:rsidP="002C3A72">
            <w:pPr>
              <w:spacing w:after="0" w:line="240" w:lineRule="auto"/>
              <w:ind w:left="-113" w:right="-113"/>
              <w:jc w:val="center"/>
              <w:rPr>
                <w:sz w:val="18"/>
                <w:szCs w:val="18"/>
              </w:rPr>
            </w:pPr>
          </w:p>
        </w:tc>
        <w:tc>
          <w:tcPr>
            <w:tcW w:w="1984" w:type="dxa"/>
            <w:vMerge/>
            <w:shd w:val="clear" w:color="auto" w:fill="FFFFFF"/>
            <w:vAlign w:val="center"/>
          </w:tcPr>
          <w:p w14:paraId="0FD533EC" w14:textId="0721925E" w:rsidR="00111DE0" w:rsidRDefault="00111DE0" w:rsidP="00111DE0">
            <w:pPr>
              <w:spacing w:after="0" w:line="240" w:lineRule="auto"/>
              <w:ind w:left="-57" w:right="-57"/>
              <w:jc w:val="center"/>
              <w:rPr>
                <w:sz w:val="18"/>
                <w:szCs w:val="18"/>
              </w:rPr>
            </w:pPr>
          </w:p>
        </w:tc>
        <w:tc>
          <w:tcPr>
            <w:tcW w:w="3828" w:type="dxa"/>
            <w:shd w:val="clear" w:color="auto" w:fill="FFFFFF"/>
            <w:vAlign w:val="center"/>
          </w:tcPr>
          <w:p w14:paraId="0135A0AE" w14:textId="032FE0D7" w:rsidR="00111DE0" w:rsidRDefault="00111DE0" w:rsidP="00111DE0">
            <w:pPr>
              <w:spacing w:after="0" w:line="240" w:lineRule="auto"/>
              <w:ind w:left="-57" w:right="-57" w:firstLine="0"/>
              <w:jc w:val="center"/>
              <w:rPr>
                <w:sz w:val="18"/>
                <w:szCs w:val="18"/>
              </w:rPr>
            </w:pPr>
            <w:r>
              <w:rPr>
                <w:sz w:val="18"/>
                <w:szCs w:val="18"/>
              </w:rPr>
              <w:t>Zwiększenie powierzchni zieleni gminnej</w:t>
            </w:r>
          </w:p>
        </w:tc>
        <w:tc>
          <w:tcPr>
            <w:tcW w:w="1530" w:type="dxa"/>
            <w:vMerge/>
            <w:shd w:val="clear" w:color="auto" w:fill="FFFFFF"/>
            <w:vAlign w:val="center"/>
          </w:tcPr>
          <w:p w14:paraId="0161F2AE" w14:textId="77777777" w:rsidR="00111DE0" w:rsidRDefault="00111DE0" w:rsidP="00111DE0">
            <w:pPr>
              <w:spacing w:after="0" w:line="240" w:lineRule="auto"/>
              <w:ind w:left="-57" w:right="-57" w:firstLine="0"/>
              <w:jc w:val="center"/>
              <w:rPr>
                <w:sz w:val="18"/>
                <w:szCs w:val="18"/>
              </w:rPr>
            </w:pPr>
          </w:p>
        </w:tc>
        <w:tc>
          <w:tcPr>
            <w:tcW w:w="1163" w:type="dxa"/>
            <w:shd w:val="clear" w:color="auto" w:fill="auto"/>
            <w:vAlign w:val="center"/>
          </w:tcPr>
          <w:p w14:paraId="25A7AAEC" w14:textId="0E32E534" w:rsidR="00111DE0" w:rsidRDefault="00111DE0" w:rsidP="00111DE0">
            <w:pPr>
              <w:spacing w:after="0" w:line="240" w:lineRule="auto"/>
              <w:ind w:left="-57" w:right="-57" w:firstLine="0"/>
              <w:jc w:val="center"/>
              <w:rPr>
                <w:sz w:val="18"/>
                <w:szCs w:val="18"/>
              </w:rPr>
            </w:pPr>
            <w:r>
              <w:rPr>
                <w:sz w:val="18"/>
                <w:szCs w:val="18"/>
              </w:rPr>
              <w:t>10 000</w:t>
            </w:r>
          </w:p>
        </w:tc>
        <w:tc>
          <w:tcPr>
            <w:tcW w:w="992" w:type="dxa"/>
            <w:shd w:val="clear" w:color="auto" w:fill="FFFFFF"/>
            <w:vAlign w:val="center"/>
          </w:tcPr>
          <w:p w14:paraId="2C54D711" w14:textId="618BC68A" w:rsidR="00111DE0" w:rsidRDefault="00111DE0" w:rsidP="00111DE0">
            <w:pPr>
              <w:spacing w:after="0" w:line="240" w:lineRule="auto"/>
              <w:ind w:left="-57" w:right="-57" w:firstLine="0"/>
              <w:jc w:val="center"/>
              <w:rPr>
                <w:sz w:val="18"/>
                <w:szCs w:val="18"/>
              </w:rPr>
            </w:pPr>
            <w:r>
              <w:rPr>
                <w:sz w:val="18"/>
                <w:szCs w:val="18"/>
              </w:rPr>
              <w:t>Zadanie ciągłe</w:t>
            </w:r>
          </w:p>
        </w:tc>
        <w:tc>
          <w:tcPr>
            <w:tcW w:w="2131" w:type="dxa"/>
            <w:vMerge/>
            <w:shd w:val="clear" w:color="auto" w:fill="FFFFFF"/>
            <w:vAlign w:val="center"/>
          </w:tcPr>
          <w:p w14:paraId="4DCB82A0" w14:textId="77777777" w:rsidR="00111DE0" w:rsidRDefault="00111DE0" w:rsidP="00111DE0">
            <w:pPr>
              <w:spacing w:after="0" w:line="240" w:lineRule="auto"/>
              <w:ind w:left="-113" w:right="-113" w:firstLine="0"/>
              <w:jc w:val="center"/>
              <w:rPr>
                <w:sz w:val="18"/>
                <w:szCs w:val="18"/>
              </w:rPr>
            </w:pPr>
          </w:p>
        </w:tc>
      </w:tr>
      <w:tr w:rsidR="00111DE0" w:rsidRPr="008121AE" w14:paraId="56040042" w14:textId="77777777" w:rsidTr="00111DE0">
        <w:trPr>
          <w:cantSplit/>
          <w:trHeight w:val="300"/>
        </w:trPr>
        <w:tc>
          <w:tcPr>
            <w:tcW w:w="368" w:type="dxa"/>
            <w:shd w:val="clear" w:color="auto" w:fill="FFFFFF"/>
            <w:vAlign w:val="center"/>
          </w:tcPr>
          <w:p w14:paraId="4DF27045" w14:textId="77777777" w:rsidR="00111DE0" w:rsidRPr="008121AE" w:rsidRDefault="00111DE0"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shd w:val="clear" w:color="auto" w:fill="FFFFFF"/>
            <w:textDirection w:val="btLr"/>
            <w:vAlign w:val="center"/>
          </w:tcPr>
          <w:p w14:paraId="68C9DC7C" w14:textId="77777777" w:rsidR="00111DE0" w:rsidRPr="009E5930" w:rsidRDefault="00111DE0" w:rsidP="00111DE0">
            <w:pPr>
              <w:spacing w:after="0" w:line="240" w:lineRule="auto"/>
              <w:ind w:left="-57" w:right="-57" w:firstLine="0"/>
              <w:jc w:val="center"/>
              <w:rPr>
                <w:b/>
                <w:sz w:val="18"/>
                <w:szCs w:val="18"/>
              </w:rPr>
            </w:pPr>
          </w:p>
        </w:tc>
        <w:tc>
          <w:tcPr>
            <w:tcW w:w="2268" w:type="dxa"/>
            <w:vMerge/>
            <w:shd w:val="clear" w:color="auto" w:fill="FFFFFF"/>
            <w:vAlign w:val="center"/>
          </w:tcPr>
          <w:p w14:paraId="231C5D96" w14:textId="78BD3328" w:rsidR="00111DE0" w:rsidRDefault="00111DE0" w:rsidP="00111DE0">
            <w:pPr>
              <w:spacing w:after="0" w:line="240" w:lineRule="auto"/>
              <w:ind w:left="-113" w:right="-113"/>
              <w:jc w:val="center"/>
              <w:rPr>
                <w:sz w:val="18"/>
                <w:szCs w:val="18"/>
              </w:rPr>
            </w:pPr>
          </w:p>
        </w:tc>
        <w:tc>
          <w:tcPr>
            <w:tcW w:w="1984" w:type="dxa"/>
            <w:vMerge w:val="restart"/>
            <w:shd w:val="clear" w:color="auto" w:fill="FFFFFF"/>
            <w:vAlign w:val="center"/>
          </w:tcPr>
          <w:p w14:paraId="123F037C" w14:textId="15BDF4DC" w:rsidR="00111DE0" w:rsidRDefault="00111DE0" w:rsidP="00111DE0">
            <w:pPr>
              <w:spacing w:after="0" w:line="240" w:lineRule="auto"/>
              <w:ind w:left="-57" w:right="-57" w:firstLine="0"/>
              <w:jc w:val="center"/>
              <w:rPr>
                <w:sz w:val="18"/>
                <w:szCs w:val="18"/>
              </w:rPr>
            </w:pPr>
            <w:r>
              <w:rPr>
                <w:sz w:val="18"/>
                <w:szCs w:val="18"/>
              </w:rPr>
              <w:t>Rozwój ekoturystyki</w:t>
            </w:r>
          </w:p>
        </w:tc>
        <w:tc>
          <w:tcPr>
            <w:tcW w:w="3828" w:type="dxa"/>
            <w:shd w:val="clear" w:color="auto" w:fill="FFFFFF"/>
            <w:vAlign w:val="center"/>
          </w:tcPr>
          <w:p w14:paraId="1675642C" w14:textId="27BD95FC" w:rsidR="00111DE0" w:rsidRDefault="00111DE0" w:rsidP="00111DE0">
            <w:pPr>
              <w:spacing w:after="0" w:line="240" w:lineRule="auto"/>
              <w:ind w:left="-113" w:right="-113" w:firstLine="0"/>
              <w:jc w:val="center"/>
              <w:rPr>
                <w:sz w:val="18"/>
                <w:szCs w:val="18"/>
              </w:rPr>
            </w:pPr>
            <w:r>
              <w:rPr>
                <w:sz w:val="18"/>
                <w:szCs w:val="18"/>
              </w:rPr>
              <w:t>Poprawa estetyki i rewaloryzacja miejscowości</w:t>
            </w:r>
          </w:p>
        </w:tc>
        <w:tc>
          <w:tcPr>
            <w:tcW w:w="1530" w:type="dxa"/>
            <w:vMerge/>
            <w:shd w:val="clear" w:color="auto" w:fill="FFFFFF"/>
            <w:vAlign w:val="center"/>
          </w:tcPr>
          <w:p w14:paraId="3090A156" w14:textId="77777777" w:rsidR="00111DE0" w:rsidRDefault="00111DE0" w:rsidP="00111DE0">
            <w:pPr>
              <w:spacing w:after="0" w:line="240" w:lineRule="auto"/>
              <w:ind w:left="-113" w:right="-113" w:firstLine="0"/>
              <w:jc w:val="center"/>
              <w:rPr>
                <w:sz w:val="18"/>
                <w:szCs w:val="18"/>
              </w:rPr>
            </w:pPr>
          </w:p>
        </w:tc>
        <w:tc>
          <w:tcPr>
            <w:tcW w:w="1163" w:type="dxa"/>
            <w:shd w:val="clear" w:color="auto" w:fill="auto"/>
            <w:vAlign w:val="center"/>
          </w:tcPr>
          <w:p w14:paraId="378A204F" w14:textId="27FF1978" w:rsidR="00111DE0" w:rsidRDefault="00111DE0" w:rsidP="00111DE0">
            <w:pPr>
              <w:spacing w:after="0" w:line="240" w:lineRule="auto"/>
              <w:ind w:left="-113" w:right="-113" w:firstLine="0"/>
              <w:jc w:val="center"/>
              <w:rPr>
                <w:sz w:val="18"/>
                <w:szCs w:val="18"/>
              </w:rPr>
            </w:pPr>
            <w:r>
              <w:rPr>
                <w:sz w:val="18"/>
                <w:szCs w:val="18"/>
              </w:rPr>
              <w:t>350 000</w:t>
            </w:r>
          </w:p>
        </w:tc>
        <w:tc>
          <w:tcPr>
            <w:tcW w:w="992" w:type="dxa"/>
            <w:shd w:val="clear" w:color="auto" w:fill="FFFFFF"/>
            <w:vAlign w:val="center"/>
          </w:tcPr>
          <w:p w14:paraId="490635CA" w14:textId="0189EEDD" w:rsidR="00111DE0" w:rsidRDefault="00111DE0" w:rsidP="00111DE0">
            <w:pPr>
              <w:spacing w:after="0" w:line="240" w:lineRule="auto"/>
              <w:ind w:left="-113" w:right="-113" w:firstLine="0"/>
              <w:jc w:val="center"/>
              <w:rPr>
                <w:sz w:val="18"/>
                <w:szCs w:val="18"/>
              </w:rPr>
            </w:pPr>
            <w:r>
              <w:rPr>
                <w:sz w:val="18"/>
                <w:szCs w:val="18"/>
              </w:rPr>
              <w:t>2023-2026</w:t>
            </w:r>
          </w:p>
        </w:tc>
        <w:tc>
          <w:tcPr>
            <w:tcW w:w="2131" w:type="dxa"/>
            <w:vMerge w:val="restart"/>
            <w:shd w:val="clear" w:color="auto" w:fill="FFFFFF"/>
            <w:vAlign w:val="center"/>
          </w:tcPr>
          <w:p w14:paraId="0E4A5DFA" w14:textId="5CDBF804" w:rsidR="00111DE0" w:rsidRDefault="00111DE0" w:rsidP="00111DE0">
            <w:pPr>
              <w:spacing w:after="0" w:line="240" w:lineRule="auto"/>
              <w:ind w:left="-113" w:right="-113" w:firstLine="0"/>
              <w:jc w:val="center"/>
              <w:rPr>
                <w:sz w:val="18"/>
                <w:szCs w:val="18"/>
              </w:rPr>
            </w:pPr>
            <w:r>
              <w:rPr>
                <w:sz w:val="18"/>
                <w:szCs w:val="18"/>
              </w:rPr>
              <w:t>Budżet gminy, środki unijne (RPOWP)</w:t>
            </w:r>
          </w:p>
        </w:tc>
      </w:tr>
      <w:tr w:rsidR="00111DE0" w:rsidRPr="008121AE" w14:paraId="26059B7C" w14:textId="77777777" w:rsidTr="00111DE0">
        <w:trPr>
          <w:cantSplit/>
          <w:trHeight w:val="300"/>
        </w:trPr>
        <w:tc>
          <w:tcPr>
            <w:tcW w:w="368" w:type="dxa"/>
            <w:shd w:val="clear" w:color="auto" w:fill="FFFFFF"/>
            <w:vAlign w:val="center"/>
          </w:tcPr>
          <w:p w14:paraId="43BBD86A" w14:textId="77777777" w:rsidR="00111DE0" w:rsidRPr="008121AE" w:rsidRDefault="00111DE0"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shd w:val="clear" w:color="auto" w:fill="FFFFFF"/>
            <w:textDirection w:val="btLr"/>
            <w:vAlign w:val="center"/>
          </w:tcPr>
          <w:p w14:paraId="186A23A4" w14:textId="77777777" w:rsidR="00111DE0" w:rsidRPr="009E5930" w:rsidRDefault="00111DE0" w:rsidP="00111DE0">
            <w:pPr>
              <w:spacing w:after="0" w:line="240" w:lineRule="auto"/>
              <w:ind w:left="-57" w:right="-57" w:firstLine="0"/>
              <w:jc w:val="center"/>
              <w:rPr>
                <w:b/>
                <w:sz w:val="18"/>
                <w:szCs w:val="18"/>
              </w:rPr>
            </w:pPr>
          </w:p>
        </w:tc>
        <w:tc>
          <w:tcPr>
            <w:tcW w:w="2268" w:type="dxa"/>
            <w:vMerge/>
            <w:shd w:val="clear" w:color="auto" w:fill="FFFFFF"/>
            <w:vAlign w:val="center"/>
          </w:tcPr>
          <w:p w14:paraId="3AE608D8" w14:textId="77777777" w:rsidR="00111DE0" w:rsidRDefault="00111DE0" w:rsidP="00111DE0">
            <w:pPr>
              <w:spacing w:after="0" w:line="240" w:lineRule="auto"/>
              <w:ind w:left="-113" w:right="-113"/>
              <w:jc w:val="center"/>
              <w:rPr>
                <w:sz w:val="18"/>
                <w:szCs w:val="18"/>
              </w:rPr>
            </w:pPr>
          </w:p>
        </w:tc>
        <w:tc>
          <w:tcPr>
            <w:tcW w:w="1984" w:type="dxa"/>
            <w:vMerge/>
            <w:shd w:val="clear" w:color="auto" w:fill="FFFFFF"/>
            <w:vAlign w:val="center"/>
          </w:tcPr>
          <w:p w14:paraId="25EE1E23" w14:textId="7203C588" w:rsidR="00111DE0" w:rsidRDefault="00111DE0" w:rsidP="00111DE0">
            <w:pPr>
              <w:spacing w:after="0" w:line="240" w:lineRule="auto"/>
              <w:ind w:left="-57" w:right="-57" w:firstLine="0"/>
              <w:jc w:val="center"/>
              <w:rPr>
                <w:sz w:val="18"/>
                <w:szCs w:val="18"/>
              </w:rPr>
            </w:pPr>
          </w:p>
        </w:tc>
        <w:tc>
          <w:tcPr>
            <w:tcW w:w="3828" w:type="dxa"/>
            <w:shd w:val="clear" w:color="auto" w:fill="FFFFFF"/>
            <w:vAlign w:val="center"/>
          </w:tcPr>
          <w:p w14:paraId="3C6BB574" w14:textId="508E612D" w:rsidR="00111DE0" w:rsidRDefault="00111DE0" w:rsidP="00111DE0">
            <w:pPr>
              <w:spacing w:after="0" w:line="240" w:lineRule="auto"/>
              <w:ind w:left="-113" w:right="-113" w:firstLine="0"/>
              <w:jc w:val="center"/>
              <w:rPr>
                <w:sz w:val="18"/>
                <w:szCs w:val="18"/>
              </w:rPr>
            </w:pPr>
            <w:r>
              <w:rPr>
                <w:sz w:val="18"/>
                <w:szCs w:val="18"/>
              </w:rPr>
              <w:t>Rozbudowa infrastruktury turystycznej (ławki, wiaty)</w:t>
            </w:r>
          </w:p>
        </w:tc>
        <w:tc>
          <w:tcPr>
            <w:tcW w:w="1530" w:type="dxa"/>
            <w:vMerge/>
            <w:shd w:val="clear" w:color="auto" w:fill="FFFFFF"/>
            <w:vAlign w:val="center"/>
          </w:tcPr>
          <w:p w14:paraId="0B1CE6E1" w14:textId="77777777" w:rsidR="00111DE0" w:rsidRDefault="00111DE0" w:rsidP="00111DE0">
            <w:pPr>
              <w:spacing w:after="0" w:line="240" w:lineRule="auto"/>
              <w:ind w:left="-113" w:right="-113" w:firstLine="0"/>
              <w:jc w:val="center"/>
              <w:rPr>
                <w:sz w:val="18"/>
                <w:szCs w:val="18"/>
              </w:rPr>
            </w:pPr>
          </w:p>
        </w:tc>
        <w:tc>
          <w:tcPr>
            <w:tcW w:w="1163" w:type="dxa"/>
            <w:shd w:val="clear" w:color="auto" w:fill="auto"/>
            <w:vAlign w:val="center"/>
          </w:tcPr>
          <w:p w14:paraId="2053D284" w14:textId="1DC9AD54" w:rsidR="00111DE0" w:rsidRDefault="00111DE0" w:rsidP="00111DE0">
            <w:pPr>
              <w:spacing w:after="0" w:line="240" w:lineRule="auto"/>
              <w:ind w:left="-113" w:right="-113" w:firstLine="0"/>
              <w:jc w:val="center"/>
              <w:rPr>
                <w:sz w:val="18"/>
                <w:szCs w:val="18"/>
              </w:rPr>
            </w:pPr>
            <w:r>
              <w:rPr>
                <w:sz w:val="18"/>
                <w:szCs w:val="18"/>
              </w:rPr>
              <w:t>10 000</w:t>
            </w:r>
          </w:p>
        </w:tc>
        <w:tc>
          <w:tcPr>
            <w:tcW w:w="992" w:type="dxa"/>
            <w:shd w:val="clear" w:color="auto" w:fill="FFFFFF"/>
            <w:vAlign w:val="center"/>
          </w:tcPr>
          <w:p w14:paraId="6ED20101" w14:textId="30E98ECB" w:rsidR="00111DE0" w:rsidRDefault="00111DE0" w:rsidP="00111DE0">
            <w:pPr>
              <w:spacing w:after="0" w:line="240" w:lineRule="auto"/>
              <w:ind w:left="-113" w:right="-113" w:firstLine="0"/>
              <w:jc w:val="center"/>
              <w:rPr>
                <w:sz w:val="18"/>
                <w:szCs w:val="18"/>
              </w:rPr>
            </w:pPr>
            <w:r>
              <w:rPr>
                <w:sz w:val="18"/>
                <w:szCs w:val="18"/>
              </w:rPr>
              <w:t>2023-2026</w:t>
            </w:r>
          </w:p>
        </w:tc>
        <w:tc>
          <w:tcPr>
            <w:tcW w:w="2131" w:type="dxa"/>
            <w:vMerge/>
            <w:shd w:val="clear" w:color="auto" w:fill="FFFFFF"/>
            <w:vAlign w:val="center"/>
          </w:tcPr>
          <w:p w14:paraId="2BA64DDB" w14:textId="7CC935FB" w:rsidR="00111DE0" w:rsidRDefault="00111DE0" w:rsidP="00111DE0">
            <w:pPr>
              <w:spacing w:after="0" w:line="240" w:lineRule="auto"/>
              <w:ind w:left="-113" w:right="-113" w:firstLine="0"/>
              <w:jc w:val="center"/>
              <w:rPr>
                <w:sz w:val="18"/>
                <w:szCs w:val="18"/>
              </w:rPr>
            </w:pPr>
          </w:p>
        </w:tc>
      </w:tr>
      <w:tr w:rsidR="00111DE0" w:rsidRPr="008121AE" w14:paraId="0315E1F9" w14:textId="77777777" w:rsidTr="00111DE0">
        <w:trPr>
          <w:cantSplit/>
          <w:trHeight w:val="300"/>
        </w:trPr>
        <w:tc>
          <w:tcPr>
            <w:tcW w:w="368" w:type="dxa"/>
            <w:shd w:val="clear" w:color="auto" w:fill="FFFFFF"/>
            <w:vAlign w:val="center"/>
          </w:tcPr>
          <w:p w14:paraId="0DFCA5FA" w14:textId="77777777" w:rsidR="00111DE0" w:rsidRPr="008121AE" w:rsidRDefault="00111DE0"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vMerge/>
            <w:shd w:val="clear" w:color="auto" w:fill="FFFFFF"/>
            <w:textDirection w:val="btLr"/>
            <w:vAlign w:val="center"/>
          </w:tcPr>
          <w:p w14:paraId="30780F29" w14:textId="77777777" w:rsidR="00111DE0" w:rsidRPr="009E5930" w:rsidRDefault="00111DE0" w:rsidP="00111DE0">
            <w:pPr>
              <w:spacing w:after="0" w:line="240" w:lineRule="auto"/>
              <w:ind w:left="-57" w:right="-57" w:firstLine="0"/>
              <w:jc w:val="center"/>
              <w:rPr>
                <w:b/>
                <w:sz w:val="18"/>
                <w:szCs w:val="18"/>
              </w:rPr>
            </w:pPr>
          </w:p>
        </w:tc>
        <w:tc>
          <w:tcPr>
            <w:tcW w:w="2268" w:type="dxa"/>
            <w:vMerge/>
            <w:shd w:val="clear" w:color="auto" w:fill="FFFFFF"/>
            <w:vAlign w:val="center"/>
          </w:tcPr>
          <w:p w14:paraId="08EA593C" w14:textId="77777777" w:rsidR="00111DE0" w:rsidRDefault="00111DE0" w:rsidP="00111DE0">
            <w:pPr>
              <w:spacing w:after="0" w:line="240" w:lineRule="auto"/>
              <w:ind w:left="-113" w:right="-113" w:firstLine="0"/>
              <w:jc w:val="center"/>
              <w:rPr>
                <w:sz w:val="18"/>
                <w:szCs w:val="18"/>
              </w:rPr>
            </w:pPr>
          </w:p>
        </w:tc>
        <w:tc>
          <w:tcPr>
            <w:tcW w:w="1984" w:type="dxa"/>
            <w:vMerge/>
            <w:shd w:val="clear" w:color="auto" w:fill="FFFFFF"/>
            <w:vAlign w:val="center"/>
          </w:tcPr>
          <w:p w14:paraId="216E1543" w14:textId="77777777" w:rsidR="00111DE0" w:rsidRDefault="00111DE0" w:rsidP="00111DE0">
            <w:pPr>
              <w:spacing w:after="0" w:line="240" w:lineRule="auto"/>
              <w:ind w:left="-57" w:right="-57" w:firstLine="0"/>
              <w:jc w:val="center"/>
              <w:rPr>
                <w:sz w:val="18"/>
                <w:szCs w:val="18"/>
              </w:rPr>
            </w:pPr>
          </w:p>
        </w:tc>
        <w:tc>
          <w:tcPr>
            <w:tcW w:w="3828" w:type="dxa"/>
            <w:shd w:val="clear" w:color="auto" w:fill="FFFFFF"/>
            <w:vAlign w:val="center"/>
          </w:tcPr>
          <w:p w14:paraId="08F0043C" w14:textId="1451F952" w:rsidR="00111DE0" w:rsidRDefault="00111DE0" w:rsidP="00111DE0">
            <w:pPr>
              <w:spacing w:after="0" w:line="240" w:lineRule="auto"/>
              <w:ind w:left="-113" w:right="-113" w:firstLine="0"/>
              <w:jc w:val="center"/>
              <w:rPr>
                <w:sz w:val="18"/>
                <w:szCs w:val="18"/>
              </w:rPr>
            </w:pPr>
            <w:r>
              <w:rPr>
                <w:sz w:val="18"/>
                <w:szCs w:val="18"/>
              </w:rPr>
              <w:t>Utrzymanie szlaków turystycznych</w:t>
            </w:r>
          </w:p>
        </w:tc>
        <w:tc>
          <w:tcPr>
            <w:tcW w:w="1530" w:type="dxa"/>
            <w:vMerge/>
            <w:shd w:val="clear" w:color="auto" w:fill="FFFFFF"/>
            <w:vAlign w:val="center"/>
          </w:tcPr>
          <w:p w14:paraId="7ADF148F" w14:textId="77777777" w:rsidR="00111DE0" w:rsidRDefault="00111DE0" w:rsidP="00111DE0">
            <w:pPr>
              <w:spacing w:after="0" w:line="240" w:lineRule="auto"/>
              <w:ind w:left="-113" w:right="-113" w:firstLine="0"/>
              <w:jc w:val="center"/>
              <w:rPr>
                <w:sz w:val="18"/>
                <w:szCs w:val="18"/>
              </w:rPr>
            </w:pPr>
          </w:p>
        </w:tc>
        <w:tc>
          <w:tcPr>
            <w:tcW w:w="1163" w:type="dxa"/>
            <w:shd w:val="clear" w:color="auto" w:fill="auto"/>
            <w:vAlign w:val="center"/>
          </w:tcPr>
          <w:p w14:paraId="773DA8C8" w14:textId="57929D80" w:rsidR="00111DE0" w:rsidRDefault="00111DE0" w:rsidP="00111DE0">
            <w:pPr>
              <w:spacing w:after="0" w:line="240" w:lineRule="auto"/>
              <w:ind w:left="-113" w:right="-113" w:firstLine="0"/>
              <w:jc w:val="center"/>
              <w:rPr>
                <w:sz w:val="18"/>
                <w:szCs w:val="18"/>
              </w:rPr>
            </w:pPr>
            <w:r>
              <w:rPr>
                <w:sz w:val="18"/>
                <w:szCs w:val="18"/>
              </w:rPr>
              <w:t>3 000</w:t>
            </w:r>
          </w:p>
        </w:tc>
        <w:tc>
          <w:tcPr>
            <w:tcW w:w="992" w:type="dxa"/>
            <w:shd w:val="clear" w:color="auto" w:fill="FFFFFF"/>
            <w:vAlign w:val="center"/>
          </w:tcPr>
          <w:p w14:paraId="5B24BCF1" w14:textId="757870AB" w:rsidR="00111DE0" w:rsidRDefault="00111DE0" w:rsidP="00111DE0">
            <w:pPr>
              <w:spacing w:after="0" w:line="240" w:lineRule="auto"/>
              <w:ind w:left="-113" w:right="-113" w:firstLine="0"/>
              <w:jc w:val="center"/>
              <w:rPr>
                <w:sz w:val="18"/>
                <w:szCs w:val="18"/>
              </w:rPr>
            </w:pPr>
            <w:r>
              <w:rPr>
                <w:sz w:val="18"/>
                <w:szCs w:val="18"/>
              </w:rPr>
              <w:t>Zadnie ciągłe</w:t>
            </w:r>
          </w:p>
        </w:tc>
        <w:tc>
          <w:tcPr>
            <w:tcW w:w="2131" w:type="dxa"/>
            <w:shd w:val="clear" w:color="auto" w:fill="FFFFFF"/>
            <w:vAlign w:val="center"/>
          </w:tcPr>
          <w:p w14:paraId="1732633D" w14:textId="1D16CD37" w:rsidR="00111DE0" w:rsidRDefault="00111DE0" w:rsidP="00111DE0">
            <w:pPr>
              <w:spacing w:after="0" w:line="240" w:lineRule="auto"/>
              <w:ind w:left="-113" w:right="-113" w:firstLine="0"/>
              <w:jc w:val="center"/>
              <w:rPr>
                <w:sz w:val="18"/>
                <w:szCs w:val="18"/>
              </w:rPr>
            </w:pPr>
            <w:r>
              <w:rPr>
                <w:sz w:val="18"/>
                <w:szCs w:val="18"/>
              </w:rPr>
              <w:t>Budżet gminy</w:t>
            </w:r>
          </w:p>
        </w:tc>
      </w:tr>
      <w:tr w:rsidR="00AF258B" w:rsidRPr="008121AE" w14:paraId="08C9AEF8" w14:textId="77777777" w:rsidTr="00111DE0">
        <w:trPr>
          <w:cantSplit/>
          <w:trHeight w:val="1020"/>
        </w:trPr>
        <w:tc>
          <w:tcPr>
            <w:tcW w:w="368" w:type="dxa"/>
            <w:shd w:val="clear" w:color="auto" w:fill="FFFFFF"/>
            <w:vAlign w:val="center"/>
          </w:tcPr>
          <w:p w14:paraId="5082E0CC" w14:textId="77777777" w:rsidR="00AF258B" w:rsidRPr="008121AE" w:rsidRDefault="00AF258B" w:rsidP="00111DE0">
            <w:pPr>
              <w:numPr>
                <w:ilvl w:val="0"/>
                <w:numId w:val="27"/>
              </w:numPr>
              <w:tabs>
                <w:tab w:val="left" w:pos="130"/>
                <w:tab w:val="left" w:pos="176"/>
                <w:tab w:val="left" w:pos="459"/>
              </w:tabs>
              <w:spacing w:after="0" w:line="240" w:lineRule="auto"/>
              <w:ind w:left="-57" w:right="-57" w:firstLine="0"/>
              <w:contextualSpacing/>
              <w:jc w:val="center"/>
              <w:rPr>
                <w:sz w:val="18"/>
                <w:szCs w:val="18"/>
              </w:rPr>
            </w:pPr>
          </w:p>
        </w:tc>
        <w:tc>
          <w:tcPr>
            <w:tcW w:w="1045" w:type="dxa"/>
            <w:shd w:val="clear" w:color="auto" w:fill="FFFFFF"/>
            <w:textDirection w:val="btLr"/>
            <w:vAlign w:val="center"/>
          </w:tcPr>
          <w:p w14:paraId="47F6C761" w14:textId="77777777" w:rsidR="00AF258B" w:rsidRDefault="00AF258B" w:rsidP="00111DE0">
            <w:pPr>
              <w:spacing w:after="0" w:line="240" w:lineRule="auto"/>
              <w:ind w:left="-57" w:right="-57" w:firstLine="0"/>
              <w:jc w:val="center"/>
              <w:rPr>
                <w:b/>
                <w:sz w:val="18"/>
                <w:szCs w:val="18"/>
              </w:rPr>
            </w:pPr>
            <w:r w:rsidRPr="008121AE">
              <w:rPr>
                <w:b/>
                <w:sz w:val="18"/>
                <w:szCs w:val="18"/>
              </w:rPr>
              <w:t>Zagrożenie</w:t>
            </w:r>
          </w:p>
          <w:p w14:paraId="614BA2D6" w14:textId="29520A76" w:rsidR="00AF258B" w:rsidRDefault="00AF258B" w:rsidP="00111DE0">
            <w:pPr>
              <w:spacing w:after="0" w:line="240" w:lineRule="auto"/>
              <w:ind w:left="-57" w:right="-57" w:firstLine="0"/>
              <w:jc w:val="center"/>
              <w:rPr>
                <w:b/>
                <w:sz w:val="18"/>
                <w:szCs w:val="18"/>
              </w:rPr>
            </w:pPr>
            <w:r>
              <w:rPr>
                <w:b/>
                <w:sz w:val="18"/>
                <w:szCs w:val="18"/>
              </w:rPr>
              <w:t>p</w:t>
            </w:r>
            <w:r w:rsidRPr="008121AE">
              <w:rPr>
                <w:b/>
                <w:sz w:val="18"/>
                <w:szCs w:val="18"/>
              </w:rPr>
              <w:t>oważnymi</w:t>
            </w:r>
          </w:p>
          <w:p w14:paraId="2DB2DA56" w14:textId="77777777" w:rsidR="00AF258B" w:rsidRPr="008121AE" w:rsidRDefault="00AF258B" w:rsidP="00111DE0">
            <w:pPr>
              <w:spacing w:after="0" w:line="240" w:lineRule="auto"/>
              <w:ind w:left="-57" w:right="-57" w:firstLine="0"/>
              <w:jc w:val="center"/>
              <w:rPr>
                <w:b/>
                <w:sz w:val="18"/>
                <w:szCs w:val="18"/>
              </w:rPr>
            </w:pPr>
            <w:r w:rsidRPr="008121AE">
              <w:rPr>
                <w:b/>
                <w:sz w:val="18"/>
                <w:szCs w:val="18"/>
              </w:rPr>
              <w:t>awariami</w:t>
            </w:r>
          </w:p>
        </w:tc>
        <w:tc>
          <w:tcPr>
            <w:tcW w:w="2268" w:type="dxa"/>
            <w:shd w:val="clear" w:color="auto" w:fill="FFFFFF"/>
            <w:vAlign w:val="center"/>
          </w:tcPr>
          <w:p w14:paraId="416EF2FA" w14:textId="51BC2B86" w:rsidR="00AF258B" w:rsidRDefault="00AF258B" w:rsidP="00111DE0">
            <w:pPr>
              <w:spacing w:after="0" w:line="240" w:lineRule="auto"/>
              <w:ind w:left="-113" w:right="-113" w:firstLine="0"/>
              <w:jc w:val="center"/>
              <w:rPr>
                <w:sz w:val="18"/>
                <w:szCs w:val="18"/>
              </w:rPr>
            </w:pPr>
            <w:r>
              <w:rPr>
                <w:sz w:val="18"/>
                <w:szCs w:val="18"/>
              </w:rPr>
              <w:t>Przeciwdziałanie  wystąpieniu i minimalizacja skutków poważnych awarii</w:t>
            </w:r>
          </w:p>
        </w:tc>
        <w:tc>
          <w:tcPr>
            <w:tcW w:w="1984" w:type="dxa"/>
            <w:shd w:val="clear" w:color="auto" w:fill="FFFFFF"/>
            <w:vAlign w:val="center"/>
          </w:tcPr>
          <w:p w14:paraId="586C4393" w14:textId="6829A882" w:rsidR="00AF258B" w:rsidRPr="008121AE" w:rsidRDefault="00AF258B" w:rsidP="00111DE0">
            <w:pPr>
              <w:spacing w:after="0" w:line="240" w:lineRule="auto"/>
              <w:ind w:left="-57" w:right="-57" w:firstLine="0"/>
              <w:jc w:val="center"/>
              <w:rPr>
                <w:sz w:val="18"/>
                <w:szCs w:val="18"/>
              </w:rPr>
            </w:pPr>
            <w:r>
              <w:rPr>
                <w:sz w:val="18"/>
                <w:szCs w:val="18"/>
              </w:rPr>
              <w:t>Poprawa bezpieczeństwa ludności i środowiska</w:t>
            </w:r>
          </w:p>
        </w:tc>
        <w:tc>
          <w:tcPr>
            <w:tcW w:w="3828" w:type="dxa"/>
            <w:shd w:val="clear" w:color="auto" w:fill="auto"/>
            <w:vAlign w:val="center"/>
          </w:tcPr>
          <w:p w14:paraId="4C6947AD" w14:textId="6C658FC8" w:rsidR="00AF258B" w:rsidRPr="008121AE" w:rsidRDefault="00AF258B" w:rsidP="00111DE0">
            <w:pPr>
              <w:spacing w:after="0" w:line="240" w:lineRule="auto"/>
              <w:ind w:left="-57" w:right="-57" w:firstLine="0"/>
              <w:jc w:val="center"/>
              <w:rPr>
                <w:sz w:val="18"/>
                <w:szCs w:val="18"/>
              </w:rPr>
            </w:pPr>
            <w:r>
              <w:rPr>
                <w:sz w:val="18"/>
                <w:szCs w:val="18"/>
              </w:rPr>
              <w:t>Zapewnienie działalności Ochotniczych Straży Pożarnych (OSP</w:t>
            </w:r>
            <w:r w:rsidR="001F0492">
              <w:rPr>
                <w:sz w:val="18"/>
                <w:szCs w:val="18"/>
              </w:rPr>
              <w:t>)</w:t>
            </w:r>
          </w:p>
        </w:tc>
        <w:tc>
          <w:tcPr>
            <w:tcW w:w="1530" w:type="dxa"/>
            <w:shd w:val="clear" w:color="auto" w:fill="auto"/>
            <w:vAlign w:val="center"/>
          </w:tcPr>
          <w:p w14:paraId="7DEF998D" w14:textId="019FF389" w:rsidR="00AF258B" w:rsidRPr="008121AE" w:rsidRDefault="00D77505" w:rsidP="00111DE0">
            <w:pPr>
              <w:spacing w:after="0" w:line="240" w:lineRule="auto"/>
              <w:ind w:left="-57" w:right="-57" w:firstLine="0"/>
              <w:jc w:val="center"/>
              <w:rPr>
                <w:sz w:val="18"/>
                <w:szCs w:val="18"/>
              </w:rPr>
            </w:pPr>
            <w:r>
              <w:rPr>
                <w:sz w:val="18"/>
                <w:szCs w:val="18"/>
              </w:rPr>
              <w:t>gmina Dubicze Cerkiewne</w:t>
            </w:r>
          </w:p>
        </w:tc>
        <w:tc>
          <w:tcPr>
            <w:tcW w:w="1163" w:type="dxa"/>
            <w:shd w:val="clear" w:color="auto" w:fill="auto"/>
            <w:vAlign w:val="center"/>
          </w:tcPr>
          <w:p w14:paraId="6BE2B107" w14:textId="4639AE16" w:rsidR="00AF258B" w:rsidRPr="008121AE" w:rsidRDefault="00D77505" w:rsidP="00111DE0">
            <w:pPr>
              <w:spacing w:after="0" w:line="240" w:lineRule="auto"/>
              <w:ind w:left="-57" w:right="-57" w:firstLine="0"/>
              <w:jc w:val="center"/>
              <w:rPr>
                <w:sz w:val="18"/>
                <w:szCs w:val="18"/>
              </w:rPr>
            </w:pPr>
            <w:r>
              <w:rPr>
                <w:sz w:val="18"/>
                <w:szCs w:val="18"/>
              </w:rPr>
              <w:t>7 000 000</w:t>
            </w:r>
          </w:p>
        </w:tc>
        <w:tc>
          <w:tcPr>
            <w:tcW w:w="992" w:type="dxa"/>
            <w:shd w:val="clear" w:color="auto" w:fill="auto"/>
            <w:vAlign w:val="center"/>
          </w:tcPr>
          <w:p w14:paraId="72AE4EA7" w14:textId="3F9EF08B" w:rsidR="00AF258B" w:rsidRPr="008121AE" w:rsidRDefault="00AF258B" w:rsidP="00111DE0">
            <w:pPr>
              <w:spacing w:after="0" w:line="240" w:lineRule="auto"/>
              <w:ind w:left="-57" w:right="-57" w:firstLine="0"/>
              <w:jc w:val="center"/>
              <w:rPr>
                <w:sz w:val="18"/>
                <w:szCs w:val="18"/>
              </w:rPr>
            </w:pPr>
            <w:r>
              <w:rPr>
                <w:sz w:val="18"/>
                <w:szCs w:val="18"/>
              </w:rPr>
              <w:t>Zadanie ciągłe</w:t>
            </w:r>
          </w:p>
        </w:tc>
        <w:tc>
          <w:tcPr>
            <w:tcW w:w="2131" w:type="dxa"/>
            <w:shd w:val="clear" w:color="auto" w:fill="auto"/>
            <w:vAlign w:val="center"/>
          </w:tcPr>
          <w:p w14:paraId="240C5947" w14:textId="30AB693C" w:rsidR="00AF258B" w:rsidRPr="008121AE" w:rsidRDefault="00AF258B" w:rsidP="00111DE0">
            <w:pPr>
              <w:spacing w:after="0" w:line="240" w:lineRule="auto"/>
              <w:ind w:left="-113" w:right="-113" w:firstLine="0"/>
              <w:jc w:val="center"/>
              <w:rPr>
                <w:sz w:val="18"/>
                <w:szCs w:val="18"/>
              </w:rPr>
            </w:pPr>
            <w:r w:rsidRPr="008121AE">
              <w:rPr>
                <w:sz w:val="18"/>
                <w:szCs w:val="18"/>
              </w:rPr>
              <w:t>Budżet</w:t>
            </w:r>
            <w:r w:rsidR="00D77505">
              <w:rPr>
                <w:sz w:val="18"/>
                <w:szCs w:val="18"/>
              </w:rPr>
              <w:t xml:space="preserve"> gminy, budżet</w:t>
            </w:r>
            <w:r w:rsidRPr="008121AE">
              <w:rPr>
                <w:sz w:val="18"/>
                <w:szCs w:val="18"/>
              </w:rPr>
              <w:t xml:space="preserve"> </w:t>
            </w:r>
            <w:r>
              <w:rPr>
                <w:sz w:val="18"/>
                <w:szCs w:val="18"/>
              </w:rPr>
              <w:t xml:space="preserve">województwa </w:t>
            </w:r>
            <w:r w:rsidR="00D77505">
              <w:rPr>
                <w:sz w:val="18"/>
                <w:szCs w:val="18"/>
              </w:rPr>
              <w:t>podlaskiego</w:t>
            </w:r>
            <w:r>
              <w:rPr>
                <w:sz w:val="18"/>
                <w:szCs w:val="18"/>
              </w:rPr>
              <w:t>,</w:t>
            </w:r>
            <w:r w:rsidR="00D77505">
              <w:rPr>
                <w:sz w:val="18"/>
                <w:szCs w:val="18"/>
              </w:rPr>
              <w:t xml:space="preserve"> </w:t>
            </w:r>
            <w:r w:rsidRPr="008121AE">
              <w:rPr>
                <w:sz w:val="18"/>
                <w:szCs w:val="18"/>
              </w:rPr>
              <w:t>WFOŚiGW,</w:t>
            </w:r>
            <w:r>
              <w:rPr>
                <w:sz w:val="18"/>
                <w:szCs w:val="18"/>
              </w:rPr>
              <w:t xml:space="preserve"> </w:t>
            </w:r>
            <w:r w:rsidRPr="008121AE">
              <w:rPr>
                <w:sz w:val="18"/>
                <w:szCs w:val="18"/>
              </w:rPr>
              <w:t xml:space="preserve">NFOŚiGW, </w:t>
            </w:r>
            <w:r>
              <w:rPr>
                <w:sz w:val="18"/>
                <w:szCs w:val="18"/>
              </w:rPr>
              <w:t>środki unijne</w:t>
            </w:r>
            <w:r w:rsidR="00D77505">
              <w:rPr>
                <w:sz w:val="18"/>
                <w:szCs w:val="18"/>
              </w:rPr>
              <w:t xml:space="preserve"> (RPOWP) </w:t>
            </w:r>
          </w:p>
        </w:tc>
      </w:tr>
    </w:tbl>
    <w:p w14:paraId="1C0EBBD1" w14:textId="616A7CE0" w:rsidR="003B3B9C" w:rsidRDefault="00C46011" w:rsidP="004529EC">
      <w:pPr>
        <w:spacing w:after="0" w:line="240" w:lineRule="auto"/>
        <w:ind w:firstLine="0"/>
        <w:rPr>
          <w:sz w:val="16"/>
          <w:szCs w:val="16"/>
        </w:rPr>
      </w:pPr>
      <w:bookmarkStart w:id="836" w:name="_Toc454300102"/>
      <w:r w:rsidRPr="00B42766">
        <w:rPr>
          <w:sz w:val="16"/>
          <w:szCs w:val="16"/>
        </w:rPr>
        <w:t>Legenda:</w:t>
      </w:r>
      <w:r>
        <w:rPr>
          <w:i/>
          <w:iCs/>
          <w:sz w:val="18"/>
          <w:szCs w:val="18"/>
        </w:rPr>
        <w:t xml:space="preserve"> </w:t>
      </w:r>
      <w:r w:rsidR="005951DF" w:rsidRPr="005951DF">
        <w:rPr>
          <w:sz w:val="16"/>
          <w:szCs w:val="16"/>
          <w:vertAlign w:val="superscript"/>
        </w:rPr>
        <w:t>1</w:t>
      </w:r>
      <w:r w:rsidR="005951DF">
        <w:rPr>
          <w:sz w:val="16"/>
          <w:szCs w:val="16"/>
          <w:vertAlign w:val="superscript"/>
        </w:rPr>
        <w:t xml:space="preserve"> </w:t>
      </w:r>
      <w:r w:rsidR="001E6CE9">
        <w:rPr>
          <w:sz w:val="16"/>
          <w:szCs w:val="16"/>
        </w:rPr>
        <w:t>wynika z</w:t>
      </w:r>
      <w:r w:rsidRPr="00444BE1">
        <w:rPr>
          <w:sz w:val="16"/>
          <w:szCs w:val="16"/>
        </w:rPr>
        <w:t xml:space="preserve"> Programu ochrony powietrza dla </w:t>
      </w:r>
      <w:r w:rsidR="00205322">
        <w:rPr>
          <w:sz w:val="16"/>
          <w:szCs w:val="16"/>
        </w:rPr>
        <w:t>strefy podlaskiej</w:t>
      </w:r>
      <w:r w:rsidRPr="00444BE1">
        <w:rPr>
          <w:sz w:val="16"/>
          <w:szCs w:val="16"/>
        </w:rPr>
        <w:t xml:space="preserve">, </w:t>
      </w:r>
      <w:r w:rsidR="005951DF" w:rsidRPr="005951DF">
        <w:rPr>
          <w:sz w:val="16"/>
          <w:szCs w:val="16"/>
          <w:vertAlign w:val="superscript"/>
        </w:rPr>
        <w:t>2</w:t>
      </w:r>
      <w:r w:rsidRPr="00444BE1">
        <w:rPr>
          <w:sz w:val="16"/>
          <w:szCs w:val="16"/>
        </w:rPr>
        <w:t xml:space="preserve"> </w:t>
      </w:r>
      <w:r w:rsidR="00A44849">
        <w:rPr>
          <w:sz w:val="16"/>
          <w:szCs w:val="16"/>
        </w:rPr>
        <w:t>wynika z</w:t>
      </w:r>
      <w:r w:rsidRPr="00444BE1">
        <w:rPr>
          <w:sz w:val="16"/>
          <w:szCs w:val="16"/>
        </w:rPr>
        <w:t xml:space="preserve"> ustawy o utrzymaniu czystości i porządku w</w:t>
      </w:r>
      <w:r>
        <w:rPr>
          <w:sz w:val="16"/>
          <w:szCs w:val="16"/>
        </w:rPr>
        <w:t> </w:t>
      </w:r>
      <w:r w:rsidRPr="00444BE1">
        <w:rPr>
          <w:sz w:val="16"/>
          <w:szCs w:val="16"/>
        </w:rPr>
        <w:t>gminach [</w:t>
      </w:r>
      <w:r w:rsidR="00205322">
        <w:rPr>
          <w:sz w:val="16"/>
          <w:szCs w:val="16"/>
        </w:rPr>
        <w:t>20</w:t>
      </w:r>
      <w:r w:rsidRPr="00444BE1">
        <w:rPr>
          <w:sz w:val="16"/>
          <w:szCs w:val="16"/>
        </w:rPr>
        <w:t>]</w:t>
      </w:r>
      <w:r w:rsidR="005951DF">
        <w:rPr>
          <w:sz w:val="16"/>
          <w:szCs w:val="16"/>
        </w:rPr>
        <w:t xml:space="preserve">, </w:t>
      </w:r>
      <w:r w:rsidR="005951DF" w:rsidRPr="005951DF">
        <w:rPr>
          <w:sz w:val="16"/>
          <w:szCs w:val="16"/>
          <w:vertAlign w:val="superscript"/>
        </w:rPr>
        <w:t>3</w:t>
      </w:r>
      <w:r w:rsidR="00262676">
        <w:rPr>
          <w:sz w:val="16"/>
          <w:szCs w:val="16"/>
          <w:vertAlign w:val="superscript"/>
        </w:rPr>
        <w:t xml:space="preserve"> </w:t>
      </w:r>
      <w:r w:rsidR="00202D16">
        <w:rPr>
          <w:sz w:val="16"/>
          <w:szCs w:val="16"/>
        </w:rPr>
        <w:t>wynika z Programu Oczyszczania Kraju z</w:t>
      </w:r>
      <w:r w:rsidR="00BB4EDD">
        <w:rPr>
          <w:sz w:val="16"/>
          <w:szCs w:val="16"/>
        </w:rPr>
        <w:t> </w:t>
      </w:r>
      <w:r w:rsidR="00202D16">
        <w:rPr>
          <w:sz w:val="16"/>
          <w:szCs w:val="16"/>
        </w:rPr>
        <w:t>Azbestu 2009-2032</w:t>
      </w:r>
      <w:r w:rsidR="00BB4EDD">
        <w:rPr>
          <w:sz w:val="16"/>
          <w:szCs w:val="16"/>
        </w:rPr>
        <w:t>.</w:t>
      </w:r>
    </w:p>
    <w:p w14:paraId="77D503FA" w14:textId="65309269" w:rsidR="00C46011" w:rsidRPr="003771B8" w:rsidRDefault="009D4A09" w:rsidP="004529EC">
      <w:pPr>
        <w:spacing w:after="0" w:line="240" w:lineRule="auto"/>
        <w:ind w:firstLine="0"/>
        <w:rPr>
          <w:sz w:val="16"/>
          <w:szCs w:val="16"/>
        </w:rPr>
      </w:pPr>
      <w:r>
        <w:rPr>
          <w:sz w:val="16"/>
          <w:szCs w:val="16"/>
        </w:rPr>
        <w:t>FRPA – Fundusz Rozwoju Przewozów Autobusowych</w:t>
      </w:r>
      <w:r w:rsidR="00BC1448">
        <w:rPr>
          <w:sz w:val="16"/>
          <w:szCs w:val="16"/>
        </w:rPr>
        <w:t xml:space="preserve">, </w:t>
      </w:r>
      <w:r w:rsidR="0051085C">
        <w:rPr>
          <w:sz w:val="16"/>
          <w:szCs w:val="16"/>
        </w:rPr>
        <w:t xml:space="preserve">GSW „Niwa” – Gminna Spółka Wodna „Niwa”, </w:t>
      </w:r>
      <w:r w:rsidR="003B3B9C" w:rsidRPr="00AA0FA7">
        <w:rPr>
          <w:sz w:val="16"/>
          <w:szCs w:val="16"/>
        </w:rPr>
        <w:t>NFOŚiGW – Narodowy Fundusz Ochrony Środowiska i</w:t>
      </w:r>
      <w:r w:rsidR="00AF5775">
        <w:rPr>
          <w:sz w:val="16"/>
          <w:szCs w:val="16"/>
        </w:rPr>
        <w:t> </w:t>
      </w:r>
      <w:r w:rsidR="003B3B9C" w:rsidRPr="00AA0FA7">
        <w:rPr>
          <w:sz w:val="16"/>
          <w:szCs w:val="16"/>
        </w:rPr>
        <w:t>Gospodarki Wodnej</w:t>
      </w:r>
      <w:r w:rsidR="003B3B9C">
        <w:rPr>
          <w:sz w:val="16"/>
          <w:szCs w:val="16"/>
        </w:rPr>
        <w:t xml:space="preserve">, </w:t>
      </w:r>
      <w:r w:rsidR="000546F7">
        <w:rPr>
          <w:sz w:val="16"/>
          <w:szCs w:val="16"/>
        </w:rPr>
        <w:t xml:space="preserve">PGWWP – </w:t>
      </w:r>
      <w:r w:rsidR="000546F7" w:rsidRPr="00AA0FA7">
        <w:rPr>
          <w:sz w:val="16"/>
          <w:szCs w:val="16"/>
        </w:rPr>
        <w:t>Państwowe Gospodarstwo</w:t>
      </w:r>
      <w:r w:rsidR="000546F7">
        <w:rPr>
          <w:sz w:val="16"/>
          <w:szCs w:val="16"/>
        </w:rPr>
        <w:t xml:space="preserve"> Wodne</w:t>
      </w:r>
      <w:r w:rsidR="000546F7" w:rsidRPr="00AA0FA7">
        <w:rPr>
          <w:sz w:val="16"/>
          <w:szCs w:val="16"/>
        </w:rPr>
        <w:t xml:space="preserve"> Wody Polskie</w:t>
      </w:r>
      <w:r w:rsidR="003B3B9C">
        <w:rPr>
          <w:sz w:val="16"/>
          <w:szCs w:val="16"/>
        </w:rPr>
        <w:t xml:space="preserve">, </w:t>
      </w:r>
      <w:r w:rsidR="00C62141">
        <w:rPr>
          <w:sz w:val="18"/>
          <w:szCs w:val="18"/>
        </w:rPr>
        <w:t>POIiŚ</w:t>
      </w:r>
      <w:r w:rsidR="00C62141">
        <w:rPr>
          <w:sz w:val="16"/>
          <w:szCs w:val="16"/>
        </w:rPr>
        <w:t xml:space="preserve"> – Program Infrastruktura i Środowisko, </w:t>
      </w:r>
      <w:r w:rsidR="0051085C">
        <w:rPr>
          <w:sz w:val="16"/>
          <w:szCs w:val="16"/>
        </w:rPr>
        <w:t xml:space="preserve">PROW – Program Rozwoju Obszarów Wiejskich, </w:t>
      </w:r>
      <w:r w:rsidR="00AF5775">
        <w:rPr>
          <w:sz w:val="16"/>
          <w:szCs w:val="16"/>
        </w:rPr>
        <w:t xml:space="preserve">RFRD – Rządowy Fundusz Rozwoju Dróg, </w:t>
      </w:r>
      <w:r w:rsidR="00A368A2">
        <w:rPr>
          <w:sz w:val="16"/>
          <w:szCs w:val="16"/>
        </w:rPr>
        <w:t>RPO</w:t>
      </w:r>
      <w:r w:rsidR="00205322">
        <w:rPr>
          <w:sz w:val="16"/>
          <w:szCs w:val="16"/>
        </w:rPr>
        <w:t>WP</w:t>
      </w:r>
      <w:r w:rsidR="00A368A2">
        <w:rPr>
          <w:sz w:val="16"/>
          <w:szCs w:val="16"/>
        </w:rPr>
        <w:t xml:space="preserve"> – Regionalny Program Operacyjny</w:t>
      </w:r>
      <w:r w:rsidR="00205322">
        <w:rPr>
          <w:sz w:val="16"/>
          <w:szCs w:val="16"/>
        </w:rPr>
        <w:t xml:space="preserve"> Województwa Podlaskiego</w:t>
      </w:r>
      <w:r w:rsidR="00A368A2">
        <w:rPr>
          <w:sz w:val="16"/>
          <w:szCs w:val="16"/>
        </w:rPr>
        <w:t xml:space="preserve">, </w:t>
      </w:r>
      <w:r w:rsidR="003B3B9C" w:rsidRPr="00AA0FA7">
        <w:rPr>
          <w:sz w:val="16"/>
          <w:szCs w:val="16"/>
        </w:rPr>
        <w:t>WFOŚiGW – Wojewódzki Fundusz Ochrony Środowiska i Gospodarki Wodnej</w:t>
      </w:r>
      <w:r w:rsidR="00205322">
        <w:rPr>
          <w:sz w:val="16"/>
          <w:szCs w:val="16"/>
        </w:rPr>
        <w:t>.</w:t>
      </w:r>
    </w:p>
    <w:p w14:paraId="34492C97" w14:textId="666C5867" w:rsidR="002543F2" w:rsidRDefault="00570B11" w:rsidP="003771B8">
      <w:pPr>
        <w:spacing w:line="240" w:lineRule="auto"/>
        <w:ind w:firstLine="0"/>
        <w:rPr>
          <w:i/>
          <w:iCs/>
          <w:sz w:val="18"/>
          <w:szCs w:val="18"/>
        </w:rPr>
      </w:pPr>
      <w:r w:rsidRPr="00570B11">
        <w:rPr>
          <w:i/>
          <w:iCs/>
          <w:sz w:val="18"/>
          <w:szCs w:val="18"/>
        </w:rPr>
        <w:t>Źródło:</w:t>
      </w:r>
      <w:r w:rsidR="00205322">
        <w:rPr>
          <w:i/>
          <w:iCs/>
          <w:sz w:val="18"/>
          <w:szCs w:val="18"/>
        </w:rPr>
        <w:t xml:space="preserve"> dane Urzędu Gminy, </w:t>
      </w:r>
      <w:r w:rsidR="00BB4EDD">
        <w:rPr>
          <w:i/>
          <w:iCs/>
          <w:sz w:val="18"/>
          <w:szCs w:val="18"/>
        </w:rPr>
        <w:t xml:space="preserve">Budżet </w:t>
      </w:r>
      <w:r w:rsidR="00205322">
        <w:rPr>
          <w:i/>
          <w:iCs/>
          <w:sz w:val="18"/>
          <w:szCs w:val="18"/>
        </w:rPr>
        <w:t>g</w:t>
      </w:r>
      <w:r w:rsidR="00BB4EDD">
        <w:rPr>
          <w:i/>
          <w:iCs/>
          <w:sz w:val="18"/>
          <w:szCs w:val="18"/>
        </w:rPr>
        <w:t xml:space="preserve">miny </w:t>
      </w:r>
      <w:r w:rsidR="00205322">
        <w:rPr>
          <w:i/>
          <w:iCs/>
          <w:sz w:val="18"/>
          <w:szCs w:val="18"/>
        </w:rPr>
        <w:t>Dubicze Cerkiewne</w:t>
      </w:r>
      <w:r w:rsidR="00BB4EDD">
        <w:rPr>
          <w:i/>
          <w:iCs/>
          <w:sz w:val="18"/>
          <w:szCs w:val="18"/>
        </w:rPr>
        <w:t xml:space="preserve"> na rok 2023</w:t>
      </w:r>
      <w:r w:rsidR="00F05DA5">
        <w:rPr>
          <w:i/>
          <w:iCs/>
          <w:sz w:val="18"/>
          <w:szCs w:val="18"/>
        </w:rPr>
        <w:t xml:space="preserve"> [1</w:t>
      </w:r>
      <w:r w:rsidR="00205322">
        <w:rPr>
          <w:i/>
          <w:iCs/>
          <w:sz w:val="18"/>
          <w:szCs w:val="18"/>
        </w:rPr>
        <w:t>6</w:t>
      </w:r>
      <w:r w:rsidR="00F05DA5">
        <w:rPr>
          <w:i/>
          <w:iCs/>
          <w:sz w:val="18"/>
          <w:szCs w:val="18"/>
        </w:rPr>
        <w:t xml:space="preserve"> </w:t>
      </w:r>
      <w:r w:rsidR="00205322">
        <w:rPr>
          <w:i/>
          <w:iCs/>
          <w:sz w:val="18"/>
          <w:szCs w:val="18"/>
        </w:rPr>
        <w:t>WP</w:t>
      </w:r>
      <w:r w:rsidR="00F05DA5">
        <w:rPr>
          <w:i/>
          <w:iCs/>
          <w:sz w:val="18"/>
          <w:szCs w:val="18"/>
        </w:rPr>
        <w:t>]</w:t>
      </w:r>
      <w:r w:rsidR="00205322">
        <w:rPr>
          <w:i/>
          <w:iCs/>
          <w:sz w:val="18"/>
          <w:szCs w:val="18"/>
        </w:rPr>
        <w:t>.</w:t>
      </w:r>
    </w:p>
    <w:p w14:paraId="5D728F1B" w14:textId="77777777" w:rsidR="008815C2" w:rsidRDefault="008815C2" w:rsidP="003771B8">
      <w:pPr>
        <w:spacing w:line="240" w:lineRule="auto"/>
        <w:ind w:firstLine="0"/>
        <w:rPr>
          <w:i/>
          <w:iCs/>
          <w:sz w:val="18"/>
          <w:szCs w:val="18"/>
        </w:rPr>
      </w:pPr>
    </w:p>
    <w:p w14:paraId="1A3E76C4" w14:textId="77777777" w:rsidR="008815C2" w:rsidRDefault="008815C2" w:rsidP="003771B8">
      <w:pPr>
        <w:spacing w:line="240" w:lineRule="auto"/>
        <w:ind w:firstLine="0"/>
        <w:rPr>
          <w:i/>
          <w:iCs/>
          <w:sz w:val="18"/>
          <w:szCs w:val="18"/>
        </w:rPr>
      </w:pPr>
    </w:p>
    <w:p w14:paraId="0F09EDB7" w14:textId="77777777" w:rsidR="008815C2" w:rsidRDefault="008815C2" w:rsidP="003771B8">
      <w:pPr>
        <w:spacing w:line="240" w:lineRule="auto"/>
        <w:ind w:firstLine="0"/>
        <w:rPr>
          <w:i/>
          <w:iCs/>
          <w:sz w:val="18"/>
          <w:szCs w:val="18"/>
        </w:rPr>
      </w:pPr>
    </w:p>
    <w:p w14:paraId="76B5D15C" w14:textId="77777777" w:rsidR="008815C2" w:rsidRDefault="008815C2" w:rsidP="003771B8">
      <w:pPr>
        <w:spacing w:line="240" w:lineRule="auto"/>
        <w:ind w:firstLine="0"/>
        <w:rPr>
          <w:i/>
          <w:iCs/>
          <w:sz w:val="18"/>
          <w:szCs w:val="18"/>
        </w:rPr>
      </w:pPr>
    </w:p>
    <w:p w14:paraId="6A9C91F0" w14:textId="46EFEE5A" w:rsidR="000E7264" w:rsidRPr="000E7264" w:rsidRDefault="000E7264" w:rsidP="000E7264">
      <w:pPr>
        <w:spacing w:after="0" w:line="240" w:lineRule="auto"/>
        <w:ind w:firstLine="0"/>
        <w:jc w:val="left"/>
      </w:pPr>
      <w:bookmarkStart w:id="837" w:name="_Toc141084182"/>
      <w:r w:rsidRPr="008121AE">
        <w:t xml:space="preserve">Tabela </w:t>
      </w:r>
      <w:r w:rsidRPr="008121AE">
        <w:rPr>
          <w:noProof/>
        </w:rPr>
        <w:fldChar w:fldCharType="begin"/>
      </w:r>
      <w:r w:rsidRPr="008121AE">
        <w:rPr>
          <w:noProof/>
        </w:rPr>
        <w:instrText xml:space="preserve"> SEQ Tabela \* ARABIC </w:instrText>
      </w:r>
      <w:r w:rsidRPr="008121AE">
        <w:rPr>
          <w:noProof/>
        </w:rPr>
        <w:fldChar w:fldCharType="separate"/>
      </w:r>
      <w:r w:rsidR="00C72F55">
        <w:rPr>
          <w:noProof/>
        </w:rPr>
        <w:t>34</w:t>
      </w:r>
      <w:r w:rsidRPr="008121AE">
        <w:rPr>
          <w:noProof/>
        </w:rPr>
        <w:fldChar w:fldCharType="end"/>
      </w:r>
      <w:r w:rsidRPr="008121AE">
        <w:t xml:space="preserve">. Harmonogram realizacji zadań monitorowanych wyznaczonych w Programie Ochrony Środowiska dla </w:t>
      </w:r>
      <w:r w:rsidRPr="00702341">
        <w:t xml:space="preserve">gminy </w:t>
      </w:r>
      <w:r w:rsidR="001E4A45">
        <w:t>Dubicze Cerkiewne</w:t>
      </w:r>
      <w:r w:rsidRPr="00702341">
        <w:t>.</w:t>
      </w:r>
      <w:bookmarkEnd w:id="837"/>
    </w:p>
    <w:tbl>
      <w:tblPr>
        <w:tblpPr w:leftFromText="141" w:rightFromText="141" w:vertAnchor="text" w:tblpXSpec="center" w:tblpY="1"/>
        <w:tblOverlap w:val="neve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275"/>
        <w:gridCol w:w="1985"/>
        <w:gridCol w:w="2126"/>
        <w:gridCol w:w="5387"/>
        <w:gridCol w:w="1489"/>
        <w:gridCol w:w="2626"/>
      </w:tblGrid>
      <w:tr w:rsidR="000E7264" w:rsidRPr="008121AE" w14:paraId="7F0F4CAA" w14:textId="77777777" w:rsidTr="00AF1BAF">
        <w:trPr>
          <w:trHeight w:val="132"/>
          <w:tblHeader/>
        </w:trPr>
        <w:tc>
          <w:tcPr>
            <w:tcW w:w="421" w:type="dxa"/>
            <w:shd w:val="clear" w:color="auto" w:fill="B6DDE8"/>
            <w:vAlign w:val="center"/>
          </w:tcPr>
          <w:p w14:paraId="1ADD823C" w14:textId="77777777" w:rsidR="000E7264" w:rsidRPr="00594688" w:rsidRDefault="000E7264" w:rsidP="003771B8">
            <w:pPr>
              <w:spacing w:after="0" w:line="240" w:lineRule="auto"/>
              <w:ind w:left="-57" w:right="-57" w:firstLine="0"/>
              <w:jc w:val="center"/>
              <w:rPr>
                <w:b/>
                <w:sz w:val="18"/>
                <w:szCs w:val="18"/>
              </w:rPr>
            </w:pPr>
            <w:r w:rsidRPr="00594688">
              <w:rPr>
                <w:b/>
                <w:sz w:val="18"/>
                <w:szCs w:val="18"/>
              </w:rPr>
              <w:lastRenderedPageBreak/>
              <w:t>Lp.</w:t>
            </w:r>
          </w:p>
        </w:tc>
        <w:tc>
          <w:tcPr>
            <w:tcW w:w="1275" w:type="dxa"/>
            <w:shd w:val="clear" w:color="auto" w:fill="B6DDE8"/>
            <w:vAlign w:val="center"/>
          </w:tcPr>
          <w:p w14:paraId="3ED9F17E" w14:textId="77777777" w:rsidR="000E7264" w:rsidRDefault="000E7264" w:rsidP="003771B8">
            <w:pPr>
              <w:spacing w:after="0" w:line="240" w:lineRule="auto"/>
              <w:ind w:left="-57" w:right="-57" w:firstLine="0"/>
              <w:jc w:val="center"/>
              <w:rPr>
                <w:b/>
                <w:sz w:val="18"/>
                <w:szCs w:val="18"/>
              </w:rPr>
            </w:pPr>
            <w:r w:rsidRPr="008121AE">
              <w:rPr>
                <w:b/>
                <w:sz w:val="18"/>
                <w:szCs w:val="18"/>
              </w:rPr>
              <w:t>Obszar</w:t>
            </w:r>
          </w:p>
          <w:p w14:paraId="4A12435E" w14:textId="77777777" w:rsidR="000E7264" w:rsidRPr="008121AE" w:rsidRDefault="000E7264" w:rsidP="003771B8">
            <w:pPr>
              <w:spacing w:after="0" w:line="240" w:lineRule="auto"/>
              <w:ind w:left="-57" w:right="-57" w:firstLine="0"/>
              <w:jc w:val="center"/>
              <w:rPr>
                <w:b/>
                <w:sz w:val="18"/>
                <w:szCs w:val="18"/>
              </w:rPr>
            </w:pPr>
            <w:r w:rsidRPr="008121AE">
              <w:rPr>
                <w:b/>
                <w:sz w:val="18"/>
                <w:szCs w:val="18"/>
              </w:rPr>
              <w:t>interwencji</w:t>
            </w:r>
          </w:p>
        </w:tc>
        <w:tc>
          <w:tcPr>
            <w:tcW w:w="1985" w:type="dxa"/>
            <w:shd w:val="clear" w:color="auto" w:fill="B6DDE8"/>
            <w:vAlign w:val="center"/>
          </w:tcPr>
          <w:p w14:paraId="39AF49C3" w14:textId="77777777" w:rsidR="000E7264" w:rsidRPr="008121AE" w:rsidRDefault="000E7264" w:rsidP="003771B8">
            <w:pPr>
              <w:spacing w:after="0" w:line="240" w:lineRule="auto"/>
              <w:ind w:left="-113" w:right="-113" w:firstLine="0"/>
              <w:jc w:val="center"/>
              <w:rPr>
                <w:b/>
                <w:sz w:val="18"/>
                <w:szCs w:val="18"/>
              </w:rPr>
            </w:pPr>
            <w:r>
              <w:rPr>
                <w:b/>
                <w:sz w:val="18"/>
                <w:szCs w:val="18"/>
              </w:rPr>
              <w:t>Cel</w:t>
            </w:r>
          </w:p>
        </w:tc>
        <w:tc>
          <w:tcPr>
            <w:tcW w:w="2126" w:type="dxa"/>
            <w:shd w:val="clear" w:color="auto" w:fill="B6DDE8"/>
            <w:vAlign w:val="center"/>
          </w:tcPr>
          <w:p w14:paraId="14AD84CD" w14:textId="77777777" w:rsidR="000E7264" w:rsidRPr="008121AE" w:rsidRDefault="000E7264" w:rsidP="003771B8">
            <w:pPr>
              <w:spacing w:after="0" w:line="240" w:lineRule="auto"/>
              <w:ind w:left="-57" w:right="-57" w:firstLine="0"/>
              <w:jc w:val="center"/>
              <w:rPr>
                <w:b/>
                <w:sz w:val="18"/>
                <w:szCs w:val="18"/>
              </w:rPr>
            </w:pPr>
            <w:r w:rsidRPr="008121AE">
              <w:rPr>
                <w:b/>
                <w:sz w:val="18"/>
                <w:szCs w:val="18"/>
              </w:rPr>
              <w:t>Kierunek interwencji</w:t>
            </w:r>
          </w:p>
        </w:tc>
        <w:tc>
          <w:tcPr>
            <w:tcW w:w="5387" w:type="dxa"/>
            <w:shd w:val="clear" w:color="auto" w:fill="B6DDE8"/>
            <w:vAlign w:val="center"/>
          </w:tcPr>
          <w:p w14:paraId="5FCC6079" w14:textId="77777777" w:rsidR="000E7264" w:rsidRPr="008121AE" w:rsidRDefault="000E7264" w:rsidP="003771B8">
            <w:pPr>
              <w:spacing w:after="0" w:line="240" w:lineRule="auto"/>
              <w:ind w:left="-57" w:right="-57" w:firstLine="0"/>
              <w:jc w:val="center"/>
              <w:rPr>
                <w:b/>
                <w:sz w:val="18"/>
                <w:szCs w:val="18"/>
              </w:rPr>
            </w:pPr>
            <w:r w:rsidRPr="008121AE">
              <w:rPr>
                <w:b/>
                <w:sz w:val="18"/>
                <w:szCs w:val="18"/>
              </w:rPr>
              <w:t>Zadanie</w:t>
            </w:r>
          </w:p>
        </w:tc>
        <w:tc>
          <w:tcPr>
            <w:tcW w:w="1489" w:type="dxa"/>
            <w:shd w:val="clear" w:color="auto" w:fill="B6DDE8"/>
            <w:vAlign w:val="center"/>
          </w:tcPr>
          <w:p w14:paraId="3E9DDE0B" w14:textId="77777777" w:rsidR="000E7264" w:rsidRDefault="000E7264" w:rsidP="003771B8">
            <w:pPr>
              <w:spacing w:after="0" w:line="240" w:lineRule="auto"/>
              <w:ind w:left="-57" w:right="-57" w:firstLine="0"/>
              <w:jc w:val="center"/>
              <w:rPr>
                <w:b/>
                <w:sz w:val="18"/>
                <w:szCs w:val="18"/>
              </w:rPr>
            </w:pPr>
            <w:r w:rsidRPr="008121AE">
              <w:rPr>
                <w:b/>
                <w:sz w:val="18"/>
                <w:szCs w:val="18"/>
              </w:rPr>
              <w:t>Podmiot</w:t>
            </w:r>
          </w:p>
          <w:p w14:paraId="495C2EE7" w14:textId="77777777" w:rsidR="000E7264" w:rsidRPr="008121AE" w:rsidRDefault="000E7264" w:rsidP="003771B8">
            <w:pPr>
              <w:spacing w:after="0" w:line="240" w:lineRule="auto"/>
              <w:ind w:left="-57" w:right="-57" w:firstLine="0"/>
              <w:jc w:val="center"/>
              <w:rPr>
                <w:b/>
                <w:sz w:val="18"/>
                <w:szCs w:val="18"/>
              </w:rPr>
            </w:pPr>
            <w:r w:rsidRPr="008121AE">
              <w:rPr>
                <w:b/>
                <w:sz w:val="18"/>
                <w:szCs w:val="18"/>
              </w:rPr>
              <w:t>odpowiedz</w:t>
            </w:r>
            <w:r>
              <w:rPr>
                <w:b/>
                <w:sz w:val="18"/>
                <w:szCs w:val="18"/>
              </w:rPr>
              <w:t>ialny</w:t>
            </w:r>
          </w:p>
        </w:tc>
        <w:tc>
          <w:tcPr>
            <w:tcW w:w="2626" w:type="dxa"/>
            <w:shd w:val="clear" w:color="auto" w:fill="B6DDE8"/>
            <w:vAlign w:val="center"/>
          </w:tcPr>
          <w:p w14:paraId="708024C3" w14:textId="77777777" w:rsidR="000E7264" w:rsidRPr="008121AE" w:rsidRDefault="000E7264" w:rsidP="003771B8">
            <w:pPr>
              <w:spacing w:after="0" w:line="240" w:lineRule="auto"/>
              <w:ind w:left="-57" w:right="-57" w:firstLine="0"/>
              <w:jc w:val="center"/>
              <w:rPr>
                <w:b/>
                <w:sz w:val="18"/>
                <w:szCs w:val="18"/>
              </w:rPr>
            </w:pPr>
            <w:r w:rsidRPr="008121AE">
              <w:rPr>
                <w:b/>
                <w:sz w:val="18"/>
                <w:szCs w:val="18"/>
              </w:rPr>
              <w:t>Źródło finansowania</w:t>
            </w:r>
          </w:p>
        </w:tc>
      </w:tr>
      <w:tr w:rsidR="008815C2" w:rsidRPr="008121AE" w14:paraId="41A2A392" w14:textId="77777777" w:rsidTr="00AF1BAF">
        <w:trPr>
          <w:cantSplit/>
          <w:trHeight w:val="407"/>
        </w:trPr>
        <w:tc>
          <w:tcPr>
            <w:tcW w:w="421" w:type="dxa"/>
            <w:shd w:val="clear" w:color="auto" w:fill="FFFFFF"/>
            <w:vAlign w:val="center"/>
          </w:tcPr>
          <w:p w14:paraId="08FD1178" w14:textId="77777777" w:rsidR="008815C2" w:rsidRPr="00594688" w:rsidRDefault="008815C2" w:rsidP="008815C2">
            <w:pPr>
              <w:pStyle w:val="Akapitzlist"/>
              <w:numPr>
                <w:ilvl w:val="0"/>
                <w:numId w:val="40"/>
              </w:numPr>
              <w:tabs>
                <w:tab w:val="left" w:pos="-206"/>
                <w:tab w:val="left" w:pos="-64"/>
              </w:tabs>
              <w:spacing w:after="0" w:line="240" w:lineRule="auto"/>
              <w:ind w:left="-57" w:right="-57" w:firstLine="0"/>
              <w:rPr>
                <w:b/>
                <w:sz w:val="18"/>
                <w:szCs w:val="18"/>
              </w:rPr>
            </w:pPr>
          </w:p>
        </w:tc>
        <w:tc>
          <w:tcPr>
            <w:tcW w:w="1275" w:type="dxa"/>
            <w:vMerge w:val="restart"/>
            <w:shd w:val="clear" w:color="auto" w:fill="FFFFFF"/>
            <w:textDirection w:val="btLr"/>
            <w:vAlign w:val="center"/>
          </w:tcPr>
          <w:p w14:paraId="6F93D7DF" w14:textId="77777777" w:rsidR="008815C2" w:rsidRDefault="008815C2" w:rsidP="008815C2">
            <w:pPr>
              <w:tabs>
                <w:tab w:val="left" w:pos="-206"/>
                <w:tab w:val="left" w:pos="-64"/>
              </w:tabs>
              <w:spacing w:after="0" w:line="240" w:lineRule="auto"/>
              <w:ind w:left="-57" w:right="-57" w:firstLine="0"/>
              <w:jc w:val="center"/>
              <w:rPr>
                <w:b/>
                <w:sz w:val="18"/>
                <w:szCs w:val="18"/>
              </w:rPr>
            </w:pPr>
            <w:r w:rsidRPr="008121AE">
              <w:rPr>
                <w:b/>
                <w:sz w:val="18"/>
                <w:szCs w:val="18"/>
              </w:rPr>
              <w:t>Ochrona klimatu</w:t>
            </w:r>
          </w:p>
          <w:p w14:paraId="066C7748" w14:textId="38E9F31F" w:rsidR="008815C2" w:rsidRPr="008121AE" w:rsidRDefault="008815C2" w:rsidP="008815C2">
            <w:pPr>
              <w:tabs>
                <w:tab w:val="left" w:pos="-206"/>
                <w:tab w:val="left" w:pos="-64"/>
              </w:tabs>
              <w:spacing w:after="0" w:line="240" w:lineRule="auto"/>
              <w:ind w:left="-57" w:right="-57" w:firstLine="0"/>
              <w:jc w:val="center"/>
              <w:rPr>
                <w:b/>
                <w:sz w:val="18"/>
                <w:szCs w:val="18"/>
              </w:rPr>
            </w:pPr>
            <w:r>
              <w:rPr>
                <w:b/>
                <w:sz w:val="18"/>
                <w:szCs w:val="18"/>
              </w:rPr>
              <w:t xml:space="preserve">i jakości </w:t>
            </w:r>
            <w:r w:rsidRPr="008121AE">
              <w:rPr>
                <w:b/>
                <w:sz w:val="18"/>
                <w:szCs w:val="18"/>
              </w:rPr>
              <w:t>powietrza</w:t>
            </w:r>
          </w:p>
        </w:tc>
        <w:tc>
          <w:tcPr>
            <w:tcW w:w="1985" w:type="dxa"/>
            <w:vMerge w:val="restart"/>
            <w:shd w:val="clear" w:color="auto" w:fill="FFFFFF"/>
            <w:vAlign w:val="center"/>
          </w:tcPr>
          <w:p w14:paraId="0A28CC57" w14:textId="77777777" w:rsidR="008815C2" w:rsidRDefault="008815C2" w:rsidP="008815C2">
            <w:pPr>
              <w:tabs>
                <w:tab w:val="left" w:pos="130"/>
                <w:tab w:val="left" w:pos="176"/>
              </w:tabs>
              <w:spacing w:after="0" w:line="240" w:lineRule="auto"/>
              <w:ind w:left="-113" w:right="-113" w:firstLine="0"/>
              <w:jc w:val="center"/>
              <w:rPr>
                <w:sz w:val="18"/>
                <w:szCs w:val="18"/>
              </w:rPr>
            </w:pPr>
            <w:r>
              <w:rPr>
                <w:sz w:val="18"/>
                <w:szCs w:val="18"/>
              </w:rPr>
              <w:t>Poprawa jakości</w:t>
            </w:r>
          </w:p>
          <w:p w14:paraId="5A33EE82" w14:textId="4CFA8E42" w:rsidR="008815C2" w:rsidRDefault="008815C2" w:rsidP="008815C2">
            <w:pPr>
              <w:tabs>
                <w:tab w:val="left" w:pos="130"/>
                <w:tab w:val="left" w:pos="176"/>
              </w:tabs>
              <w:spacing w:after="0" w:line="240" w:lineRule="auto"/>
              <w:ind w:left="-113" w:right="-113" w:firstLine="0"/>
              <w:jc w:val="center"/>
              <w:rPr>
                <w:sz w:val="18"/>
                <w:szCs w:val="18"/>
              </w:rPr>
            </w:pPr>
            <w:r>
              <w:rPr>
                <w:sz w:val="18"/>
                <w:szCs w:val="18"/>
              </w:rPr>
              <w:t>powietrza poprzez</w:t>
            </w:r>
          </w:p>
          <w:p w14:paraId="1551E751" w14:textId="7BF56267" w:rsidR="008815C2" w:rsidRDefault="008815C2" w:rsidP="008815C2">
            <w:pPr>
              <w:tabs>
                <w:tab w:val="left" w:pos="130"/>
                <w:tab w:val="left" w:pos="176"/>
              </w:tabs>
              <w:spacing w:after="0" w:line="240" w:lineRule="auto"/>
              <w:ind w:left="-113" w:right="-113" w:firstLine="0"/>
              <w:jc w:val="center"/>
              <w:rPr>
                <w:sz w:val="18"/>
                <w:szCs w:val="18"/>
              </w:rPr>
            </w:pPr>
            <w:r>
              <w:rPr>
                <w:sz w:val="18"/>
                <w:szCs w:val="18"/>
              </w:rPr>
              <w:t>zmniejszenie emisji zanieczyszczeń i gazów</w:t>
            </w:r>
          </w:p>
          <w:p w14:paraId="0223CC19" w14:textId="77777777" w:rsidR="008815C2" w:rsidRDefault="008815C2" w:rsidP="008815C2">
            <w:pPr>
              <w:tabs>
                <w:tab w:val="left" w:pos="130"/>
                <w:tab w:val="left" w:pos="176"/>
              </w:tabs>
              <w:spacing w:after="0" w:line="240" w:lineRule="auto"/>
              <w:ind w:left="-113" w:right="-113" w:firstLine="0"/>
              <w:jc w:val="center"/>
              <w:rPr>
                <w:sz w:val="18"/>
                <w:szCs w:val="18"/>
              </w:rPr>
            </w:pPr>
            <w:r>
              <w:rPr>
                <w:sz w:val="18"/>
                <w:szCs w:val="18"/>
              </w:rPr>
              <w:t>cieplarnianych</w:t>
            </w:r>
          </w:p>
        </w:tc>
        <w:tc>
          <w:tcPr>
            <w:tcW w:w="2126" w:type="dxa"/>
            <w:vMerge w:val="restart"/>
            <w:shd w:val="clear" w:color="auto" w:fill="FFFFFF"/>
            <w:vAlign w:val="center"/>
          </w:tcPr>
          <w:p w14:paraId="32597B01" w14:textId="117650B2" w:rsidR="008815C2" w:rsidRPr="008121AE" w:rsidRDefault="008815C2" w:rsidP="008815C2">
            <w:pPr>
              <w:tabs>
                <w:tab w:val="left" w:pos="130"/>
                <w:tab w:val="left" w:pos="176"/>
              </w:tabs>
              <w:spacing w:after="0" w:line="240" w:lineRule="auto"/>
              <w:ind w:left="-57" w:right="-57" w:firstLine="0"/>
              <w:jc w:val="center"/>
              <w:rPr>
                <w:sz w:val="18"/>
                <w:szCs w:val="18"/>
              </w:rPr>
            </w:pPr>
            <w:r>
              <w:rPr>
                <w:sz w:val="18"/>
                <w:szCs w:val="18"/>
              </w:rPr>
              <w:t xml:space="preserve">Zmniejszenie emisji zanieczyszczeń do atmosfery i </w:t>
            </w:r>
            <w:r w:rsidR="00EB4113">
              <w:rPr>
                <w:sz w:val="18"/>
                <w:szCs w:val="18"/>
              </w:rPr>
              <w:t>rozbudowa OZE</w:t>
            </w:r>
          </w:p>
        </w:tc>
        <w:tc>
          <w:tcPr>
            <w:tcW w:w="5387" w:type="dxa"/>
            <w:shd w:val="clear" w:color="auto" w:fill="FFFFFF"/>
            <w:vAlign w:val="center"/>
          </w:tcPr>
          <w:p w14:paraId="2DD09761" w14:textId="0F928223" w:rsidR="008815C2" w:rsidRPr="008121AE" w:rsidRDefault="008815C2" w:rsidP="008815C2">
            <w:pPr>
              <w:tabs>
                <w:tab w:val="left" w:pos="130"/>
                <w:tab w:val="left" w:pos="176"/>
              </w:tabs>
              <w:spacing w:after="0" w:line="240" w:lineRule="auto"/>
              <w:ind w:left="-57" w:right="-57" w:firstLine="0"/>
              <w:jc w:val="center"/>
              <w:rPr>
                <w:sz w:val="18"/>
                <w:szCs w:val="18"/>
              </w:rPr>
            </w:pPr>
            <w:r>
              <w:rPr>
                <w:sz w:val="18"/>
                <w:szCs w:val="18"/>
              </w:rPr>
              <w:t>Rozbudowa sieci gazowej</w:t>
            </w:r>
          </w:p>
        </w:tc>
        <w:tc>
          <w:tcPr>
            <w:tcW w:w="1489" w:type="dxa"/>
            <w:shd w:val="clear" w:color="auto" w:fill="FFFFFF"/>
            <w:vAlign w:val="center"/>
          </w:tcPr>
          <w:p w14:paraId="364C2FB1" w14:textId="02265918" w:rsidR="008815C2" w:rsidRPr="008121AE" w:rsidRDefault="008815C2" w:rsidP="008815C2">
            <w:pPr>
              <w:tabs>
                <w:tab w:val="left" w:pos="130"/>
                <w:tab w:val="left" w:pos="176"/>
              </w:tabs>
              <w:spacing w:after="0" w:line="240" w:lineRule="auto"/>
              <w:ind w:left="-57" w:right="-57" w:firstLine="0"/>
              <w:jc w:val="center"/>
              <w:rPr>
                <w:sz w:val="18"/>
                <w:szCs w:val="18"/>
              </w:rPr>
            </w:pPr>
            <w:r>
              <w:rPr>
                <w:sz w:val="18"/>
                <w:szCs w:val="18"/>
              </w:rPr>
              <w:t>PSG</w:t>
            </w:r>
          </w:p>
        </w:tc>
        <w:tc>
          <w:tcPr>
            <w:tcW w:w="2626" w:type="dxa"/>
            <w:shd w:val="clear" w:color="auto" w:fill="FFFFFF"/>
            <w:vAlign w:val="center"/>
          </w:tcPr>
          <w:p w14:paraId="23CE6FC5" w14:textId="409D5DE9" w:rsidR="008815C2" w:rsidRDefault="008815C2" w:rsidP="008815C2">
            <w:pPr>
              <w:tabs>
                <w:tab w:val="left" w:pos="130"/>
                <w:tab w:val="left" w:pos="176"/>
              </w:tabs>
              <w:spacing w:after="0" w:line="240" w:lineRule="auto"/>
              <w:ind w:left="-57" w:right="-57" w:firstLine="0"/>
              <w:jc w:val="center"/>
              <w:rPr>
                <w:color w:val="0D0D0D"/>
                <w:sz w:val="18"/>
                <w:szCs w:val="18"/>
              </w:rPr>
            </w:pPr>
            <w:r>
              <w:rPr>
                <w:sz w:val="18"/>
                <w:szCs w:val="18"/>
              </w:rPr>
              <w:t>PSG</w:t>
            </w:r>
          </w:p>
        </w:tc>
      </w:tr>
      <w:tr w:rsidR="00EB4113" w:rsidRPr="008121AE" w14:paraId="42DE5B1E" w14:textId="77777777" w:rsidTr="00AF1BAF">
        <w:trPr>
          <w:cantSplit/>
          <w:trHeight w:val="283"/>
        </w:trPr>
        <w:tc>
          <w:tcPr>
            <w:tcW w:w="421" w:type="dxa"/>
            <w:shd w:val="clear" w:color="auto" w:fill="FFFFFF"/>
            <w:vAlign w:val="center"/>
          </w:tcPr>
          <w:p w14:paraId="3CE9C74B" w14:textId="77777777" w:rsidR="00EB4113" w:rsidRPr="00594688" w:rsidRDefault="00EB4113" w:rsidP="00EB4113">
            <w:pPr>
              <w:pStyle w:val="Akapitzlist"/>
              <w:numPr>
                <w:ilvl w:val="0"/>
                <w:numId w:val="40"/>
              </w:numPr>
              <w:tabs>
                <w:tab w:val="left" w:pos="-206"/>
                <w:tab w:val="left" w:pos="-64"/>
              </w:tabs>
              <w:spacing w:after="0" w:line="240" w:lineRule="auto"/>
              <w:ind w:left="-57" w:right="-57" w:firstLine="0"/>
              <w:rPr>
                <w:b/>
                <w:sz w:val="18"/>
                <w:szCs w:val="18"/>
              </w:rPr>
            </w:pPr>
          </w:p>
        </w:tc>
        <w:tc>
          <w:tcPr>
            <w:tcW w:w="1275" w:type="dxa"/>
            <w:vMerge/>
            <w:shd w:val="clear" w:color="auto" w:fill="FFFFFF"/>
            <w:textDirection w:val="btLr"/>
            <w:vAlign w:val="center"/>
          </w:tcPr>
          <w:p w14:paraId="6F8F6920" w14:textId="77777777" w:rsidR="00EB4113" w:rsidRPr="008121AE" w:rsidRDefault="00EB4113" w:rsidP="00EB4113">
            <w:pPr>
              <w:tabs>
                <w:tab w:val="left" w:pos="-206"/>
                <w:tab w:val="left" w:pos="-64"/>
              </w:tabs>
              <w:spacing w:after="0" w:line="240" w:lineRule="auto"/>
              <w:ind w:left="-57" w:right="-57" w:firstLine="0"/>
              <w:jc w:val="center"/>
              <w:rPr>
                <w:b/>
                <w:sz w:val="18"/>
                <w:szCs w:val="18"/>
              </w:rPr>
            </w:pPr>
          </w:p>
        </w:tc>
        <w:tc>
          <w:tcPr>
            <w:tcW w:w="1985" w:type="dxa"/>
            <w:vMerge/>
            <w:shd w:val="clear" w:color="auto" w:fill="FFFFFF"/>
            <w:vAlign w:val="center"/>
          </w:tcPr>
          <w:p w14:paraId="6BC0EB81" w14:textId="77777777" w:rsidR="00EB4113" w:rsidRPr="008121AE" w:rsidRDefault="00EB4113" w:rsidP="00EB4113">
            <w:pPr>
              <w:tabs>
                <w:tab w:val="left" w:pos="130"/>
                <w:tab w:val="left" w:pos="176"/>
              </w:tabs>
              <w:spacing w:after="0" w:line="240" w:lineRule="auto"/>
              <w:ind w:left="-113" w:right="-113" w:firstLine="0"/>
              <w:jc w:val="center"/>
              <w:rPr>
                <w:sz w:val="18"/>
                <w:szCs w:val="18"/>
              </w:rPr>
            </w:pPr>
          </w:p>
        </w:tc>
        <w:tc>
          <w:tcPr>
            <w:tcW w:w="2126" w:type="dxa"/>
            <w:vMerge/>
            <w:shd w:val="clear" w:color="auto" w:fill="FFFFFF"/>
            <w:vAlign w:val="center"/>
          </w:tcPr>
          <w:p w14:paraId="6317AFDE" w14:textId="77777777" w:rsidR="00EB4113" w:rsidRPr="008121AE" w:rsidRDefault="00EB4113" w:rsidP="00EB4113">
            <w:pPr>
              <w:tabs>
                <w:tab w:val="left" w:pos="130"/>
                <w:tab w:val="left" w:pos="176"/>
              </w:tabs>
              <w:spacing w:after="0" w:line="240" w:lineRule="auto"/>
              <w:ind w:left="-57" w:right="-57" w:firstLine="0"/>
              <w:jc w:val="center"/>
              <w:rPr>
                <w:sz w:val="18"/>
                <w:szCs w:val="18"/>
              </w:rPr>
            </w:pPr>
          </w:p>
        </w:tc>
        <w:tc>
          <w:tcPr>
            <w:tcW w:w="5387" w:type="dxa"/>
            <w:shd w:val="clear" w:color="auto" w:fill="FFFFFF"/>
            <w:vAlign w:val="center"/>
          </w:tcPr>
          <w:p w14:paraId="1EC2C92B" w14:textId="7B56732E" w:rsidR="00EB4113" w:rsidRDefault="00EB4113" w:rsidP="00EB4113">
            <w:pPr>
              <w:tabs>
                <w:tab w:val="left" w:pos="130"/>
                <w:tab w:val="left" w:pos="176"/>
              </w:tabs>
              <w:spacing w:after="0" w:line="240" w:lineRule="auto"/>
              <w:ind w:left="-57" w:right="-57" w:firstLine="0"/>
              <w:jc w:val="center"/>
              <w:rPr>
                <w:sz w:val="18"/>
                <w:szCs w:val="18"/>
              </w:rPr>
            </w:pPr>
            <w:r>
              <w:rPr>
                <w:sz w:val="18"/>
                <w:szCs w:val="18"/>
              </w:rPr>
              <w:t>Budowa farm fotowoltaicznych</w:t>
            </w:r>
          </w:p>
        </w:tc>
        <w:tc>
          <w:tcPr>
            <w:tcW w:w="1489" w:type="dxa"/>
            <w:shd w:val="clear" w:color="auto" w:fill="FFFFFF"/>
            <w:vAlign w:val="center"/>
          </w:tcPr>
          <w:p w14:paraId="31AC3137" w14:textId="4EFAD262" w:rsidR="00EB4113" w:rsidRPr="00694962" w:rsidRDefault="00EB4113" w:rsidP="00EB4113">
            <w:pPr>
              <w:tabs>
                <w:tab w:val="left" w:pos="130"/>
                <w:tab w:val="left" w:pos="176"/>
              </w:tabs>
              <w:spacing w:after="0" w:line="240" w:lineRule="auto"/>
              <w:ind w:left="-57" w:right="-57" w:firstLine="0"/>
              <w:jc w:val="center"/>
              <w:rPr>
                <w:sz w:val="18"/>
                <w:szCs w:val="18"/>
              </w:rPr>
            </w:pPr>
            <w:r>
              <w:rPr>
                <w:sz w:val="18"/>
                <w:szCs w:val="18"/>
              </w:rPr>
              <w:t>Inwestor</w:t>
            </w:r>
          </w:p>
        </w:tc>
        <w:tc>
          <w:tcPr>
            <w:tcW w:w="2626" w:type="dxa"/>
            <w:shd w:val="clear" w:color="auto" w:fill="FFFFFF"/>
            <w:vAlign w:val="center"/>
          </w:tcPr>
          <w:p w14:paraId="35E8E678" w14:textId="075E93BB" w:rsidR="00EB4113" w:rsidRPr="00694962" w:rsidRDefault="00EB4113" w:rsidP="00EB4113">
            <w:pPr>
              <w:tabs>
                <w:tab w:val="left" w:pos="130"/>
                <w:tab w:val="left" w:pos="176"/>
              </w:tabs>
              <w:spacing w:after="0" w:line="240" w:lineRule="auto"/>
              <w:ind w:left="-57" w:right="-57" w:firstLine="0"/>
              <w:jc w:val="center"/>
              <w:rPr>
                <w:sz w:val="18"/>
                <w:szCs w:val="18"/>
              </w:rPr>
            </w:pPr>
            <w:r>
              <w:rPr>
                <w:color w:val="0D0D0D"/>
                <w:sz w:val="18"/>
                <w:szCs w:val="18"/>
              </w:rPr>
              <w:t>Inwestor</w:t>
            </w:r>
            <w:r w:rsidR="00EA59FD">
              <w:rPr>
                <w:color w:val="0D0D0D"/>
                <w:sz w:val="18"/>
                <w:szCs w:val="18"/>
              </w:rPr>
              <w:t>, środki unijne (</w:t>
            </w:r>
            <w:r w:rsidR="00EA59FD">
              <w:rPr>
                <w:sz w:val="18"/>
                <w:szCs w:val="18"/>
              </w:rPr>
              <w:t>POIiŚ)</w:t>
            </w:r>
          </w:p>
        </w:tc>
      </w:tr>
      <w:tr w:rsidR="00EB4113" w:rsidRPr="008121AE" w14:paraId="16E1F2B6" w14:textId="77777777" w:rsidTr="00AF1BAF">
        <w:trPr>
          <w:cantSplit/>
          <w:trHeight w:val="283"/>
        </w:trPr>
        <w:tc>
          <w:tcPr>
            <w:tcW w:w="421" w:type="dxa"/>
            <w:shd w:val="clear" w:color="auto" w:fill="FFFFFF"/>
            <w:vAlign w:val="center"/>
          </w:tcPr>
          <w:p w14:paraId="77F001C2" w14:textId="77777777" w:rsidR="00EB4113" w:rsidRPr="00594688" w:rsidRDefault="00EB4113" w:rsidP="00EB4113">
            <w:pPr>
              <w:pStyle w:val="Akapitzlist"/>
              <w:numPr>
                <w:ilvl w:val="0"/>
                <w:numId w:val="40"/>
              </w:numPr>
              <w:tabs>
                <w:tab w:val="left" w:pos="-206"/>
                <w:tab w:val="left" w:pos="-64"/>
              </w:tabs>
              <w:spacing w:after="0" w:line="240" w:lineRule="auto"/>
              <w:ind w:left="-57" w:right="-57" w:firstLine="0"/>
              <w:rPr>
                <w:b/>
                <w:sz w:val="18"/>
                <w:szCs w:val="18"/>
              </w:rPr>
            </w:pPr>
          </w:p>
        </w:tc>
        <w:tc>
          <w:tcPr>
            <w:tcW w:w="1275" w:type="dxa"/>
            <w:vMerge/>
            <w:shd w:val="clear" w:color="auto" w:fill="FFFFFF"/>
            <w:textDirection w:val="btLr"/>
            <w:vAlign w:val="center"/>
          </w:tcPr>
          <w:p w14:paraId="4D805FF2" w14:textId="77777777" w:rsidR="00EB4113" w:rsidRPr="008121AE" w:rsidRDefault="00EB4113" w:rsidP="00EB4113">
            <w:pPr>
              <w:tabs>
                <w:tab w:val="left" w:pos="-206"/>
                <w:tab w:val="left" w:pos="-64"/>
              </w:tabs>
              <w:spacing w:after="0" w:line="240" w:lineRule="auto"/>
              <w:ind w:left="-57" w:right="-57" w:firstLine="0"/>
              <w:jc w:val="center"/>
              <w:rPr>
                <w:b/>
                <w:sz w:val="18"/>
                <w:szCs w:val="18"/>
              </w:rPr>
            </w:pPr>
          </w:p>
        </w:tc>
        <w:tc>
          <w:tcPr>
            <w:tcW w:w="1985" w:type="dxa"/>
            <w:vMerge/>
            <w:shd w:val="clear" w:color="auto" w:fill="FFFFFF"/>
            <w:vAlign w:val="center"/>
          </w:tcPr>
          <w:p w14:paraId="50ED931E" w14:textId="77777777" w:rsidR="00EB4113" w:rsidRPr="008121AE" w:rsidRDefault="00EB4113" w:rsidP="00EB4113">
            <w:pPr>
              <w:tabs>
                <w:tab w:val="left" w:pos="130"/>
                <w:tab w:val="left" w:pos="176"/>
              </w:tabs>
              <w:spacing w:after="0" w:line="240" w:lineRule="auto"/>
              <w:ind w:left="-113" w:right="-113" w:firstLine="0"/>
              <w:jc w:val="center"/>
              <w:rPr>
                <w:sz w:val="18"/>
                <w:szCs w:val="18"/>
              </w:rPr>
            </w:pPr>
          </w:p>
        </w:tc>
        <w:tc>
          <w:tcPr>
            <w:tcW w:w="2126" w:type="dxa"/>
            <w:vMerge w:val="restart"/>
            <w:shd w:val="clear" w:color="auto" w:fill="FFFFFF"/>
            <w:vAlign w:val="center"/>
          </w:tcPr>
          <w:p w14:paraId="4531B553" w14:textId="77777777" w:rsidR="00EB4113" w:rsidRPr="008121AE" w:rsidRDefault="00EB4113" w:rsidP="00EB4113">
            <w:pPr>
              <w:tabs>
                <w:tab w:val="left" w:pos="130"/>
                <w:tab w:val="left" w:pos="176"/>
              </w:tabs>
              <w:spacing w:after="0" w:line="240" w:lineRule="auto"/>
              <w:ind w:left="-57" w:right="-57" w:firstLine="0"/>
              <w:jc w:val="center"/>
              <w:rPr>
                <w:sz w:val="18"/>
                <w:szCs w:val="18"/>
              </w:rPr>
            </w:pPr>
            <w:r w:rsidRPr="008121AE">
              <w:rPr>
                <w:sz w:val="18"/>
                <w:szCs w:val="18"/>
              </w:rPr>
              <w:t>Działalność kontrolna i</w:t>
            </w:r>
            <w:r>
              <w:rPr>
                <w:sz w:val="18"/>
                <w:szCs w:val="18"/>
              </w:rPr>
              <w:t> </w:t>
            </w:r>
            <w:r w:rsidRPr="008121AE">
              <w:rPr>
                <w:sz w:val="18"/>
                <w:szCs w:val="18"/>
              </w:rPr>
              <w:t>programowa</w:t>
            </w:r>
          </w:p>
        </w:tc>
        <w:tc>
          <w:tcPr>
            <w:tcW w:w="5387" w:type="dxa"/>
            <w:shd w:val="clear" w:color="auto" w:fill="FFFFFF"/>
            <w:vAlign w:val="center"/>
          </w:tcPr>
          <w:p w14:paraId="1F05F950" w14:textId="2E96188A" w:rsidR="00EB4113" w:rsidRPr="008121AE" w:rsidRDefault="00EB4113" w:rsidP="00EB4113">
            <w:pPr>
              <w:tabs>
                <w:tab w:val="left" w:pos="130"/>
                <w:tab w:val="left" w:pos="176"/>
              </w:tabs>
              <w:spacing w:after="0" w:line="240" w:lineRule="auto"/>
              <w:ind w:left="-57" w:right="-57" w:firstLine="0"/>
              <w:jc w:val="center"/>
              <w:rPr>
                <w:sz w:val="18"/>
                <w:szCs w:val="18"/>
              </w:rPr>
            </w:pPr>
            <w:r>
              <w:rPr>
                <w:sz w:val="18"/>
                <w:szCs w:val="18"/>
              </w:rPr>
              <w:t>Ocena stanu jakości powietrza</w:t>
            </w:r>
            <w:r w:rsidR="00D338B4">
              <w:rPr>
                <w:sz w:val="18"/>
                <w:szCs w:val="18"/>
              </w:rPr>
              <w:t xml:space="preserve"> w województwie podlaskim</w:t>
            </w:r>
          </w:p>
        </w:tc>
        <w:tc>
          <w:tcPr>
            <w:tcW w:w="1489" w:type="dxa"/>
            <w:shd w:val="clear" w:color="auto" w:fill="FFFFFF"/>
            <w:vAlign w:val="center"/>
          </w:tcPr>
          <w:p w14:paraId="433A2277" w14:textId="77777777" w:rsidR="00EB4113" w:rsidRPr="008121AE" w:rsidRDefault="00EB4113" w:rsidP="00EB4113">
            <w:pPr>
              <w:tabs>
                <w:tab w:val="left" w:pos="130"/>
                <w:tab w:val="left" w:pos="176"/>
              </w:tabs>
              <w:spacing w:after="0" w:line="240" w:lineRule="auto"/>
              <w:ind w:left="-57" w:right="-57" w:firstLine="0"/>
              <w:jc w:val="center"/>
              <w:rPr>
                <w:sz w:val="18"/>
                <w:szCs w:val="18"/>
              </w:rPr>
            </w:pPr>
            <w:r>
              <w:rPr>
                <w:sz w:val="18"/>
                <w:szCs w:val="18"/>
              </w:rPr>
              <w:t>GIOŚ</w:t>
            </w:r>
          </w:p>
        </w:tc>
        <w:tc>
          <w:tcPr>
            <w:tcW w:w="2626" w:type="dxa"/>
            <w:shd w:val="clear" w:color="auto" w:fill="FFFFFF"/>
            <w:vAlign w:val="center"/>
          </w:tcPr>
          <w:p w14:paraId="2849161C" w14:textId="77777777" w:rsidR="00EB4113" w:rsidRDefault="00EB4113" w:rsidP="00EB4113">
            <w:pPr>
              <w:tabs>
                <w:tab w:val="left" w:pos="130"/>
                <w:tab w:val="left" w:pos="176"/>
              </w:tabs>
              <w:spacing w:after="0" w:line="240" w:lineRule="auto"/>
              <w:ind w:left="-57" w:right="-57" w:firstLine="0"/>
              <w:jc w:val="center"/>
              <w:rPr>
                <w:sz w:val="18"/>
                <w:szCs w:val="18"/>
              </w:rPr>
            </w:pPr>
            <w:r>
              <w:rPr>
                <w:sz w:val="18"/>
                <w:szCs w:val="18"/>
              </w:rPr>
              <w:t>WFOŚiGW, NFOŚIGW</w:t>
            </w:r>
          </w:p>
        </w:tc>
      </w:tr>
      <w:tr w:rsidR="00EB4113" w:rsidRPr="008121AE" w14:paraId="4C0BFD4A" w14:textId="77777777" w:rsidTr="00AF1BAF">
        <w:trPr>
          <w:trHeight w:val="111"/>
        </w:trPr>
        <w:tc>
          <w:tcPr>
            <w:tcW w:w="421" w:type="dxa"/>
            <w:shd w:val="clear" w:color="auto" w:fill="FFFFFF"/>
            <w:vAlign w:val="center"/>
          </w:tcPr>
          <w:p w14:paraId="02AEDEB3" w14:textId="77777777" w:rsidR="00EB4113" w:rsidRPr="00594688" w:rsidRDefault="00EB4113" w:rsidP="00EB4113">
            <w:pPr>
              <w:pStyle w:val="Akapitzlist"/>
              <w:numPr>
                <w:ilvl w:val="0"/>
                <w:numId w:val="40"/>
              </w:numPr>
              <w:tabs>
                <w:tab w:val="left" w:pos="-206"/>
                <w:tab w:val="left" w:pos="-64"/>
              </w:tabs>
              <w:spacing w:after="0" w:line="240" w:lineRule="auto"/>
              <w:ind w:left="-57" w:right="-57" w:firstLine="0"/>
              <w:rPr>
                <w:b/>
                <w:sz w:val="18"/>
                <w:szCs w:val="18"/>
              </w:rPr>
            </w:pPr>
          </w:p>
        </w:tc>
        <w:tc>
          <w:tcPr>
            <w:tcW w:w="1275" w:type="dxa"/>
            <w:vMerge/>
            <w:shd w:val="clear" w:color="auto" w:fill="FFFFFF"/>
            <w:vAlign w:val="center"/>
          </w:tcPr>
          <w:p w14:paraId="09A2387F" w14:textId="77777777" w:rsidR="00EB4113" w:rsidRPr="008121AE" w:rsidRDefault="00EB4113" w:rsidP="00EB4113">
            <w:pPr>
              <w:tabs>
                <w:tab w:val="left" w:pos="-206"/>
                <w:tab w:val="left" w:pos="-64"/>
              </w:tabs>
              <w:spacing w:after="0" w:line="240" w:lineRule="auto"/>
              <w:ind w:left="-57" w:right="-57" w:firstLine="0"/>
              <w:jc w:val="center"/>
              <w:rPr>
                <w:b/>
                <w:sz w:val="18"/>
                <w:szCs w:val="18"/>
              </w:rPr>
            </w:pPr>
          </w:p>
        </w:tc>
        <w:tc>
          <w:tcPr>
            <w:tcW w:w="1985" w:type="dxa"/>
            <w:vMerge/>
            <w:shd w:val="clear" w:color="auto" w:fill="FFFFFF"/>
            <w:vAlign w:val="center"/>
          </w:tcPr>
          <w:p w14:paraId="2F5E0DD9" w14:textId="77777777" w:rsidR="00EB4113" w:rsidRPr="008121AE" w:rsidRDefault="00EB4113" w:rsidP="00EB4113">
            <w:pPr>
              <w:tabs>
                <w:tab w:val="left" w:pos="130"/>
                <w:tab w:val="left" w:pos="176"/>
              </w:tabs>
              <w:spacing w:after="0" w:line="240" w:lineRule="auto"/>
              <w:ind w:left="-113" w:right="-113" w:firstLine="0"/>
              <w:jc w:val="center"/>
              <w:rPr>
                <w:sz w:val="18"/>
                <w:szCs w:val="18"/>
              </w:rPr>
            </w:pPr>
          </w:p>
        </w:tc>
        <w:tc>
          <w:tcPr>
            <w:tcW w:w="2126" w:type="dxa"/>
            <w:vMerge/>
            <w:shd w:val="clear" w:color="auto" w:fill="FFFFFF"/>
            <w:vAlign w:val="center"/>
          </w:tcPr>
          <w:p w14:paraId="464600A9" w14:textId="77777777" w:rsidR="00EB4113" w:rsidRPr="008121AE" w:rsidRDefault="00EB4113" w:rsidP="00EB4113">
            <w:pPr>
              <w:tabs>
                <w:tab w:val="left" w:pos="130"/>
                <w:tab w:val="left" w:pos="176"/>
              </w:tabs>
              <w:spacing w:after="0" w:line="240" w:lineRule="auto"/>
              <w:ind w:left="-57" w:right="-57" w:firstLine="0"/>
              <w:jc w:val="center"/>
              <w:rPr>
                <w:sz w:val="18"/>
                <w:szCs w:val="18"/>
              </w:rPr>
            </w:pPr>
          </w:p>
        </w:tc>
        <w:tc>
          <w:tcPr>
            <w:tcW w:w="5387" w:type="dxa"/>
            <w:shd w:val="clear" w:color="auto" w:fill="FFFFFF"/>
            <w:vAlign w:val="center"/>
          </w:tcPr>
          <w:p w14:paraId="06941EE3" w14:textId="086B1450" w:rsidR="00EB4113" w:rsidRDefault="00EB4113" w:rsidP="00EB4113">
            <w:pPr>
              <w:spacing w:after="0" w:line="240" w:lineRule="auto"/>
              <w:ind w:left="-57" w:right="-57" w:firstLine="0"/>
              <w:jc w:val="center"/>
              <w:rPr>
                <w:color w:val="0D0D0D"/>
                <w:sz w:val="18"/>
                <w:szCs w:val="18"/>
              </w:rPr>
            </w:pPr>
            <w:r>
              <w:rPr>
                <w:color w:val="0D0D0D"/>
                <w:sz w:val="18"/>
                <w:szCs w:val="18"/>
              </w:rPr>
              <w:t>Opracowywanie programów ochrony powietrza</w:t>
            </w:r>
            <w:r w:rsidR="00D338B4">
              <w:rPr>
                <w:color w:val="0D0D0D"/>
                <w:sz w:val="18"/>
                <w:szCs w:val="18"/>
              </w:rPr>
              <w:t xml:space="preserve"> dla strefy podlaskiej</w:t>
            </w:r>
          </w:p>
        </w:tc>
        <w:tc>
          <w:tcPr>
            <w:tcW w:w="1489" w:type="dxa"/>
            <w:shd w:val="clear" w:color="auto" w:fill="FFFFFF"/>
            <w:vAlign w:val="center"/>
          </w:tcPr>
          <w:p w14:paraId="7B71B132" w14:textId="77777777" w:rsidR="00EB4113" w:rsidRDefault="00EB4113" w:rsidP="00EB4113">
            <w:pPr>
              <w:spacing w:after="0" w:line="240" w:lineRule="auto"/>
              <w:ind w:left="-57" w:right="-57" w:firstLine="0"/>
              <w:jc w:val="center"/>
              <w:rPr>
                <w:color w:val="0D0D0D"/>
                <w:sz w:val="18"/>
                <w:szCs w:val="18"/>
              </w:rPr>
            </w:pPr>
            <w:r>
              <w:rPr>
                <w:color w:val="0D0D0D"/>
                <w:sz w:val="18"/>
                <w:szCs w:val="18"/>
              </w:rPr>
              <w:t>Sejmik</w:t>
            </w:r>
          </w:p>
          <w:p w14:paraId="53A7B6FC" w14:textId="77777777" w:rsidR="00EB4113" w:rsidRDefault="00EB4113" w:rsidP="00EB4113">
            <w:pPr>
              <w:spacing w:after="0" w:line="240" w:lineRule="auto"/>
              <w:ind w:left="-57" w:right="-57" w:firstLine="0"/>
              <w:jc w:val="center"/>
              <w:rPr>
                <w:color w:val="0D0D0D"/>
                <w:sz w:val="18"/>
                <w:szCs w:val="18"/>
              </w:rPr>
            </w:pPr>
            <w:r>
              <w:rPr>
                <w:color w:val="0D0D0D"/>
                <w:sz w:val="18"/>
                <w:szCs w:val="18"/>
              </w:rPr>
              <w:t>województwa</w:t>
            </w:r>
          </w:p>
        </w:tc>
        <w:tc>
          <w:tcPr>
            <w:tcW w:w="2626" w:type="dxa"/>
            <w:shd w:val="clear" w:color="auto" w:fill="FFFFFF"/>
            <w:vAlign w:val="center"/>
          </w:tcPr>
          <w:p w14:paraId="6423CA12" w14:textId="1B6F2254" w:rsidR="00EB4113" w:rsidRDefault="00EB4113" w:rsidP="00EB4113">
            <w:pPr>
              <w:spacing w:after="0" w:line="240" w:lineRule="auto"/>
              <w:ind w:left="-57" w:right="-57" w:firstLine="0"/>
              <w:jc w:val="center"/>
              <w:rPr>
                <w:color w:val="0D0D0D"/>
                <w:sz w:val="18"/>
                <w:szCs w:val="18"/>
              </w:rPr>
            </w:pPr>
            <w:r>
              <w:rPr>
                <w:color w:val="0D0D0D"/>
                <w:sz w:val="18"/>
                <w:szCs w:val="18"/>
              </w:rPr>
              <w:t>Środki własne jednostki, WFOŚiGW, NFOŚiGW</w:t>
            </w:r>
          </w:p>
        </w:tc>
      </w:tr>
      <w:tr w:rsidR="00EB4113" w:rsidRPr="008121AE" w14:paraId="2D9AB69C" w14:textId="77777777" w:rsidTr="00AF1BAF">
        <w:trPr>
          <w:cantSplit/>
          <w:trHeight w:val="454"/>
        </w:trPr>
        <w:tc>
          <w:tcPr>
            <w:tcW w:w="421" w:type="dxa"/>
            <w:shd w:val="clear" w:color="auto" w:fill="FFFFFF"/>
            <w:vAlign w:val="center"/>
          </w:tcPr>
          <w:p w14:paraId="06D14F8A" w14:textId="77777777" w:rsidR="00EB4113" w:rsidRPr="00594688" w:rsidRDefault="00EB4113" w:rsidP="00EB4113">
            <w:pPr>
              <w:pStyle w:val="Akapitzlist"/>
              <w:numPr>
                <w:ilvl w:val="0"/>
                <w:numId w:val="40"/>
              </w:numPr>
              <w:tabs>
                <w:tab w:val="left" w:pos="-206"/>
                <w:tab w:val="left" w:pos="-64"/>
              </w:tabs>
              <w:spacing w:after="0" w:line="240" w:lineRule="auto"/>
              <w:ind w:left="-57" w:right="-57" w:firstLine="0"/>
              <w:rPr>
                <w:b/>
                <w:sz w:val="18"/>
                <w:szCs w:val="18"/>
              </w:rPr>
            </w:pPr>
          </w:p>
        </w:tc>
        <w:tc>
          <w:tcPr>
            <w:tcW w:w="1275" w:type="dxa"/>
            <w:vMerge w:val="restart"/>
            <w:shd w:val="clear" w:color="auto" w:fill="FFFFFF"/>
            <w:textDirection w:val="btLr"/>
            <w:vAlign w:val="center"/>
          </w:tcPr>
          <w:p w14:paraId="06DEF167" w14:textId="77777777" w:rsidR="00EB4113" w:rsidRDefault="00EB4113" w:rsidP="00EB4113">
            <w:pPr>
              <w:tabs>
                <w:tab w:val="left" w:pos="-206"/>
                <w:tab w:val="left" w:pos="-64"/>
              </w:tabs>
              <w:spacing w:after="0" w:line="240" w:lineRule="auto"/>
              <w:ind w:left="-57" w:right="-57" w:firstLine="0"/>
              <w:jc w:val="center"/>
              <w:rPr>
                <w:b/>
                <w:sz w:val="18"/>
                <w:szCs w:val="18"/>
              </w:rPr>
            </w:pPr>
            <w:r w:rsidRPr="008121AE">
              <w:rPr>
                <w:b/>
                <w:sz w:val="18"/>
                <w:szCs w:val="18"/>
              </w:rPr>
              <w:t>Zagrożenie</w:t>
            </w:r>
          </w:p>
          <w:p w14:paraId="26E523F9" w14:textId="31DFA973" w:rsidR="00EB4113" w:rsidRPr="008121AE" w:rsidRDefault="00EB4113" w:rsidP="00EB4113">
            <w:pPr>
              <w:tabs>
                <w:tab w:val="left" w:pos="-206"/>
                <w:tab w:val="left" w:pos="-64"/>
              </w:tabs>
              <w:spacing w:after="0" w:line="240" w:lineRule="auto"/>
              <w:ind w:left="-57" w:right="-57" w:firstLine="0"/>
              <w:jc w:val="center"/>
              <w:rPr>
                <w:b/>
                <w:sz w:val="18"/>
                <w:szCs w:val="18"/>
              </w:rPr>
            </w:pPr>
            <w:r w:rsidRPr="008121AE">
              <w:rPr>
                <w:b/>
                <w:sz w:val="18"/>
                <w:szCs w:val="18"/>
              </w:rPr>
              <w:t>hałasem</w:t>
            </w:r>
          </w:p>
        </w:tc>
        <w:tc>
          <w:tcPr>
            <w:tcW w:w="1985" w:type="dxa"/>
            <w:vMerge w:val="restart"/>
            <w:shd w:val="clear" w:color="auto" w:fill="FFFFFF"/>
            <w:vAlign w:val="center"/>
          </w:tcPr>
          <w:p w14:paraId="3FA1BBD5" w14:textId="0DFA80D7" w:rsidR="00EB4113" w:rsidRDefault="00EB4113" w:rsidP="00EB4113">
            <w:pPr>
              <w:tabs>
                <w:tab w:val="left" w:pos="130"/>
                <w:tab w:val="left" w:pos="176"/>
              </w:tabs>
              <w:spacing w:after="0" w:line="240" w:lineRule="auto"/>
              <w:ind w:left="-113" w:right="-113" w:firstLine="0"/>
              <w:jc w:val="center"/>
              <w:rPr>
                <w:sz w:val="18"/>
                <w:szCs w:val="18"/>
              </w:rPr>
            </w:pPr>
            <w:r>
              <w:rPr>
                <w:sz w:val="18"/>
                <w:szCs w:val="18"/>
              </w:rPr>
              <w:t>Zmniejszenie uciążliwości hałasu i</w:t>
            </w:r>
            <w:r w:rsidR="00AF1BAF">
              <w:rPr>
                <w:sz w:val="18"/>
                <w:szCs w:val="18"/>
              </w:rPr>
              <w:t> redukcja</w:t>
            </w:r>
            <w:r>
              <w:rPr>
                <w:sz w:val="18"/>
                <w:szCs w:val="18"/>
              </w:rPr>
              <w:t xml:space="preserve"> jego </w:t>
            </w:r>
            <w:r w:rsidR="00AF1BAF">
              <w:rPr>
                <w:sz w:val="18"/>
                <w:szCs w:val="18"/>
              </w:rPr>
              <w:t>poziomu</w:t>
            </w:r>
          </w:p>
        </w:tc>
        <w:tc>
          <w:tcPr>
            <w:tcW w:w="2126" w:type="dxa"/>
            <w:shd w:val="clear" w:color="auto" w:fill="FFFFFF"/>
            <w:vAlign w:val="center"/>
          </w:tcPr>
          <w:p w14:paraId="3AAFB2F2" w14:textId="67CD9001" w:rsidR="00EB4113" w:rsidRPr="008121AE" w:rsidRDefault="00EB4113" w:rsidP="00EB4113">
            <w:pPr>
              <w:tabs>
                <w:tab w:val="left" w:pos="130"/>
                <w:tab w:val="left" w:pos="176"/>
              </w:tabs>
              <w:spacing w:after="0" w:line="240" w:lineRule="auto"/>
              <w:ind w:left="-57" w:right="-57" w:firstLine="0"/>
              <w:jc w:val="center"/>
              <w:rPr>
                <w:sz w:val="18"/>
                <w:szCs w:val="18"/>
              </w:rPr>
            </w:pPr>
            <w:r>
              <w:rPr>
                <w:sz w:val="18"/>
                <w:szCs w:val="18"/>
              </w:rPr>
              <w:t>Ograniczenie uciążliwości hałasu komunikacyjnego</w:t>
            </w:r>
          </w:p>
        </w:tc>
        <w:tc>
          <w:tcPr>
            <w:tcW w:w="5387" w:type="dxa"/>
            <w:shd w:val="clear" w:color="auto" w:fill="FFFFFF"/>
            <w:vAlign w:val="center"/>
          </w:tcPr>
          <w:p w14:paraId="0170BC38" w14:textId="0C0064E3" w:rsidR="00EB4113" w:rsidRPr="008121AE" w:rsidRDefault="00EB4113" w:rsidP="00EB4113">
            <w:pPr>
              <w:spacing w:after="0" w:line="240" w:lineRule="auto"/>
              <w:ind w:left="-57" w:right="-57" w:firstLine="0"/>
              <w:jc w:val="center"/>
              <w:rPr>
                <w:color w:val="0D0D0D"/>
                <w:sz w:val="18"/>
                <w:szCs w:val="18"/>
              </w:rPr>
            </w:pPr>
            <w:r>
              <w:rPr>
                <w:color w:val="0D0D0D"/>
                <w:sz w:val="18"/>
                <w:szCs w:val="18"/>
              </w:rPr>
              <w:t xml:space="preserve">Modernizacja dróg </w:t>
            </w:r>
            <w:r w:rsidR="0051085C">
              <w:rPr>
                <w:color w:val="0D0D0D"/>
                <w:sz w:val="18"/>
                <w:szCs w:val="18"/>
              </w:rPr>
              <w:t>wojewódzkich</w:t>
            </w:r>
            <w:r w:rsidR="001F0492">
              <w:rPr>
                <w:color w:val="0D0D0D"/>
                <w:sz w:val="18"/>
                <w:szCs w:val="18"/>
              </w:rPr>
              <w:t xml:space="preserve"> </w:t>
            </w:r>
            <w:r>
              <w:rPr>
                <w:color w:val="0D0D0D"/>
                <w:sz w:val="18"/>
                <w:szCs w:val="18"/>
              </w:rPr>
              <w:t>wraz z</w:t>
            </w:r>
            <w:r w:rsidR="001F0492">
              <w:rPr>
                <w:color w:val="0D0D0D"/>
                <w:sz w:val="18"/>
                <w:szCs w:val="18"/>
              </w:rPr>
              <w:t> </w:t>
            </w:r>
            <w:r>
              <w:rPr>
                <w:color w:val="0D0D0D"/>
                <w:sz w:val="18"/>
                <w:szCs w:val="18"/>
              </w:rPr>
              <w:t>nasadzeniami zielen</w:t>
            </w:r>
            <w:r w:rsidR="002A47D4">
              <w:rPr>
                <w:color w:val="0D0D0D"/>
                <w:sz w:val="18"/>
                <w:szCs w:val="18"/>
              </w:rPr>
              <w:t>i</w:t>
            </w:r>
          </w:p>
        </w:tc>
        <w:tc>
          <w:tcPr>
            <w:tcW w:w="1489" w:type="dxa"/>
            <w:shd w:val="clear" w:color="auto" w:fill="FFFFFF"/>
            <w:vAlign w:val="center"/>
          </w:tcPr>
          <w:p w14:paraId="5CF15CB3" w14:textId="4304A6DD" w:rsidR="00EB4113" w:rsidRDefault="00EB4113" w:rsidP="00EB4113">
            <w:pPr>
              <w:spacing w:after="0" w:line="240" w:lineRule="auto"/>
              <w:ind w:left="-57" w:right="-57" w:firstLine="0"/>
              <w:jc w:val="center"/>
              <w:rPr>
                <w:color w:val="0D0D0D"/>
                <w:sz w:val="18"/>
                <w:szCs w:val="18"/>
              </w:rPr>
            </w:pPr>
            <w:r>
              <w:rPr>
                <w:color w:val="0D0D0D"/>
                <w:sz w:val="18"/>
                <w:szCs w:val="18"/>
              </w:rPr>
              <w:t>PZDW</w:t>
            </w:r>
          </w:p>
        </w:tc>
        <w:tc>
          <w:tcPr>
            <w:tcW w:w="2626" w:type="dxa"/>
            <w:shd w:val="clear" w:color="auto" w:fill="FFFFFF"/>
            <w:vAlign w:val="center"/>
          </w:tcPr>
          <w:p w14:paraId="327E2D40" w14:textId="1AC037F1" w:rsidR="00EB4113" w:rsidRDefault="00EB4113" w:rsidP="00EB4113">
            <w:pPr>
              <w:spacing w:after="0" w:line="240" w:lineRule="auto"/>
              <w:ind w:left="-57" w:right="-57" w:firstLine="0"/>
              <w:jc w:val="center"/>
              <w:rPr>
                <w:color w:val="0D0D0D"/>
                <w:sz w:val="18"/>
                <w:szCs w:val="18"/>
              </w:rPr>
            </w:pPr>
            <w:r>
              <w:rPr>
                <w:color w:val="0D0D0D"/>
                <w:sz w:val="18"/>
                <w:szCs w:val="18"/>
              </w:rPr>
              <w:t>MZDW, GDDKiA, WFOŚiGW, NFOŚiGW, środki unijne</w:t>
            </w:r>
          </w:p>
        </w:tc>
      </w:tr>
      <w:tr w:rsidR="00EB4113" w:rsidRPr="008121AE" w14:paraId="577F1377" w14:textId="77777777" w:rsidTr="00AF1BAF">
        <w:trPr>
          <w:cantSplit/>
          <w:trHeight w:val="255"/>
        </w:trPr>
        <w:tc>
          <w:tcPr>
            <w:tcW w:w="421" w:type="dxa"/>
            <w:shd w:val="clear" w:color="auto" w:fill="FFFFFF"/>
            <w:vAlign w:val="center"/>
          </w:tcPr>
          <w:p w14:paraId="0300D72E" w14:textId="77777777" w:rsidR="00EB4113" w:rsidRPr="00594688" w:rsidRDefault="00EB4113" w:rsidP="00EB4113">
            <w:pPr>
              <w:pStyle w:val="Akapitzlist"/>
              <w:numPr>
                <w:ilvl w:val="0"/>
                <w:numId w:val="40"/>
              </w:numPr>
              <w:tabs>
                <w:tab w:val="left" w:pos="-206"/>
                <w:tab w:val="left" w:pos="-64"/>
              </w:tabs>
              <w:spacing w:after="0" w:line="240" w:lineRule="auto"/>
              <w:ind w:left="-57" w:right="-57" w:firstLine="0"/>
              <w:rPr>
                <w:b/>
                <w:sz w:val="18"/>
                <w:szCs w:val="18"/>
              </w:rPr>
            </w:pPr>
          </w:p>
        </w:tc>
        <w:tc>
          <w:tcPr>
            <w:tcW w:w="1275" w:type="dxa"/>
            <w:vMerge/>
            <w:shd w:val="clear" w:color="auto" w:fill="FFFFFF"/>
            <w:textDirection w:val="btLr"/>
            <w:vAlign w:val="center"/>
          </w:tcPr>
          <w:p w14:paraId="3AEA03D9" w14:textId="672D37D6" w:rsidR="00EB4113" w:rsidRPr="008121AE" w:rsidRDefault="00EB4113" w:rsidP="00EB4113">
            <w:pPr>
              <w:tabs>
                <w:tab w:val="left" w:pos="-206"/>
                <w:tab w:val="left" w:pos="-64"/>
              </w:tabs>
              <w:spacing w:after="0" w:line="240" w:lineRule="auto"/>
              <w:ind w:left="-57" w:right="-57" w:firstLine="0"/>
              <w:jc w:val="center"/>
              <w:rPr>
                <w:b/>
                <w:sz w:val="18"/>
                <w:szCs w:val="18"/>
              </w:rPr>
            </w:pPr>
          </w:p>
        </w:tc>
        <w:tc>
          <w:tcPr>
            <w:tcW w:w="1985" w:type="dxa"/>
            <w:vMerge/>
            <w:shd w:val="clear" w:color="auto" w:fill="FFFFFF"/>
            <w:vAlign w:val="center"/>
          </w:tcPr>
          <w:p w14:paraId="79555B7B" w14:textId="0E32BFB7" w:rsidR="00EB4113" w:rsidRDefault="00EB4113" w:rsidP="00EB4113">
            <w:pPr>
              <w:tabs>
                <w:tab w:val="left" w:pos="130"/>
                <w:tab w:val="left" w:pos="176"/>
              </w:tabs>
              <w:spacing w:after="0" w:line="240" w:lineRule="auto"/>
              <w:ind w:left="-113" w:right="-113" w:firstLine="0"/>
              <w:jc w:val="center"/>
              <w:rPr>
                <w:sz w:val="18"/>
                <w:szCs w:val="18"/>
              </w:rPr>
            </w:pPr>
          </w:p>
        </w:tc>
        <w:tc>
          <w:tcPr>
            <w:tcW w:w="2126" w:type="dxa"/>
            <w:vMerge w:val="restart"/>
            <w:shd w:val="clear" w:color="auto" w:fill="FFFFFF"/>
            <w:vAlign w:val="center"/>
          </w:tcPr>
          <w:p w14:paraId="5AA37AE3" w14:textId="77777777" w:rsidR="00EB4113" w:rsidRPr="008121AE" w:rsidRDefault="00EB4113" w:rsidP="00EB4113">
            <w:pPr>
              <w:tabs>
                <w:tab w:val="left" w:pos="130"/>
                <w:tab w:val="left" w:pos="176"/>
              </w:tabs>
              <w:spacing w:after="0" w:line="240" w:lineRule="auto"/>
              <w:ind w:left="-57" w:right="-57" w:firstLine="0"/>
              <w:jc w:val="center"/>
              <w:rPr>
                <w:sz w:val="18"/>
                <w:szCs w:val="18"/>
              </w:rPr>
            </w:pPr>
            <w:r w:rsidRPr="008121AE">
              <w:rPr>
                <w:sz w:val="18"/>
                <w:szCs w:val="18"/>
              </w:rPr>
              <w:t>Działalność kontrolna i</w:t>
            </w:r>
            <w:r>
              <w:rPr>
                <w:sz w:val="18"/>
                <w:szCs w:val="18"/>
              </w:rPr>
              <w:t> </w:t>
            </w:r>
            <w:r w:rsidRPr="008121AE">
              <w:rPr>
                <w:sz w:val="18"/>
                <w:szCs w:val="18"/>
              </w:rPr>
              <w:t>programowa</w:t>
            </w:r>
          </w:p>
        </w:tc>
        <w:tc>
          <w:tcPr>
            <w:tcW w:w="5387" w:type="dxa"/>
            <w:shd w:val="clear" w:color="auto" w:fill="FFFFFF"/>
            <w:vAlign w:val="center"/>
          </w:tcPr>
          <w:p w14:paraId="4CAE4462" w14:textId="3B3B5690" w:rsidR="00EB4113" w:rsidRPr="008121AE" w:rsidRDefault="00EB4113" w:rsidP="00EB4113">
            <w:pPr>
              <w:spacing w:after="0" w:line="240" w:lineRule="auto"/>
              <w:ind w:left="-57" w:right="-57" w:firstLine="0"/>
              <w:jc w:val="center"/>
              <w:rPr>
                <w:color w:val="0D0D0D"/>
                <w:sz w:val="18"/>
                <w:szCs w:val="18"/>
              </w:rPr>
            </w:pPr>
            <w:r w:rsidRPr="008121AE">
              <w:rPr>
                <w:color w:val="0D0D0D"/>
                <w:sz w:val="18"/>
                <w:szCs w:val="18"/>
              </w:rPr>
              <w:t>Kontrole</w:t>
            </w:r>
            <w:r>
              <w:rPr>
                <w:color w:val="0D0D0D"/>
                <w:sz w:val="18"/>
                <w:szCs w:val="18"/>
              </w:rPr>
              <w:t xml:space="preserve"> </w:t>
            </w:r>
            <w:r w:rsidRPr="008121AE">
              <w:rPr>
                <w:color w:val="0D0D0D"/>
                <w:sz w:val="18"/>
                <w:szCs w:val="18"/>
              </w:rPr>
              <w:t>źródeł hałasu</w:t>
            </w:r>
            <w:r w:rsidR="00D338B4">
              <w:rPr>
                <w:color w:val="0D0D0D"/>
                <w:sz w:val="18"/>
                <w:szCs w:val="18"/>
              </w:rPr>
              <w:t xml:space="preserve"> </w:t>
            </w:r>
            <w:r w:rsidRPr="008121AE">
              <w:rPr>
                <w:color w:val="0D0D0D"/>
                <w:sz w:val="18"/>
                <w:szCs w:val="18"/>
              </w:rPr>
              <w:t>oraz ograniczenie ich uciążliwości</w:t>
            </w:r>
          </w:p>
        </w:tc>
        <w:tc>
          <w:tcPr>
            <w:tcW w:w="1489" w:type="dxa"/>
            <w:shd w:val="clear" w:color="auto" w:fill="FFFFFF"/>
            <w:vAlign w:val="center"/>
          </w:tcPr>
          <w:p w14:paraId="54824F59" w14:textId="77777777" w:rsidR="00EB4113" w:rsidRDefault="00EB4113" w:rsidP="00EB4113">
            <w:pPr>
              <w:spacing w:after="0" w:line="240" w:lineRule="auto"/>
              <w:ind w:left="-57" w:right="-57" w:firstLine="0"/>
              <w:jc w:val="center"/>
              <w:rPr>
                <w:color w:val="0D0D0D"/>
                <w:sz w:val="18"/>
                <w:szCs w:val="18"/>
              </w:rPr>
            </w:pPr>
            <w:r>
              <w:rPr>
                <w:color w:val="0D0D0D"/>
                <w:sz w:val="18"/>
                <w:szCs w:val="18"/>
              </w:rPr>
              <w:t>Właściciel, W</w:t>
            </w:r>
            <w:r w:rsidRPr="008121AE">
              <w:rPr>
                <w:color w:val="0D0D0D"/>
                <w:sz w:val="18"/>
                <w:szCs w:val="18"/>
              </w:rPr>
              <w:t>IOŚ</w:t>
            </w:r>
          </w:p>
        </w:tc>
        <w:tc>
          <w:tcPr>
            <w:tcW w:w="2626" w:type="dxa"/>
            <w:shd w:val="clear" w:color="auto" w:fill="FFFFFF"/>
            <w:vAlign w:val="center"/>
          </w:tcPr>
          <w:p w14:paraId="262AEAD1" w14:textId="77777777" w:rsidR="00EB4113" w:rsidRDefault="00EB4113" w:rsidP="00EB4113">
            <w:pPr>
              <w:spacing w:after="0" w:line="240" w:lineRule="auto"/>
              <w:ind w:left="-57" w:right="-57" w:firstLine="0"/>
              <w:jc w:val="center"/>
              <w:rPr>
                <w:color w:val="0D0D0D"/>
                <w:sz w:val="18"/>
                <w:szCs w:val="18"/>
              </w:rPr>
            </w:pPr>
            <w:r>
              <w:rPr>
                <w:color w:val="0D0D0D"/>
                <w:sz w:val="18"/>
                <w:szCs w:val="18"/>
              </w:rPr>
              <w:t>Właściciel, WFOŚiGW, NFOŚiGW</w:t>
            </w:r>
          </w:p>
        </w:tc>
      </w:tr>
      <w:tr w:rsidR="00EB4113" w:rsidRPr="008121AE" w14:paraId="0168D9A8" w14:textId="77777777" w:rsidTr="00AF1BAF">
        <w:trPr>
          <w:cantSplit/>
          <w:trHeight w:val="255"/>
        </w:trPr>
        <w:tc>
          <w:tcPr>
            <w:tcW w:w="421" w:type="dxa"/>
            <w:shd w:val="clear" w:color="auto" w:fill="FFFFFF"/>
            <w:vAlign w:val="center"/>
          </w:tcPr>
          <w:p w14:paraId="411A9745" w14:textId="77777777" w:rsidR="00EB4113" w:rsidRPr="00594688" w:rsidRDefault="00EB4113" w:rsidP="00EB4113">
            <w:pPr>
              <w:pStyle w:val="Akapitzlist"/>
              <w:numPr>
                <w:ilvl w:val="0"/>
                <w:numId w:val="40"/>
              </w:numPr>
              <w:tabs>
                <w:tab w:val="left" w:pos="-206"/>
                <w:tab w:val="left" w:pos="-64"/>
              </w:tabs>
              <w:spacing w:after="0" w:line="240" w:lineRule="auto"/>
              <w:ind w:left="-57" w:right="-57" w:firstLine="0"/>
              <w:rPr>
                <w:b/>
                <w:sz w:val="18"/>
                <w:szCs w:val="18"/>
              </w:rPr>
            </w:pPr>
          </w:p>
        </w:tc>
        <w:tc>
          <w:tcPr>
            <w:tcW w:w="1275" w:type="dxa"/>
            <w:vMerge/>
            <w:shd w:val="clear" w:color="auto" w:fill="FFFFFF"/>
            <w:textDirection w:val="btLr"/>
            <w:vAlign w:val="center"/>
          </w:tcPr>
          <w:p w14:paraId="342A0025" w14:textId="77777777" w:rsidR="00EB4113" w:rsidRPr="008121AE" w:rsidRDefault="00EB4113" w:rsidP="00EB4113">
            <w:pPr>
              <w:tabs>
                <w:tab w:val="left" w:pos="-206"/>
                <w:tab w:val="left" w:pos="-64"/>
              </w:tabs>
              <w:spacing w:after="0" w:line="240" w:lineRule="auto"/>
              <w:ind w:left="-57" w:right="-57" w:firstLine="0"/>
              <w:jc w:val="center"/>
              <w:rPr>
                <w:b/>
                <w:sz w:val="18"/>
                <w:szCs w:val="18"/>
              </w:rPr>
            </w:pPr>
          </w:p>
        </w:tc>
        <w:tc>
          <w:tcPr>
            <w:tcW w:w="1985" w:type="dxa"/>
            <w:vMerge/>
            <w:shd w:val="clear" w:color="auto" w:fill="FFFFFF"/>
            <w:vAlign w:val="center"/>
          </w:tcPr>
          <w:p w14:paraId="4A544942" w14:textId="77777777" w:rsidR="00EB4113" w:rsidRPr="008121AE" w:rsidRDefault="00EB4113" w:rsidP="00EB4113">
            <w:pPr>
              <w:tabs>
                <w:tab w:val="left" w:pos="130"/>
                <w:tab w:val="left" w:pos="176"/>
              </w:tabs>
              <w:spacing w:after="0" w:line="240" w:lineRule="auto"/>
              <w:ind w:left="-113" w:right="-113" w:firstLine="0"/>
              <w:jc w:val="center"/>
              <w:rPr>
                <w:sz w:val="18"/>
                <w:szCs w:val="18"/>
              </w:rPr>
            </w:pPr>
          </w:p>
        </w:tc>
        <w:tc>
          <w:tcPr>
            <w:tcW w:w="2126" w:type="dxa"/>
            <w:vMerge/>
            <w:shd w:val="clear" w:color="auto" w:fill="FFFFFF"/>
            <w:vAlign w:val="center"/>
          </w:tcPr>
          <w:p w14:paraId="1E8B3D33" w14:textId="77777777" w:rsidR="00EB4113" w:rsidRPr="008121AE" w:rsidRDefault="00EB4113" w:rsidP="00EB4113">
            <w:pPr>
              <w:tabs>
                <w:tab w:val="left" w:pos="130"/>
                <w:tab w:val="left" w:pos="176"/>
              </w:tabs>
              <w:spacing w:after="0" w:line="240" w:lineRule="auto"/>
              <w:ind w:left="-57" w:right="-57" w:firstLine="0"/>
              <w:jc w:val="center"/>
              <w:rPr>
                <w:sz w:val="18"/>
                <w:szCs w:val="18"/>
              </w:rPr>
            </w:pPr>
          </w:p>
        </w:tc>
        <w:tc>
          <w:tcPr>
            <w:tcW w:w="5387" w:type="dxa"/>
            <w:shd w:val="clear" w:color="auto" w:fill="FFFFFF"/>
            <w:vAlign w:val="center"/>
          </w:tcPr>
          <w:p w14:paraId="5EB7874C" w14:textId="72E5F18F" w:rsidR="00EB4113" w:rsidRPr="008121AE" w:rsidRDefault="00EB4113" w:rsidP="00EB4113">
            <w:pPr>
              <w:spacing w:after="0" w:line="240" w:lineRule="auto"/>
              <w:ind w:left="-57" w:right="-57" w:firstLine="0"/>
              <w:jc w:val="center"/>
              <w:rPr>
                <w:color w:val="0D0D0D"/>
                <w:sz w:val="18"/>
                <w:szCs w:val="18"/>
              </w:rPr>
            </w:pPr>
            <w:r>
              <w:rPr>
                <w:color w:val="0D0D0D"/>
                <w:sz w:val="18"/>
                <w:szCs w:val="18"/>
              </w:rPr>
              <w:t>Ocena stanu akustycznego środowiska</w:t>
            </w:r>
            <w:r w:rsidR="00D338B4">
              <w:rPr>
                <w:color w:val="0D0D0D"/>
                <w:sz w:val="18"/>
                <w:szCs w:val="18"/>
              </w:rPr>
              <w:t xml:space="preserve"> w województwie podlaskim</w:t>
            </w:r>
          </w:p>
        </w:tc>
        <w:tc>
          <w:tcPr>
            <w:tcW w:w="1489" w:type="dxa"/>
            <w:shd w:val="clear" w:color="auto" w:fill="FFFFFF"/>
            <w:vAlign w:val="center"/>
          </w:tcPr>
          <w:p w14:paraId="41CE4A2C" w14:textId="77777777" w:rsidR="00EB4113" w:rsidRDefault="00EB4113" w:rsidP="00EB4113">
            <w:pPr>
              <w:spacing w:after="0" w:line="240" w:lineRule="auto"/>
              <w:ind w:left="-57" w:right="-57" w:firstLine="0"/>
              <w:jc w:val="center"/>
              <w:rPr>
                <w:color w:val="0D0D0D"/>
                <w:sz w:val="18"/>
                <w:szCs w:val="18"/>
              </w:rPr>
            </w:pPr>
            <w:r>
              <w:rPr>
                <w:color w:val="0D0D0D"/>
                <w:sz w:val="18"/>
                <w:szCs w:val="18"/>
              </w:rPr>
              <w:t>GIOŚ</w:t>
            </w:r>
          </w:p>
        </w:tc>
        <w:tc>
          <w:tcPr>
            <w:tcW w:w="2626" w:type="dxa"/>
            <w:shd w:val="clear" w:color="auto" w:fill="FFFFFF"/>
            <w:vAlign w:val="center"/>
          </w:tcPr>
          <w:p w14:paraId="2200527A" w14:textId="77777777" w:rsidR="00EB4113" w:rsidRDefault="00EB4113" w:rsidP="00EB4113">
            <w:pPr>
              <w:spacing w:after="0" w:line="240" w:lineRule="auto"/>
              <w:ind w:left="-57" w:right="-57" w:firstLine="0"/>
              <w:jc w:val="center"/>
              <w:rPr>
                <w:color w:val="0D0D0D"/>
                <w:sz w:val="18"/>
                <w:szCs w:val="18"/>
              </w:rPr>
            </w:pPr>
            <w:r>
              <w:rPr>
                <w:color w:val="0D0D0D"/>
                <w:sz w:val="18"/>
                <w:szCs w:val="18"/>
              </w:rPr>
              <w:t>WFOŚiGW, NFOŚiGW</w:t>
            </w:r>
          </w:p>
        </w:tc>
      </w:tr>
      <w:tr w:rsidR="00EB4113" w:rsidRPr="008121AE" w14:paraId="3D650E1F" w14:textId="77777777" w:rsidTr="00AF1BAF">
        <w:trPr>
          <w:cantSplit/>
          <w:trHeight w:val="74"/>
        </w:trPr>
        <w:tc>
          <w:tcPr>
            <w:tcW w:w="421" w:type="dxa"/>
            <w:shd w:val="clear" w:color="auto" w:fill="FFFFFF"/>
            <w:vAlign w:val="center"/>
          </w:tcPr>
          <w:p w14:paraId="2E72B283" w14:textId="77777777" w:rsidR="00EB4113" w:rsidRPr="00594688" w:rsidRDefault="00EB4113" w:rsidP="00EB4113">
            <w:pPr>
              <w:pStyle w:val="Akapitzlist"/>
              <w:numPr>
                <w:ilvl w:val="0"/>
                <w:numId w:val="40"/>
              </w:numPr>
              <w:tabs>
                <w:tab w:val="left" w:pos="-206"/>
                <w:tab w:val="left" w:pos="-64"/>
              </w:tabs>
              <w:spacing w:after="0" w:line="240" w:lineRule="auto"/>
              <w:ind w:left="-57" w:right="-57" w:firstLine="0"/>
              <w:rPr>
                <w:b/>
                <w:sz w:val="18"/>
                <w:szCs w:val="18"/>
              </w:rPr>
            </w:pPr>
          </w:p>
        </w:tc>
        <w:tc>
          <w:tcPr>
            <w:tcW w:w="1275" w:type="dxa"/>
            <w:vMerge/>
            <w:shd w:val="clear" w:color="auto" w:fill="FFFFFF"/>
            <w:textDirection w:val="btLr"/>
            <w:vAlign w:val="center"/>
          </w:tcPr>
          <w:p w14:paraId="01371314" w14:textId="77777777" w:rsidR="00EB4113" w:rsidRPr="008121AE" w:rsidRDefault="00EB4113" w:rsidP="00EB4113">
            <w:pPr>
              <w:tabs>
                <w:tab w:val="left" w:pos="-206"/>
                <w:tab w:val="left" w:pos="-64"/>
              </w:tabs>
              <w:spacing w:after="0" w:line="240" w:lineRule="auto"/>
              <w:ind w:left="-57" w:right="-57" w:firstLine="0"/>
              <w:jc w:val="center"/>
              <w:rPr>
                <w:b/>
                <w:sz w:val="18"/>
                <w:szCs w:val="18"/>
              </w:rPr>
            </w:pPr>
          </w:p>
        </w:tc>
        <w:tc>
          <w:tcPr>
            <w:tcW w:w="1985" w:type="dxa"/>
            <w:vMerge/>
            <w:shd w:val="clear" w:color="auto" w:fill="FFFFFF"/>
            <w:vAlign w:val="center"/>
          </w:tcPr>
          <w:p w14:paraId="38E389D2" w14:textId="77777777" w:rsidR="00EB4113" w:rsidRPr="008121AE" w:rsidRDefault="00EB4113" w:rsidP="00EB4113">
            <w:pPr>
              <w:tabs>
                <w:tab w:val="left" w:pos="130"/>
                <w:tab w:val="left" w:pos="176"/>
              </w:tabs>
              <w:spacing w:after="0" w:line="240" w:lineRule="auto"/>
              <w:ind w:left="-113" w:right="-113" w:firstLine="0"/>
              <w:jc w:val="center"/>
              <w:rPr>
                <w:sz w:val="18"/>
                <w:szCs w:val="18"/>
              </w:rPr>
            </w:pPr>
          </w:p>
        </w:tc>
        <w:tc>
          <w:tcPr>
            <w:tcW w:w="2126" w:type="dxa"/>
            <w:vMerge/>
            <w:shd w:val="clear" w:color="auto" w:fill="FFFFFF"/>
            <w:vAlign w:val="center"/>
          </w:tcPr>
          <w:p w14:paraId="0C2B0B2F" w14:textId="77777777" w:rsidR="00EB4113" w:rsidRPr="008121AE" w:rsidRDefault="00EB4113" w:rsidP="00EB4113">
            <w:pPr>
              <w:tabs>
                <w:tab w:val="left" w:pos="130"/>
                <w:tab w:val="left" w:pos="176"/>
              </w:tabs>
              <w:spacing w:after="0" w:line="240" w:lineRule="auto"/>
              <w:ind w:left="-57" w:right="-57" w:firstLine="0"/>
              <w:jc w:val="center"/>
              <w:rPr>
                <w:sz w:val="18"/>
                <w:szCs w:val="18"/>
              </w:rPr>
            </w:pPr>
          </w:p>
        </w:tc>
        <w:tc>
          <w:tcPr>
            <w:tcW w:w="5387" w:type="dxa"/>
            <w:shd w:val="clear" w:color="auto" w:fill="FFFFFF"/>
            <w:vAlign w:val="center"/>
          </w:tcPr>
          <w:p w14:paraId="6A58AEC9" w14:textId="4E5C52D6" w:rsidR="00EB4113" w:rsidRDefault="00EB4113" w:rsidP="00EB4113">
            <w:pPr>
              <w:spacing w:after="0" w:line="240" w:lineRule="auto"/>
              <w:ind w:left="-57" w:right="-57" w:firstLine="0"/>
              <w:jc w:val="center"/>
              <w:rPr>
                <w:color w:val="0D0D0D"/>
                <w:sz w:val="18"/>
                <w:szCs w:val="18"/>
              </w:rPr>
            </w:pPr>
            <w:r>
              <w:rPr>
                <w:color w:val="0D0D0D"/>
                <w:sz w:val="18"/>
                <w:szCs w:val="18"/>
              </w:rPr>
              <w:t>Opracowywanie Programów ochrony przed hałasem</w:t>
            </w:r>
            <w:r w:rsidR="00D338B4">
              <w:rPr>
                <w:color w:val="0D0D0D"/>
                <w:sz w:val="18"/>
                <w:szCs w:val="18"/>
              </w:rPr>
              <w:t xml:space="preserve"> dla województwa podlaskiego</w:t>
            </w:r>
          </w:p>
        </w:tc>
        <w:tc>
          <w:tcPr>
            <w:tcW w:w="1489" w:type="dxa"/>
            <w:shd w:val="clear" w:color="auto" w:fill="FFFFFF"/>
            <w:vAlign w:val="center"/>
          </w:tcPr>
          <w:p w14:paraId="6736555F" w14:textId="77777777" w:rsidR="00EB4113" w:rsidRDefault="00EB4113" w:rsidP="00EB4113">
            <w:pPr>
              <w:spacing w:after="0" w:line="240" w:lineRule="auto"/>
              <w:ind w:left="-57" w:right="-57" w:firstLine="0"/>
              <w:jc w:val="center"/>
              <w:rPr>
                <w:color w:val="0D0D0D"/>
                <w:sz w:val="18"/>
                <w:szCs w:val="18"/>
              </w:rPr>
            </w:pPr>
            <w:r>
              <w:rPr>
                <w:color w:val="0D0D0D"/>
                <w:sz w:val="18"/>
                <w:szCs w:val="18"/>
              </w:rPr>
              <w:t>Sejmik</w:t>
            </w:r>
          </w:p>
          <w:p w14:paraId="2A75FD1F" w14:textId="77777777" w:rsidR="00EB4113" w:rsidRDefault="00EB4113" w:rsidP="00EB4113">
            <w:pPr>
              <w:spacing w:after="0" w:line="240" w:lineRule="auto"/>
              <w:ind w:left="-57" w:right="-57" w:firstLine="0"/>
              <w:jc w:val="center"/>
              <w:rPr>
                <w:color w:val="0D0D0D"/>
                <w:sz w:val="18"/>
                <w:szCs w:val="18"/>
              </w:rPr>
            </w:pPr>
            <w:r>
              <w:rPr>
                <w:color w:val="0D0D0D"/>
                <w:sz w:val="18"/>
                <w:szCs w:val="18"/>
              </w:rPr>
              <w:t>województwa</w:t>
            </w:r>
          </w:p>
        </w:tc>
        <w:tc>
          <w:tcPr>
            <w:tcW w:w="2626" w:type="dxa"/>
            <w:shd w:val="clear" w:color="auto" w:fill="FFFFFF"/>
            <w:vAlign w:val="center"/>
          </w:tcPr>
          <w:p w14:paraId="0B7C5F6A" w14:textId="77777777" w:rsidR="00EB4113" w:rsidRDefault="00EB4113" w:rsidP="00EB4113">
            <w:pPr>
              <w:spacing w:after="0" w:line="240" w:lineRule="auto"/>
              <w:ind w:left="-57" w:right="-57" w:firstLine="0"/>
              <w:jc w:val="center"/>
              <w:rPr>
                <w:color w:val="0D0D0D"/>
                <w:sz w:val="18"/>
                <w:szCs w:val="18"/>
              </w:rPr>
            </w:pPr>
            <w:r>
              <w:rPr>
                <w:color w:val="0D0D0D"/>
                <w:sz w:val="18"/>
                <w:szCs w:val="18"/>
              </w:rPr>
              <w:t>Środki własne jednostki, WFOŚiGW, NFOŚiGW</w:t>
            </w:r>
          </w:p>
        </w:tc>
      </w:tr>
      <w:tr w:rsidR="00EB4113" w:rsidRPr="008121AE" w14:paraId="4BA656F0" w14:textId="77777777" w:rsidTr="00AF1BAF">
        <w:trPr>
          <w:cantSplit/>
          <w:trHeight w:val="562"/>
        </w:trPr>
        <w:tc>
          <w:tcPr>
            <w:tcW w:w="421" w:type="dxa"/>
            <w:shd w:val="clear" w:color="auto" w:fill="FFFFFF"/>
            <w:vAlign w:val="center"/>
          </w:tcPr>
          <w:p w14:paraId="68DB7FF8" w14:textId="77777777" w:rsidR="00EB4113" w:rsidRPr="00594688" w:rsidRDefault="00EB4113" w:rsidP="00EB4113">
            <w:pPr>
              <w:pStyle w:val="Akapitzlist"/>
              <w:numPr>
                <w:ilvl w:val="0"/>
                <w:numId w:val="40"/>
              </w:numPr>
              <w:tabs>
                <w:tab w:val="left" w:pos="-206"/>
                <w:tab w:val="left" w:pos="-64"/>
              </w:tabs>
              <w:spacing w:after="0" w:line="240" w:lineRule="auto"/>
              <w:ind w:left="-57" w:right="-57" w:firstLine="0"/>
              <w:rPr>
                <w:b/>
                <w:sz w:val="18"/>
                <w:szCs w:val="18"/>
              </w:rPr>
            </w:pPr>
          </w:p>
        </w:tc>
        <w:tc>
          <w:tcPr>
            <w:tcW w:w="1275" w:type="dxa"/>
            <w:vMerge w:val="restart"/>
            <w:shd w:val="clear" w:color="auto" w:fill="FFFFFF"/>
            <w:textDirection w:val="btLr"/>
            <w:vAlign w:val="center"/>
          </w:tcPr>
          <w:p w14:paraId="47C93C96" w14:textId="77777777" w:rsidR="00EB4113" w:rsidRDefault="00EB4113" w:rsidP="00EB4113">
            <w:pPr>
              <w:tabs>
                <w:tab w:val="left" w:pos="-206"/>
                <w:tab w:val="left" w:pos="-64"/>
              </w:tabs>
              <w:spacing w:after="0" w:line="240" w:lineRule="auto"/>
              <w:ind w:left="-57" w:right="-57" w:firstLine="0"/>
              <w:jc w:val="center"/>
              <w:rPr>
                <w:b/>
                <w:sz w:val="18"/>
                <w:szCs w:val="18"/>
              </w:rPr>
            </w:pPr>
            <w:r w:rsidRPr="008121AE">
              <w:rPr>
                <w:b/>
                <w:sz w:val="18"/>
                <w:szCs w:val="18"/>
              </w:rPr>
              <w:t>Pola</w:t>
            </w:r>
          </w:p>
          <w:p w14:paraId="0E262B20" w14:textId="1CD11CC0" w:rsidR="00EB4113" w:rsidRPr="008121AE" w:rsidRDefault="00EB4113" w:rsidP="00EB4113">
            <w:pPr>
              <w:tabs>
                <w:tab w:val="left" w:pos="-206"/>
                <w:tab w:val="left" w:pos="-64"/>
              </w:tabs>
              <w:spacing w:after="0" w:line="240" w:lineRule="auto"/>
              <w:ind w:left="-57" w:right="-57" w:firstLine="0"/>
              <w:jc w:val="center"/>
              <w:rPr>
                <w:b/>
                <w:sz w:val="18"/>
                <w:szCs w:val="18"/>
              </w:rPr>
            </w:pPr>
            <w:r w:rsidRPr="008121AE">
              <w:rPr>
                <w:b/>
                <w:sz w:val="18"/>
                <w:szCs w:val="18"/>
              </w:rPr>
              <w:t>elektro</w:t>
            </w:r>
            <w:r>
              <w:rPr>
                <w:b/>
                <w:sz w:val="18"/>
                <w:szCs w:val="18"/>
              </w:rPr>
              <w:t>-</w:t>
            </w:r>
            <w:r w:rsidRPr="008121AE">
              <w:rPr>
                <w:b/>
                <w:sz w:val="18"/>
                <w:szCs w:val="18"/>
              </w:rPr>
              <w:t>magnetyczne</w:t>
            </w:r>
          </w:p>
        </w:tc>
        <w:tc>
          <w:tcPr>
            <w:tcW w:w="1985" w:type="dxa"/>
            <w:vMerge w:val="restart"/>
            <w:shd w:val="clear" w:color="auto" w:fill="FFFFFF"/>
            <w:vAlign w:val="center"/>
          </w:tcPr>
          <w:p w14:paraId="69511BED" w14:textId="0853996E" w:rsidR="00EB4113" w:rsidRPr="008121AE" w:rsidRDefault="00EB4113" w:rsidP="00EB4113">
            <w:pPr>
              <w:tabs>
                <w:tab w:val="left" w:pos="130"/>
                <w:tab w:val="left" w:pos="176"/>
              </w:tabs>
              <w:spacing w:after="0" w:line="240" w:lineRule="auto"/>
              <w:ind w:left="-113" w:right="-113" w:firstLine="0"/>
              <w:jc w:val="center"/>
              <w:rPr>
                <w:sz w:val="18"/>
                <w:szCs w:val="18"/>
              </w:rPr>
            </w:pPr>
            <w:r>
              <w:rPr>
                <w:sz w:val="18"/>
                <w:szCs w:val="18"/>
              </w:rPr>
              <w:t>Utrzymanie niskich poziomów pól elektromagnetycznych</w:t>
            </w:r>
          </w:p>
        </w:tc>
        <w:tc>
          <w:tcPr>
            <w:tcW w:w="2126" w:type="dxa"/>
            <w:vMerge w:val="restart"/>
            <w:shd w:val="clear" w:color="auto" w:fill="FFFFFF"/>
            <w:vAlign w:val="center"/>
          </w:tcPr>
          <w:p w14:paraId="67A940DE" w14:textId="5BCCFA35" w:rsidR="00EB4113" w:rsidRPr="008121AE" w:rsidRDefault="00EB4113" w:rsidP="00EB4113">
            <w:pPr>
              <w:tabs>
                <w:tab w:val="left" w:pos="130"/>
                <w:tab w:val="left" w:pos="176"/>
              </w:tabs>
              <w:spacing w:after="0" w:line="240" w:lineRule="auto"/>
              <w:ind w:left="-57" w:right="-57" w:firstLine="0"/>
              <w:jc w:val="center"/>
              <w:rPr>
                <w:sz w:val="18"/>
                <w:szCs w:val="18"/>
              </w:rPr>
            </w:pPr>
            <w:r w:rsidRPr="008121AE">
              <w:rPr>
                <w:sz w:val="18"/>
                <w:szCs w:val="18"/>
              </w:rPr>
              <w:t>Działalność kontrolna</w:t>
            </w:r>
          </w:p>
        </w:tc>
        <w:tc>
          <w:tcPr>
            <w:tcW w:w="5387" w:type="dxa"/>
            <w:shd w:val="clear" w:color="auto" w:fill="FFFFFF"/>
            <w:vAlign w:val="center"/>
          </w:tcPr>
          <w:p w14:paraId="632A6275" w14:textId="77777777" w:rsidR="00EB4113" w:rsidRPr="008121AE" w:rsidRDefault="00EB4113" w:rsidP="00EB4113">
            <w:pPr>
              <w:spacing w:after="0" w:line="240" w:lineRule="auto"/>
              <w:ind w:left="-57" w:right="-57" w:firstLine="0"/>
              <w:jc w:val="center"/>
              <w:rPr>
                <w:color w:val="0D0D0D"/>
                <w:sz w:val="18"/>
                <w:szCs w:val="18"/>
              </w:rPr>
            </w:pPr>
            <w:r>
              <w:rPr>
                <w:color w:val="0D0D0D"/>
                <w:sz w:val="18"/>
                <w:szCs w:val="18"/>
              </w:rPr>
              <w:t>Kontrola instalacji emitujących pole elektromagnetyczne</w:t>
            </w:r>
          </w:p>
        </w:tc>
        <w:tc>
          <w:tcPr>
            <w:tcW w:w="1489" w:type="dxa"/>
            <w:shd w:val="clear" w:color="auto" w:fill="FFFFFF"/>
            <w:vAlign w:val="center"/>
          </w:tcPr>
          <w:p w14:paraId="6C100C3A" w14:textId="77777777" w:rsidR="00EB4113" w:rsidRDefault="00EB4113" w:rsidP="00EB4113">
            <w:pPr>
              <w:spacing w:after="0" w:line="240" w:lineRule="auto"/>
              <w:ind w:left="-57" w:right="-57" w:firstLine="0"/>
              <w:jc w:val="center"/>
              <w:rPr>
                <w:color w:val="0D0D0D"/>
                <w:sz w:val="18"/>
                <w:szCs w:val="18"/>
              </w:rPr>
            </w:pPr>
            <w:r>
              <w:rPr>
                <w:color w:val="0D0D0D"/>
                <w:sz w:val="18"/>
                <w:szCs w:val="18"/>
              </w:rPr>
              <w:t>Właściciel, W</w:t>
            </w:r>
            <w:r w:rsidRPr="008121AE">
              <w:rPr>
                <w:color w:val="0D0D0D"/>
                <w:sz w:val="18"/>
                <w:szCs w:val="18"/>
              </w:rPr>
              <w:t>IOŚ</w:t>
            </w:r>
          </w:p>
        </w:tc>
        <w:tc>
          <w:tcPr>
            <w:tcW w:w="2626" w:type="dxa"/>
            <w:shd w:val="clear" w:color="auto" w:fill="FFFFFF"/>
            <w:vAlign w:val="center"/>
          </w:tcPr>
          <w:p w14:paraId="3EB1F239" w14:textId="77777777" w:rsidR="00EB4113" w:rsidRDefault="00EB4113" w:rsidP="00EB4113">
            <w:pPr>
              <w:spacing w:after="0" w:line="240" w:lineRule="auto"/>
              <w:ind w:left="-57" w:right="-57" w:firstLine="0"/>
              <w:jc w:val="center"/>
              <w:rPr>
                <w:color w:val="0D0D0D"/>
                <w:sz w:val="18"/>
                <w:szCs w:val="18"/>
              </w:rPr>
            </w:pPr>
            <w:r>
              <w:rPr>
                <w:color w:val="0D0D0D"/>
                <w:sz w:val="18"/>
                <w:szCs w:val="18"/>
              </w:rPr>
              <w:t>Właściciel, WFOŚiGW, NFOŚiGW</w:t>
            </w:r>
          </w:p>
        </w:tc>
      </w:tr>
      <w:tr w:rsidR="00EB4113" w:rsidRPr="008121AE" w14:paraId="08C41BA7" w14:textId="77777777" w:rsidTr="00AF1BAF">
        <w:trPr>
          <w:cantSplit/>
          <w:trHeight w:val="562"/>
        </w:trPr>
        <w:tc>
          <w:tcPr>
            <w:tcW w:w="421" w:type="dxa"/>
            <w:shd w:val="clear" w:color="auto" w:fill="FFFFFF"/>
            <w:vAlign w:val="center"/>
          </w:tcPr>
          <w:p w14:paraId="4762140C" w14:textId="77777777" w:rsidR="00EB4113" w:rsidRPr="00594688" w:rsidRDefault="00EB4113" w:rsidP="00EB4113">
            <w:pPr>
              <w:pStyle w:val="Akapitzlist"/>
              <w:numPr>
                <w:ilvl w:val="0"/>
                <w:numId w:val="40"/>
              </w:numPr>
              <w:tabs>
                <w:tab w:val="left" w:pos="-206"/>
                <w:tab w:val="left" w:pos="-64"/>
              </w:tabs>
              <w:spacing w:after="0" w:line="240" w:lineRule="auto"/>
              <w:ind w:left="-57" w:right="-57" w:firstLine="0"/>
              <w:rPr>
                <w:b/>
                <w:sz w:val="18"/>
                <w:szCs w:val="18"/>
              </w:rPr>
            </w:pPr>
          </w:p>
        </w:tc>
        <w:tc>
          <w:tcPr>
            <w:tcW w:w="1275" w:type="dxa"/>
            <w:vMerge/>
            <w:shd w:val="clear" w:color="auto" w:fill="FFFFFF"/>
            <w:textDirection w:val="btLr"/>
            <w:vAlign w:val="center"/>
          </w:tcPr>
          <w:p w14:paraId="18A7E88D" w14:textId="77777777" w:rsidR="00EB4113" w:rsidRPr="008121AE" w:rsidRDefault="00EB4113" w:rsidP="00EB4113">
            <w:pPr>
              <w:tabs>
                <w:tab w:val="left" w:pos="-206"/>
                <w:tab w:val="left" w:pos="-64"/>
              </w:tabs>
              <w:spacing w:after="0" w:line="240" w:lineRule="auto"/>
              <w:ind w:left="-57" w:right="-57" w:firstLine="0"/>
              <w:jc w:val="center"/>
              <w:rPr>
                <w:b/>
                <w:sz w:val="18"/>
                <w:szCs w:val="18"/>
                <w:highlight w:val="yellow"/>
              </w:rPr>
            </w:pPr>
          </w:p>
        </w:tc>
        <w:tc>
          <w:tcPr>
            <w:tcW w:w="1985" w:type="dxa"/>
            <w:vMerge/>
            <w:shd w:val="clear" w:color="auto" w:fill="FFFFFF"/>
            <w:vAlign w:val="center"/>
          </w:tcPr>
          <w:p w14:paraId="7C913B0A" w14:textId="77777777" w:rsidR="00EB4113" w:rsidRPr="008121AE" w:rsidRDefault="00EB4113" w:rsidP="00EB4113">
            <w:pPr>
              <w:tabs>
                <w:tab w:val="left" w:pos="130"/>
                <w:tab w:val="left" w:pos="176"/>
              </w:tabs>
              <w:spacing w:after="0" w:line="240" w:lineRule="auto"/>
              <w:ind w:left="-113" w:right="-113" w:firstLine="0"/>
              <w:jc w:val="center"/>
              <w:rPr>
                <w:sz w:val="18"/>
                <w:szCs w:val="18"/>
              </w:rPr>
            </w:pPr>
          </w:p>
        </w:tc>
        <w:tc>
          <w:tcPr>
            <w:tcW w:w="2126" w:type="dxa"/>
            <w:vMerge/>
            <w:shd w:val="clear" w:color="auto" w:fill="FFFFFF"/>
            <w:vAlign w:val="center"/>
          </w:tcPr>
          <w:p w14:paraId="6A92FC52" w14:textId="77777777" w:rsidR="00EB4113" w:rsidRPr="008121AE" w:rsidRDefault="00EB4113" w:rsidP="00EB4113">
            <w:pPr>
              <w:tabs>
                <w:tab w:val="left" w:pos="130"/>
                <w:tab w:val="left" w:pos="176"/>
              </w:tabs>
              <w:spacing w:after="0" w:line="240" w:lineRule="auto"/>
              <w:ind w:left="-57" w:right="-57" w:firstLine="0"/>
              <w:jc w:val="center"/>
              <w:rPr>
                <w:sz w:val="18"/>
                <w:szCs w:val="18"/>
              </w:rPr>
            </w:pPr>
          </w:p>
        </w:tc>
        <w:tc>
          <w:tcPr>
            <w:tcW w:w="5387" w:type="dxa"/>
            <w:shd w:val="clear" w:color="auto" w:fill="FFFFFF"/>
            <w:vAlign w:val="center"/>
          </w:tcPr>
          <w:p w14:paraId="66B56516" w14:textId="049B1278" w:rsidR="00EB4113" w:rsidRPr="008121AE" w:rsidRDefault="00EB4113" w:rsidP="00EB4113">
            <w:pPr>
              <w:spacing w:after="0" w:line="240" w:lineRule="auto"/>
              <w:ind w:left="-57" w:right="-57" w:firstLine="0"/>
              <w:jc w:val="center"/>
              <w:rPr>
                <w:color w:val="0D0D0D"/>
                <w:sz w:val="18"/>
                <w:szCs w:val="18"/>
              </w:rPr>
            </w:pPr>
            <w:r>
              <w:rPr>
                <w:color w:val="0D0D0D"/>
                <w:sz w:val="18"/>
                <w:szCs w:val="18"/>
              </w:rPr>
              <w:t>Ocena i badanie poziomu PEM w środowisku</w:t>
            </w:r>
            <w:r w:rsidR="00D338B4">
              <w:rPr>
                <w:color w:val="0D0D0D"/>
                <w:sz w:val="18"/>
                <w:szCs w:val="18"/>
              </w:rPr>
              <w:t xml:space="preserve"> w punktach monitoringu</w:t>
            </w:r>
          </w:p>
        </w:tc>
        <w:tc>
          <w:tcPr>
            <w:tcW w:w="1489" w:type="dxa"/>
            <w:shd w:val="clear" w:color="auto" w:fill="FFFFFF"/>
            <w:vAlign w:val="center"/>
          </w:tcPr>
          <w:p w14:paraId="57F3E42B" w14:textId="77777777" w:rsidR="00EB4113" w:rsidRPr="008121AE" w:rsidRDefault="00EB4113" w:rsidP="00EB4113">
            <w:pPr>
              <w:spacing w:after="0" w:line="240" w:lineRule="auto"/>
              <w:ind w:left="-57" w:right="-57" w:firstLine="0"/>
              <w:jc w:val="center"/>
              <w:rPr>
                <w:color w:val="0D0D0D"/>
                <w:sz w:val="18"/>
                <w:szCs w:val="18"/>
              </w:rPr>
            </w:pPr>
            <w:r>
              <w:rPr>
                <w:color w:val="0D0D0D"/>
                <w:sz w:val="18"/>
                <w:szCs w:val="18"/>
              </w:rPr>
              <w:t>G</w:t>
            </w:r>
            <w:r w:rsidRPr="008121AE">
              <w:rPr>
                <w:color w:val="0D0D0D"/>
                <w:sz w:val="18"/>
                <w:szCs w:val="18"/>
              </w:rPr>
              <w:t>IOŚ</w:t>
            </w:r>
          </w:p>
        </w:tc>
        <w:tc>
          <w:tcPr>
            <w:tcW w:w="2626" w:type="dxa"/>
            <w:shd w:val="clear" w:color="auto" w:fill="FFFFFF"/>
            <w:vAlign w:val="center"/>
          </w:tcPr>
          <w:p w14:paraId="42852408" w14:textId="77777777" w:rsidR="00EB4113" w:rsidRPr="008121AE" w:rsidRDefault="00EB4113" w:rsidP="00EB4113">
            <w:pPr>
              <w:spacing w:after="0" w:line="240" w:lineRule="auto"/>
              <w:ind w:left="-57" w:right="-57" w:firstLine="0"/>
              <w:jc w:val="center"/>
              <w:rPr>
                <w:color w:val="0D0D0D"/>
                <w:sz w:val="18"/>
                <w:szCs w:val="18"/>
              </w:rPr>
            </w:pPr>
            <w:r>
              <w:rPr>
                <w:color w:val="0D0D0D"/>
                <w:sz w:val="18"/>
                <w:szCs w:val="18"/>
              </w:rPr>
              <w:t>WFOŚiGW,</w:t>
            </w:r>
            <w:r w:rsidRPr="008121AE">
              <w:rPr>
                <w:color w:val="0D0D0D"/>
                <w:sz w:val="18"/>
                <w:szCs w:val="18"/>
              </w:rPr>
              <w:t xml:space="preserve"> </w:t>
            </w:r>
            <w:r>
              <w:rPr>
                <w:color w:val="0D0D0D"/>
                <w:sz w:val="18"/>
                <w:szCs w:val="18"/>
              </w:rPr>
              <w:t>N</w:t>
            </w:r>
            <w:r w:rsidRPr="008121AE">
              <w:rPr>
                <w:color w:val="0D0D0D"/>
                <w:sz w:val="18"/>
                <w:szCs w:val="18"/>
              </w:rPr>
              <w:t>FOŚiGW</w:t>
            </w:r>
          </w:p>
        </w:tc>
      </w:tr>
      <w:tr w:rsidR="00EB4113" w:rsidRPr="008121AE" w14:paraId="30EE61E9" w14:textId="77777777" w:rsidTr="00AF1BAF">
        <w:trPr>
          <w:cantSplit/>
          <w:trHeight w:val="140"/>
        </w:trPr>
        <w:tc>
          <w:tcPr>
            <w:tcW w:w="421" w:type="dxa"/>
            <w:shd w:val="clear" w:color="auto" w:fill="FFFFFF"/>
            <w:vAlign w:val="center"/>
          </w:tcPr>
          <w:p w14:paraId="666599DA" w14:textId="77777777" w:rsidR="00EB4113" w:rsidRPr="00594688" w:rsidRDefault="00EB4113" w:rsidP="00EB4113">
            <w:pPr>
              <w:pStyle w:val="Akapitzlist"/>
              <w:numPr>
                <w:ilvl w:val="0"/>
                <w:numId w:val="40"/>
              </w:numPr>
              <w:tabs>
                <w:tab w:val="left" w:pos="-206"/>
                <w:tab w:val="left" w:pos="-64"/>
              </w:tabs>
              <w:spacing w:after="0" w:line="240" w:lineRule="auto"/>
              <w:ind w:left="-57" w:right="-57" w:firstLine="0"/>
              <w:rPr>
                <w:b/>
                <w:sz w:val="18"/>
                <w:szCs w:val="18"/>
              </w:rPr>
            </w:pPr>
          </w:p>
        </w:tc>
        <w:tc>
          <w:tcPr>
            <w:tcW w:w="1275" w:type="dxa"/>
            <w:vMerge w:val="restart"/>
            <w:shd w:val="clear" w:color="auto" w:fill="FFFFFF"/>
            <w:textDirection w:val="btLr"/>
            <w:vAlign w:val="center"/>
          </w:tcPr>
          <w:p w14:paraId="62CC2546" w14:textId="77777777" w:rsidR="00EB4113" w:rsidRDefault="00EB4113" w:rsidP="00EB4113">
            <w:pPr>
              <w:tabs>
                <w:tab w:val="left" w:pos="-206"/>
                <w:tab w:val="left" w:pos="-64"/>
              </w:tabs>
              <w:spacing w:after="0" w:line="240" w:lineRule="auto"/>
              <w:ind w:left="-57" w:right="-57" w:firstLine="0"/>
              <w:jc w:val="center"/>
              <w:rPr>
                <w:b/>
                <w:sz w:val="18"/>
                <w:szCs w:val="18"/>
              </w:rPr>
            </w:pPr>
            <w:r w:rsidRPr="008121AE">
              <w:rPr>
                <w:b/>
                <w:sz w:val="18"/>
                <w:szCs w:val="18"/>
              </w:rPr>
              <w:t>Gospodarowanie</w:t>
            </w:r>
          </w:p>
          <w:p w14:paraId="4CBEC98B" w14:textId="77777777" w:rsidR="00EB4113" w:rsidRPr="008121AE" w:rsidRDefault="00EB4113" w:rsidP="00EB4113">
            <w:pPr>
              <w:tabs>
                <w:tab w:val="left" w:pos="-206"/>
                <w:tab w:val="left" w:pos="-64"/>
              </w:tabs>
              <w:spacing w:after="0" w:line="240" w:lineRule="auto"/>
              <w:ind w:left="-57" w:right="-57" w:firstLine="0"/>
              <w:jc w:val="center"/>
              <w:rPr>
                <w:b/>
                <w:sz w:val="18"/>
                <w:szCs w:val="18"/>
              </w:rPr>
            </w:pPr>
            <w:r w:rsidRPr="008121AE">
              <w:rPr>
                <w:b/>
                <w:sz w:val="18"/>
                <w:szCs w:val="18"/>
              </w:rPr>
              <w:t>wodami</w:t>
            </w:r>
          </w:p>
        </w:tc>
        <w:tc>
          <w:tcPr>
            <w:tcW w:w="1985" w:type="dxa"/>
            <w:vMerge w:val="restart"/>
            <w:shd w:val="clear" w:color="auto" w:fill="FFFFFF"/>
            <w:vAlign w:val="center"/>
          </w:tcPr>
          <w:p w14:paraId="4E46AE8A" w14:textId="0D53E0A3" w:rsidR="00EB4113" w:rsidRDefault="00EB4113" w:rsidP="00EB4113">
            <w:pPr>
              <w:tabs>
                <w:tab w:val="left" w:pos="130"/>
                <w:tab w:val="left" w:pos="176"/>
              </w:tabs>
              <w:spacing w:after="0" w:line="240" w:lineRule="auto"/>
              <w:ind w:left="-113" w:right="-113" w:firstLine="0"/>
              <w:jc w:val="center"/>
              <w:rPr>
                <w:sz w:val="18"/>
                <w:szCs w:val="18"/>
              </w:rPr>
            </w:pPr>
            <w:r>
              <w:rPr>
                <w:sz w:val="18"/>
                <w:szCs w:val="18"/>
              </w:rPr>
              <w:t>Poprawa jakości wód powierzchniowych oraz ochrona przed powodzią i </w:t>
            </w:r>
            <w:r w:rsidR="00AF1BAF">
              <w:rPr>
                <w:sz w:val="18"/>
                <w:szCs w:val="18"/>
              </w:rPr>
              <w:t>suszą</w:t>
            </w:r>
          </w:p>
        </w:tc>
        <w:tc>
          <w:tcPr>
            <w:tcW w:w="2126" w:type="dxa"/>
            <w:shd w:val="clear" w:color="auto" w:fill="FFFFFF"/>
            <w:vAlign w:val="center"/>
          </w:tcPr>
          <w:p w14:paraId="08A2C432" w14:textId="77777777" w:rsidR="00EB4113" w:rsidRDefault="00EB4113" w:rsidP="00EB4113">
            <w:pPr>
              <w:tabs>
                <w:tab w:val="left" w:pos="130"/>
                <w:tab w:val="left" w:pos="176"/>
              </w:tabs>
              <w:spacing w:after="0" w:line="240" w:lineRule="auto"/>
              <w:ind w:left="-57" w:right="-57" w:firstLine="0"/>
              <w:jc w:val="center"/>
              <w:rPr>
                <w:sz w:val="18"/>
                <w:szCs w:val="18"/>
              </w:rPr>
            </w:pPr>
            <w:r>
              <w:rPr>
                <w:sz w:val="18"/>
                <w:szCs w:val="18"/>
              </w:rPr>
              <w:t>Poprawa stanu wód</w:t>
            </w:r>
          </w:p>
          <w:p w14:paraId="674D6065" w14:textId="77777777" w:rsidR="00EB4113" w:rsidRPr="008121AE" w:rsidRDefault="00EB4113" w:rsidP="00EB4113">
            <w:pPr>
              <w:tabs>
                <w:tab w:val="left" w:pos="130"/>
                <w:tab w:val="left" w:pos="176"/>
              </w:tabs>
              <w:spacing w:after="0" w:line="240" w:lineRule="auto"/>
              <w:ind w:left="-57" w:right="-57" w:firstLine="0"/>
              <w:jc w:val="center"/>
              <w:rPr>
                <w:sz w:val="18"/>
                <w:szCs w:val="18"/>
              </w:rPr>
            </w:pPr>
            <w:r>
              <w:rPr>
                <w:sz w:val="18"/>
                <w:szCs w:val="18"/>
              </w:rPr>
              <w:t>powierzchniowych</w:t>
            </w:r>
          </w:p>
        </w:tc>
        <w:tc>
          <w:tcPr>
            <w:tcW w:w="5387" w:type="dxa"/>
            <w:shd w:val="clear" w:color="auto" w:fill="FFFFFF"/>
            <w:vAlign w:val="center"/>
          </w:tcPr>
          <w:p w14:paraId="1E77DF4E" w14:textId="7EE7E609" w:rsidR="00EB4113" w:rsidRPr="008121AE" w:rsidRDefault="00EB4113" w:rsidP="00EB4113">
            <w:pPr>
              <w:spacing w:after="0" w:line="240" w:lineRule="auto"/>
              <w:ind w:left="-57" w:right="-57" w:firstLine="0"/>
              <w:jc w:val="center"/>
              <w:rPr>
                <w:sz w:val="18"/>
                <w:szCs w:val="18"/>
              </w:rPr>
            </w:pPr>
            <w:r>
              <w:rPr>
                <w:sz w:val="18"/>
                <w:szCs w:val="18"/>
              </w:rPr>
              <w:t>Osiągnięcie celów wyznaczonych dla wód powierzchniowych, odbudowa zdegradowanych ekosystemów</w:t>
            </w:r>
          </w:p>
        </w:tc>
        <w:tc>
          <w:tcPr>
            <w:tcW w:w="1489" w:type="dxa"/>
            <w:vMerge w:val="restart"/>
            <w:shd w:val="clear" w:color="auto" w:fill="FFFFFF"/>
            <w:vAlign w:val="center"/>
          </w:tcPr>
          <w:p w14:paraId="77BE7A4A" w14:textId="77777777" w:rsidR="00EB4113" w:rsidRPr="008121AE" w:rsidRDefault="00EB4113" w:rsidP="00EB4113">
            <w:pPr>
              <w:spacing w:after="0" w:line="240" w:lineRule="auto"/>
              <w:ind w:left="-57" w:right="-57" w:firstLine="0"/>
              <w:jc w:val="center"/>
              <w:rPr>
                <w:sz w:val="18"/>
                <w:szCs w:val="18"/>
              </w:rPr>
            </w:pPr>
            <w:r>
              <w:rPr>
                <w:sz w:val="18"/>
                <w:szCs w:val="18"/>
              </w:rPr>
              <w:t>PGWWP</w:t>
            </w:r>
          </w:p>
        </w:tc>
        <w:tc>
          <w:tcPr>
            <w:tcW w:w="2626" w:type="dxa"/>
            <w:vMerge w:val="restart"/>
            <w:shd w:val="clear" w:color="auto" w:fill="FFFFFF"/>
            <w:vAlign w:val="center"/>
          </w:tcPr>
          <w:p w14:paraId="6166699C" w14:textId="77777777" w:rsidR="00EB4113" w:rsidRPr="008121AE" w:rsidRDefault="00EB4113" w:rsidP="00EB4113">
            <w:pPr>
              <w:spacing w:after="0" w:line="240" w:lineRule="auto"/>
              <w:ind w:left="-57" w:right="-57" w:firstLine="0"/>
              <w:jc w:val="center"/>
              <w:rPr>
                <w:sz w:val="18"/>
                <w:szCs w:val="18"/>
              </w:rPr>
            </w:pPr>
            <w:r>
              <w:rPr>
                <w:color w:val="0D0D0D"/>
                <w:sz w:val="18"/>
                <w:szCs w:val="18"/>
              </w:rPr>
              <w:t>WSOŚiGW,</w:t>
            </w:r>
            <w:r w:rsidRPr="008121AE">
              <w:rPr>
                <w:color w:val="0D0D0D"/>
                <w:sz w:val="18"/>
                <w:szCs w:val="18"/>
              </w:rPr>
              <w:t xml:space="preserve"> </w:t>
            </w:r>
            <w:r>
              <w:rPr>
                <w:color w:val="0D0D0D"/>
                <w:sz w:val="18"/>
                <w:szCs w:val="18"/>
              </w:rPr>
              <w:t>N</w:t>
            </w:r>
            <w:r w:rsidRPr="008121AE">
              <w:rPr>
                <w:color w:val="0D0D0D"/>
                <w:sz w:val="18"/>
                <w:szCs w:val="18"/>
              </w:rPr>
              <w:t>FOŚiGW</w:t>
            </w:r>
            <w:r>
              <w:rPr>
                <w:color w:val="0D0D0D"/>
                <w:sz w:val="18"/>
                <w:szCs w:val="18"/>
              </w:rPr>
              <w:t>, PGWWP</w:t>
            </w:r>
          </w:p>
        </w:tc>
      </w:tr>
      <w:tr w:rsidR="00EB4113" w:rsidRPr="008121AE" w14:paraId="7791410A" w14:textId="77777777" w:rsidTr="00AF1BAF">
        <w:trPr>
          <w:cantSplit/>
          <w:trHeight w:val="255"/>
        </w:trPr>
        <w:tc>
          <w:tcPr>
            <w:tcW w:w="421" w:type="dxa"/>
            <w:shd w:val="clear" w:color="auto" w:fill="FFFFFF"/>
            <w:vAlign w:val="center"/>
          </w:tcPr>
          <w:p w14:paraId="442EF220" w14:textId="77777777" w:rsidR="00EB4113" w:rsidRPr="00594688" w:rsidRDefault="00EB4113" w:rsidP="00EB4113">
            <w:pPr>
              <w:pStyle w:val="Akapitzlist"/>
              <w:numPr>
                <w:ilvl w:val="0"/>
                <w:numId w:val="40"/>
              </w:numPr>
              <w:tabs>
                <w:tab w:val="left" w:pos="130"/>
                <w:tab w:val="left" w:pos="176"/>
              </w:tabs>
              <w:spacing w:after="0" w:line="240" w:lineRule="auto"/>
              <w:ind w:left="-57" w:right="-57" w:firstLine="0"/>
              <w:rPr>
                <w:b/>
                <w:sz w:val="18"/>
                <w:szCs w:val="18"/>
              </w:rPr>
            </w:pPr>
          </w:p>
        </w:tc>
        <w:tc>
          <w:tcPr>
            <w:tcW w:w="1275" w:type="dxa"/>
            <w:vMerge/>
            <w:shd w:val="clear" w:color="auto" w:fill="FFFFFF"/>
            <w:vAlign w:val="center"/>
          </w:tcPr>
          <w:p w14:paraId="580B7E3B" w14:textId="77777777" w:rsidR="00EB4113" w:rsidRPr="008121AE" w:rsidRDefault="00EB4113" w:rsidP="00EB4113">
            <w:pPr>
              <w:tabs>
                <w:tab w:val="left" w:pos="130"/>
                <w:tab w:val="left" w:pos="176"/>
              </w:tabs>
              <w:spacing w:after="0" w:line="240" w:lineRule="auto"/>
              <w:ind w:left="-57" w:right="-57" w:firstLine="0"/>
              <w:jc w:val="center"/>
              <w:rPr>
                <w:b/>
                <w:sz w:val="18"/>
                <w:szCs w:val="18"/>
                <w:highlight w:val="yellow"/>
              </w:rPr>
            </w:pPr>
          </w:p>
        </w:tc>
        <w:tc>
          <w:tcPr>
            <w:tcW w:w="1985" w:type="dxa"/>
            <w:vMerge/>
            <w:shd w:val="clear" w:color="auto" w:fill="FFFFFF"/>
            <w:vAlign w:val="center"/>
          </w:tcPr>
          <w:p w14:paraId="4BF677A6" w14:textId="77777777" w:rsidR="00EB4113" w:rsidRPr="008121AE" w:rsidRDefault="00EB4113" w:rsidP="00EB4113">
            <w:pPr>
              <w:tabs>
                <w:tab w:val="left" w:pos="130"/>
                <w:tab w:val="left" w:pos="176"/>
              </w:tabs>
              <w:spacing w:after="0" w:line="240" w:lineRule="auto"/>
              <w:ind w:left="-113" w:right="-113" w:firstLine="0"/>
              <w:jc w:val="center"/>
              <w:rPr>
                <w:sz w:val="18"/>
                <w:szCs w:val="18"/>
              </w:rPr>
            </w:pPr>
          </w:p>
        </w:tc>
        <w:tc>
          <w:tcPr>
            <w:tcW w:w="2126" w:type="dxa"/>
            <w:shd w:val="clear" w:color="auto" w:fill="FFFFFF"/>
            <w:vAlign w:val="center"/>
          </w:tcPr>
          <w:p w14:paraId="7300F249" w14:textId="019BDF15" w:rsidR="00EB4113" w:rsidRPr="008121AE" w:rsidRDefault="00AF1BAF" w:rsidP="00EB4113">
            <w:pPr>
              <w:tabs>
                <w:tab w:val="left" w:pos="130"/>
                <w:tab w:val="left" w:pos="176"/>
              </w:tabs>
              <w:spacing w:after="0" w:line="240" w:lineRule="auto"/>
              <w:ind w:left="-57" w:right="-57" w:firstLine="0"/>
              <w:jc w:val="center"/>
              <w:rPr>
                <w:sz w:val="18"/>
                <w:szCs w:val="18"/>
              </w:rPr>
            </w:pPr>
            <w:r>
              <w:rPr>
                <w:sz w:val="18"/>
                <w:szCs w:val="18"/>
              </w:rPr>
              <w:t>Ochrona przed powodzią</w:t>
            </w:r>
          </w:p>
        </w:tc>
        <w:tc>
          <w:tcPr>
            <w:tcW w:w="5387" w:type="dxa"/>
            <w:shd w:val="clear" w:color="auto" w:fill="FFFFFF"/>
            <w:vAlign w:val="center"/>
          </w:tcPr>
          <w:p w14:paraId="0B6D0DC5" w14:textId="64DD55F5" w:rsidR="00EB4113" w:rsidRPr="008121AE" w:rsidRDefault="00EB4113" w:rsidP="00EB4113">
            <w:pPr>
              <w:spacing w:after="0" w:line="240" w:lineRule="auto"/>
              <w:ind w:left="-57" w:right="-57" w:firstLine="0"/>
              <w:jc w:val="center"/>
              <w:rPr>
                <w:sz w:val="18"/>
                <w:szCs w:val="18"/>
              </w:rPr>
            </w:pPr>
            <w:r>
              <w:rPr>
                <w:sz w:val="18"/>
                <w:szCs w:val="18"/>
              </w:rPr>
              <w:t>Utrzymanie niezbędnej infrastruktury przeciwpowodziowej</w:t>
            </w:r>
          </w:p>
        </w:tc>
        <w:tc>
          <w:tcPr>
            <w:tcW w:w="1489" w:type="dxa"/>
            <w:vMerge/>
            <w:shd w:val="clear" w:color="auto" w:fill="FFFFFF"/>
            <w:vAlign w:val="center"/>
          </w:tcPr>
          <w:p w14:paraId="71B5F736" w14:textId="579E69EC" w:rsidR="00EB4113" w:rsidRPr="008121AE" w:rsidRDefault="00EB4113" w:rsidP="00EB4113">
            <w:pPr>
              <w:spacing w:after="0" w:line="240" w:lineRule="auto"/>
              <w:ind w:left="-57" w:right="-57" w:firstLine="0"/>
              <w:jc w:val="center"/>
              <w:rPr>
                <w:sz w:val="18"/>
                <w:szCs w:val="18"/>
              </w:rPr>
            </w:pPr>
          </w:p>
        </w:tc>
        <w:tc>
          <w:tcPr>
            <w:tcW w:w="2626" w:type="dxa"/>
            <w:vMerge/>
            <w:shd w:val="clear" w:color="auto" w:fill="FFFFFF"/>
            <w:vAlign w:val="center"/>
          </w:tcPr>
          <w:p w14:paraId="6CD9B8BE" w14:textId="3DB804D6" w:rsidR="00EB4113" w:rsidRPr="008121AE" w:rsidRDefault="00EB4113" w:rsidP="00EB4113">
            <w:pPr>
              <w:spacing w:after="0" w:line="240" w:lineRule="auto"/>
              <w:ind w:left="-57" w:right="-57" w:firstLine="0"/>
              <w:jc w:val="center"/>
              <w:rPr>
                <w:sz w:val="18"/>
                <w:szCs w:val="18"/>
              </w:rPr>
            </w:pPr>
          </w:p>
        </w:tc>
      </w:tr>
      <w:tr w:rsidR="00EB4113" w:rsidRPr="008121AE" w14:paraId="26545E53" w14:textId="77777777" w:rsidTr="00AF1BAF">
        <w:trPr>
          <w:trHeight w:val="283"/>
        </w:trPr>
        <w:tc>
          <w:tcPr>
            <w:tcW w:w="421" w:type="dxa"/>
            <w:shd w:val="clear" w:color="auto" w:fill="FFFFFF"/>
            <w:vAlign w:val="center"/>
          </w:tcPr>
          <w:p w14:paraId="4D437A07" w14:textId="77777777" w:rsidR="00EB4113" w:rsidRPr="00594688" w:rsidRDefault="00EB4113" w:rsidP="00EB4113">
            <w:pPr>
              <w:pStyle w:val="Akapitzlist"/>
              <w:numPr>
                <w:ilvl w:val="0"/>
                <w:numId w:val="40"/>
              </w:numPr>
              <w:tabs>
                <w:tab w:val="left" w:pos="130"/>
                <w:tab w:val="left" w:pos="176"/>
              </w:tabs>
              <w:spacing w:after="0" w:line="240" w:lineRule="auto"/>
              <w:ind w:left="-57" w:right="-57" w:firstLine="0"/>
              <w:rPr>
                <w:b/>
                <w:sz w:val="18"/>
                <w:szCs w:val="18"/>
              </w:rPr>
            </w:pPr>
          </w:p>
        </w:tc>
        <w:tc>
          <w:tcPr>
            <w:tcW w:w="1275" w:type="dxa"/>
            <w:vMerge/>
            <w:shd w:val="clear" w:color="auto" w:fill="FFFFFF"/>
            <w:vAlign w:val="center"/>
          </w:tcPr>
          <w:p w14:paraId="30AD4293" w14:textId="77777777" w:rsidR="00EB4113" w:rsidRPr="008121AE" w:rsidRDefault="00EB4113" w:rsidP="00EB4113">
            <w:pPr>
              <w:tabs>
                <w:tab w:val="left" w:pos="130"/>
                <w:tab w:val="left" w:pos="176"/>
              </w:tabs>
              <w:spacing w:after="0" w:line="240" w:lineRule="auto"/>
              <w:ind w:left="-57" w:right="-57" w:firstLine="0"/>
              <w:jc w:val="center"/>
              <w:rPr>
                <w:b/>
                <w:sz w:val="18"/>
                <w:szCs w:val="18"/>
                <w:highlight w:val="yellow"/>
              </w:rPr>
            </w:pPr>
          </w:p>
        </w:tc>
        <w:tc>
          <w:tcPr>
            <w:tcW w:w="1985" w:type="dxa"/>
            <w:vMerge/>
            <w:shd w:val="clear" w:color="auto" w:fill="FFFFFF"/>
            <w:vAlign w:val="center"/>
          </w:tcPr>
          <w:p w14:paraId="01DFC7B0" w14:textId="77777777" w:rsidR="00EB4113" w:rsidRDefault="00EB4113" w:rsidP="00EB4113">
            <w:pPr>
              <w:tabs>
                <w:tab w:val="left" w:pos="130"/>
                <w:tab w:val="left" w:pos="176"/>
              </w:tabs>
              <w:spacing w:after="0" w:line="240" w:lineRule="auto"/>
              <w:ind w:left="-113" w:right="-113" w:firstLine="0"/>
              <w:jc w:val="center"/>
              <w:rPr>
                <w:sz w:val="18"/>
                <w:szCs w:val="18"/>
              </w:rPr>
            </w:pPr>
          </w:p>
        </w:tc>
        <w:tc>
          <w:tcPr>
            <w:tcW w:w="2126" w:type="dxa"/>
            <w:vMerge w:val="restart"/>
            <w:shd w:val="clear" w:color="auto" w:fill="FFFFFF"/>
            <w:vAlign w:val="center"/>
          </w:tcPr>
          <w:p w14:paraId="00FC6CF4" w14:textId="32BFE068" w:rsidR="00EB4113" w:rsidRPr="008121AE" w:rsidRDefault="00EB4113" w:rsidP="00EB4113">
            <w:pPr>
              <w:tabs>
                <w:tab w:val="left" w:pos="130"/>
                <w:tab w:val="left" w:pos="176"/>
              </w:tabs>
              <w:spacing w:after="0" w:line="240" w:lineRule="auto"/>
              <w:ind w:left="-57" w:right="-57" w:firstLine="0"/>
              <w:jc w:val="center"/>
              <w:rPr>
                <w:sz w:val="18"/>
                <w:szCs w:val="18"/>
              </w:rPr>
            </w:pPr>
            <w:r>
              <w:rPr>
                <w:sz w:val="18"/>
                <w:szCs w:val="18"/>
              </w:rPr>
              <w:t xml:space="preserve">Ochrona przed </w:t>
            </w:r>
            <w:r w:rsidR="00AF1BAF">
              <w:rPr>
                <w:sz w:val="18"/>
                <w:szCs w:val="18"/>
              </w:rPr>
              <w:t>suszą</w:t>
            </w:r>
          </w:p>
        </w:tc>
        <w:tc>
          <w:tcPr>
            <w:tcW w:w="5387" w:type="dxa"/>
            <w:shd w:val="clear" w:color="auto" w:fill="FFFFFF"/>
            <w:vAlign w:val="center"/>
          </w:tcPr>
          <w:p w14:paraId="6EEC8117" w14:textId="77777777" w:rsidR="00EB4113" w:rsidRDefault="00EB4113" w:rsidP="00EB4113">
            <w:pPr>
              <w:spacing w:after="0" w:line="240" w:lineRule="auto"/>
              <w:ind w:left="-57" w:right="-57" w:firstLine="0"/>
              <w:jc w:val="center"/>
              <w:rPr>
                <w:sz w:val="18"/>
                <w:szCs w:val="18"/>
              </w:rPr>
            </w:pPr>
            <w:r>
              <w:rPr>
                <w:sz w:val="18"/>
                <w:szCs w:val="18"/>
              </w:rPr>
              <w:t>Rozwój retencji</w:t>
            </w:r>
          </w:p>
        </w:tc>
        <w:tc>
          <w:tcPr>
            <w:tcW w:w="1489" w:type="dxa"/>
            <w:shd w:val="clear" w:color="auto" w:fill="FFFFFF"/>
            <w:vAlign w:val="center"/>
          </w:tcPr>
          <w:p w14:paraId="022145E4" w14:textId="77777777" w:rsidR="00EB4113" w:rsidRPr="008121AE" w:rsidRDefault="00EB4113" w:rsidP="00EB4113">
            <w:pPr>
              <w:spacing w:after="0" w:line="240" w:lineRule="auto"/>
              <w:ind w:left="-57" w:right="-57" w:firstLine="0"/>
              <w:jc w:val="center"/>
              <w:rPr>
                <w:sz w:val="18"/>
                <w:szCs w:val="18"/>
              </w:rPr>
            </w:pPr>
            <w:r>
              <w:rPr>
                <w:sz w:val="18"/>
                <w:szCs w:val="18"/>
              </w:rPr>
              <w:t>PGWWP</w:t>
            </w:r>
          </w:p>
        </w:tc>
        <w:tc>
          <w:tcPr>
            <w:tcW w:w="2626" w:type="dxa"/>
            <w:shd w:val="clear" w:color="auto" w:fill="FFFFFF"/>
            <w:vAlign w:val="center"/>
          </w:tcPr>
          <w:p w14:paraId="5182E9E9" w14:textId="1C05AAF1" w:rsidR="00EB4113" w:rsidRPr="008121AE" w:rsidRDefault="00EB4113" w:rsidP="00EB4113">
            <w:pPr>
              <w:spacing w:after="0" w:line="240" w:lineRule="auto"/>
              <w:ind w:left="-57" w:right="-57" w:firstLine="0"/>
              <w:jc w:val="center"/>
              <w:rPr>
                <w:sz w:val="18"/>
                <w:szCs w:val="18"/>
              </w:rPr>
            </w:pPr>
            <w:r>
              <w:rPr>
                <w:color w:val="0D0D0D"/>
                <w:sz w:val="18"/>
                <w:szCs w:val="18"/>
              </w:rPr>
              <w:t>WSOŚiGW,</w:t>
            </w:r>
            <w:r w:rsidRPr="008121AE">
              <w:rPr>
                <w:color w:val="0D0D0D"/>
                <w:sz w:val="18"/>
                <w:szCs w:val="18"/>
              </w:rPr>
              <w:t xml:space="preserve"> </w:t>
            </w:r>
            <w:r>
              <w:rPr>
                <w:color w:val="0D0D0D"/>
                <w:sz w:val="18"/>
                <w:szCs w:val="18"/>
              </w:rPr>
              <w:t>N</w:t>
            </w:r>
            <w:r w:rsidRPr="008121AE">
              <w:rPr>
                <w:color w:val="0D0D0D"/>
                <w:sz w:val="18"/>
                <w:szCs w:val="18"/>
              </w:rPr>
              <w:t>FOŚiGW</w:t>
            </w:r>
            <w:r>
              <w:rPr>
                <w:color w:val="0D0D0D"/>
                <w:sz w:val="18"/>
                <w:szCs w:val="18"/>
              </w:rPr>
              <w:t>, PGWWP, środki unijne</w:t>
            </w:r>
          </w:p>
        </w:tc>
      </w:tr>
      <w:tr w:rsidR="00EB4113" w:rsidRPr="008121AE" w14:paraId="47F85AED" w14:textId="77777777" w:rsidTr="00AF1BAF">
        <w:trPr>
          <w:trHeight w:val="283"/>
        </w:trPr>
        <w:tc>
          <w:tcPr>
            <w:tcW w:w="421" w:type="dxa"/>
            <w:shd w:val="clear" w:color="auto" w:fill="FFFFFF"/>
            <w:vAlign w:val="center"/>
          </w:tcPr>
          <w:p w14:paraId="0DB355FF" w14:textId="77777777" w:rsidR="00EB4113" w:rsidRPr="00594688" w:rsidRDefault="00EB4113" w:rsidP="00EB4113">
            <w:pPr>
              <w:pStyle w:val="Akapitzlist"/>
              <w:numPr>
                <w:ilvl w:val="0"/>
                <w:numId w:val="40"/>
              </w:numPr>
              <w:tabs>
                <w:tab w:val="left" w:pos="130"/>
                <w:tab w:val="left" w:pos="176"/>
              </w:tabs>
              <w:spacing w:after="0" w:line="240" w:lineRule="auto"/>
              <w:ind w:left="-57" w:right="-57" w:firstLine="0"/>
              <w:rPr>
                <w:b/>
                <w:sz w:val="18"/>
                <w:szCs w:val="18"/>
              </w:rPr>
            </w:pPr>
          </w:p>
        </w:tc>
        <w:tc>
          <w:tcPr>
            <w:tcW w:w="1275" w:type="dxa"/>
            <w:vMerge/>
            <w:shd w:val="clear" w:color="auto" w:fill="FFFFFF"/>
            <w:vAlign w:val="center"/>
          </w:tcPr>
          <w:p w14:paraId="33F6C1D3" w14:textId="77777777" w:rsidR="00EB4113" w:rsidRPr="008121AE" w:rsidRDefault="00EB4113" w:rsidP="00EB4113">
            <w:pPr>
              <w:tabs>
                <w:tab w:val="left" w:pos="130"/>
                <w:tab w:val="left" w:pos="176"/>
              </w:tabs>
              <w:spacing w:after="0" w:line="240" w:lineRule="auto"/>
              <w:ind w:left="-57" w:right="-57" w:firstLine="0"/>
              <w:jc w:val="center"/>
              <w:rPr>
                <w:b/>
                <w:sz w:val="18"/>
                <w:szCs w:val="18"/>
                <w:highlight w:val="yellow"/>
              </w:rPr>
            </w:pPr>
          </w:p>
        </w:tc>
        <w:tc>
          <w:tcPr>
            <w:tcW w:w="1985" w:type="dxa"/>
            <w:vMerge/>
            <w:shd w:val="clear" w:color="auto" w:fill="FFFFFF"/>
            <w:vAlign w:val="center"/>
          </w:tcPr>
          <w:p w14:paraId="1C76793F" w14:textId="77777777" w:rsidR="00EB4113" w:rsidRDefault="00EB4113" w:rsidP="00EB4113">
            <w:pPr>
              <w:tabs>
                <w:tab w:val="left" w:pos="130"/>
                <w:tab w:val="left" w:pos="176"/>
              </w:tabs>
              <w:spacing w:after="0" w:line="240" w:lineRule="auto"/>
              <w:ind w:left="-113" w:right="-113" w:firstLine="0"/>
              <w:jc w:val="center"/>
              <w:rPr>
                <w:sz w:val="18"/>
                <w:szCs w:val="18"/>
              </w:rPr>
            </w:pPr>
          </w:p>
        </w:tc>
        <w:tc>
          <w:tcPr>
            <w:tcW w:w="2126" w:type="dxa"/>
            <w:vMerge/>
            <w:shd w:val="clear" w:color="auto" w:fill="FFFFFF"/>
            <w:vAlign w:val="center"/>
          </w:tcPr>
          <w:p w14:paraId="08162534" w14:textId="77777777" w:rsidR="00EB4113" w:rsidRDefault="00EB4113" w:rsidP="00EB4113">
            <w:pPr>
              <w:tabs>
                <w:tab w:val="left" w:pos="130"/>
                <w:tab w:val="left" w:pos="176"/>
              </w:tabs>
              <w:spacing w:after="0" w:line="240" w:lineRule="auto"/>
              <w:ind w:left="-57" w:right="-57" w:firstLine="0"/>
              <w:jc w:val="center"/>
              <w:rPr>
                <w:sz w:val="18"/>
                <w:szCs w:val="18"/>
              </w:rPr>
            </w:pPr>
          </w:p>
        </w:tc>
        <w:tc>
          <w:tcPr>
            <w:tcW w:w="5387" w:type="dxa"/>
            <w:shd w:val="clear" w:color="auto" w:fill="FFFFFF"/>
            <w:vAlign w:val="center"/>
          </w:tcPr>
          <w:p w14:paraId="549E0206" w14:textId="77777777" w:rsidR="00EB4113" w:rsidRDefault="00EB4113" w:rsidP="00EB4113">
            <w:pPr>
              <w:spacing w:after="0" w:line="240" w:lineRule="auto"/>
              <w:ind w:left="-57" w:right="-57" w:firstLine="0"/>
              <w:jc w:val="center"/>
              <w:rPr>
                <w:sz w:val="18"/>
                <w:szCs w:val="18"/>
              </w:rPr>
            </w:pPr>
            <w:r>
              <w:rPr>
                <w:sz w:val="18"/>
                <w:szCs w:val="18"/>
              </w:rPr>
              <w:t>Rozwój małej retencji („Moja woda”)</w:t>
            </w:r>
          </w:p>
        </w:tc>
        <w:tc>
          <w:tcPr>
            <w:tcW w:w="1489" w:type="dxa"/>
            <w:shd w:val="clear" w:color="auto" w:fill="FFFFFF"/>
            <w:vAlign w:val="center"/>
          </w:tcPr>
          <w:p w14:paraId="4CC07A9E" w14:textId="77777777" w:rsidR="00EB4113" w:rsidRDefault="00EB4113" w:rsidP="00EB4113">
            <w:pPr>
              <w:spacing w:after="0" w:line="240" w:lineRule="auto"/>
              <w:ind w:left="-57" w:right="-57" w:firstLine="0"/>
              <w:jc w:val="center"/>
              <w:rPr>
                <w:sz w:val="18"/>
                <w:szCs w:val="18"/>
              </w:rPr>
            </w:pPr>
            <w:r>
              <w:rPr>
                <w:sz w:val="18"/>
                <w:szCs w:val="18"/>
              </w:rPr>
              <w:t>Właściciel</w:t>
            </w:r>
          </w:p>
        </w:tc>
        <w:tc>
          <w:tcPr>
            <w:tcW w:w="2626" w:type="dxa"/>
            <w:shd w:val="clear" w:color="auto" w:fill="FFFFFF"/>
            <w:vAlign w:val="center"/>
          </w:tcPr>
          <w:p w14:paraId="0F2CE275" w14:textId="7378FE71" w:rsidR="00EB4113" w:rsidRDefault="00EB4113" w:rsidP="00EB4113">
            <w:pPr>
              <w:spacing w:after="0" w:line="240" w:lineRule="auto"/>
              <w:ind w:left="-57" w:right="-57" w:firstLine="0"/>
              <w:jc w:val="center"/>
              <w:rPr>
                <w:color w:val="0D0D0D"/>
                <w:sz w:val="18"/>
                <w:szCs w:val="18"/>
              </w:rPr>
            </w:pPr>
            <w:r>
              <w:rPr>
                <w:color w:val="0D0D0D"/>
                <w:sz w:val="18"/>
                <w:szCs w:val="18"/>
              </w:rPr>
              <w:t>Właściciel, NFOŚiGW, środki unijne (PROW)</w:t>
            </w:r>
          </w:p>
        </w:tc>
      </w:tr>
      <w:tr w:rsidR="00EB4113" w:rsidRPr="008121AE" w14:paraId="4AFADDF0" w14:textId="77777777" w:rsidTr="00AF1BAF">
        <w:trPr>
          <w:trHeight w:val="255"/>
        </w:trPr>
        <w:tc>
          <w:tcPr>
            <w:tcW w:w="421" w:type="dxa"/>
            <w:shd w:val="clear" w:color="auto" w:fill="FFFFFF"/>
            <w:vAlign w:val="center"/>
          </w:tcPr>
          <w:p w14:paraId="1DC50753" w14:textId="77777777" w:rsidR="00EB4113" w:rsidRPr="00594688" w:rsidRDefault="00EB4113" w:rsidP="00EB4113">
            <w:pPr>
              <w:pStyle w:val="Akapitzlist"/>
              <w:numPr>
                <w:ilvl w:val="0"/>
                <w:numId w:val="40"/>
              </w:numPr>
              <w:tabs>
                <w:tab w:val="left" w:pos="130"/>
                <w:tab w:val="left" w:pos="176"/>
              </w:tabs>
              <w:spacing w:after="0" w:line="240" w:lineRule="auto"/>
              <w:ind w:left="-57" w:right="-57" w:firstLine="0"/>
              <w:rPr>
                <w:b/>
                <w:sz w:val="18"/>
                <w:szCs w:val="18"/>
              </w:rPr>
            </w:pPr>
          </w:p>
        </w:tc>
        <w:tc>
          <w:tcPr>
            <w:tcW w:w="1275" w:type="dxa"/>
            <w:vMerge/>
            <w:shd w:val="clear" w:color="auto" w:fill="FFFFFF"/>
            <w:vAlign w:val="center"/>
          </w:tcPr>
          <w:p w14:paraId="2AB6AABC" w14:textId="77777777" w:rsidR="00EB4113" w:rsidRPr="008121AE" w:rsidRDefault="00EB4113" w:rsidP="00EB4113">
            <w:pPr>
              <w:tabs>
                <w:tab w:val="left" w:pos="130"/>
                <w:tab w:val="left" w:pos="176"/>
              </w:tabs>
              <w:spacing w:after="0" w:line="240" w:lineRule="auto"/>
              <w:ind w:left="-57" w:right="-57" w:firstLine="0"/>
              <w:jc w:val="center"/>
              <w:rPr>
                <w:b/>
                <w:sz w:val="18"/>
                <w:szCs w:val="18"/>
                <w:highlight w:val="yellow"/>
              </w:rPr>
            </w:pPr>
          </w:p>
        </w:tc>
        <w:tc>
          <w:tcPr>
            <w:tcW w:w="1985" w:type="dxa"/>
            <w:vMerge/>
            <w:shd w:val="clear" w:color="auto" w:fill="FFFFFF"/>
            <w:vAlign w:val="center"/>
          </w:tcPr>
          <w:p w14:paraId="3CC0AEE3" w14:textId="77777777" w:rsidR="00EB4113" w:rsidRDefault="00EB4113" w:rsidP="00EB4113">
            <w:pPr>
              <w:tabs>
                <w:tab w:val="left" w:pos="130"/>
                <w:tab w:val="left" w:pos="176"/>
              </w:tabs>
              <w:spacing w:after="0" w:line="240" w:lineRule="auto"/>
              <w:ind w:left="-113" w:right="-113" w:firstLine="0"/>
              <w:jc w:val="center"/>
              <w:rPr>
                <w:sz w:val="18"/>
                <w:szCs w:val="18"/>
              </w:rPr>
            </w:pPr>
          </w:p>
        </w:tc>
        <w:tc>
          <w:tcPr>
            <w:tcW w:w="2126" w:type="dxa"/>
            <w:vMerge w:val="restart"/>
            <w:shd w:val="clear" w:color="auto" w:fill="FFFFFF"/>
            <w:vAlign w:val="center"/>
          </w:tcPr>
          <w:p w14:paraId="470203F8" w14:textId="77777777" w:rsidR="00EB4113" w:rsidRDefault="00EB4113" w:rsidP="00EB4113">
            <w:pPr>
              <w:tabs>
                <w:tab w:val="left" w:pos="130"/>
                <w:tab w:val="left" w:pos="176"/>
              </w:tabs>
              <w:spacing w:after="0" w:line="240" w:lineRule="auto"/>
              <w:ind w:left="-57" w:right="-57" w:firstLine="0"/>
              <w:jc w:val="center"/>
              <w:rPr>
                <w:sz w:val="18"/>
                <w:szCs w:val="18"/>
              </w:rPr>
            </w:pPr>
            <w:r>
              <w:rPr>
                <w:sz w:val="18"/>
                <w:szCs w:val="18"/>
              </w:rPr>
              <w:t>Działalność kontrolna</w:t>
            </w:r>
          </w:p>
        </w:tc>
        <w:tc>
          <w:tcPr>
            <w:tcW w:w="5387" w:type="dxa"/>
            <w:shd w:val="clear" w:color="auto" w:fill="FFFFFF"/>
            <w:vAlign w:val="center"/>
          </w:tcPr>
          <w:p w14:paraId="335F2234" w14:textId="478BDE5C" w:rsidR="00EB4113" w:rsidRDefault="00EB4113" w:rsidP="00EB4113">
            <w:pPr>
              <w:spacing w:after="0" w:line="240" w:lineRule="auto"/>
              <w:ind w:left="-57" w:right="-57" w:firstLine="0"/>
              <w:jc w:val="center"/>
              <w:rPr>
                <w:sz w:val="18"/>
                <w:szCs w:val="18"/>
              </w:rPr>
            </w:pPr>
            <w:r>
              <w:rPr>
                <w:sz w:val="18"/>
                <w:szCs w:val="18"/>
              </w:rPr>
              <w:t>Badanie i ocena stanu wód powierzchniowych</w:t>
            </w:r>
            <w:r w:rsidR="00D338B4">
              <w:rPr>
                <w:sz w:val="18"/>
                <w:szCs w:val="18"/>
              </w:rPr>
              <w:t xml:space="preserve"> </w:t>
            </w:r>
            <w:r w:rsidR="00D338B4">
              <w:rPr>
                <w:color w:val="0D0D0D"/>
                <w:sz w:val="18"/>
                <w:szCs w:val="18"/>
              </w:rPr>
              <w:t xml:space="preserve"> w punktach monitoringu</w:t>
            </w:r>
          </w:p>
        </w:tc>
        <w:tc>
          <w:tcPr>
            <w:tcW w:w="1489" w:type="dxa"/>
            <w:shd w:val="clear" w:color="auto" w:fill="FFFFFF"/>
            <w:vAlign w:val="center"/>
          </w:tcPr>
          <w:p w14:paraId="63AFE7F3" w14:textId="77777777" w:rsidR="00EB4113" w:rsidRPr="008121AE" w:rsidRDefault="00EB4113" w:rsidP="00EB4113">
            <w:pPr>
              <w:spacing w:after="0" w:line="240" w:lineRule="auto"/>
              <w:ind w:left="-57" w:right="-57" w:firstLine="0"/>
              <w:jc w:val="center"/>
              <w:rPr>
                <w:sz w:val="18"/>
                <w:szCs w:val="18"/>
              </w:rPr>
            </w:pPr>
            <w:r>
              <w:rPr>
                <w:sz w:val="18"/>
                <w:szCs w:val="18"/>
              </w:rPr>
              <w:t>PSHM, GIOŚ</w:t>
            </w:r>
          </w:p>
        </w:tc>
        <w:tc>
          <w:tcPr>
            <w:tcW w:w="2626" w:type="dxa"/>
            <w:shd w:val="clear" w:color="auto" w:fill="FFFFFF"/>
            <w:vAlign w:val="center"/>
          </w:tcPr>
          <w:p w14:paraId="6E6244EB" w14:textId="77777777" w:rsidR="00EB4113" w:rsidRPr="008121AE" w:rsidRDefault="00EB4113" w:rsidP="00EB4113">
            <w:pPr>
              <w:spacing w:after="0" w:line="240" w:lineRule="auto"/>
              <w:ind w:left="-57" w:right="-57" w:firstLine="0"/>
              <w:jc w:val="center"/>
              <w:rPr>
                <w:sz w:val="18"/>
                <w:szCs w:val="18"/>
              </w:rPr>
            </w:pPr>
            <w:r>
              <w:rPr>
                <w:color w:val="0D0D0D"/>
                <w:sz w:val="18"/>
                <w:szCs w:val="18"/>
              </w:rPr>
              <w:t>WSOŚiGW,</w:t>
            </w:r>
            <w:r w:rsidRPr="008121AE">
              <w:rPr>
                <w:color w:val="0D0D0D"/>
                <w:sz w:val="18"/>
                <w:szCs w:val="18"/>
              </w:rPr>
              <w:t xml:space="preserve"> </w:t>
            </w:r>
            <w:r>
              <w:rPr>
                <w:color w:val="0D0D0D"/>
                <w:sz w:val="18"/>
                <w:szCs w:val="18"/>
              </w:rPr>
              <w:t>N</w:t>
            </w:r>
            <w:r w:rsidRPr="008121AE">
              <w:rPr>
                <w:color w:val="0D0D0D"/>
                <w:sz w:val="18"/>
                <w:szCs w:val="18"/>
              </w:rPr>
              <w:t>FOŚiGW</w:t>
            </w:r>
            <w:r>
              <w:rPr>
                <w:color w:val="0D0D0D"/>
                <w:sz w:val="18"/>
                <w:szCs w:val="18"/>
              </w:rPr>
              <w:t>, PGWWP</w:t>
            </w:r>
          </w:p>
        </w:tc>
      </w:tr>
      <w:tr w:rsidR="00EB4113" w:rsidRPr="008121AE" w14:paraId="7F54E1FE" w14:textId="77777777" w:rsidTr="00AF1BAF">
        <w:trPr>
          <w:trHeight w:val="255"/>
        </w:trPr>
        <w:tc>
          <w:tcPr>
            <w:tcW w:w="421" w:type="dxa"/>
            <w:shd w:val="clear" w:color="auto" w:fill="FFFFFF"/>
            <w:vAlign w:val="center"/>
          </w:tcPr>
          <w:p w14:paraId="15210FB0" w14:textId="77777777" w:rsidR="00EB4113" w:rsidRPr="00594688" w:rsidRDefault="00EB4113" w:rsidP="00EB4113">
            <w:pPr>
              <w:pStyle w:val="Akapitzlist"/>
              <w:numPr>
                <w:ilvl w:val="0"/>
                <w:numId w:val="40"/>
              </w:numPr>
              <w:tabs>
                <w:tab w:val="left" w:pos="130"/>
                <w:tab w:val="left" w:pos="176"/>
              </w:tabs>
              <w:spacing w:after="0" w:line="240" w:lineRule="auto"/>
              <w:ind w:left="-57" w:right="-57" w:firstLine="0"/>
              <w:rPr>
                <w:b/>
                <w:sz w:val="18"/>
                <w:szCs w:val="18"/>
              </w:rPr>
            </w:pPr>
          </w:p>
        </w:tc>
        <w:tc>
          <w:tcPr>
            <w:tcW w:w="1275" w:type="dxa"/>
            <w:vMerge/>
            <w:shd w:val="clear" w:color="auto" w:fill="FFFFFF"/>
            <w:vAlign w:val="center"/>
          </w:tcPr>
          <w:p w14:paraId="3063A210" w14:textId="77777777" w:rsidR="00EB4113" w:rsidRPr="008121AE" w:rsidRDefault="00EB4113" w:rsidP="00EB4113">
            <w:pPr>
              <w:tabs>
                <w:tab w:val="left" w:pos="130"/>
                <w:tab w:val="left" w:pos="176"/>
              </w:tabs>
              <w:spacing w:after="0" w:line="240" w:lineRule="auto"/>
              <w:ind w:left="-57" w:right="-57" w:firstLine="0"/>
              <w:jc w:val="center"/>
              <w:rPr>
                <w:b/>
                <w:sz w:val="18"/>
                <w:szCs w:val="18"/>
                <w:highlight w:val="yellow"/>
              </w:rPr>
            </w:pPr>
          </w:p>
        </w:tc>
        <w:tc>
          <w:tcPr>
            <w:tcW w:w="1985" w:type="dxa"/>
            <w:vMerge/>
            <w:shd w:val="clear" w:color="auto" w:fill="FFFFFF"/>
            <w:vAlign w:val="center"/>
          </w:tcPr>
          <w:p w14:paraId="794D1275" w14:textId="77777777" w:rsidR="00EB4113" w:rsidRPr="008121AE" w:rsidRDefault="00EB4113" w:rsidP="00EB4113">
            <w:pPr>
              <w:tabs>
                <w:tab w:val="left" w:pos="130"/>
                <w:tab w:val="left" w:pos="176"/>
              </w:tabs>
              <w:spacing w:after="0" w:line="240" w:lineRule="auto"/>
              <w:ind w:left="-113" w:right="-113" w:firstLine="0"/>
              <w:jc w:val="center"/>
              <w:rPr>
                <w:sz w:val="18"/>
                <w:szCs w:val="18"/>
              </w:rPr>
            </w:pPr>
          </w:p>
        </w:tc>
        <w:tc>
          <w:tcPr>
            <w:tcW w:w="2126" w:type="dxa"/>
            <w:vMerge/>
            <w:shd w:val="clear" w:color="auto" w:fill="FFFFFF"/>
            <w:vAlign w:val="center"/>
          </w:tcPr>
          <w:p w14:paraId="1CC9F9C2" w14:textId="77777777" w:rsidR="00EB4113" w:rsidRPr="008121AE" w:rsidRDefault="00EB4113" w:rsidP="00EB4113">
            <w:pPr>
              <w:tabs>
                <w:tab w:val="left" w:pos="130"/>
                <w:tab w:val="left" w:pos="176"/>
              </w:tabs>
              <w:spacing w:after="0" w:line="240" w:lineRule="auto"/>
              <w:ind w:left="-57" w:right="-57" w:firstLine="0"/>
              <w:jc w:val="center"/>
              <w:rPr>
                <w:sz w:val="18"/>
                <w:szCs w:val="18"/>
              </w:rPr>
            </w:pPr>
          </w:p>
        </w:tc>
        <w:tc>
          <w:tcPr>
            <w:tcW w:w="5387" w:type="dxa"/>
            <w:shd w:val="clear" w:color="auto" w:fill="FFFFFF"/>
            <w:vAlign w:val="center"/>
          </w:tcPr>
          <w:p w14:paraId="0B7F46A5" w14:textId="77EA1550" w:rsidR="00EB4113" w:rsidRDefault="00EB4113" w:rsidP="00EB4113">
            <w:pPr>
              <w:spacing w:after="0" w:line="240" w:lineRule="auto"/>
              <w:ind w:left="-57" w:right="-57" w:firstLine="0"/>
              <w:jc w:val="center"/>
              <w:rPr>
                <w:sz w:val="18"/>
                <w:szCs w:val="18"/>
              </w:rPr>
            </w:pPr>
            <w:r>
              <w:rPr>
                <w:sz w:val="18"/>
                <w:szCs w:val="18"/>
              </w:rPr>
              <w:t>Badanie i ocena stanu wód podziemnych</w:t>
            </w:r>
            <w:r w:rsidR="00D338B4">
              <w:rPr>
                <w:color w:val="0D0D0D"/>
                <w:sz w:val="18"/>
                <w:szCs w:val="18"/>
              </w:rPr>
              <w:t xml:space="preserve"> w punktach monitoringu</w:t>
            </w:r>
          </w:p>
        </w:tc>
        <w:tc>
          <w:tcPr>
            <w:tcW w:w="1489" w:type="dxa"/>
            <w:shd w:val="clear" w:color="auto" w:fill="FFFFFF"/>
            <w:vAlign w:val="center"/>
          </w:tcPr>
          <w:p w14:paraId="2CC5E024" w14:textId="77777777" w:rsidR="00EB4113" w:rsidRPr="008121AE" w:rsidRDefault="00EB4113" w:rsidP="00EB4113">
            <w:pPr>
              <w:spacing w:after="0" w:line="240" w:lineRule="auto"/>
              <w:ind w:left="-57" w:right="-57" w:firstLine="0"/>
              <w:jc w:val="center"/>
              <w:rPr>
                <w:sz w:val="18"/>
                <w:szCs w:val="18"/>
              </w:rPr>
            </w:pPr>
            <w:r>
              <w:rPr>
                <w:sz w:val="18"/>
                <w:szCs w:val="18"/>
              </w:rPr>
              <w:t>PSH, GIOŚ</w:t>
            </w:r>
          </w:p>
        </w:tc>
        <w:tc>
          <w:tcPr>
            <w:tcW w:w="2626" w:type="dxa"/>
            <w:shd w:val="clear" w:color="auto" w:fill="FFFFFF"/>
            <w:vAlign w:val="center"/>
          </w:tcPr>
          <w:p w14:paraId="3E348165" w14:textId="77777777" w:rsidR="00EB4113" w:rsidRPr="008121AE" w:rsidRDefault="00EB4113" w:rsidP="00EB4113">
            <w:pPr>
              <w:spacing w:after="0" w:line="240" w:lineRule="auto"/>
              <w:ind w:left="-57" w:right="-57" w:firstLine="0"/>
              <w:jc w:val="center"/>
              <w:rPr>
                <w:sz w:val="18"/>
                <w:szCs w:val="18"/>
              </w:rPr>
            </w:pPr>
            <w:r>
              <w:rPr>
                <w:color w:val="0D0D0D"/>
                <w:sz w:val="18"/>
                <w:szCs w:val="18"/>
              </w:rPr>
              <w:t>WSOŚiGW,</w:t>
            </w:r>
            <w:r w:rsidRPr="008121AE">
              <w:rPr>
                <w:color w:val="0D0D0D"/>
                <w:sz w:val="18"/>
                <w:szCs w:val="18"/>
              </w:rPr>
              <w:t xml:space="preserve"> </w:t>
            </w:r>
            <w:r>
              <w:rPr>
                <w:color w:val="0D0D0D"/>
                <w:sz w:val="18"/>
                <w:szCs w:val="18"/>
              </w:rPr>
              <w:t>N</w:t>
            </w:r>
            <w:r w:rsidRPr="008121AE">
              <w:rPr>
                <w:color w:val="0D0D0D"/>
                <w:sz w:val="18"/>
                <w:szCs w:val="18"/>
              </w:rPr>
              <w:t>FOŚiGW</w:t>
            </w:r>
            <w:r>
              <w:rPr>
                <w:color w:val="0D0D0D"/>
                <w:sz w:val="18"/>
                <w:szCs w:val="18"/>
              </w:rPr>
              <w:t>, PGWWP</w:t>
            </w:r>
          </w:p>
        </w:tc>
      </w:tr>
      <w:tr w:rsidR="00EB4113" w:rsidRPr="008121AE" w14:paraId="1CB6FB09" w14:textId="77777777" w:rsidTr="00AF1BAF">
        <w:trPr>
          <w:cantSplit/>
          <w:trHeight w:val="574"/>
        </w:trPr>
        <w:tc>
          <w:tcPr>
            <w:tcW w:w="421" w:type="dxa"/>
            <w:shd w:val="clear" w:color="auto" w:fill="FFFFFF"/>
            <w:vAlign w:val="center"/>
          </w:tcPr>
          <w:p w14:paraId="766ED976" w14:textId="77777777" w:rsidR="00EB4113" w:rsidRPr="00594688" w:rsidRDefault="00EB4113" w:rsidP="00EB4113">
            <w:pPr>
              <w:pStyle w:val="Akapitzlist"/>
              <w:numPr>
                <w:ilvl w:val="0"/>
                <w:numId w:val="40"/>
              </w:numPr>
              <w:tabs>
                <w:tab w:val="left" w:pos="130"/>
                <w:tab w:val="left" w:pos="176"/>
              </w:tabs>
              <w:spacing w:after="0" w:line="240" w:lineRule="auto"/>
              <w:ind w:left="-57" w:right="-57" w:firstLine="0"/>
              <w:rPr>
                <w:b/>
                <w:sz w:val="18"/>
                <w:szCs w:val="18"/>
              </w:rPr>
            </w:pPr>
          </w:p>
        </w:tc>
        <w:tc>
          <w:tcPr>
            <w:tcW w:w="1275" w:type="dxa"/>
            <w:vMerge w:val="restart"/>
            <w:shd w:val="clear" w:color="auto" w:fill="FFFFFF"/>
            <w:textDirection w:val="btLr"/>
            <w:vAlign w:val="center"/>
          </w:tcPr>
          <w:p w14:paraId="15997E61" w14:textId="77777777" w:rsidR="00EB4113" w:rsidRDefault="00EB4113" w:rsidP="00EB4113">
            <w:pPr>
              <w:tabs>
                <w:tab w:val="left" w:pos="130"/>
                <w:tab w:val="left" w:pos="176"/>
              </w:tabs>
              <w:spacing w:after="0" w:line="240" w:lineRule="auto"/>
              <w:ind w:left="-57" w:right="-57" w:firstLine="0"/>
              <w:jc w:val="center"/>
              <w:rPr>
                <w:b/>
                <w:sz w:val="18"/>
                <w:szCs w:val="18"/>
              </w:rPr>
            </w:pPr>
            <w:r w:rsidRPr="008121AE">
              <w:rPr>
                <w:b/>
                <w:sz w:val="18"/>
                <w:szCs w:val="18"/>
              </w:rPr>
              <w:t>Gospodarka</w:t>
            </w:r>
          </w:p>
          <w:p w14:paraId="3C92021D" w14:textId="77777777" w:rsidR="00EB4113" w:rsidRPr="008121AE" w:rsidRDefault="00EB4113" w:rsidP="00EB4113">
            <w:pPr>
              <w:tabs>
                <w:tab w:val="left" w:pos="130"/>
                <w:tab w:val="left" w:pos="176"/>
              </w:tabs>
              <w:spacing w:after="0" w:line="240" w:lineRule="auto"/>
              <w:ind w:left="-57" w:right="-57" w:firstLine="0"/>
              <w:jc w:val="center"/>
              <w:rPr>
                <w:b/>
                <w:sz w:val="18"/>
                <w:szCs w:val="18"/>
                <w:highlight w:val="yellow"/>
              </w:rPr>
            </w:pPr>
            <w:r w:rsidRPr="008121AE">
              <w:rPr>
                <w:b/>
                <w:sz w:val="18"/>
                <w:szCs w:val="18"/>
              </w:rPr>
              <w:t>wodno-ściekowa</w:t>
            </w:r>
          </w:p>
        </w:tc>
        <w:tc>
          <w:tcPr>
            <w:tcW w:w="1985" w:type="dxa"/>
            <w:vMerge w:val="restart"/>
            <w:shd w:val="clear" w:color="auto" w:fill="FFFFFF"/>
            <w:vAlign w:val="center"/>
          </w:tcPr>
          <w:p w14:paraId="4867F930" w14:textId="7C1D1BFF" w:rsidR="00EB4113" w:rsidRPr="008121AE" w:rsidRDefault="00EB4113" w:rsidP="00EB4113">
            <w:pPr>
              <w:spacing w:after="0" w:line="240" w:lineRule="auto"/>
              <w:ind w:left="-113" w:right="-113" w:firstLine="0"/>
              <w:jc w:val="center"/>
              <w:rPr>
                <w:sz w:val="18"/>
                <w:szCs w:val="18"/>
              </w:rPr>
            </w:pPr>
            <w:r>
              <w:rPr>
                <w:sz w:val="18"/>
                <w:szCs w:val="18"/>
              </w:rPr>
              <w:t>Zapewnienie dostępu do czystej wody i wyeliminowanie dopływu nieoczyszczonych ścieków do środowiska</w:t>
            </w:r>
          </w:p>
        </w:tc>
        <w:tc>
          <w:tcPr>
            <w:tcW w:w="2126" w:type="dxa"/>
            <w:shd w:val="clear" w:color="auto" w:fill="FFFFFF"/>
            <w:vAlign w:val="center"/>
          </w:tcPr>
          <w:p w14:paraId="57CF7A6E" w14:textId="4EEA70A8" w:rsidR="00EB4113" w:rsidRPr="008121AE" w:rsidRDefault="00EB4113" w:rsidP="00EB4113">
            <w:pPr>
              <w:tabs>
                <w:tab w:val="left" w:pos="130"/>
                <w:tab w:val="left" w:pos="176"/>
              </w:tabs>
              <w:spacing w:after="0" w:line="240" w:lineRule="auto"/>
              <w:ind w:left="-57" w:right="-57" w:firstLine="0"/>
              <w:jc w:val="center"/>
              <w:rPr>
                <w:sz w:val="18"/>
                <w:szCs w:val="18"/>
              </w:rPr>
            </w:pPr>
            <w:r>
              <w:rPr>
                <w:sz w:val="18"/>
                <w:szCs w:val="18"/>
              </w:rPr>
              <w:t xml:space="preserve">Zapewnienie dostępu do wody </w:t>
            </w:r>
            <w:r w:rsidR="00111DE0">
              <w:rPr>
                <w:sz w:val="18"/>
                <w:szCs w:val="18"/>
              </w:rPr>
              <w:t>dobrej</w:t>
            </w:r>
            <w:r>
              <w:rPr>
                <w:sz w:val="18"/>
                <w:szCs w:val="18"/>
              </w:rPr>
              <w:t xml:space="preserve"> jakości</w:t>
            </w:r>
          </w:p>
        </w:tc>
        <w:tc>
          <w:tcPr>
            <w:tcW w:w="5387" w:type="dxa"/>
            <w:shd w:val="clear" w:color="auto" w:fill="FFFFFF"/>
            <w:vAlign w:val="center"/>
          </w:tcPr>
          <w:p w14:paraId="4D98BF8D" w14:textId="77777777" w:rsidR="00EB4113" w:rsidRDefault="00EB4113" w:rsidP="00EB4113">
            <w:pPr>
              <w:spacing w:after="0" w:line="240" w:lineRule="auto"/>
              <w:ind w:left="-57" w:right="-57" w:firstLine="0"/>
              <w:jc w:val="center"/>
              <w:rPr>
                <w:sz w:val="18"/>
                <w:szCs w:val="18"/>
              </w:rPr>
            </w:pPr>
            <w:r>
              <w:rPr>
                <w:sz w:val="18"/>
                <w:szCs w:val="18"/>
              </w:rPr>
              <w:t>Racjonalne gospodarowanie wodą pitną</w:t>
            </w:r>
          </w:p>
        </w:tc>
        <w:tc>
          <w:tcPr>
            <w:tcW w:w="1489" w:type="dxa"/>
            <w:shd w:val="clear" w:color="auto" w:fill="FFFFFF"/>
            <w:vAlign w:val="center"/>
          </w:tcPr>
          <w:p w14:paraId="77F96C25" w14:textId="77777777" w:rsidR="00EB4113" w:rsidRDefault="00EB4113" w:rsidP="00EB4113">
            <w:pPr>
              <w:spacing w:after="0" w:line="240" w:lineRule="auto"/>
              <w:ind w:left="-57" w:right="-57" w:firstLine="0"/>
              <w:jc w:val="center"/>
              <w:rPr>
                <w:sz w:val="18"/>
                <w:szCs w:val="18"/>
              </w:rPr>
            </w:pPr>
            <w:r>
              <w:rPr>
                <w:sz w:val="18"/>
                <w:szCs w:val="18"/>
              </w:rPr>
              <w:t>Właściciel</w:t>
            </w:r>
          </w:p>
        </w:tc>
        <w:tc>
          <w:tcPr>
            <w:tcW w:w="2626" w:type="dxa"/>
            <w:shd w:val="clear" w:color="auto" w:fill="FFFFFF"/>
            <w:vAlign w:val="center"/>
          </w:tcPr>
          <w:p w14:paraId="36B6C52C" w14:textId="77777777" w:rsidR="00EB4113" w:rsidRDefault="00EB4113" w:rsidP="00EB4113">
            <w:pPr>
              <w:spacing w:after="0" w:line="240" w:lineRule="auto"/>
              <w:ind w:left="-57" w:right="-57" w:firstLine="0"/>
              <w:jc w:val="center"/>
              <w:rPr>
                <w:color w:val="0D0D0D"/>
                <w:sz w:val="18"/>
                <w:szCs w:val="18"/>
              </w:rPr>
            </w:pPr>
            <w:r>
              <w:rPr>
                <w:sz w:val="18"/>
                <w:szCs w:val="18"/>
              </w:rPr>
              <w:t>Właściciel</w:t>
            </w:r>
          </w:p>
        </w:tc>
      </w:tr>
      <w:tr w:rsidR="00955DE4" w:rsidRPr="008121AE" w14:paraId="0A261806" w14:textId="77777777" w:rsidTr="00AF1BAF">
        <w:trPr>
          <w:cantSplit/>
          <w:trHeight w:val="454"/>
        </w:trPr>
        <w:tc>
          <w:tcPr>
            <w:tcW w:w="421" w:type="dxa"/>
            <w:shd w:val="clear" w:color="auto" w:fill="FFFFFF"/>
            <w:vAlign w:val="center"/>
          </w:tcPr>
          <w:p w14:paraId="32C937C6" w14:textId="77777777" w:rsidR="00955DE4" w:rsidRPr="00594688" w:rsidRDefault="00955DE4" w:rsidP="00955DE4">
            <w:pPr>
              <w:pStyle w:val="Akapitzlist"/>
              <w:numPr>
                <w:ilvl w:val="0"/>
                <w:numId w:val="40"/>
              </w:numPr>
              <w:tabs>
                <w:tab w:val="left" w:pos="130"/>
                <w:tab w:val="left" w:pos="176"/>
              </w:tabs>
              <w:spacing w:after="0" w:line="240" w:lineRule="auto"/>
              <w:ind w:left="-57" w:right="-57" w:firstLine="0"/>
              <w:rPr>
                <w:b/>
                <w:sz w:val="18"/>
                <w:szCs w:val="18"/>
              </w:rPr>
            </w:pPr>
          </w:p>
        </w:tc>
        <w:tc>
          <w:tcPr>
            <w:tcW w:w="1275" w:type="dxa"/>
            <w:vMerge/>
            <w:shd w:val="clear" w:color="auto" w:fill="FFFFFF"/>
            <w:textDirection w:val="btLr"/>
            <w:vAlign w:val="center"/>
          </w:tcPr>
          <w:p w14:paraId="6C6D86E9" w14:textId="77777777" w:rsidR="00955DE4" w:rsidRPr="008121AE" w:rsidRDefault="00955DE4" w:rsidP="00955DE4">
            <w:pPr>
              <w:tabs>
                <w:tab w:val="left" w:pos="130"/>
                <w:tab w:val="left" w:pos="176"/>
              </w:tabs>
              <w:spacing w:after="0" w:line="240" w:lineRule="auto"/>
              <w:ind w:left="-57" w:right="-57" w:firstLine="0"/>
              <w:jc w:val="center"/>
              <w:rPr>
                <w:b/>
                <w:sz w:val="18"/>
                <w:szCs w:val="18"/>
              </w:rPr>
            </w:pPr>
          </w:p>
        </w:tc>
        <w:tc>
          <w:tcPr>
            <w:tcW w:w="1985" w:type="dxa"/>
            <w:vMerge/>
            <w:shd w:val="clear" w:color="auto" w:fill="FFFFFF"/>
            <w:vAlign w:val="center"/>
          </w:tcPr>
          <w:p w14:paraId="40DD8CA2" w14:textId="77777777" w:rsidR="00955DE4" w:rsidRDefault="00955DE4" w:rsidP="00955DE4">
            <w:pPr>
              <w:spacing w:after="0" w:line="240" w:lineRule="auto"/>
              <w:ind w:left="-113" w:right="-113" w:firstLine="0"/>
              <w:jc w:val="center"/>
              <w:rPr>
                <w:sz w:val="18"/>
                <w:szCs w:val="18"/>
              </w:rPr>
            </w:pPr>
          </w:p>
        </w:tc>
        <w:tc>
          <w:tcPr>
            <w:tcW w:w="2126" w:type="dxa"/>
            <w:shd w:val="clear" w:color="auto" w:fill="FFFFFF"/>
            <w:vAlign w:val="center"/>
          </w:tcPr>
          <w:p w14:paraId="0E690396" w14:textId="77777777" w:rsidR="00955DE4" w:rsidRPr="008121AE" w:rsidRDefault="00955DE4" w:rsidP="00955DE4">
            <w:pPr>
              <w:spacing w:after="0" w:line="240" w:lineRule="auto"/>
              <w:ind w:left="-57" w:right="-57" w:firstLine="0"/>
              <w:jc w:val="center"/>
              <w:rPr>
                <w:sz w:val="18"/>
                <w:szCs w:val="18"/>
              </w:rPr>
            </w:pPr>
            <w:r>
              <w:rPr>
                <w:sz w:val="18"/>
                <w:szCs w:val="18"/>
              </w:rPr>
              <w:t>Ograniczenie negatywnego wpływu ścieków na środowisko</w:t>
            </w:r>
          </w:p>
        </w:tc>
        <w:tc>
          <w:tcPr>
            <w:tcW w:w="5387" w:type="dxa"/>
            <w:shd w:val="clear" w:color="auto" w:fill="FFFFFF"/>
            <w:vAlign w:val="center"/>
          </w:tcPr>
          <w:p w14:paraId="6DBB5812" w14:textId="2F5BE07B" w:rsidR="00955DE4" w:rsidRPr="008121AE" w:rsidRDefault="00955DE4" w:rsidP="00955DE4">
            <w:pPr>
              <w:spacing w:after="0" w:line="240" w:lineRule="auto"/>
              <w:ind w:left="-57" w:right="-57" w:firstLine="0"/>
              <w:jc w:val="center"/>
              <w:rPr>
                <w:sz w:val="18"/>
                <w:szCs w:val="18"/>
              </w:rPr>
            </w:pPr>
            <w:r w:rsidRPr="008121AE">
              <w:rPr>
                <w:sz w:val="18"/>
                <w:szCs w:val="18"/>
              </w:rPr>
              <w:t>Regularny wywóz nieczystości płynnych</w:t>
            </w:r>
          </w:p>
        </w:tc>
        <w:tc>
          <w:tcPr>
            <w:tcW w:w="1489" w:type="dxa"/>
            <w:shd w:val="clear" w:color="auto" w:fill="FFFFFF"/>
            <w:vAlign w:val="center"/>
          </w:tcPr>
          <w:p w14:paraId="472EAECA" w14:textId="3D2F942C" w:rsidR="00955DE4" w:rsidRPr="008121AE" w:rsidRDefault="00955DE4" w:rsidP="00955DE4">
            <w:pPr>
              <w:spacing w:after="0" w:line="240" w:lineRule="auto"/>
              <w:ind w:left="-57" w:right="-57" w:firstLine="0"/>
              <w:jc w:val="center"/>
              <w:rPr>
                <w:sz w:val="18"/>
                <w:szCs w:val="18"/>
              </w:rPr>
            </w:pPr>
            <w:r>
              <w:rPr>
                <w:sz w:val="18"/>
                <w:szCs w:val="18"/>
              </w:rPr>
              <w:t>W</w:t>
            </w:r>
            <w:r w:rsidRPr="008121AE">
              <w:rPr>
                <w:sz w:val="18"/>
                <w:szCs w:val="18"/>
              </w:rPr>
              <w:t>łaściciel</w:t>
            </w:r>
          </w:p>
        </w:tc>
        <w:tc>
          <w:tcPr>
            <w:tcW w:w="2626" w:type="dxa"/>
            <w:shd w:val="clear" w:color="auto" w:fill="FFFFFF"/>
            <w:vAlign w:val="center"/>
          </w:tcPr>
          <w:p w14:paraId="64F445C9" w14:textId="699EFCF6" w:rsidR="00955DE4" w:rsidRPr="008121AE" w:rsidRDefault="00955DE4" w:rsidP="00955DE4">
            <w:pPr>
              <w:spacing w:after="0" w:line="240" w:lineRule="auto"/>
              <w:ind w:left="-57" w:right="-57" w:firstLine="0"/>
              <w:jc w:val="center"/>
              <w:rPr>
                <w:sz w:val="18"/>
                <w:szCs w:val="18"/>
              </w:rPr>
            </w:pPr>
            <w:r>
              <w:rPr>
                <w:sz w:val="18"/>
                <w:szCs w:val="18"/>
              </w:rPr>
              <w:t>Właściciel</w:t>
            </w:r>
          </w:p>
        </w:tc>
      </w:tr>
      <w:tr w:rsidR="00EB4113" w:rsidRPr="008121AE" w14:paraId="5D859B66" w14:textId="77777777" w:rsidTr="00AF1BAF">
        <w:trPr>
          <w:cantSplit/>
          <w:trHeight w:val="410"/>
        </w:trPr>
        <w:tc>
          <w:tcPr>
            <w:tcW w:w="421" w:type="dxa"/>
            <w:shd w:val="clear" w:color="auto" w:fill="FFFFFF"/>
            <w:vAlign w:val="center"/>
          </w:tcPr>
          <w:p w14:paraId="68D54D36" w14:textId="77777777" w:rsidR="00EB4113" w:rsidRPr="00594688" w:rsidRDefault="00EB4113" w:rsidP="00EB4113">
            <w:pPr>
              <w:pStyle w:val="Akapitzlist"/>
              <w:numPr>
                <w:ilvl w:val="0"/>
                <w:numId w:val="40"/>
              </w:numPr>
              <w:tabs>
                <w:tab w:val="left" w:pos="130"/>
                <w:tab w:val="left" w:pos="176"/>
              </w:tabs>
              <w:spacing w:after="0" w:line="240" w:lineRule="auto"/>
              <w:ind w:left="-57" w:right="-57" w:firstLine="0"/>
              <w:rPr>
                <w:b/>
                <w:sz w:val="18"/>
                <w:szCs w:val="18"/>
              </w:rPr>
            </w:pPr>
          </w:p>
        </w:tc>
        <w:tc>
          <w:tcPr>
            <w:tcW w:w="1275" w:type="dxa"/>
            <w:vMerge w:val="restart"/>
            <w:shd w:val="clear" w:color="auto" w:fill="FFFFFF"/>
            <w:textDirection w:val="btLr"/>
            <w:vAlign w:val="center"/>
          </w:tcPr>
          <w:p w14:paraId="5A001012" w14:textId="77777777" w:rsidR="00EB4113" w:rsidRDefault="00EB4113" w:rsidP="00EB4113">
            <w:pPr>
              <w:tabs>
                <w:tab w:val="left" w:pos="130"/>
                <w:tab w:val="left" w:pos="176"/>
              </w:tabs>
              <w:spacing w:after="0" w:line="240" w:lineRule="auto"/>
              <w:ind w:left="-57" w:right="-57" w:firstLine="0"/>
              <w:jc w:val="center"/>
              <w:rPr>
                <w:b/>
                <w:sz w:val="18"/>
                <w:szCs w:val="18"/>
              </w:rPr>
            </w:pPr>
            <w:r>
              <w:rPr>
                <w:b/>
                <w:sz w:val="18"/>
                <w:szCs w:val="18"/>
              </w:rPr>
              <w:t>Zasoby</w:t>
            </w:r>
          </w:p>
          <w:p w14:paraId="4F755B41" w14:textId="77777777" w:rsidR="00EB4113" w:rsidRPr="008121AE" w:rsidRDefault="00EB4113" w:rsidP="00EB4113">
            <w:pPr>
              <w:tabs>
                <w:tab w:val="left" w:pos="130"/>
                <w:tab w:val="left" w:pos="176"/>
              </w:tabs>
              <w:spacing w:after="0" w:line="240" w:lineRule="auto"/>
              <w:ind w:left="-57" w:right="-57" w:firstLine="0"/>
              <w:jc w:val="center"/>
              <w:rPr>
                <w:b/>
                <w:sz w:val="18"/>
                <w:szCs w:val="18"/>
              </w:rPr>
            </w:pPr>
            <w:r>
              <w:rPr>
                <w:b/>
                <w:sz w:val="18"/>
                <w:szCs w:val="18"/>
              </w:rPr>
              <w:t>geologiczne</w:t>
            </w:r>
          </w:p>
        </w:tc>
        <w:tc>
          <w:tcPr>
            <w:tcW w:w="1985" w:type="dxa"/>
            <w:vMerge w:val="restart"/>
            <w:shd w:val="clear" w:color="auto" w:fill="FFFFFF"/>
            <w:vAlign w:val="center"/>
          </w:tcPr>
          <w:p w14:paraId="643AA8D9" w14:textId="63ADA49F" w:rsidR="00EB4113" w:rsidRPr="008121AE" w:rsidRDefault="00EB4113" w:rsidP="00EB4113">
            <w:pPr>
              <w:tabs>
                <w:tab w:val="left" w:pos="130"/>
                <w:tab w:val="left" w:pos="176"/>
              </w:tabs>
              <w:spacing w:after="0" w:line="240" w:lineRule="auto"/>
              <w:ind w:left="-113" w:right="-113" w:firstLine="0"/>
              <w:jc w:val="center"/>
              <w:rPr>
                <w:sz w:val="18"/>
                <w:szCs w:val="18"/>
              </w:rPr>
            </w:pPr>
            <w:r>
              <w:rPr>
                <w:sz w:val="18"/>
                <w:szCs w:val="18"/>
              </w:rPr>
              <w:t>Racjonalne gospodarowanie złożami i eliminacja negatywnego wpływu ich wydobycia na środowisko</w:t>
            </w:r>
          </w:p>
        </w:tc>
        <w:tc>
          <w:tcPr>
            <w:tcW w:w="2126" w:type="dxa"/>
            <w:vMerge w:val="restart"/>
            <w:shd w:val="clear" w:color="auto" w:fill="FFFFFF"/>
            <w:vAlign w:val="center"/>
          </w:tcPr>
          <w:p w14:paraId="396C7DAD" w14:textId="77777777" w:rsidR="00EB4113" w:rsidRDefault="00EB4113" w:rsidP="00EB4113">
            <w:pPr>
              <w:tabs>
                <w:tab w:val="left" w:pos="130"/>
                <w:tab w:val="left" w:pos="176"/>
              </w:tabs>
              <w:spacing w:after="0" w:line="240" w:lineRule="auto"/>
              <w:ind w:left="-57" w:right="-57" w:firstLine="0"/>
              <w:jc w:val="center"/>
              <w:rPr>
                <w:sz w:val="18"/>
                <w:szCs w:val="18"/>
              </w:rPr>
            </w:pPr>
            <w:r>
              <w:rPr>
                <w:sz w:val="18"/>
                <w:szCs w:val="18"/>
              </w:rPr>
              <w:t>Działalność kontrolna</w:t>
            </w:r>
          </w:p>
        </w:tc>
        <w:tc>
          <w:tcPr>
            <w:tcW w:w="5387" w:type="dxa"/>
            <w:shd w:val="clear" w:color="auto" w:fill="FFFFFF"/>
            <w:vAlign w:val="center"/>
          </w:tcPr>
          <w:p w14:paraId="121E1E75" w14:textId="77777777" w:rsidR="00EB4113" w:rsidRPr="008121AE" w:rsidRDefault="00EB4113" w:rsidP="00EB4113">
            <w:pPr>
              <w:spacing w:after="0" w:line="240" w:lineRule="auto"/>
              <w:ind w:left="-57" w:right="-57" w:firstLine="0"/>
              <w:jc w:val="center"/>
              <w:rPr>
                <w:sz w:val="18"/>
                <w:szCs w:val="18"/>
              </w:rPr>
            </w:pPr>
            <w:r>
              <w:rPr>
                <w:sz w:val="18"/>
                <w:szCs w:val="18"/>
              </w:rPr>
              <w:t>Prowadzenie kontroli wydobycia złóż i likwidacja nielegalnego wydobycia</w:t>
            </w:r>
          </w:p>
        </w:tc>
        <w:tc>
          <w:tcPr>
            <w:tcW w:w="1489" w:type="dxa"/>
            <w:shd w:val="clear" w:color="auto" w:fill="FFFFFF"/>
            <w:vAlign w:val="center"/>
          </w:tcPr>
          <w:p w14:paraId="2883225B" w14:textId="77777777" w:rsidR="00EB4113" w:rsidRPr="008121AE" w:rsidRDefault="00EB4113" w:rsidP="00EB4113">
            <w:pPr>
              <w:spacing w:after="0" w:line="240" w:lineRule="auto"/>
              <w:ind w:left="-57" w:right="-57" w:firstLine="0"/>
              <w:jc w:val="center"/>
              <w:rPr>
                <w:sz w:val="18"/>
                <w:szCs w:val="18"/>
              </w:rPr>
            </w:pPr>
            <w:r>
              <w:rPr>
                <w:sz w:val="18"/>
                <w:szCs w:val="18"/>
              </w:rPr>
              <w:t>OUG</w:t>
            </w:r>
          </w:p>
        </w:tc>
        <w:tc>
          <w:tcPr>
            <w:tcW w:w="2626" w:type="dxa"/>
            <w:shd w:val="clear" w:color="auto" w:fill="FFFFFF"/>
            <w:vAlign w:val="center"/>
          </w:tcPr>
          <w:p w14:paraId="49C9CB35" w14:textId="77777777" w:rsidR="00EB4113" w:rsidRPr="008121AE" w:rsidRDefault="00EB4113" w:rsidP="00EB4113">
            <w:pPr>
              <w:spacing w:after="0" w:line="240" w:lineRule="auto"/>
              <w:ind w:left="-57" w:right="-57" w:firstLine="0"/>
              <w:jc w:val="center"/>
              <w:rPr>
                <w:sz w:val="18"/>
                <w:szCs w:val="18"/>
              </w:rPr>
            </w:pPr>
            <w:r>
              <w:rPr>
                <w:sz w:val="18"/>
                <w:szCs w:val="18"/>
              </w:rPr>
              <w:t>Środki własne jednostki</w:t>
            </w:r>
          </w:p>
        </w:tc>
      </w:tr>
      <w:tr w:rsidR="00EB4113" w:rsidRPr="008121AE" w14:paraId="51B638D1" w14:textId="77777777" w:rsidTr="00AF1BAF">
        <w:trPr>
          <w:cantSplit/>
          <w:trHeight w:val="633"/>
        </w:trPr>
        <w:tc>
          <w:tcPr>
            <w:tcW w:w="421" w:type="dxa"/>
            <w:shd w:val="clear" w:color="auto" w:fill="FFFFFF"/>
            <w:vAlign w:val="center"/>
          </w:tcPr>
          <w:p w14:paraId="69A78E84" w14:textId="77777777" w:rsidR="00EB4113" w:rsidRPr="00594688" w:rsidRDefault="00EB4113" w:rsidP="00EB4113">
            <w:pPr>
              <w:pStyle w:val="Akapitzlist"/>
              <w:numPr>
                <w:ilvl w:val="0"/>
                <w:numId w:val="40"/>
              </w:numPr>
              <w:tabs>
                <w:tab w:val="left" w:pos="130"/>
                <w:tab w:val="left" w:pos="176"/>
              </w:tabs>
              <w:spacing w:after="0" w:line="240" w:lineRule="auto"/>
              <w:ind w:left="-57" w:right="-57" w:firstLine="0"/>
              <w:rPr>
                <w:b/>
                <w:sz w:val="18"/>
                <w:szCs w:val="18"/>
              </w:rPr>
            </w:pPr>
          </w:p>
        </w:tc>
        <w:tc>
          <w:tcPr>
            <w:tcW w:w="1275" w:type="dxa"/>
            <w:vMerge/>
            <w:shd w:val="clear" w:color="auto" w:fill="FFFFFF"/>
            <w:textDirection w:val="btLr"/>
            <w:vAlign w:val="center"/>
          </w:tcPr>
          <w:p w14:paraId="5C133E76" w14:textId="77777777" w:rsidR="00EB4113" w:rsidRDefault="00EB4113" w:rsidP="00EB4113">
            <w:pPr>
              <w:tabs>
                <w:tab w:val="left" w:pos="130"/>
                <w:tab w:val="left" w:pos="176"/>
              </w:tabs>
              <w:spacing w:after="0" w:line="240" w:lineRule="auto"/>
              <w:ind w:left="-57" w:right="-57" w:firstLine="0"/>
              <w:jc w:val="center"/>
              <w:rPr>
                <w:b/>
                <w:sz w:val="18"/>
                <w:szCs w:val="18"/>
              </w:rPr>
            </w:pPr>
          </w:p>
        </w:tc>
        <w:tc>
          <w:tcPr>
            <w:tcW w:w="1985" w:type="dxa"/>
            <w:vMerge/>
            <w:shd w:val="clear" w:color="auto" w:fill="FFFFFF"/>
            <w:vAlign w:val="center"/>
          </w:tcPr>
          <w:p w14:paraId="69500CE8" w14:textId="77777777" w:rsidR="00EB4113" w:rsidRDefault="00EB4113" w:rsidP="00EB4113">
            <w:pPr>
              <w:tabs>
                <w:tab w:val="left" w:pos="130"/>
                <w:tab w:val="left" w:pos="176"/>
              </w:tabs>
              <w:spacing w:after="0" w:line="240" w:lineRule="auto"/>
              <w:ind w:left="-113" w:right="-113" w:firstLine="0"/>
              <w:jc w:val="center"/>
              <w:rPr>
                <w:sz w:val="18"/>
                <w:szCs w:val="18"/>
              </w:rPr>
            </w:pPr>
          </w:p>
        </w:tc>
        <w:tc>
          <w:tcPr>
            <w:tcW w:w="2126" w:type="dxa"/>
            <w:vMerge/>
            <w:shd w:val="clear" w:color="auto" w:fill="FFFFFF"/>
            <w:vAlign w:val="center"/>
          </w:tcPr>
          <w:p w14:paraId="3F0C0A88" w14:textId="77777777" w:rsidR="00EB4113" w:rsidRDefault="00EB4113" w:rsidP="00EB4113">
            <w:pPr>
              <w:tabs>
                <w:tab w:val="left" w:pos="130"/>
                <w:tab w:val="left" w:pos="176"/>
              </w:tabs>
              <w:spacing w:after="0" w:line="240" w:lineRule="auto"/>
              <w:ind w:left="-57" w:right="-57" w:firstLine="0"/>
              <w:jc w:val="center"/>
              <w:rPr>
                <w:sz w:val="18"/>
                <w:szCs w:val="18"/>
              </w:rPr>
            </w:pPr>
          </w:p>
        </w:tc>
        <w:tc>
          <w:tcPr>
            <w:tcW w:w="5387" w:type="dxa"/>
            <w:shd w:val="clear" w:color="auto" w:fill="FFFFFF"/>
            <w:vAlign w:val="center"/>
          </w:tcPr>
          <w:p w14:paraId="4BFCCC9C" w14:textId="77777777" w:rsidR="00EB4113" w:rsidRDefault="00EB4113" w:rsidP="00EB4113">
            <w:pPr>
              <w:spacing w:after="0" w:line="240" w:lineRule="auto"/>
              <w:ind w:left="-57" w:right="-57" w:firstLine="0"/>
              <w:jc w:val="center"/>
              <w:rPr>
                <w:sz w:val="18"/>
                <w:szCs w:val="18"/>
              </w:rPr>
            </w:pPr>
            <w:r>
              <w:rPr>
                <w:sz w:val="18"/>
                <w:szCs w:val="18"/>
              </w:rPr>
              <w:t>Kontrola i udzielanie koncesji na wydobycie złóż</w:t>
            </w:r>
          </w:p>
        </w:tc>
        <w:tc>
          <w:tcPr>
            <w:tcW w:w="1489" w:type="dxa"/>
            <w:shd w:val="clear" w:color="auto" w:fill="FFFFFF"/>
            <w:vAlign w:val="center"/>
          </w:tcPr>
          <w:p w14:paraId="3C426845" w14:textId="1B8116E9" w:rsidR="00EB4113" w:rsidRDefault="00EB4113" w:rsidP="00EB4113">
            <w:pPr>
              <w:spacing w:after="0" w:line="240" w:lineRule="auto"/>
              <w:ind w:left="-113" w:right="-113" w:firstLine="0"/>
              <w:jc w:val="center"/>
              <w:rPr>
                <w:sz w:val="18"/>
                <w:szCs w:val="18"/>
              </w:rPr>
            </w:pPr>
            <w:r>
              <w:rPr>
                <w:sz w:val="18"/>
                <w:szCs w:val="18"/>
              </w:rPr>
              <w:t>Starosta, Marszałek Województwa</w:t>
            </w:r>
          </w:p>
        </w:tc>
        <w:tc>
          <w:tcPr>
            <w:tcW w:w="2626" w:type="dxa"/>
            <w:shd w:val="clear" w:color="auto" w:fill="FFFFFF"/>
            <w:vAlign w:val="center"/>
          </w:tcPr>
          <w:p w14:paraId="5AA6F29C" w14:textId="77777777" w:rsidR="00EB4113" w:rsidRDefault="00EB4113" w:rsidP="00EB4113">
            <w:pPr>
              <w:spacing w:after="0" w:line="240" w:lineRule="auto"/>
              <w:ind w:left="-57" w:right="-57" w:firstLine="0"/>
              <w:jc w:val="center"/>
              <w:rPr>
                <w:sz w:val="18"/>
                <w:szCs w:val="18"/>
              </w:rPr>
            </w:pPr>
            <w:r>
              <w:rPr>
                <w:sz w:val="18"/>
                <w:szCs w:val="18"/>
              </w:rPr>
              <w:t>WFOŚiGW, NFOŚiGW</w:t>
            </w:r>
          </w:p>
        </w:tc>
      </w:tr>
      <w:tr w:rsidR="00EB4113" w:rsidRPr="008121AE" w14:paraId="11E53160" w14:textId="77777777" w:rsidTr="00AF1BAF">
        <w:trPr>
          <w:trHeight w:val="263"/>
        </w:trPr>
        <w:tc>
          <w:tcPr>
            <w:tcW w:w="421" w:type="dxa"/>
            <w:shd w:val="clear" w:color="auto" w:fill="FFFFFF"/>
            <w:vAlign w:val="center"/>
          </w:tcPr>
          <w:p w14:paraId="56AE8437" w14:textId="77777777" w:rsidR="00EB4113" w:rsidRPr="00594688" w:rsidRDefault="00EB4113" w:rsidP="00EB4113">
            <w:pPr>
              <w:pStyle w:val="Akapitzlist"/>
              <w:numPr>
                <w:ilvl w:val="0"/>
                <w:numId w:val="40"/>
              </w:numPr>
              <w:tabs>
                <w:tab w:val="left" w:pos="130"/>
                <w:tab w:val="left" w:pos="176"/>
              </w:tabs>
              <w:spacing w:after="0" w:line="240" w:lineRule="auto"/>
              <w:ind w:left="-57" w:right="-57" w:firstLine="0"/>
              <w:rPr>
                <w:b/>
                <w:sz w:val="18"/>
                <w:szCs w:val="18"/>
              </w:rPr>
            </w:pPr>
          </w:p>
        </w:tc>
        <w:tc>
          <w:tcPr>
            <w:tcW w:w="1275" w:type="dxa"/>
            <w:vMerge w:val="restart"/>
            <w:shd w:val="clear" w:color="auto" w:fill="FFFFFF"/>
            <w:textDirection w:val="btLr"/>
            <w:vAlign w:val="center"/>
          </w:tcPr>
          <w:p w14:paraId="0013071A" w14:textId="77777777" w:rsidR="00EB4113" w:rsidRPr="008121AE" w:rsidRDefault="00EB4113" w:rsidP="00EB4113">
            <w:pPr>
              <w:tabs>
                <w:tab w:val="left" w:pos="130"/>
                <w:tab w:val="left" w:pos="176"/>
              </w:tabs>
              <w:spacing w:after="0" w:line="240" w:lineRule="auto"/>
              <w:ind w:left="-57" w:right="-57" w:firstLine="0"/>
              <w:jc w:val="center"/>
              <w:rPr>
                <w:b/>
                <w:sz w:val="18"/>
                <w:szCs w:val="18"/>
              </w:rPr>
            </w:pPr>
            <w:r w:rsidRPr="008121AE">
              <w:rPr>
                <w:b/>
                <w:sz w:val="18"/>
                <w:szCs w:val="18"/>
              </w:rPr>
              <w:t>Gleby</w:t>
            </w:r>
          </w:p>
        </w:tc>
        <w:tc>
          <w:tcPr>
            <w:tcW w:w="1985" w:type="dxa"/>
            <w:vMerge w:val="restart"/>
            <w:shd w:val="clear" w:color="auto" w:fill="FFFFFF"/>
            <w:vAlign w:val="center"/>
          </w:tcPr>
          <w:p w14:paraId="7504311B" w14:textId="77777777" w:rsidR="00EB4113" w:rsidRDefault="00EB4113" w:rsidP="00EB4113">
            <w:pPr>
              <w:tabs>
                <w:tab w:val="left" w:pos="130"/>
                <w:tab w:val="left" w:pos="176"/>
              </w:tabs>
              <w:spacing w:after="0" w:line="240" w:lineRule="auto"/>
              <w:ind w:left="-113" w:right="-113" w:firstLine="0"/>
              <w:jc w:val="center"/>
              <w:rPr>
                <w:sz w:val="18"/>
                <w:szCs w:val="18"/>
              </w:rPr>
            </w:pPr>
            <w:r>
              <w:rPr>
                <w:sz w:val="18"/>
                <w:szCs w:val="18"/>
              </w:rPr>
              <w:t>Ochrona gleb przed zanieczyszczeniem</w:t>
            </w:r>
          </w:p>
        </w:tc>
        <w:tc>
          <w:tcPr>
            <w:tcW w:w="2126" w:type="dxa"/>
            <w:shd w:val="clear" w:color="auto" w:fill="FFFFFF"/>
            <w:vAlign w:val="center"/>
          </w:tcPr>
          <w:p w14:paraId="3CDCCFA6" w14:textId="159A6AB3" w:rsidR="00EB4113" w:rsidRPr="008121AE" w:rsidRDefault="00EB4113" w:rsidP="00EB4113">
            <w:pPr>
              <w:tabs>
                <w:tab w:val="left" w:pos="130"/>
                <w:tab w:val="left" w:pos="176"/>
              </w:tabs>
              <w:spacing w:after="0" w:line="240" w:lineRule="auto"/>
              <w:ind w:left="-57" w:right="-57" w:firstLine="0"/>
              <w:jc w:val="center"/>
              <w:rPr>
                <w:sz w:val="18"/>
                <w:szCs w:val="18"/>
              </w:rPr>
            </w:pPr>
            <w:r>
              <w:rPr>
                <w:sz w:val="18"/>
                <w:szCs w:val="18"/>
              </w:rPr>
              <w:t>Ograniczenie presji rolniczej</w:t>
            </w:r>
          </w:p>
        </w:tc>
        <w:tc>
          <w:tcPr>
            <w:tcW w:w="5387" w:type="dxa"/>
            <w:shd w:val="clear" w:color="auto" w:fill="FFFFFF"/>
            <w:vAlign w:val="center"/>
          </w:tcPr>
          <w:p w14:paraId="7E16D7B6" w14:textId="709303E5" w:rsidR="00EB4113" w:rsidRPr="008121AE" w:rsidRDefault="00EB4113" w:rsidP="00EB4113">
            <w:pPr>
              <w:spacing w:after="0" w:line="240" w:lineRule="auto"/>
              <w:ind w:left="-57" w:right="-57" w:firstLine="0"/>
              <w:jc w:val="center"/>
              <w:rPr>
                <w:sz w:val="18"/>
                <w:szCs w:val="18"/>
              </w:rPr>
            </w:pPr>
            <w:r>
              <w:rPr>
                <w:sz w:val="18"/>
                <w:szCs w:val="18"/>
              </w:rPr>
              <w:t>Promocja i rozwój rolnictwa ekologicznego</w:t>
            </w:r>
          </w:p>
        </w:tc>
        <w:tc>
          <w:tcPr>
            <w:tcW w:w="1489" w:type="dxa"/>
            <w:shd w:val="clear" w:color="auto" w:fill="FFFFFF"/>
            <w:vAlign w:val="center"/>
          </w:tcPr>
          <w:p w14:paraId="37D9C332" w14:textId="5CF5BC91" w:rsidR="00EB4113" w:rsidRDefault="00EB4113" w:rsidP="00EB4113">
            <w:pPr>
              <w:spacing w:after="0" w:line="240" w:lineRule="auto"/>
              <w:ind w:left="-57" w:right="-57" w:firstLine="0"/>
              <w:jc w:val="center"/>
              <w:rPr>
                <w:sz w:val="18"/>
                <w:szCs w:val="18"/>
              </w:rPr>
            </w:pPr>
            <w:r>
              <w:rPr>
                <w:sz w:val="18"/>
                <w:szCs w:val="18"/>
              </w:rPr>
              <w:t>PODR, ARiMR</w:t>
            </w:r>
          </w:p>
        </w:tc>
        <w:tc>
          <w:tcPr>
            <w:tcW w:w="2626" w:type="dxa"/>
            <w:shd w:val="clear" w:color="auto" w:fill="FFFFFF"/>
            <w:vAlign w:val="center"/>
          </w:tcPr>
          <w:p w14:paraId="38222B55" w14:textId="1427BE4D" w:rsidR="00EB4113" w:rsidRDefault="00EB4113" w:rsidP="00EB4113">
            <w:pPr>
              <w:spacing w:after="0" w:line="240" w:lineRule="auto"/>
              <w:ind w:left="-57" w:right="-57" w:firstLine="0"/>
              <w:jc w:val="center"/>
              <w:rPr>
                <w:sz w:val="18"/>
                <w:szCs w:val="18"/>
              </w:rPr>
            </w:pPr>
            <w:r>
              <w:rPr>
                <w:sz w:val="18"/>
                <w:szCs w:val="18"/>
              </w:rPr>
              <w:t>ARiMR, WFOŚiGW, NFOŚiGW, środki unijne (PROW)</w:t>
            </w:r>
          </w:p>
        </w:tc>
      </w:tr>
      <w:tr w:rsidR="00EB4113" w:rsidRPr="008121AE" w14:paraId="72D222B9" w14:textId="77777777" w:rsidTr="00AF1BAF">
        <w:trPr>
          <w:cantSplit/>
          <w:trHeight w:val="176"/>
        </w:trPr>
        <w:tc>
          <w:tcPr>
            <w:tcW w:w="421" w:type="dxa"/>
            <w:shd w:val="clear" w:color="auto" w:fill="FFFFFF"/>
            <w:vAlign w:val="center"/>
          </w:tcPr>
          <w:p w14:paraId="740A7BF1" w14:textId="77777777" w:rsidR="00EB4113" w:rsidRPr="00594688" w:rsidRDefault="00EB4113" w:rsidP="00EB4113">
            <w:pPr>
              <w:pStyle w:val="Akapitzlist"/>
              <w:numPr>
                <w:ilvl w:val="0"/>
                <w:numId w:val="40"/>
              </w:numPr>
              <w:tabs>
                <w:tab w:val="left" w:pos="130"/>
                <w:tab w:val="left" w:pos="176"/>
              </w:tabs>
              <w:spacing w:after="0" w:line="240" w:lineRule="auto"/>
              <w:ind w:left="-57" w:right="-57" w:firstLine="0"/>
              <w:rPr>
                <w:b/>
                <w:sz w:val="18"/>
                <w:szCs w:val="18"/>
              </w:rPr>
            </w:pPr>
          </w:p>
        </w:tc>
        <w:tc>
          <w:tcPr>
            <w:tcW w:w="1275" w:type="dxa"/>
            <w:vMerge/>
            <w:shd w:val="clear" w:color="auto" w:fill="FFFFFF"/>
            <w:textDirection w:val="btLr"/>
            <w:vAlign w:val="center"/>
          </w:tcPr>
          <w:p w14:paraId="5141D0F3" w14:textId="77777777" w:rsidR="00EB4113" w:rsidRPr="008121AE" w:rsidRDefault="00EB4113" w:rsidP="00EB4113">
            <w:pPr>
              <w:tabs>
                <w:tab w:val="left" w:pos="130"/>
                <w:tab w:val="left" w:pos="176"/>
              </w:tabs>
              <w:spacing w:after="0" w:line="240" w:lineRule="auto"/>
              <w:ind w:left="-57" w:right="-57" w:firstLine="0"/>
              <w:jc w:val="center"/>
              <w:rPr>
                <w:b/>
                <w:sz w:val="18"/>
                <w:szCs w:val="18"/>
              </w:rPr>
            </w:pPr>
          </w:p>
        </w:tc>
        <w:tc>
          <w:tcPr>
            <w:tcW w:w="1985" w:type="dxa"/>
            <w:vMerge/>
            <w:shd w:val="clear" w:color="auto" w:fill="FFFFFF"/>
            <w:vAlign w:val="center"/>
          </w:tcPr>
          <w:p w14:paraId="64F9D29E" w14:textId="77777777" w:rsidR="00EB4113" w:rsidRPr="008121AE" w:rsidRDefault="00EB4113" w:rsidP="00EB4113">
            <w:pPr>
              <w:tabs>
                <w:tab w:val="left" w:pos="130"/>
                <w:tab w:val="left" w:pos="176"/>
              </w:tabs>
              <w:spacing w:after="0" w:line="240" w:lineRule="auto"/>
              <w:ind w:left="-113" w:right="-113" w:firstLine="0"/>
              <w:jc w:val="center"/>
              <w:rPr>
                <w:sz w:val="18"/>
                <w:szCs w:val="18"/>
              </w:rPr>
            </w:pPr>
          </w:p>
        </w:tc>
        <w:tc>
          <w:tcPr>
            <w:tcW w:w="2126" w:type="dxa"/>
            <w:shd w:val="clear" w:color="auto" w:fill="FFFFFF"/>
            <w:vAlign w:val="center"/>
          </w:tcPr>
          <w:p w14:paraId="5F11D728" w14:textId="0CF52AD5" w:rsidR="00EB4113" w:rsidRPr="008121AE" w:rsidRDefault="00EB4113" w:rsidP="00EB4113">
            <w:pPr>
              <w:tabs>
                <w:tab w:val="left" w:pos="130"/>
                <w:tab w:val="left" w:pos="176"/>
              </w:tabs>
              <w:spacing w:after="0" w:line="240" w:lineRule="auto"/>
              <w:ind w:left="-57" w:right="-57" w:firstLine="0"/>
              <w:jc w:val="center"/>
              <w:rPr>
                <w:sz w:val="18"/>
                <w:szCs w:val="18"/>
              </w:rPr>
            </w:pPr>
            <w:r>
              <w:rPr>
                <w:sz w:val="18"/>
                <w:szCs w:val="18"/>
              </w:rPr>
              <w:t>Działalność kontrolna</w:t>
            </w:r>
          </w:p>
        </w:tc>
        <w:tc>
          <w:tcPr>
            <w:tcW w:w="5387" w:type="dxa"/>
            <w:shd w:val="clear" w:color="auto" w:fill="FFFFFF"/>
            <w:vAlign w:val="center"/>
          </w:tcPr>
          <w:p w14:paraId="4A77F89D" w14:textId="1183FE78" w:rsidR="00EB4113" w:rsidRPr="008121AE" w:rsidRDefault="00EB4113" w:rsidP="00EB4113">
            <w:pPr>
              <w:spacing w:after="0" w:line="240" w:lineRule="auto"/>
              <w:ind w:left="-57" w:right="-57" w:firstLine="0"/>
              <w:jc w:val="center"/>
              <w:rPr>
                <w:sz w:val="18"/>
                <w:szCs w:val="18"/>
              </w:rPr>
            </w:pPr>
            <w:r>
              <w:rPr>
                <w:sz w:val="18"/>
                <w:szCs w:val="18"/>
              </w:rPr>
              <w:t>Monitoring gleb</w:t>
            </w:r>
            <w:r w:rsidR="00D338B4">
              <w:rPr>
                <w:sz w:val="18"/>
                <w:szCs w:val="18"/>
              </w:rPr>
              <w:t xml:space="preserve"> </w:t>
            </w:r>
            <w:r w:rsidR="00D338B4">
              <w:rPr>
                <w:color w:val="0D0D0D"/>
                <w:sz w:val="18"/>
                <w:szCs w:val="18"/>
              </w:rPr>
              <w:t xml:space="preserve"> w punktach monitoringu</w:t>
            </w:r>
          </w:p>
        </w:tc>
        <w:tc>
          <w:tcPr>
            <w:tcW w:w="1489" w:type="dxa"/>
            <w:shd w:val="clear" w:color="auto" w:fill="FFFFFF"/>
            <w:vAlign w:val="center"/>
          </w:tcPr>
          <w:p w14:paraId="77898C21" w14:textId="0FC5F3B9" w:rsidR="00EB4113" w:rsidRDefault="00EB4113" w:rsidP="00EB4113">
            <w:pPr>
              <w:spacing w:after="0" w:line="240" w:lineRule="auto"/>
              <w:ind w:left="-57" w:right="-57" w:firstLine="0"/>
              <w:jc w:val="center"/>
              <w:rPr>
                <w:sz w:val="18"/>
                <w:szCs w:val="18"/>
              </w:rPr>
            </w:pPr>
            <w:r>
              <w:rPr>
                <w:sz w:val="18"/>
                <w:szCs w:val="18"/>
              </w:rPr>
              <w:t>OSChR, IUNG, GIOŚ</w:t>
            </w:r>
          </w:p>
        </w:tc>
        <w:tc>
          <w:tcPr>
            <w:tcW w:w="2626" w:type="dxa"/>
            <w:shd w:val="clear" w:color="auto" w:fill="FFFFFF"/>
            <w:vAlign w:val="center"/>
          </w:tcPr>
          <w:p w14:paraId="72D1B9CF" w14:textId="77777777" w:rsidR="00EB4113" w:rsidRDefault="00EB4113" w:rsidP="00EB4113">
            <w:pPr>
              <w:spacing w:after="0" w:line="240" w:lineRule="auto"/>
              <w:ind w:left="-57" w:right="-57" w:firstLine="0"/>
              <w:jc w:val="center"/>
              <w:rPr>
                <w:sz w:val="18"/>
                <w:szCs w:val="18"/>
              </w:rPr>
            </w:pPr>
            <w:r>
              <w:rPr>
                <w:sz w:val="18"/>
                <w:szCs w:val="18"/>
              </w:rPr>
              <w:t>WFOŚiGW, NFOŚiGW</w:t>
            </w:r>
          </w:p>
        </w:tc>
      </w:tr>
      <w:tr w:rsidR="00EB4113" w:rsidRPr="008121AE" w14:paraId="5C18B925" w14:textId="77777777" w:rsidTr="00AF1BAF">
        <w:trPr>
          <w:cantSplit/>
          <w:trHeight w:val="1119"/>
        </w:trPr>
        <w:tc>
          <w:tcPr>
            <w:tcW w:w="421" w:type="dxa"/>
            <w:shd w:val="clear" w:color="auto" w:fill="FFFFFF"/>
            <w:vAlign w:val="center"/>
          </w:tcPr>
          <w:p w14:paraId="028AFC09" w14:textId="77777777" w:rsidR="00EB4113" w:rsidRPr="00594688" w:rsidRDefault="00EB4113" w:rsidP="00EB4113">
            <w:pPr>
              <w:pStyle w:val="Akapitzlist"/>
              <w:numPr>
                <w:ilvl w:val="0"/>
                <w:numId w:val="40"/>
              </w:numPr>
              <w:tabs>
                <w:tab w:val="left" w:pos="130"/>
                <w:tab w:val="left" w:pos="176"/>
              </w:tabs>
              <w:spacing w:after="0" w:line="240" w:lineRule="auto"/>
              <w:ind w:left="-57" w:right="-57" w:firstLine="0"/>
              <w:rPr>
                <w:b/>
                <w:sz w:val="18"/>
                <w:szCs w:val="18"/>
              </w:rPr>
            </w:pPr>
          </w:p>
        </w:tc>
        <w:tc>
          <w:tcPr>
            <w:tcW w:w="1275" w:type="dxa"/>
            <w:shd w:val="clear" w:color="auto" w:fill="FFFFFF"/>
            <w:textDirection w:val="btLr"/>
            <w:vAlign w:val="center"/>
          </w:tcPr>
          <w:p w14:paraId="28F39D3E" w14:textId="77777777" w:rsidR="00EB4113" w:rsidRDefault="00EB4113" w:rsidP="00EB4113">
            <w:pPr>
              <w:tabs>
                <w:tab w:val="left" w:pos="130"/>
                <w:tab w:val="left" w:pos="176"/>
              </w:tabs>
              <w:spacing w:after="0" w:line="240" w:lineRule="auto"/>
              <w:ind w:left="-57" w:right="-57" w:firstLine="0"/>
              <w:jc w:val="center"/>
              <w:rPr>
                <w:b/>
                <w:sz w:val="18"/>
                <w:szCs w:val="18"/>
              </w:rPr>
            </w:pPr>
            <w:r w:rsidRPr="008121AE">
              <w:rPr>
                <w:b/>
                <w:sz w:val="18"/>
                <w:szCs w:val="18"/>
              </w:rPr>
              <w:t>Gospodarka</w:t>
            </w:r>
          </w:p>
          <w:p w14:paraId="24E4214E" w14:textId="77777777" w:rsidR="00EB4113" w:rsidRDefault="00EB4113" w:rsidP="00EB4113">
            <w:pPr>
              <w:tabs>
                <w:tab w:val="left" w:pos="130"/>
                <w:tab w:val="left" w:pos="176"/>
              </w:tabs>
              <w:spacing w:after="0" w:line="240" w:lineRule="auto"/>
              <w:ind w:left="-57" w:right="-57" w:firstLine="0"/>
              <w:jc w:val="center"/>
              <w:rPr>
                <w:b/>
                <w:sz w:val="18"/>
                <w:szCs w:val="18"/>
              </w:rPr>
            </w:pPr>
            <w:r w:rsidRPr="008121AE">
              <w:rPr>
                <w:b/>
                <w:sz w:val="18"/>
                <w:szCs w:val="18"/>
              </w:rPr>
              <w:t>odpadami</w:t>
            </w:r>
          </w:p>
          <w:p w14:paraId="5EDE6648" w14:textId="77777777" w:rsidR="00EB4113" w:rsidRDefault="00EB4113" w:rsidP="00EB4113">
            <w:pPr>
              <w:tabs>
                <w:tab w:val="left" w:pos="130"/>
                <w:tab w:val="left" w:pos="176"/>
              </w:tabs>
              <w:spacing w:after="0" w:line="240" w:lineRule="auto"/>
              <w:ind w:left="-57" w:right="-57" w:firstLine="0"/>
              <w:jc w:val="center"/>
              <w:rPr>
                <w:b/>
                <w:sz w:val="18"/>
                <w:szCs w:val="18"/>
              </w:rPr>
            </w:pPr>
            <w:r w:rsidRPr="008121AE">
              <w:rPr>
                <w:b/>
                <w:sz w:val="18"/>
                <w:szCs w:val="18"/>
              </w:rPr>
              <w:t>i zapobieganie</w:t>
            </w:r>
          </w:p>
          <w:p w14:paraId="1506B3CC" w14:textId="77777777" w:rsidR="00EB4113" w:rsidRDefault="00EB4113" w:rsidP="00EB4113">
            <w:pPr>
              <w:tabs>
                <w:tab w:val="left" w:pos="130"/>
                <w:tab w:val="left" w:pos="176"/>
              </w:tabs>
              <w:spacing w:after="0" w:line="240" w:lineRule="auto"/>
              <w:ind w:left="-57" w:right="-57" w:firstLine="0"/>
              <w:jc w:val="center"/>
              <w:rPr>
                <w:b/>
                <w:sz w:val="18"/>
                <w:szCs w:val="18"/>
              </w:rPr>
            </w:pPr>
            <w:r w:rsidRPr="008121AE">
              <w:rPr>
                <w:b/>
                <w:sz w:val="18"/>
                <w:szCs w:val="18"/>
              </w:rPr>
              <w:t>powstawaniu</w:t>
            </w:r>
          </w:p>
          <w:p w14:paraId="3D2C5235" w14:textId="77777777" w:rsidR="00EB4113" w:rsidRPr="008121AE" w:rsidRDefault="00EB4113" w:rsidP="00EB4113">
            <w:pPr>
              <w:tabs>
                <w:tab w:val="left" w:pos="130"/>
                <w:tab w:val="left" w:pos="176"/>
              </w:tabs>
              <w:spacing w:after="0" w:line="240" w:lineRule="auto"/>
              <w:ind w:left="-57" w:right="-57" w:firstLine="0"/>
              <w:jc w:val="center"/>
              <w:rPr>
                <w:b/>
                <w:sz w:val="18"/>
                <w:szCs w:val="18"/>
              </w:rPr>
            </w:pPr>
            <w:r w:rsidRPr="008121AE">
              <w:rPr>
                <w:b/>
                <w:sz w:val="18"/>
                <w:szCs w:val="18"/>
              </w:rPr>
              <w:t>odpadów</w:t>
            </w:r>
          </w:p>
        </w:tc>
        <w:tc>
          <w:tcPr>
            <w:tcW w:w="1985" w:type="dxa"/>
            <w:shd w:val="clear" w:color="auto" w:fill="FFFFFF"/>
            <w:vAlign w:val="center"/>
          </w:tcPr>
          <w:p w14:paraId="685A7E76" w14:textId="1F1FDD64" w:rsidR="00EB4113" w:rsidRPr="008121AE" w:rsidRDefault="00EB4113" w:rsidP="00EB4113">
            <w:pPr>
              <w:spacing w:after="0" w:line="240" w:lineRule="auto"/>
              <w:ind w:left="-113" w:right="-113" w:firstLine="0"/>
              <w:jc w:val="center"/>
              <w:rPr>
                <w:sz w:val="18"/>
                <w:szCs w:val="18"/>
              </w:rPr>
            </w:pPr>
            <w:r>
              <w:rPr>
                <w:sz w:val="18"/>
                <w:szCs w:val="18"/>
              </w:rPr>
              <w:t>Ograniczenie ilości powstających odpadów, rozwój recyklingu i dążenie do gospodarki odpadami o obiegu zamkniętym</w:t>
            </w:r>
          </w:p>
        </w:tc>
        <w:tc>
          <w:tcPr>
            <w:tcW w:w="2126" w:type="dxa"/>
            <w:shd w:val="clear" w:color="auto" w:fill="FFFFFF"/>
            <w:vAlign w:val="center"/>
          </w:tcPr>
          <w:p w14:paraId="42DD69BD" w14:textId="797AD740" w:rsidR="00EB4113" w:rsidRPr="008121AE" w:rsidRDefault="00EB4113" w:rsidP="00EB4113">
            <w:pPr>
              <w:tabs>
                <w:tab w:val="left" w:pos="130"/>
                <w:tab w:val="left" w:pos="176"/>
              </w:tabs>
              <w:spacing w:after="0" w:line="240" w:lineRule="auto"/>
              <w:ind w:left="-57" w:right="-57" w:firstLine="0"/>
              <w:jc w:val="center"/>
              <w:rPr>
                <w:sz w:val="18"/>
                <w:szCs w:val="18"/>
              </w:rPr>
            </w:pPr>
            <w:r>
              <w:rPr>
                <w:sz w:val="18"/>
                <w:szCs w:val="18"/>
              </w:rPr>
              <w:t>Działalność kontrolna</w:t>
            </w:r>
          </w:p>
        </w:tc>
        <w:tc>
          <w:tcPr>
            <w:tcW w:w="5387" w:type="dxa"/>
            <w:shd w:val="clear" w:color="auto" w:fill="FFFFFF"/>
            <w:vAlign w:val="center"/>
          </w:tcPr>
          <w:p w14:paraId="432E47E9" w14:textId="77777777" w:rsidR="00EB4113" w:rsidRPr="008121AE" w:rsidRDefault="00EB4113" w:rsidP="00EB4113">
            <w:pPr>
              <w:spacing w:after="0" w:line="240" w:lineRule="auto"/>
              <w:ind w:left="-57" w:right="-57" w:firstLine="0"/>
              <w:jc w:val="center"/>
              <w:rPr>
                <w:color w:val="0D0D0D"/>
                <w:sz w:val="18"/>
                <w:szCs w:val="18"/>
              </w:rPr>
            </w:pPr>
            <w:r w:rsidRPr="008121AE">
              <w:rPr>
                <w:color w:val="0D0D0D"/>
                <w:sz w:val="18"/>
                <w:szCs w:val="18"/>
              </w:rPr>
              <w:t>Prowadzenie kontroli przestrzegania prawa w zakresie gospodarowania odpadami</w:t>
            </w:r>
          </w:p>
        </w:tc>
        <w:tc>
          <w:tcPr>
            <w:tcW w:w="1489" w:type="dxa"/>
            <w:shd w:val="clear" w:color="auto" w:fill="FFFFFF"/>
            <w:vAlign w:val="center"/>
          </w:tcPr>
          <w:p w14:paraId="61897DB9" w14:textId="77777777" w:rsidR="00EB4113" w:rsidRPr="008121AE" w:rsidRDefault="00EB4113" w:rsidP="00EB4113">
            <w:pPr>
              <w:spacing w:after="0" w:line="240" w:lineRule="auto"/>
              <w:ind w:left="-57" w:right="-57" w:firstLine="0"/>
              <w:jc w:val="center"/>
              <w:rPr>
                <w:color w:val="0D0D0D"/>
                <w:sz w:val="18"/>
                <w:szCs w:val="18"/>
              </w:rPr>
            </w:pPr>
            <w:r>
              <w:rPr>
                <w:color w:val="0D0D0D"/>
                <w:sz w:val="18"/>
                <w:szCs w:val="18"/>
              </w:rPr>
              <w:t>W</w:t>
            </w:r>
            <w:r w:rsidRPr="008121AE">
              <w:rPr>
                <w:color w:val="0D0D0D"/>
                <w:sz w:val="18"/>
                <w:szCs w:val="18"/>
              </w:rPr>
              <w:t>IOŚ</w:t>
            </w:r>
          </w:p>
        </w:tc>
        <w:tc>
          <w:tcPr>
            <w:tcW w:w="2626" w:type="dxa"/>
            <w:shd w:val="clear" w:color="auto" w:fill="FFFFFF"/>
            <w:vAlign w:val="center"/>
          </w:tcPr>
          <w:p w14:paraId="72A9185E" w14:textId="77777777" w:rsidR="00EB4113" w:rsidRPr="008121AE" w:rsidRDefault="00EB4113" w:rsidP="00EB4113">
            <w:pPr>
              <w:spacing w:after="0" w:line="240" w:lineRule="auto"/>
              <w:ind w:left="-57" w:right="-57" w:firstLine="0"/>
              <w:jc w:val="center"/>
              <w:rPr>
                <w:sz w:val="18"/>
                <w:szCs w:val="18"/>
              </w:rPr>
            </w:pPr>
            <w:r>
              <w:rPr>
                <w:sz w:val="18"/>
                <w:szCs w:val="18"/>
              </w:rPr>
              <w:t>WFOŚiGW, NFOŚiGW</w:t>
            </w:r>
          </w:p>
        </w:tc>
      </w:tr>
      <w:tr w:rsidR="00AF1BAF" w:rsidRPr="008121AE" w14:paraId="2248A3D6" w14:textId="77777777" w:rsidTr="00AF1BAF">
        <w:trPr>
          <w:cantSplit/>
          <w:trHeight w:val="265"/>
        </w:trPr>
        <w:tc>
          <w:tcPr>
            <w:tcW w:w="421" w:type="dxa"/>
            <w:shd w:val="clear" w:color="auto" w:fill="FFFFFF"/>
            <w:vAlign w:val="center"/>
          </w:tcPr>
          <w:p w14:paraId="3B83A8F8" w14:textId="77777777" w:rsidR="00AF1BAF" w:rsidRPr="00594688" w:rsidRDefault="00AF1BAF" w:rsidP="00EB4113">
            <w:pPr>
              <w:pStyle w:val="Akapitzlist"/>
              <w:numPr>
                <w:ilvl w:val="0"/>
                <w:numId w:val="40"/>
              </w:numPr>
              <w:tabs>
                <w:tab w:val="left" w:pos="130"/>
                <w:tab w:val="left" w:pos="176"/>
              </w:tabs>
              <w:spacing w:after="0" w:line="240" w:lineRule="auto"/>
              <w:ind w:left="-57" w:right="-57" w:firstLine="0"/>
              <w:rPr>
                <w:b/>
                <w:sz w:val="18"/>
                <w:szCs w:val="18"/>
              </w:rPr>
            </w:pPr>
          </w:p>
        </w:tc>
        <w:tc>
          <w:tcPr>
            <w:tcW w:w="1275" w:type="dxa"/>
            <w:vMerge w:val="restart"/>
            <w:shd w:val="clear" w:color="auto" w:fill="FFFFFF"/>
            <w:textDirection w:val="btLr"/>
            <w:vAlign w:val="center"/>
          </w:tcPr>
          <w:p w14:paraId="44F5F47B" w14:textId="77777777" w:rsidR="00AF1BAF" w:rsidRDefault="00AF1BAF" w:rsidP="00EB4113">
            <w:pPr>
              <w:tabs>
                <w:tab w:val="left" w:pos="130"/>
                <w:tab w:val="left" w:pos="176"/>
              </w:tabs>
              <w:spacing w:after="0" w:line="240" w:lineRule="auto"/>
              <w:ind w:left="-57" w:right="-57" w:firstLine="0"/>
              <w:jc w:val="center"/>
              <w:rPr>
                <w:b/>
                <w:sz w:val="18"/>
                <w:szCs w:val="18"/>
              </w:rPr>
            </w:pPr>
            <w:r w:rsidRPr="008121AE">
              <w:rPr>
                <w:b/>
                <w:sz w:val="18"/>
                <w:szCs w:val="18"/>
              </w:rPr>
              <w:t>Zasoby</w:t>
            </w:r>
          </w:p>
          <w:p w14:paraId="2AB0E9FA" w14:textId="77777777" w:rsidR="00AF1BAF" w:rsidRPr="008121AE" w:rsidRDefault="00AF1BAF" w:rsidP="00EB4113">
            <w:pPr>
              <w:tabs>
                <w:tab w:val="left" w:pos="130"/>
                <w:tab w:val="left" w:pos="176"/>
              </w:tabs>
              <w:spacing w:after="0" w:line="240" w:lineRule="auto"/>
              <w:ind w:left="-57" w:right="-57" w:firstLine="0"/>
              <w:jc w:val="center"/>
              <w:rPr>
                <w:b/>
                <w:sz w:val="18"/>
                <w:szCs w:val="18"/>
              </w:rPr>
            </w:pPr>
            <w:r w:rsidRPr="008121AE">
              <w:rPr>
                <w:b/>
                <w:sz w:val="18"/>
                <w:szCs w:val="18"/>
              </w:rPr>
              <w:t>przyrodnicze</w:t>
            </w:r>
          </w:p>
        </w:tc>
        <w:tc>
          <w:tcPr>
            <w:tcW w:w="1985" w:type="dxa"/>
            <w:vMerge w:val="restart"/>
            <w:shd w:val="clear" w:color="auto" w:fill="FFFFFF"/>
            <w:vAlign w:val="center"/>
          </w:tcPr>
          <w:p w14:paraId="2EB9E353" w14:textId="05A5FB51" w:rsidR="00AF1BAF" w:rsidRDefault="00AF1BAF" w:rsidP="00EB4113">
            <w:pPr>
              <w:spacing w:after="0" w:line="240" w:lineRule="auto"/>
              <w:ind w:left="-113" w:right="-113" w:firstLine="0"/>
              <w:jc w:val="center"/>
              <w:rPr>
                <w:sz w:val="18"/>
                <w:szCs w:val="18"/>
              </w:rPr>
            </w:pPr>
            <w:r>
              <w:rPr>
                <w:sz w:val="18"/>
                <w:szCs w:val="18"/>
              </w:rPr>
              <w:t>Poprawa stanu środowiska, ochrona terenów cennych przyrodniczo i korytarzy ekologicznych oraz ograniczenie antropopresji</w:t>
            </w:r>
          </w:p>
        </w:tc>
        <w:tc>
          <w:tcPr>
            <w:tcW w:w="2126" w:type="dxa"/>
            <w:vMerge w:val="restart"/>
            <w:shd w:val="clear" w:color="auto" w:fill="FFFFFF"/>
            <w:vAlign w:val="center"/>
          </w:tcPr>
          <w:p w14:paraId="7C58723D" w14:textId="73723A16" w:rsidR="00AF1BAF" w:rsidRPr="008121AE" w:rsidRDefault="00AF1BAF" w:rsidP="00EB4113">
            <w:pPr>
              <w:tabs>
                <w:tab w:val="left" w:pos="130"/>
                <w:tab w:val="left" w:pos="176"/>
              </w:tabs>
              <w:spacing w:after="0" w:line="240" w:lineRule="auto"/>
              <w:ind w:left="-57" w:right="-57" w:firstLine="0"/>
              <w:jc w:val="center"/>
              <w:rPr>
                <w:sz w:val="18"/>
                <w:szCs w:val="18"/>
              </w:rPr>
            </w:pPr>
            <w:r>
              <w:rPr>
                <w:sz w:val="18"/>
                <w:szCs w:val="18"/>
              </w:rPr>
              <w:t>Ochrona form ochrony przyrody, innych obszarów naturalnych i korytarzy ekologicznych</w:t>
            </w:r>
          </w:p>
        </w:tc>
        <w:tc>
          <w:tcPr>
            <w:tcW w:w="5387" w:type="dxa"/>
            <w:shd w:val="clear" w:color="auto" w:fill="FFFFFF"/>
            <w:vAlign w:val="center"/>
          </w:tcPr>
          <w:p w14:paraId="68237C14" w14:textId="041CF1B4" w:rsidR="00AF1BAF" w:rsidRPr="008121AE" w:rsidRDefault="00AF1BAF" w:rsidP="00EB4113">
            <w:pPr>
              <w:spacing w:after="0" w:line="240" w:lineRule="auto"/>
              <w:ind w:left="-57" w:right="-57" w:firstLine="0"/>
              <w:jc w:val="center"/>
              <w:rPr>
                <w:sz w:val="18"/>
                <w:szCs w:val="18"/>
              </w:rPr>
            </w:pPr>
            <w:r>
              <w:rPr>
                <w:sz w:val="18"/>
                <w:szCs w:val="18"/>
              </w:rPr>
              <w:t>Sprawowanie kontroli nad obszarami Natura 2000 i innymi  terenami cennymi przyrodniczo</w:t>
            </w:r>
          </w:p>
        </w:tc>
        <w:tc>
          <w:tcPr>
            <w:tcW w:w="1489" w:type="dxa"/>
            <w:shd w:val="clear" w:color="auto" w:fill="FFFFFF"/>
            <w:vAlign w:val="center"/>
          </w:tcPr>
          <w:p w14:paraId="345BF717" w14:textId="1F2405CC" w:rsidR="00AF1BAF" w:rsidRPr="008121AE" w:rsidRDefault="00AF1BAF" w:rsidP="00EB4113">
            <w:pPr>
              <w:spacing w:after="0" w:line="240" w:lineRule="auto"/>
              <w:ind w:left="-57" w:right="-57" w:firstLine="0"/>
              <w:jc w:val="center"/>
              <w:rPr>
                <w:sz w:val="18"/>
                <w:szCs w:val="18"/>
              </w:rPr>
            </w:pPr>
            <w:r>
              <w:rPr>
                <w:sz w:val="18"/>
                <w:szCs w:val="18"/>
              </w:rPr>
              <w:t>Ministerstwo Środowiska, GDOŚ</w:t>
            </w:r>
          </w:p>
        </w:tc>
        <w:tc>
          <w:tcPr>
            <w:tcW w:w="2626" w:type="dxa"/>
            <w:shd w:val="clear" w:color="auto" w:fill="FFFFFF"/>
            <w:vAlign w:val="center"/>
          </w:tcPr>
          <w:p w14:paraId="4722EF71" w14:textId="2704A1A1" w:rsidR="00AF1BAF" w:rsidRPr="008121AE" w:rsidRDefault="00AF1BAF" w:rsidP="00EB4113">
            <w:pPr>
              <w:spacing w:after="0" w:line="240" w:lineRule="auto"/>
              <w:ind w:left="-57" w:right="-57" w:firstLine="0"/>
              <w:jc w:val="center"/>
              <w:rPr>
                <w:sz w:val="18"/>
                <w:szCs w:val="18"/>
              </w:rPr>
            </w:pPr>
            <w:r>
              <w:rPr>
                <w:sz w:val="18"/>
                <w:szCs w:val="18"/>
              </w:rPr>
              <w:t>Środki własne jednostki, WFOŚiGW, NFOŚiGW</w:t>
            </w:r>
          </w:p>
        </w:tc>
      </w:tr>
      <w:tr w:rsidR="00AF1BAF" w:rsidRPr="008121AE" w14:paraId="0BCBFD80" w14:textId="77777777" w:rsidTr="00AF1BAF">
        <w:trPr>
          <w:trHeight w:val="169"/>
        </w:trPr>
        <w:tc>
          <w:tcPr>
            <w:tcW w:w="421" w:type="dxa"/>
            <w:shd w:val="clear" w:color="auto" w:fill="FFFFFF"/>
            <w:vAlign w:val="center"/>
          </w:tcPr>
          <w:p w14:paraId="42F07D66" w14:textId="77777777" w:rsidR="00AF1BAF" w:rsidRPr="00594688" w:rsidRDefault="00AF1BAF" w:rsidP="00EB4113">
            <w:pPr>
              <w:pStyle w:val="Akapitzlist"/>
              <w:numPr>
                <w:ilvl w:val="0"/>
                <w:numId w:val="40"/>
              </w:numPr>
              <w:tabs>
                <w:tab w:val="left" w:pos="130"/>
                <w:tab w:val="left" w:pos="176"/>
              </w:tabs>
              <w:spacing w:after="0" w:line="240" w:lineRule="auto"/>
              <w:ind w:left="-57" w:right="-57" w:firstLine="0"/>
              <w:rPr>
                <w:b/>
                <w:sz w:val="18"/>
                <w:szCs w:val="18"/>
              </w:rPr>
            </w:pPr>
          </w:p>
        </w:tc>
        <w:tc>
          <w:tcPr>
            <w:tcW w:w="1275" w:type="dxa"/>
            <w:vMerge/>
            <w:shd w:val="clear" w:color="auto" w:fill="FFFFFF"/>
            <w:vAlign w:val="center"/>
          </w:tcPr>
          <w:p w14:paraId="1F078201" w14:textId="77777777" w:rsidR="00AF1BAF" w:rsidRPr="008121AE" w:rsidRDefault="00AF1BAF" w:rsidP="00EB4113">
            <w:pPr>
              <w:tabs>
                <w:tab w:val="left" w:pos="130"/>
                <w:tab w:val="left" w:pos="176"/>
              </w:tabs>
              <w:spacing w:after="0" w:line="240" w:lineRule="auto"/>
              <w:ind w:left="-57" w:right="-57" w:firstLine="0"/>
              <w:jc w:val="center"/>
              <w:rPr>
                <w:b/>
                <w:sz w:val="18"/>
                <w:szCs w:val="18"/>
              </w:rPr>
            </w:pPr>
          </w:p>
        </w:tc>
        <w:tc>
          <w:tcPr>
            <w:tcW w:w="1985" w:type="dxa"/>
            <w:vMerge/>
            <w:shd w:val="clear" w:color="auto" w:fill="FFFFFF"/>
            <w:vAlign w:val="center"/>
          </w:tcPr>
          <w:p w14:paraId="7E1332EE" w14:textId="77777777" w:rsidR="00AF1BAF" w:rsidRPr="008121AE" w:rsidRDefault="00AF1BAF" w:rsidP="00EB4113">
            <w:pPr>
              <w:tabs>
                <w:tab w:val="left" w:pos="130"/>
                <w:tab w:val="left" w:pos="176"/>
              </w:tabs>
              <w:spacing w:after="0" w:line="240" w:lineRule="auto"/>
              <w:ind w:left="-113" w:right="-113" w:firstLine="0"/>
              <w:jc w:val="center"/>
              <w:rPr>
                <w:sz w:val="18"/>
                <w:szCs w:val="18"/>
              </w:rPr>
            </w:pPr>
          </w:p>
        </w:tc>
        <w:tc>
          <w:tcPr>
            <w:tcW w:w="2126" w:type="dxa"/>
            <w:vMerge/>
            <w:shd w:val="clear" w:color="auto" w:fill="FFFFFF"/>
            <w:vAlign w:val="center"/>
          </w:tcPr>
          <w:p w14:paraId="4195DB1B" w14:textId="0396BB76" w:rsidR="00AF1BAF" w:rsidRPr="008121AE" w:rsidRDefault="00AF1BAF" w:rsidP="00EB4113">
            <w:pPr>
              <w:tabs>
                <w:tab w:val="left" w:pos="130"/>
                <w:tab w:val="left" w:pos="176"/>
              </w:tabs>
              <w:spacing w:after="0" w:line="240" w:lineRule="auto"/>
              <w:ind w:left="-57" w:right="-57" w:firstLine="0"/>
              <w:jc w:val="center"/>
              <w:rPr>
                <w:sz w:val="18"/>
                <w:szCs w:val="18"/>
                <w:highlight w:val="yellow"/>
              </w:rPr>
            </w:pPr>
          </w:p>
        </w:tc>
        <w:tc>
          <w:tcPr>
            <w:tcW w:w="5387" w:type="dxa"/>
            <w:shd w:val="clear" w:color="auto" w:fill="FFFFFF"/>
            <w:vAlign w:val="center"/>
          </w:tcPr>
          <w:p w14:paraId="2D038462" w14:textId="77777777" w:rsidR="00AF1BAF" w:rsidRPr="008121AE" w:rsidRDefault="00AF1BAF" w:rsidP="00EB4113">
            <w:pPr>
              <w:spacing w:after="0" w:line="240" w:lineRule="auto"/>
              <w:ind w:left="-57" w:right="-57" w:firstLine="0"/>
              <w:jc w:val="center"/>
              <w:rPr>
                <w:sz w:val="18"/>
                <w:szCs w:val="18"/>
              </w:rPr>
            </w:pPr>
            <w:r w:rsidRPr="008121AE">
              <w:rPr>
                <w:sz w:val="18"/>
                <w:szCs w:val="18"/>
              </w:rPr>
              <w:t>Monitoring stanu ochrony środowiska i gatunków, w tym ptaków na poziomie siedlisk i regionów</w:t>
            </w:r>
          </w:p>
        </w:tc>
        <w:tc>
          <w:tcPr>
            <w:tcW w:w="1489" w:type="dxa"/>
            <w:shd w:val="clear" w:color="auto" w:fill="FFFFFF"/>
            <w:vAlign w:val="center"/>
          </w:tcPr>
          <w:p w14:paraId="7AFA7AD1" w14:textId="77777777" w:rsidR="00AF1BAF" w:rsidRPr="008121AE" w:rsidRDefault="00AF1BAF" w:rsidP="00EB4113">
            <w:pPr>
              <w:spacing w:after="0" w:line="240" w:lineRule="auto"/>
              <w:ind w:left="-57" w:right="-57" w:firstLine="0"/>
              <w:jc w:val="center"/>
              <w:rPr>
                <w:color w:val="0D0D0D"/>
                <w:sz w:val="18"/>
                <w:szCs w:val="18"/>
              </w:rPr>
            </w:pPr>
            <w:r w:rsidRPr="008121AE">
              <w:rPr>
                <w:color w:val="0D0D0D"/>
                <w:sz w:val="18"/>
                <w:szCs w:val="18"/>
              </w:rPr>
              <w:t>GIOŚ</w:t>
            </w:r>
          </w:p>
        </w:tc>
        <w:tc>
          <w:tcPr>
            <w:tcW w:w="2626" w:type="dxa"/>
            <w:shd w:val="clear" w:color="auto" w:fill="FFFFFF"/>
            <w:vAlign w:val="center"/>
          </w:tcPr>
          <w:p w14:paraId="76468E3F" w14:textId="77777777" w:rsidR="00AF1BAF" w:rsidRPr="008121AE" w:rsidRDefault="00AF1BAF" w:rsidP="00EB4113">
            <w:pPr>
              <w:spacing w:after="0" w:line="240" w:lineRule="auto"/>
              <w:ind w:left="-57" w:right="-57" w:firstLine="0"/>
              <w:jc w:val="center"/>
              <w:rPr>
                <w:color w:val="0D0D0D"/>
                <w:sz w:val="18"/>
                <w:szCs w:val="18"/>
              </w:rPr>
            </w:pPr>
            <w:r>
              <w:rPr>
                <w:color w:val="0D0D0D"/>
                <w:sz w:val="18"/>
                <w:szCs w:val="18"/>
              </w:rPr>
              <w:t>Ś</w:t>
            </w:r>
            <w:r w:rsidRPr="008121AE">
              <w:rPr>
                <w:color w:val="0D0D0D"/>
                <w:sz w:val="18"/>
                <w:szCs w:val="18"/>
              </w:rPr>
              <w:t>rodki własne jednostki, NFOŚiGW, WFOŚiGW</w:t>
            </w:r>
          </w:p>
        </w:tc>
      </w:tr>
      <w:tr w:rsidR="00EB4113" w:rsidRPr="008121AE" w14:paraId="5BF268B0" w14:textId="77777777" w:rsidTr="00AF1BAF">
        <w:trPr>
          <w:trHeight w:val="303"/>
        </w:trPr>
        <w:tc>
          <w:tcPr>
            <w:tcW w:w="421" w:type="dxa"/>
            <w:shd w:val="clear" w:color="auto" w:fill="FFFFFF"/>
            <w:vAlign w:val="center"/>
          </w:tcPr>
          <w:p w14:paraId="2BC8DFA8" w14:textId="77777777" w:rsidR="00EB4113" w:rsidRPr="00594688" w:rsidRDefault="00EB4113" w:rsidP="00EB4113">
            <w:pPr>
              <w:pStyle w:val="Akapitzlist"/>
              <w:numPr>
                <w:ilvl w:val="0"/>
                <w:numId w:val="40"/>
              </w:numPr>
              <w:tabs>
                <w:tab w:val="left" w:pos="130"/>
                <w:tab w:val="left" w:pos="176"/>
              </w:tabs>
              <w:spacing w:after="0" w:line="240" w:lineRule="auto"/>
              <w:ind w:left="-57" w:right="-57" w:firstLine="0"/>
              <w:rPr>
                <w:b/>
                <w:sz w:val="18"/>
                <w:szCs w:val="18"/>
              </w:rPr>
            </w:pPr>
          </w:p>
        </w:tc>
        <w:tc>
          <w:tcPr>
            <w:tcW w:w="1275" w:type="dxa"/>
            <w:vMerge/>
            <w:shd w:val="clear" w:color="auto" w:fill="FFFFFF"/>
            <w:vAlign w:val="center"/>
          </w:tcPr>
          <w:p w14:paraId="543906CC" w14:textId="77777777" w:rsidR="00EB4113" w:rsidRPr="008121AE" w:rsidRDefault="00EB4113" w:rsidP="00EB4113">
            <w:pPr>
              <w:tabs>
                <w:tab w:val="left" w:pos="130"/>
                <w:tab w:val="left" w:pos="176"/>
              </w:tabs>
              <w:spacing w:after="0" w:line="240" w:lineRule="auto"/>
              <w:ind w:left="-57" w:right="-57" w:firstLine="0"/>
              <w:jc w:val="center"/>
              <w:rPr>
                <w:b/>
                <w:sz w:val="18"/>
                <w:szCs w:val="18"/>
              </w:rPr>
            </w:pPr>
          </w:p>
        </w:tc>
        <w:tc>
          <w:tcPr>
            <w:tcW w:w="1985" w:type="dxa"/>
            <w:vMerge/>
            <w:shd w:val="clear" w:color="auto" w:fill="FFFFFF"/>
            <w:vAlign w:val="center"/>
          </w:tcPr>
          <w:p w14:paraId="2AC6A6FD" w14:textId="77777777" w:rsidR="00EB4113" w:rsidRPr="008121AE" w:rsidRDefault="00EB4113" w:rsidP="00EB4113">
            <w:pPr>
              <w:tabs>
                <w:tab w:val="left" w:pos="130"/>
                <w:tab w:val="left" w:pos="176"/>
              </w:tabs>
              <w:spacing w:after="0" w:line="240" w:lineRule="auto"/>
              <w:ind w:left="-113" w:right="-113" w:firstLine="0"/>
              <w:jc w:val="center"/>
              <w:rPr>
                <w:sz w:val="18"/>
                <w:szCs w:val="18"/>
              </w:rPr>
            </w:pPr>
          </w:p>
        </w:tc>
        <w:tc>
          <w:tcPr>
            <w:tcW w:w="2126" w:type="dxa"/>
            <w:shd w:val="clear" w:color="auto" w:fill="FFFFFF"/>
            <w:vAlign w:val="center"/>
          </w:tcPr>
          <w:p w14:paraId="2200FA73" w14:textId="461D7ABC" w:rsidR="00EB4113" w:rsidRPr="008121AE" w:rsidRDefault="00EB4113" w:rsidP="00EB4113">
            <w:pPr>
              <w:tabs>
                <w:tab w:val="left" w:pos="130"/>
                <w:tab w:val="left" w:pos="176"/>
              </w:tabs>
              <w:spacing w:after="0" w:line="240" w:lineRule="auto"/>
              <w:ind w:left="-113" w:right="-113" w:firstLine="0"/>
              <w:jc w:val="center"/>
              <w:rPr>
                <w:sz w:val="18"/>
                <w:szCs w:val="18"/>
              </w:rPr>
            </w:pPr>
            <w:r>
              <w:rPr>
                <w:sz w:val="18"/>
                <w:szCs w:val="18"/>
              </w:rPr>
              <w:t>Ochrona lasów i spójności terenów leśnych</w:t>
            </w:r>
          </w:p>
        </w:tc>
        <w:tc>
          <w:tcPr>
            <w:tcW w:w="5387" w:type="dxa"/>
            <w:shd w:val="clear" w:color="auto" w:fill="FFFFFF"/>
            <w:vAlign w:val="center"/>
          </w:tcPr>
          <w:p w14:paraId="1A94CCA5" w14:textId="46D30699" w:rsidR="00EB4113" w:rsidRPr="008121AE" w:rsidRDefault="00EB4113" w:rsidP="00EB4113">
            <w:pPr>
              <w:spacing w:after="0" w:line="240" w:lineRule="auto"/>
              <w:ind w:left="-57" w:right="-57" w:firstLine="0"/>
              <w:jc w:val="center"/>
              <w:rPr>
                <w:sz w:val="18"/>
                <w:szCs w:val="18"/>
              </w:rPr>
            </w:pPr>
            <w:r>
              <w:rPr>
                <w:sz w:val="18"/>
                <w:szCs w:val="18"/>
              </w:rPr>
              <w:t>Ochrona, pielęgnacja i utrzymanie terenów leśnych</w:t>
            </w:r>
          </w:p>
        </w:tc>
        <w:tc>
          <w:tcPr>
            <w:tcW w:w="1489" w:type="dxa"/>
            <w:shd w:val="clear" w:color="auto" w:fill="FFFFFF"/>
            <w:vAlign w:val="center"/>
          </w:tcPr>
          <w:p w14:paraId="597B98A0" w14:textId="1894B4B5" w:rsidR="00EB4113" w:rsidRPr="008121AE" w:rsidRDefault="00EB4113" w:rsidP="00EB4113">
            <w:pPr>
              <w:spacing w:after="0" w:line="240" w:lineRule="auto"/>
              <w:ind w:left="-57" w:right="-57" w:firstLine="0"/>
              <w:jc w:val="center"/>
              <w:rPr>
                <w:color w:val="0D0D0D"/>
                <w:sz w:val="18"/>
                <w:szCs w:val="18"/>
              </w:rPr>
            </w:pPr>
            <w:r>
              <w:rPr>
                <w:color w:val="0D0D0D"/>
                <w:sz w:val="18"/>
                <w:szCs w:val="18"/>
              </w:rPr>
              <w:t>Właściciele, Starosta, Lasy Państwowe</w:t>
            </w:r>
          </w:p>
        </w:tc>
        <w:tc>
          <w:tcPr>
            <w:tcW w:w="2626" w:type="dxa"/>
            <w:shd w:val="clear" w:color="auto" w:fill="FFFFFF"/>
            <w:vAlign w:val="center"/>
          </w:tcPr>
          <w:p w14:paraId="759B2549" w14:textId="454E6F1C" w:rsidR="00EB4113" w:rsidRDefault="00EB4113" w:rsidP="00EB4113">
            <w:pPr>
              <w:spacing w:after="0" w:line="240" w:lineRule="auto"/>
              <w:ind w:left="-57" w:right="-57" w:firstLine="0"/>
              <w:jc w:val="center"/>
              <w:rPr>
                <w:color w:val="0D0D0D"/>
                <w:sz w:val="18"/>
                <w:szCs w:val="18"/>
              </w:rPr>
            </w:pPr>
            <w:r>
              <w:rPr>
                <w:sz w:val="18"/>
                <w:szCs w:val="18"/>
              </w:rPr>
              <w:t>Właściciel, Starosta, Lasy Państwowe, WFOŚiGW, NFOŚiGW</w:t>
            </w:r>
          </w:p>
        </w:tc>
      </w:tr>
      <w:tr w:rsidR="00EB4113" w:rsidRPr="008121AE" w14:paraId="3E6EB5A2" w14:textId="77777777" w:rsidTr="00AF1BAF">
        <w:trPr>
          <w:trHeight w:val="552"/>
        </w:trPr>
        <w:tc>
          <w:tcPr>
            <w:tcW w:w="421" w:type="dxa"/>
            <w:shd w:val="clear" w:color="auto" w:fill="FFFFFF"/>
            <w:vAlign w:val="center"/>
          </w:tcPr>
          <w:p w14:paraId="7DA71BD9" w14:textId="77777777" w:rsidR="00EB4113" w:rsidRPr="00594688" w:rsidRDefault="00EB4113" w:rsidP="00EB4113">
            <w:pPr>
              <w:pStyle w:val="Akapitzlist"/>
              <w:numPr>
                <w:ilvl w:val="0"/>
                <w:numId w:val="40"/>
              </w:numPr>
              <w:tabs>
                <w:tab w:val="left" w:pos="130"/>
                <w:tab w:val="left" w:pos="176"/>
              </w:tabs>
              <w:spacing w:after="0" w:line="240" w:lineRule="auto"/>
              <w:ind w:left="-57" w:right="-57" w:firstLine="0"/>
              <w:rPr>
                <w:b/>
                <w:sz w:val="18"/>
                <w:szCs w:val="18"/>
              </w:rPr>
            </w:pPr>
          </w:p>
        </w:tc>
        <w:tc>
          <w:tcPr>
            <w:tcW w:w="1275" w:type="dxa"/>
            <w:vMerge w:val="restart"/>
            <w:shd w:val="clear" w:color="auto" w:fill="FFFFFF"/>
            <w:textDirection w:val="btLr"/>
            <w:vAlign w:val="center"/>
          </w:tcPr>
          <w:p w14:paraId="0EE453F6" w14:textId="77777777" w:rsidR="00EB4113" w:rsidRDefault="00EB4113" w:rsidP="00EB4113">
            <w:pPr>
              <w:tabs>
                <w:tab w:val="left" w:pos="130"/>
                <w:tab w:val="left" w:pos="176"/>
              </w:tabs>
              <w:spacing w:after="0" w:line="240" w:lineRule="auto"/>
              <w:ind w:left="-57" w:right="-57" w:firstLine="0"/>
              <w:jc w:val="center"/>
              <w:rPr>
                <w:b/>
                <w:sz w:val="18"/>
                <w:szCs w:val="18"/>
              </w:rPr>
            </w:pPr>
            <w:r w:rsidRPr="008121AE">
              <w:rPr>
                <w:b/>
                <w:sz w:val="18"/>
                <w:szCs w:val="18"/>
              </w:rPr>
              <w:t>Zagrożenie</w:t>
            </w:r>
          </w:p>
          <w:p w14:paraId="6875CF38" w14:textId="77777777" w:rsidR="00EB4113" w:rsidRDefault="00EB4113" w:rsidP="00EB4113">
            <w:pPr>
              <w:tabs>
                <w:tab w:val="left" w:pos="130"/>
                <w:tab w:val="left" w:pos="176"/>
              </w:tabs>
              <w:spacing w:after="0" w:line="240" w:lineRule="auto"/>
              <w:ind w:left="-57" w:right="-57" w:firstLine="0"/>
              <w:jc w:val="center"/>
              <w:rPr>
                <w:b/>
                <w:sz w:val="18"/>
                <w:szCs w:val="18"/>
              </w:rPr>
            </w:pPr>
            <w:r w:rsidRPr="008121AE">
              <w:rPr>
                <w:b/>
                <w:sz w:val="18"/>
                <w:szCs w:val="18"/>
              </w:rPr>
              <w:t>poważnymi</w:t>
            </w:r>
          </w:p>
          <w:p w14:paraId="0A9B82CB" w14:textId="77777777" w:rsidR="00EB4113" w:rsidRPr="008121AE" w:rsidRDefault="00EB4113" w:rsidP="00EB4113">
            <w:pPr>
              <w:tabs>
                <w:tab w:val="left" w:pos="130"/>
                <w:tab w:val="left" w:pos="176"/>
              </w:tabs>
              <w:spacing w:after="0" w:line="240" w:lineRule="auto"/>
              <w:ind w:left="-57" w:right="-57" w:firstLine="0"/>
              <w:jc w:val="center"/>
              <w:rPr>
                <w:b/>
                <w:sz w:val="18"/>
                <w:szCs w:val="18"/>
              </w:rPr>
            </w:pPr>
            <w:r w:rsidRPr="008121AE">
              <w:rPr>
                <w:b/>
                <w:sz w:val="18"/>
                <w:szCs w:val="18"/>
              </w:rPr>
              <w:t>awariami</w:t>
            </w:r>
          </w:p>
        </w:tc>
        <w:tc>
          <w:tcPr>
            <w:tcW w:w="1985" w:type="dxa"/>
            <w:vMerge w:val="restart"/>
            <w:shd w:val="clear" w:color="auto" w:fill="FFFFFF"/>
            <w:vAlign w:val="center"/>
          </w:tcPr>
          <w:p w14:paraId="0AF56B5C" w14:textId="35F77F8D" w:rsidR="00EB4113" w:rsidRPr="008121AE" w:rsidRDefault="00EB4113" w:rsidP="00EB4113">
            <w:pPr>
              <w:tabs>
                <w:tab w:val="left" w:pos="130"/>
                <w:tab w:val="left" w:pos="176"/>
              </w:tabs>
              <w:spacing w:after="0" w:line="240" w:lineRule="auto"/>
              <w:ind w:left="-113" w:right="-113" w:firstLine="0"/>
              <w:jc w:val="center"/>
              <w:rPr>
                <w:sz w:val="18"/>
                <w:szCs w:val="18"/>
              </w:rPr>
            </w:pPr>
            <w:r>
              <w:rPr>
                <w:sz w:val="18"/>
                <w:szCs w:val="18"/>
              </w:rPr>
              <w:t>Przeciwdziałanie wystąpieniu i minimalizacja skutków poważnych awarii</w:t>
            </w:r>
          </w:p>
        </w:tc>
        <w:tc>
          <w:tcPr>
            <w:tcW w:w="2126" w:type="dxa"/>
            <w:shd w:val="clear" w:color="auto" w:fill="FFFFFF"/>
            <w:vAlign w:val="center"/>
          </w:tcPr>
          <w:p w14:paraId="04245216" w14:textId="65DB2277" w:rsidR="00EB4113" w:rsidRPr="008121AE" w:rsidRDefault="00EB4113" w:rsidP="00EB4113">
            <w:pPr>
              <w:tabs>
                <w:tab w:val="left" w:pos="130"/>
                <w:tab w:val="left" w:pos="176"/>
              </w:tabs>
              <w:spacing w:after="0" w:line="240" w:lineRule="auto"/>
              <w:ind w:left="-57" w:right="-57" w:firstLine="0"/>
              <w:jc w:val="center"/>
              <w:rPr>
                <w:sz w:val="18"/>
                <w:szCs w:val="18"/>
              </w:rPr>
            </w:pPr>
            <w:r>
              <w:rPr>
                <w:sz w:val="18"/>
                <w:szCs w:val="18"/>
              </w:rPr>
              <w:t>Poprawa bezpieczeństwa ludności i środowiska</w:t>
            </w:r>
          </w:p>
        </w:tc>
        <w:tc>
          <w:tcPr>
            <w:tcW w:w="5387" w:type="dxa"/>
            <w:shd w:val="clear" w:color="auto" w:fill="FFFFFF"/>
            <w:vAlign w:val="center"/>
          </w:tcPr>
          <w:p w14:paraId="006DC92C" w14:textId="03F3985C" w:rsidR="00EB4113" w:rsidRPr="008121AE" w:rsidRDefault="00EB4113" w:rsidP="00EB4113">
            <w:pPr>
              <w:spacing w:after="0" w:line="240" w:lineRule="auto"/>
              <w:ind w:left="-57" w:right="-57" w:firstLine="0"/>
              <w:jc w:val="center"/>
              <w:rPr>
                <w:sz w:val="18"/>
                <w:szCs w:val="18"/>
              </w:rPr>
            </w:pPr>
            <w:r>
              <w:rPr>
                <w:sz w:val="18"/>
                <w:szCs w:val="18"/>
              </w:rPr>
              <w:t>Zapewnienie bezpiecznego transportu substancji niebezpiecznych</w:t>
            </w:r>
          </w:p>
        </w:tc>
        <w:tc>
          <w:tcPr>
            <w:tcW w:w="1489" w:type="dxa"/>
            <w:shd w:val="clear" w:color="auto" w:fill="FFFFFF"/>
            <w:vAlign w:val="center"/>
          </w:tcPr>
          <w:p w14:paraId="0ECB52C9" w14:textId="0CA4C71D" w:rsidR="00EB4113" w:rsidRPr="008121AE" w:rsidRDefault="00EB4113" w:rsidP="00EB4113">
            <w:pPr>
              <w:spacing w:after="0" w:line="240" w:lineRule="auto"/>
              <w:ind w:left="-57" w:right="-57" w:firstLine="0"/>
              <w:jc w:val="center"/>
              <w:rPr>
                <w:sz w:val="18"/>
                <w:szCs w:val="18"/>
              </w:rPr>
            </w:pPr>
            <w:r>
              <w:rPr>
                <w:sz w:val="18"/>
                <w:szCs w:val="18"/>
              </w:rPr>
              <w:t>Przewoźnik</w:t>
            </w:r>
          </w:p>
        </w:tc>
        <w:tc>
          <w:tcPr>
            <w:tcW w:w="2626" w:type="dxa"/>
            <w:shd w:val="clear" w:color="auto" w:fill="FFFFFF"/>
            <w:vAlign w:val="center"/>
          </w:tcPr>
          <w:p w14:paraId="2933AC88" w14:textId="28775716" w:rsidR="00EB4113" w:rsidRPr="008121AE" w:rsidRDefault="00EB4113" w:rsidP="00EB4113">
            <w:pPr>
              <w:spacing w:after="0" w:line="240" w:lineRule="auto"/>
              <w:ind w:left="-57" w:right="-57" w:firstLine="0"/>
              <w:jc w:val="center"/>
              <w:rPr>
                <w:sz w:val="18"/>
                <w:szCs w:val="18"/>
              </w:rPr>
            </w:pPr>
            <w:r>
              <w:rPr>
                <w:sz w:val="18"/>
                <w:szCs w:val="18"/>
              </w:rPr>
              <w:t>Przewoźnik</w:t>
            </w:r>
          </w:p>
        </w:tc>
      </w:tr>
      <w:tr w:rsidR="00EB4113" w:rsidRPr="008121AE" w14:paraId="6D70629B" w14:textId="77777777" w:rsidTr="00AF1BAF">
        <w:trPr>
          <w:trHeight w:val="397"/>
        </w:trPr>
        <w:tc>
          <w:tcPr>
            <w:tcW w:w="421" w:type="dxa"/>
            <w:shd w:val="clear" w:color="auto" w:fill="FFFFFF"/>
            <w:vAlign w:val="center"/>
          </w:tcPr>
          <w:p w14:paraId="5F8260D3" w14:textId="77777777" w:rsidR="00EB4113" w:rsidRPr="00594688" w:rsidRDefault="00EB4113" w:rsidP="00EB4113">
            <w:pPr>
              <w:pStyle w:val="Akapitzlist"/>
              <w:numPr>
                <w:ilvl w:val="0"/>
                <w:numId w:val="40"/>
              </w:numPr>
              <w:tabs>
                <w:tab w:val="left" w:pos="130"/>
                <w:tab w:val="left" w:pos="176"/>
              </w:tabs>
              <w:spacing w:after="0" w:line="240" w:lineRule="auto"/>
              <w:ind w:left="-57" w:right="-57" w:firstLine="0"/>
              <w:rPr>
                <w:b/>
                <w:sz w:val="18"/>
                <w:szCs w:val="18"/>
              </w:rPr>
            </w:pPr>
          </w:p>
        </w:tc>
        <w:tc>
          <w:tcPr>
            <w:tcW w:w="1275" w:type="dxa"/>
            <w:vMerge/>
            <w:shd w:val="clear" w:color="auto" w:fill="FFFFFF"/>
            <w:vAlign w:val="center"/>
          </w:tcPr>
          <w:p w14:paraId="27C979B0" w14:textId="77777777" w:rsidR="00EB4113" w:rsidRPr="008121AE" w:rsidRDefault="00EB4113" w:rsidP="00EB4113">
            <w:pPr>
              <w:tabs>
                <w:tab w:val="left" w:pos="130"/>
                <w:tab w:val="left" w:pos="176"/>
              </w:tabs>
              <w:spacing w:after="0" w:line="240" w:lineRule="auto"/>
              <w:ind w:left="-57" w:right="-57" w:firstLine="0"/>
              <w:jc w:val="center"/>
              <w:rPr>
                <w:b/>
                <w:sz w:val="18"/>
                <w:szCs w:val="18"/>
              </w:rPr>
            </w:pPr>
          </w:p>
        </w:tc>
        <w:tc>
          <w:tcPr>
            <w:tcW w:w="1985" w:type="dxa"/>
            <w:vMerge/>
            <w:shd w:val="clear" w:color="auto" w:fill="FFFFFF"/>
            <w:vAlign w:val="center"/>
          </w:tcPr>
          <w:p w14:paraId="774E1227" w14:textId="77777777" w:rsidR="00EB4113" w:rsidRPr="008121AE" w:rsidRDefault="00EB4113" w:rsidP="00EB4113">
            <w:pPr>
              <w:tabs>
                <w:tab w:val="left" w:pos="130"/>
                <w:tab w:val="left" w:pos="176"/>
              </w:tabs>
              <w:spacing w:after="0" w:line="240" w:lineRule="auto"/>
              <w:ind w:left="-113" w:right="-113" w:firstLine="0"/>
              <w:jc w:val="center"/>
              <w:rPr>
                <w:sz w:val="18"/>
                <w:szCs w:val="18"/>
              </w:rPr>
            </w:pPr>
          </w:p>
        </w:tc>
        <w:tc>
          <w:tcPr>
            <w:tcW w:w="2126" w:type="dxa"/>
            <w:shd w:val="clear" w:color="auto" w:fill="FFFFFF"/>
            <w:vAlign w:val="center"/>
          </w:tcPr>
          <w:p w14:paraId="091B4B5F" w14:textId="36B0DB69" w:rsidR="00EB4113" w:rsidRPr="008121AE" w:rsidRDefault="00EB4113" w:rsidP="00EB4113">
            <w:pPr>
              <w:tabs>
                <w:tab w:val="left" w:pos="130"/>
                <w:tab w:val="left" w:pos="176"/>
              </w:tabs>
              <w:spacing w:after="0" w:line="240" w:lineRule="auto"/>
              <w:ind w:right="-57" w:firstLine="0"/>
              <w:jc w:val="center"/>
              <w:rPr>
                <w:sz w:val="18"/>
                <w:szCs w:val="18"/>
              </w:rPr>
            </w:pPr>
            <w:r>
              <w:rPr>
                <w:sz w:val="18"/>
                <w:szCs w:val="18"/>
              </w:rPr>
              <w:t>Działalność kontrolna</w:t>
            </w:r>
          </w:p>
        </w:tc>
        <w:tc>
          <w:tcPr>
            <w:tcW w:w="5387" w:type="dxa"/>
            <w:shd w:val="clear" w:color="auto" w:fill="FFFFFF"/>
            <w:vAlign w:val="center"/>
          </w:tcPr>
          <w:p w14:paraId="3564F008" w14:textId="642A579D" w:rsidR="00EB4113" w:rsidRDefault="00EB4113" w:rsidP="00EB4113">
            <w:pPr>
              <w:spacing w:after="0" w:line="240" w:lineRule="auto"/>
              <w:ind w:left="-57" w:right="-57" w:firstLine="0"/>
              <w:jc w:val="center"/>
              <w:rPr>
                <w:sz w:val="18"/>
                <w:szCs w:val="18"/>
              </w:rPr>
            </w:pPr>
            <w:r w:rsidRPr="008121AE">
              <w:rPr>
                <w:sz w:val="18"/>
                <w:szCs w:val="18"/>
              </w:rPr>
              <w:t>Badanie przyczyn powstawania</w:t>
            </w:r>
            <w:r>
              <w:rPr>
                <w:sz w:val="18"/>
                <w:szCs w:val="18"/>
              </w:rPr>
              <w:t xml:space="preserve"> </w:t>
            </w:r>
            <w:r w:rsidRPr="008121AE">
              <w:rPr>
                <w:sz w:val="18"/>
                <w:szCs w:val="18"/>
              </w:rPr>
              <w:t>poważnych awarii</w:t>
            </w:r>
          </w:p>
        </w:tc>
        <w:tc>
          <w:tcPr>
            <w:tcW w:w="1489" w:type="dxa"/>
            <w:shd w:val="clear" w:color="auto" w:fill="FFFFFF"/>
            <w:vAlign w:val="center"/>
          </w:tcPr>
          <w:p w14:paraId="7C59315A" w14:textId="77777777" w:rsidR="00EB4113" w:rsidRDefault="00EB4113" w:rsidP="00EB4113">
            <w:pPr>
              <w:spacing w:after="0" w:line="240" w:lineRule="auto"/>
              <w:ind w:left="-57" w:right="-57" w:firstLine="0"/>
              <w:jc w:val="center"/>
              <w:rPr>
                <w:sz w:val="18"/>
                <w:szCs w:val="18"/>
              </w:rPr>
            </w:pPr>
            <w:r>
              <w:rPr>
                <w:sz w:val="18"/>
                <w:szCs w:val="18"/>
              </w:rPr>
              <w:t>GI</w:t>
            </w:r>
            <w:r w:rsidRPr="008121AE">
              <w:rPr>
                <w:sz w:val="18"/>
                <w:szCs w:val="18"/>
              </w:rPr>
              <w:t>OŚ</w:t>
            </w:r>
          </w:p>
        </w:tc>
        <w:tc>
          <w:tcPr>
            <w:tcW w:w="2626" w:type="dxa"/>
            <w:shd w:val="clear" w:color="auto" w:fill="FFFFFF"/>
            <w:vAlign w:val="center"/>
          </w:tcPr>
          <w:p w14:paraId="04C750B8" w14:textId="77777777" w:rsidR="00EB4113" w:rsidRDefault="00EB4113" w:rsidP="00EB4113">
            <w:pPr>
              <w:spacing w:after="0" w:line="240" w:lineRule="auto"/>
              <w:ind w:left="-57" w:right="-57" w:firstLine="0"/>
              <w:jc w:val="center"/>
              <w:rPr>
                <w:sz w:val="18"/>
                <w:szCs w:val="18"/>
              </w:rPr>
            </w:pPr>
            <w:r>
              <w:rPr>
                <w:sz w:val="18"/>
                <w:szCs w:val="18"/>
              </w:rPr>
              <w:t>Ś</w:t>
            </w:r>
            <w:r w:rsidRPr="008121AE">
              <w:rPr>
                <w:sz w:val="18"/>
                <w:szCs w:val="18"/>
              </w:rPr>
              <w:t xml:space="preserve">rodki własne jednostki, </w:t>
            </w:r>
            <w:r>
              <w:rPr>
                <w:sz w:val="18"/>
                <w:szCs w:val="18"/>
              </w:rPr>
              <w:t>WFOŚiGW, NFOŚiGW</w:t>
            </w:r>
          </w:p>
        </w:tc>
      </w:tr>
    </w:tbl>
    <w:p w14:paraId="308A69D3" w14:textId="79CFCCC4" w:rsidR="000E7264" w:rsidRPr="00AA0FA7" w:rsidRDefault="004A2CE4" w:rsidP="00856DC5">
      <w:pPr>
        <w:spacing w:line="240" w:lineRule="auto"/>
        <w:ind w:firstLine="0"/>
        <w:rPr>
          <w:sz w:val="16"/>
          <w:szCs w:val="16"/>
        </w:rPr>
      </w:pPr>
      <w:r w:rsidRPr="00AA0FA7">
        <w:rPr>
          <w:sz w:val="16"/>
          <w:szCs w:val="16"/>
        </w:rPr>
        <w:t xml:space="preserve">Legenda: </w:t>
      </w:r>
      <w:r w:rsidR="0037010B">
        <w:rPr>
          <w:sz w:val="16"/>
          <w:szCs w:val="16"/>
        </w:rPr>
        <w:t>A</w:t>
      </w:r>
      <w:r w:rsidR="00856DC5" w:rsidRPr="00AA0FA7">
        <w:rPr>
          <w:sz w:val="16"/>
          <w:szCs w:val="16"/>
        </w:rPr>
        <w:t>RiMR – Agencja Restrukturyzacji i Modernizacji Rolnictwa,</w:t>
      </w:r>
      <w:r w:rsidR="0037010B">
        <w:rPr>
          <w:sz w:val="16"/>
          <w:szCs w:val="16"/>
        </w:rPr>
        <w:t xml:space="preserve"> </w:t>
      </w:r>
      <w:r w:rsidR="006B6EFD">
        <w:rPr>
          <w:sz w:val="16"/>
          <w:szCs w:val="16"/>
        </w:rPr>
        <w:t xml:space="preserve">GDDKiA – Generalna Dyrekcja Dróg Krajowych i Autostrad, </w:t>
      </w:r>
      <w:r w:rsidR="00F068B6" w:rsidRPr="00AA0FA7">
        <w:rPr>
          <w:sz w:val="16"/>
          <w:szCs w:val="16"/>
        </w:rPr>
        <w:t>GIOŚ – Główny Inspektorat Ochrony Środowiska,</w:t>
      </w:r>
      <w:r w:rsidR="006B6EFD">
        <w:rPr>
          <w:sz w:val="16"/>
          <w:szCs w:val="16"/>
        </w:rPr>
        <w:t xml:space="preserve"> </w:t>
      </w:r>
      <w:r w:rsidR="00856DC5" w:rsidRPr="00AA0FA7">
        <w:rPr>
          <w:sz w:val="16"/>
          <w:szCs w:val="16"/>
        </w:rPr>
        <w:t>IUNG – Instytut Uprawy Nawożenia i Gleboznawstwa,</w:t>
      </w:r>
      <w:r w:rsidR="003C4528">
        <w:rPr>
          <w:sz w:val="16"/>
          <w:szCs w:val="16"/>
        </w:rPr>
        <w:t xml:space="preserve"> </w:t>
      </w:r>
      <w:r w:rsidR="00B24C2D" w:rsidRPr="00AA0FA7">
        <w:rPr>
          <w:sz w:val="16"/>
          <w:szCs w:val="16"/>
        </w:rPr>
        <w:t>NFOŚiGW – Narodowy Fundusz Ochrony Środowiska i Gospodarki Wodnej, OSChR – Okręgowa Stacja Chemiczno-Rolnicza, OUG – Okręgowy Urząd Górniczy,</w:t>
      </w:r>
      <w:r w:rsidR="00AA0FA7">
        <w:rPr>
          <w:sz w:val="16"/>
          <w:szCs w:val="16"/>
        </w:rPr>
        <w:t xml:space="preserve"> </w:t>
      </w:r>
      <w:r w:rsidR="00291A7E">
        <w:rPr>
          <w:sz w:val="16"/>
          <w:szCs w:val="16"/>
        </w:rPr>
        <w:t xml:space="preserve">OZE – odnawialne źródła energii, </w:t>
      </w:r>
      <w:r w:rsidR="00AA0FA7">
        <w:rPr>
          <w:sz w:val="16"/>
          <w:szCs w:val="16"/>
        </w:rPr>
        <w:t>PEM – pola elektromagnetyczne,</w:t>
      </w:r>
      <w:r w:rsidR="00FD77B8">
        <w:rPr>
          <w:sz w:val="16"/>
          <w:szCs w:val="16"/>
        </w:rPr>
        <w:t xml:space="preserve"> </w:t>
      </w:r>
      <w:r w:rsidR="001E2E57" w:rsidRPr="00AA0FA7">
        <w:rPr>
          <w:sz w:val="16"/>
          <w:szCs w:val="16"/>
        </w:rPr>
        <w:t xml:space="preserve">PGWWP – Państwowe Gospodarstwo </w:t>
      </w:r>
      <w:r w:rsidR="000546F7">
        <w:rPr>
          <w:sz w:val="16"/>
          <w:szCs w:val="16"/>
        </w:rPr>
        <w:t xml:space="preserve">Wodne </w:t>
      </w:r>
      <w:r w:rsidR="001E2E57" w:rsidRPr="00AA0FA7">
        <w:rPr>
          <w:sz w:val="16"/>
          <w:szCs w:val="16"/>
        </w:rPr>
        <w:t>Wody Polskie,</w:t>
      </w:r>
      <w:r w:rsidR="003C4528">
        <w:rPr>
          <w:sz w:val="16"/>
          <w:szCs w:val="16"/>
        </w:rPr>
        <w:t xml:space="preserve"> P</w:t>
      </w:r>
      <w:r w:rsidR="003C4528" w:rsidRPr="00AA0FA7">
        <w:rPr>
          <w:sz w:val="16"/>
          <w:szCs w:val="16"/>
        </w:rPr>
        <w:t xml:space="preserve">ODR – </w:t>
      </w:r>
      <w:r w:rsidR="003C4528">
        <w:rPr>
          <w:sz w:val="16"/>
          <w:szCs w:val="16"/>
        </w:rPr>
        <w:t>Podlaski</w:t>
      </w:r>
      <w:r w:rsidR="003C4528" w:rsidRPr="00AA0FA7">
        <w:rPr>
          <w:sz w:val="16"/>
          <w:szCs w:val="16"/>
        </w:rPr>
        <w:t xml:space="preserve"> Ośrodek Doradztwa Rolniczego</w:t>
      </w:r>
      <w:r w:rsidR="003C4528">
        <w:rPr>
          <w:sz w:val="16"/>
          <w:szCs w:val="16"/>
        </w:rPr>
        <w:t>,</w:t>
      </w:r>
      <w:r w:rsidR="00291A7E">
        <w:rPr>
          <w:sz w:val="16"/>
          <w:szCs w:val="16"/>
        </w:rPr>
        <w:t xml:space="preserve"> </w:t>
      </w:r>
      <w:r w:rsidR="00C62141">
        <w:rPr>
          <w:sz w:val="18"/>
          <w:szCs w:val="18"/>
        </w:rPr>
        <w:t>POIiŚ</w:t>
      </w:r>
      <w:r w:rsidR="00C62141">
        <w:rPr>
          <w:sz w:val="16"/>
          <w:szCs w:val="16"/>
        </w:rPr>
        <w:t xml:space="preserve"> – Program Infrastruktura i Środowisko, </w:t>
      </w:r>
      <w:r w:rsidR="00183599">
        <w:rPr>
          <w:sz w:val="16"/>
          <w:szCs w:val="16"/>
        </w:rPr>
        <w:t>PROW – Program Rozwoju Obszarów Wiejskich</w:t>
      </w:r>
      <w:r w:rsidR="0051085C">
        <w:rPr>
          <w:sz w:val="16"/>
          <w:szCs w:val="16"/>
        </w:rPr>
        <w:t xml:space="preserve">, </w:t>
      </w:r>
      <w:r w:rsidR="001E2E57" w:rsidRPr="00AA0FA7">
        <w:rPr>
          <w:sz w:val="16"/>
          <w:szCs w:val="16"/>
        </w:rPr>
        <w:t xml:space="preserve">PSH – Państwowa Służba Hydrogeologiczna, PSHM – Polska Służba Hydrologiczno-Meteorologiczna, </w:t>
      </w:r>
      <w:r w:rsidR="0051085C">
        <w:rPr>
          <w:sz w:val="16"/>
          <w:szCs w:val="16"/>
        </w:rPr>
        <w:t>P</w:t>
      </w:r>
      <w:r w:rsidR="0051085C" w:rsidRPr="00AA0FA7">
        <w:rPr>
          <w:sz w:val="16"/>
          <w:szCs w:val="16"/>
        </w:rPr>
        <w:t>ZDW –</w:t>
      </w:r>
      <w:r w:rsidR="0051085C">
        <w:rPr>
          <w:sz w:val="16"/>
          <w:szCs w:val="16"/>
        </w:rPr>
        <w:t xml:space="preserve"> Podlaski </w:t>
      </w:r>
      <w:r w:rsidR="0051085C" w:rsidRPr="00AA0FA7">
        <w:rPr>
          <w:sz w:val="16"/>
          <w:szCs w:val="16"/>
        </w:rPr>
        <w:t>Zarząd Dróg Wojewódzkich</w:t>
      </w:r>
      <w:r w:rsidR="0051085C">
        <w:rPr>
          <w:sz w:val="16"/>
          <w:szCs w:val="16"/>
        </w:rPr>
        <w:t xml:space="preserve">, </w:t>
      </w:r>
      <w:r w:rsidR="001E2E57" w:rsidRPr="00AA0FA7">
        <w:rPr>
          <w:sz w:val="16"/>
          <w:szCs w:val="16"/>
        </w:rPr>
        <w:t>RDOŚ – Regionalny Dyrektor Ochrony Środowiska,</w:t>
      </w:r>
      <w:r w:rsidR="00FD77B8">
        <w:rPr>
          <w:sz w:val="16"/>
          <w:szCs w:val="16"/>
        </w:rPr>
        <w:t xml:space="preserve"> </w:t>
      </w:r>
      <w:r w:rsidR="001E2E57" w:rsidRPr="00AA0FA7">
        <w:rPr>
          <w:sz w:val="16"/>
          <w:szCs w:val="16"/>
        </w:rPr>
        <w:t xml:space="preserve">WFOŚiGW – Wojewódzki Fundusz Ochrony Środowiska i Gospodarki Wodnej, </w:t>
      </w:r>
      <w:r w:rsidR="00856DC5" w:rsidRPr="00AA0FA7">
        <w:rPr>
          <w:sz w:val="16"/>
          <w:szCs w:val="16"/>
        </w:rPr>
        <w:t>WIOŚ – Wojewódzki Inspektorat Ochrony Środowiska</w:t>
      </w:r>
      <w:r w:rsidR="00183599">
        <w:rPr>
          <w:sz w:val="16"/>
          <w:szCs w:val="16"/>
        </w:rPr>
        <w:t>.</w:t>
      </w:r>
    </w:p>
    <w:p w14:paraId="7A41B8B6" w14:textId="60D1C6C9" w:rsidR="000E7264" w:rsidRDefault="000E7264" w:rsidP="00512E9E">
      <w:pPr>
        <w:spacing w:line="240" w:lineRule="auto"/>
        <w:ind w:firstLine="0"/>
        <w:jc w:val="left"/>
        <w:rPr>
          <w:sz w:val="18"/>
          <w:szCs w:val="18"/>
        </w:rPr>
      </w:pPr>
    </w:p>
    <w:p w14:paraId="6AC40248" w14:textId="62A0EDED" w:rsidR="000E7264" w:rsidRDefault="000E7264" w:rsidP="00512E9E">
      <w:pPr>
        <w:spacing w:line="240" w:lineRule="auto"/>
        <w:ind w:firstLine="0"/>
        <w:jc w:val="left"/>
        <w:rPr>
          <w:sz w:val="18"/>
          <w:szCs w:val="18"/>
        </w:rPr>
      </w:pPr>
    </w:p>
    <w:p w14:paraId="52D49774" w14:textId="4E5116C7" w:rsidR="00856DC5" w:rsidRDefault="00856DC5" w:rsidP="00512E9E">
      <w:pPr>
        <w:spacing w:line="240" w:lineRule="auto"/>
        <w:ind w:firstLine="0"/>
        <w:jc w:val="left"/>
        <w:rPr>
          <w:sz w:val="18"/>
          <w:szCs w:val="18"/>
        </w:rPr>
      </w:pPr>
    </w:p>
    <w:p w14:paraId="17E3BE97" w14:textId="516B8E31" w:rsidR="00856DC5" w:rsidRDefault="00856DC5" w:rsidP="00512E9E">
      <w:pPr>
        <w:spacing w:line="240" w:lineRule="auto"/>
        <w:ind w:firstLine="0"/>
        <w:jc w:val="left"/>
        <w:rPr>
          <w:sz w:val="18"/>
          <w:szCs w:val="18"/>
        </w:rPr>
      </w:pPr>
    </w:p>
    <w:p w14:paraId="2F70F474" w14:textId="77777777" w:rsidR="003722CA" w:rsidRDefault="003722CA" w:rsidP="00512E9E">
      <w:pPr>
        <w:spacing w:line="240" w:lineRule="auto"/>
        <w:ind w:firstLine="0"/>
        <w:jc w:val="left"/>
        <w:rPr>
          <w:sz w:val="18"/>
          <w:szCs w:val="18"/>
        </w:rPr>
      </w:pPr>
    </w:p>
    <w:p w14:paraId="56325C44" w14:textId="7D6E49A4" w:rsidR="00856DC5" w:rsidRDefault="00856DC5" w:rsidP="00597AC2">
      <w:pPr>
        <w:pStyle w:val="Nagwek1"/>
        <w:spacing w:before="0"/>
      </w:pPr>
      <w:bookmarkStart w:id="838" w:name="_Toc137798370"/>
      <w:r>
        <w:t>Cele, kierunki interwencji, zadania i wskaźniki monitorowania Programu ochrony Środowiska</w:t>
      </w:r>
      <w:bookmarkEnd w:id="838"/>
    </w:p>
    <w:p w14:paraId="0B0C06BA" w14:textId="6A15FA75" w:rsidR="00856DC5" w:rsidRDefault="00856DC5" w:rsidP="00F8199D">
      <w:pPr>
        <w:pStyle w:val="Legenda"/>
      </w:pPr>
      <w:bookmarkStart w:id="839" w:name="_Toc141084183"/>
      <w:r>
        <w:t xml:space="preserve">Tabela </w:t>
      </w:r>
      <w:r w:rsidR="007E2C9F">
        <w:rPr>
          <w:noProof/>
        </w:rPr>
        <w:fldChar w:fldCharType="begin"/>
      </w:r>
      <w:r w:rsidR="007E2C9F">
        <w:rPr>
          <w:noProof/>
        </w:rPr>
        <w:instrText xml:space="preserve"> SEQ Tabela \* ARABIC </w:instrText>
      </w:r>
      <w:r w:rsidR="007E2C9F">
        <w:rPr>
          <w:noProof/>
        </w:rPr>
        <w:fldChar w:fldCharType="separate"/>
      </w:r>
      <w:r w:rsidR="00C72F55">
        <w:rPr>
          <w:noProof/>
        </w:rPr>
        <w:t>35</w:t>
      </w:r>
      <w:r w:rsidR="007E2C9F">
        <w:rPr>
          <w:noProof/>
        </w:rPr>
        <w:fldChar w:fldCharType="end"/>
      </w:r>
      <w:r>
        <w:t>. Wskaźniki monitorowania Programu ochrony środowiska w powiązaniu z wyznaczonymi zadaniami.</w:t>
      </w:r>
      <w:bookmarkEnd w:id="839"/>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
        <w:gridCol w:w="798"/>
        <w:gridCol w:w="1964"/>
        <w:gridCol w:w="2005"/>
        <w:gridCol w:w="3381"/>
        <w:gridCol w:w="2977"/>
        <w:gridCol w:w="709"/>
        <w:gridCol w:w="1276"/>
        <w:gridCol w:w="1134"/>
        <w:gridCol w:w="713"/>
      </w:tblGrid>
      <w:tr w:rsidR="00597AC2" w:rsidRPr="0080014A" w14:paraId="53A2C4DC" w14:textId="77777777" w:rsidTr="001F2875">
        <w:trPr>
          <w:trHeight w:val="283"/>
          <w:tblHeader/>
          <w:jc w:val="center"/>
        </w:trPr>
        <w:tc>
          <w:tcPr>
            <w:tcW w:w="352" w:type="dxa"/>
            <w:vMerge w:val="restart"/>
            <w:shd w:val="clear" w:color="auto" w:fill="B6DDE8"/>
            <w:vAlign w:val="center"/>
          </w:tcPr>
          <w:p w14:paraId="13F52687" w14:textId="77777777" w:rsidR="00597AC2" w:rsidRPr="0080014A" w:rsidRDefault="00597AC2" w:rsidP="00887543">
            <w:pPr>
              <w:spacing w:after="0" w:line="240" w:lineRule="auto"/>
              <w:ind w:left="-57" w:right="-57" w:firstLine="0"/>
              <w:contextualSpacing/>
              <w:jc w:val="center"/>
              <w:rPr>
                <w:bCs/>
                <w:sz w:val="18"/>
                <w:szCs w:val="18"/>
              </w:rPr>
            </w:pPr>
            <w:r w:rsidRPr="0080014A">
              <w:rPr>
                <w:bCs/>
                <w:sz w:val="18"/>
                <w:szCs w:val="18"/>
              </w:rPr>
              <w:t>Lp.</w:t>
            </w:r>
          </w:p>
        </w:tc>
        <w:tc>
          <w:tcPr>
            <w:tcW w:w="798" w:type="dxa"/>
            <w:vMerge w:val="restart"/>
            <w:shd w:val="clear" w:color="auto" w:fill="B6DDE8"/>
            <w:vAlign w:val="center"/>
          </w:tcPr>
          <w:p w14:paraId="3ED3BE3E" w14:textId="77777777" w:rsidR="00597AC2" w:rsidRPr="0080014A" w:rsidRDefault="00597AC2" w:rsidP="00887543">
            <w:pPr>
              <w:spacing w:after="0" w:line="240" w:lineRule="auto"/>
              <w:ind w:left="-57" w:right="-57" w:firstLine="0"/>
              <w:contextualSpacing/>
              <w:jc w:val="center"/>
              <w:rPr>
                <w:b/>
                <w:sz w:val="18"/>
                <w:szCs w:val="18"/>
              </w:rPr>
            </w:pPr>
            <w:r w:rsidRPr="0080014A">
              <w:rPr>
                <w:b/>
                <w:sz w:val="18"/>
                <w:szCs w:val="18"/>
              </w:rPr>
              <w:t>Obszar interwencji</w:t>
            </w:r>
          </w:p>
        </w:tc>
        <w:tc>
          <w:tcPr>
            <w:tcW w:w="1964" w:type="dxa"/>
            <w:vMerge w:val="restart"/>
            <w:shd w:val="clear" w:color="auto" w:fill="B6DDE8"/>
            <w:vAlign w:val="center"/>
          </w:tcPr>
          <w:p w14:paraId="5C362903" w14:textId="77777777" w:rsidR="00597AC2" w:rsidRPr="0080014A" w:rsidRDefault="00597AC2" w:rsidP="00887543">
            <w:pPr>
              <w:spacing w:after="0" w:line="240" w:lineRule="auto"/>
              <w:ind w:left="-57" w:right="-57" w:firstLine="0"/>
              <w:contextualSpacing/>
              <w:jc w:val="center"/>
              <w:rPr>
                <w:b/>
                <w:sz w:val="18"/>
                <w:szCs w:val="18"/>
              </w:rPr>
            </w:pPr>
            <w:r w:rsidRPr="0080014A">
              <w:rPr>
                <w:b/>
                <w:sz w:val="18"/>
                <w:szCs w:val="18"/>
              </w:rPr>
              <w:t>Cel</w:t>
            </w:r>
          </w:p>
        </w:tc>
        <w:tc>
          <w:tcPr>
            <w:tcW w:w="2005" w:type="dxa"/>
            <w:vMerge w:val="restart"/>
            <w:shd w:val="clear" w:color="auto" w:fill="B6DDE8"/>
            <w:vAlign w:val="center"/>
          </w:tcPr>
          <w:p w14:paraId="24D045C9" w14:textId="77777777" w:rsidR="00597AC2" w:rsidRPr="0080014A" w:rsidRDefault="00597AC2" w:rsidP="00887543">
            <w:pPr>
              <w:spacing w:after="0" w:line="240" w:lineRule="auto"/>
              <w:ind w:left="-57" w:right="-57" w:firstLine="0"/>
              <w:contextualSpacing/>
              <w:jc w:val="center"/>
              <w:rPr>
                <w:b/>
                <w:sz w:val="18"/>
                <w:szCs w:val="18"/>
              </w:rPr>
            </w:pPr>
            <w:r w:rsidRPr="0080014A">
              <w:rPr>
                <w:b/>
                <w:sz w:val="18"/>
                <w:szCs w:val="18"/>
              </w:rPr>
              <w:t>Kierunek interwencji</w:t>
            </w:r>
          </w:p>
        </w:tc>
        <w:tc>
          <w:tcPr>
            <w:tcW w:w="3381" w:type="dxa"/>
            <w:vMerge w:val="restart"/>
            <w:shd w:val="clear" w:color="auto" w:fill="B6DDE8"/>
            <w:vAlign w:val="center"/>
          </w:tcPr>
          <w:p w14:paraId="651206DC" w14:textId="77777777" w:rsidR="00597AC2" w:rsidRPr="0080014A" w:rsidRDefault="00597AC2" w:rsidP="00887543">
            <w:pPr>
              <w:spacing w:after="0" w:line="240" w:lineRule="auto"/>
              <w:ind w:left="-57" w:right="-57" w:firstLine="0"/>
              <w:contextualSpacing/>
              <w:jc w:val="center"/>
              <w:rPr>
                <w:b/>
                <w:sz w:val="18"/>
                <w:szCs w:val="18"/>
              </w:rPr>
            </w:pPr>
            <w:r w:rsidRPr="0080014A">
              <w:rPr>
                <w:b/>
                <w:sz w:val="18"/>
                <w:szCs w:val="18"/>
              </w:rPr>
              <w:t>Zadanie</w:t>
            </w:r>
          </w:p>
        </w:tc>
        <w:tc>
          <w:tcPr>
            <w:tcW w:w="6096" w:type="dxa"/>
            <w:gridSpan w:val="4"/>
            <w:shd w:val="clear" w:color="auto" w:fill="B6DDE8"/>
            <w:vAlign w:val="center"/>
          </w:tcPr>
          <w:p w14:paraId="7F9E13C3" w14:textId="77777777" w:rsidR="00597AC2" w:rsidRPr="0080014A" w:rsidRDefault="00597AC2" w:rsidP="001F2875">
            <w:pPr>
              <w:spacing w:after="0" w:line="240" w:lineRule="auto"/>
              <w:ind w:left="-113" w:right="-113" w:firstLine="0"/>
              <w:contextualSpacing/>
              <w:jc w:val="center"/>
              <w:rPr>
                <w:b/>
                <w:sz w:val="18"/>
                <w:szCs w:val="18"/>
              </w:rPr>
            </w:pPr>
            <w:r w:rsidRPr="0080014A">
              <w:rPr>
                <w:b/>
                <w:sz w:val="18"/>
                <w:szCs w:val="18"/>
              </w:rPr>
              <w:t>Wskaźnik</w:t>
            </w:r>
          </w:p>
        </w:tc>
        <w:tc>
          <w:tcPr>
            <w:tcW w:w="713" w:type="dxa"/>
            <w:vMerge w:val="restart"/>
            <w:shd w:val="clear" w:color="auto" w:fill="B6DDE8"/>
            <w:vAlign w:val="center"/>
          </w:tcPr>
          <w:p w14:paraId="6E692AFB" w14:textId="77777777" w:rsidR="00597AC2" w:rsidRPr="0080014A" w:rsidRDefault="00597AC2" w:rsidP="00012627">
            <w:pPr>
              <w:spacing w:after="0" w:line="240" w:lineRule="auto"/>
              <w:ind w:left="-113" w:right="-113" w:firstLine="0"/>
              <w:contextualSpacing/>
              <w:jc w:val="center"/>
              <w:rPr>
                <w:b/>
                <w:sz w:val="18"/>
                <w:szCs w:val="18"/>
              </w:rPr>
            </w:pPr>
            <w:r w:rsidRPr="0080014A">
              <w:rPr>
                <w:b/>
                <w:sz w:val="18"/>
                <w:szCs w:val="18"/>
              </w:rPr>
              <w:t>Ryzyko</w:t>
            </w:r>
          </w:p>
        </w:tc>
      </w:tr>
      <w:tr w:rsidR="00597AC2" w:rsidRPr="0080014A" w14:paraId="0049AC5B" w14:textId="77777777" w:rsidTr="00372605">
        <w:trPr>
          <w:trHeight w:val="412"/>
          <w:tblHeader/>
          <w:jc w:val="center"/>
        </w:trPr>
        <w:tc>
          <w:tcPr>
            <w:tcW w:w="352" w:type="dxa"/>
            <w:vMerge/>
            <w:shd w:val="clear" w:color="auto" w:fill="B6DDE8"/>
            <w:vAlign w:val="center"/>
          </w:tcPr>
          <w:p w14:paraId="2667187F" w14:textId="77777777" w:rsidR="00597AC2" w:rsidRPr="0080014A" w:rsidRDefault="00597AC2" w:rsidP="00887543">
            <w:pPr>
              <w:spacing w:after="0" w:line="240" w:lineRule="auto"/>
              <w:ind w:left="-57" w:right="-57" w:firstLine="0"/>
              <w:contextualSpacing/>
              <w:jc w:val="center"/>
              <w:rPr>
                <w:bCs/>
                <w:sz w:val="18"/>
                <w:szCs w:val="18"/>
              </w:rPr>
            </w:pPr>
          </w:p>
        </w:tc>
        <w:tc>
          <w:tcPr>
            <w:tcW w:w="798" w:type="dxa"/>
            <w:vMerge/>
            <w:shd w:val="clear" w:color="auto" w:fill="B6DDE8"/>
            <w:vAlign w:val="center"/>
          </w:tcPr>
          <w:p w14:paraId="5C237B2E" w14:textId="77777777" w:rsidR="00597AC2" w:rsidRPr="0080014A" w:rsidRDefault="00597AC2" w:rsidP="00887543">
            <w:pPr>
              <w:spacing w:after="0" w:line="240" w:lineRule="auto"/>
              <w:ind w:left="-57" w:right="-57" w:firstLine="0"/>
              <w:contextualSpacing/>
              <w:jc w:val="center"/>
              <w:rPr>
                <w:b/>
                <w:sz w:val="18"/>
                <w:szCs w:val="18"/>
              </w:rPr>
            </w:pPr>
          </w:p>
        </w:tc>
        <w:tc>
          <w:tcPr>
            <w:tcW w:w="1964" w:type="dxa"/>
            <w:vMerge/>
            <w:shd w:val="clear" w:color="auto" w:fill="B6DDE8"/>
            <w:vAlign w:val="center"/>
          </w:tcPr>
          <w:p w14:paraId="583972A5" w14:textId="77777777" w:rsidR="00597AC2" w:rsidRPr="0080014A" w:rsidRDefault="00597AC2" w:rsidP="00887543">
            <w:pPr>
              <w:spacing w:after="0" w:line="240" w:lineRule="auto"/>
              <w:ind w:left="-57" w:right="-57" w:firstLine="0"/>
              <w:contextualSpacing/>
              <w:jc w:val="center"/>
              <w:rPr>
                <w:b/>
                <w:sz w:val="18"/>
                <w:szCs w:val="18"/>
              </w:rPr>
            </w:pPr>
          </w:p>
        </w:tc>
        <w:tc>
          <w:tcPr>
            <w:tcW w:w="2005" w:type="dxa"/>
            <w:vMerge/>
            <w:shd w:val="clear" w:color="auto" w:fill="B6DDE8"/>
            <w:vAlign w:val="center"/>
          </w:tcPr>
          <w:p w14:paraId="2EF0031A" w14:textId="77777777" w:rsidR="00597AC2" w:rsidRPr="0080014A" w:rsidRDefault="00597AC2" w:rsidP="00887543">
            <w:pPr>
              <w:spacing w:after="0" w:line="240" w:lineRule="auto"/>
              <w:ind w:left="-57" w:right="-57" w:firstLine="0"/>
              <w:contextualSpacing/>
              <w:jc w:val="center"/>
              <w:rPr>
                <w:b/>
                <w:sz w:val="18"/>
                <w:szCs w:val="18"/>
              </w:rPr>
            </w:pPr>
          </w:p>
        </w:tc>
        <w:tc>
          <w:tcPr>
            <w:tcW w:w="3381" w:type="dxa"/>
            <w:vMerge/>
            <w:shd w:val="clear" w:color="auto" w:fill="B6DDE8"/>
            <w:vAlign w:val="center"/>
          </w:tcPr>
          <w:p w14:paraId="48B3CA25" w14:textId="77777777" w:rsidR="00597AC2" w:rsidRPr="0080014A" w:rsidRDefault="00597AC2" w:rsidP="00887543">
            <w:pPr>
              <w:spacing w:after="0" w:line="240" w:lineRule="auto"/>
              <w:ind w:left="-57" w:right="-57" w:firstLine="0"/>
              <w:contextualSpacing/>
              <w:jc w:val="center"/>
              <w:rPr>
                <w:b/>
                <w:sz w:val="18"/>
                <w:szCs w:val="18"/>
              </w:rPr>
            </w:pPr>
          </w:p>
        </w:tc>
        <w:tc>
          <w:tcPr>
            <w:tcW w:w="2977" w:type="dxa"/>
            <w:shd w:val="clear" w:color="auto" w:fill="B6DDE8"/>
            <w:vAlign w:val="center"/>
          </w:tcPr>
          <w:p w14:paraId="345ED525" w14:textId="77777777" w:rsidR="00597AC2" w:rsidRPr="0080014A" w:rsidRDefault="00597AC2" w:rsidP="001F2875">
            <w:pPr>
              <w:spacing w:after="0" w:line="240" w:lineRule="auto"/>
              <w:ind w:left="-113" w:right="-113" w:firstLine="0"/>
              <w:contextualSpacing/>
              <w:jc w:val="center"/>
              <w:rPr>
                <w:b/>
                <w:sz w:val="18"/>
                <w:szCs w:val="18"/>
              </w:rPr>
            </w:pPr>
            <w:r w:rsidRPr="0080014A">
              <w:rPr>
                <w:b/>
                <w:sz w:val="18"/>
                <w:szCs w:val="18"/>
              </w:rPr>
              <w:t>Nazwa [źródło danych]</w:t>
            </w:r>
          </w:p>
        </w:tc>
        <w:tc>
          <w:tcPr>
            <w:tcW w:w="709" w:type="dxa"/>
            <w:shd w:val="clear" w:color="auto" w:fill="B6DDE8"/>
            <w:vAlign w:val="center"/>
          </w:tcPr>
          <w:p w14:paraId="3523AEE7" w14:textId="00922CBA" w:rsidR="00597AC2" w:rsidRPr="0080014A" w:rsidRDefault="00597AC2" w:rsidP="001F2875">
            <w:pPr>
              <w:spacing w:after="0" w:line="240" w:lineRule="auto"/>
              <w:ind w:left="-113" w:right="-113" w:firstLine="0"/>
              <w:contextualSpacing/>
              <w:jc w:val="center"/>
              <w:rPr>
                <w:b/>
                <w:sz w:val="18"/>
                <w:szCs w:val="18"/>
              </w:rPr>
            </w:pPr>
            <w:r w:rsidRPr="0080014A">
              <w:rPr>
                <w:b/>
                <w:sz w:val="18"/>
                <w:szCs w:val="18"/>
              </w:rPr>
              <w:t>Jedno</w:t>
            </w:r>
            <w:r w:rsidR="00BF182F">
              <w:rPr>
                <w:b/>
                <w:sz w:val="18"/>
                <w:szCs w:val="18"/>
              </w:rPr>
              <w:t>-</w:t>
            </w:r>
            <w:r w:rsidRPr="0080014A">
              <w:rPr>
                <w:b/>
                <w:sz w:val="18"/>
                <w:szCs w:val="18"/>
              </w:rPr>
              <w:t>stka</w:t>
            </w:r>
          </w:p>
        </w:tc>
        <w:tc>
          <w:tcPr>
            <w:tcW w:w="1276" w:type="dxa"/>
            <w:shd w:val="clear" w:color="auto" w:fill="B6DDE8"/>
            <w:vAlign w:val="center"/>
          </w:tcPr>
          <w:p w14:paraId="34F9B22E" w14:textId="77777777" w:rsidR="00597AC2" w:rsidRPr="0080014A" w:rsidRDefault="00597AC2" w:rsidP="001F2875">
            <w:pPr>
              <w:spacing w:after="0" w:line="240" w:lineRule="auto"/>
              <w:ind w:left="-113" w:right="-113" w:firstLine="0"/>
              <w:contextualSpacing/>
              <w:jc w:val="center"/>
              <w:rPr>
                <w:b/>
                <w:sz w:val="18"/>
                <w:szCs w:val="18"/>
              </w:rPr>
            </w:pPr>
            <w:r w:rsidRPr="0080014A">
              <w:rPr>
                <w:b/>
                <w:sz w:val="18"/>
                <w:szCs w:val="18"/>
              </w:rPr>
              <w:t>Wartość bazowa</w:t>
            </w:r>
          </w:p>
        </w:tc>
        <w:tc>
          <w:tcPr>
            <w:tcW w:w="1134" w:type="dxa"/>
            <w:shd w:val="clear" w:color="auto" w:fill="B6DDE8"/>
            <w:vAlign w:val="center"/>
          </w:tcPr>
          <w:p w14:paraId="6A355584" w14:textId="77777777" w:rsidR="00597AC2" w:rsidRPr="0080014A" w:rsidRDefault="00597AC2" w:rsidP="001F2875">
            <w:pPr>
              <w:spacing w:after="0" w:line="240" w:lineRule="auto"/>
              <w:ind w:left="-113" w:right="-113" w:firstLine="0"/>
              <w:contextualSpacing/>
              <w:jc w:val="center"/>
              <w:rPr>
                <w:b/>
                <w:sz w:val="18"/>
                <w:szCs w:val="18"/>
              </w:rPr>
            </w:pPr>
            <w:r w:rsidRPr="0080014A">
              <w:rPr>
                <w:b/>
                <w:sz w:val="18"/>
                <w:szCs w:val="18"/>
              </w:rPr>
              <w:t>Wartość docelowa</w:t>
            </w:r>
          </w:p>
        </w:tc>
        <w:tc>
          <w:tcPr>
            <w:tcW w:w="713" w:type="dxa"/>
            <w:vMerge/>
            <w:shd w:val="clear" w:color="auto" w:fill="B6DDE8"/>
            <w:vAlign w:val="center"/>
          </w:tcPr>
          <w:p w14:paraId="1B1E9BBF" w14:textId="77777777" w:rsidR="00597AC2" w:rsidRPr="0080014A" w:rsidRDefault="00597AC2" w:rsidP="00887543">
            <w:pPr>
              <w:spacing w:after="0" w:line="240" w:lineRule="auto"/>
              <w:ind w:left="-57" w:right="-57" w:firstLine="0"/>
              <w:contextualSpacing/>
              <w:jc w:val="center"/>
              <w:rPr>
                <w:b/>
                <w:sz w:val="18"/>
                <w:szCs w:val="18"/>
              </w:rPr>
            </w:pPr>
          </w:p>
        </w:tc>
      </w:tr>
      <w:tr w:rsidR="00111DE0" w:rsidRPr="0080014A" w14:paraId="42AB59B0" w14:textId="77777777" w:rsidTr="00372605">
        <w:trPr>
          <w:cantSplit/>
          <w:trHeight w:val="272"/>
          <w:jc w:val="center"/>
        </w:trPr>
        <w:tc>
          <w:tcPr>
            <w:tcW w:w="352" w:type="dxa"/>
            <w:vMerge w:val="restart"/>
            <w:shd w:val="clear" w:color="auto" w:fill="FFFFFF"/>
            <w:vAlign w:val="center"/>
          </w:tcPr>
          <w:p w14:paraId="2565DADA" w14:textId="77777777" w:rsidR="00111DE0" w:rsidRPr="0080014A" w:rsidRDefault="00111DE0" w:rsidP="007D2052">
            <w:pPr>
              <w:pStyle w:val="Akapitzlist"/>
              <w:numPr>
                <w:ilvl w:val="0"/>
                <w:numId w:val="43"/>
              </w:numPr>
              <w:spacing w:after="0" w:line="240" w:lineRule="auto"/>
              <w:ind w:left="-57" w:right="-57" w:firstLine="0"/>
              <w:jc w:val="center"/>
              <w:rPr>
                <w:bCs/>
                <w:sz w:val="18"/>
                <w:szCs w:val="18"/>
              </w:rPr>
            </w:pPr>
          </w:p>
        </w:tc>
        <w:tc>
          <w:tcPr>
            <w:tcW w:w="798" w:type="dxa"/>
            <w:vMerge w:val="restart"/>
            <w:shd w:val="clear" w:color="auto" w:fill="FFFFFF"/>
            <w:textDirection w:val="btLr"/>
            <w:vAlign w:val="center"/>
          </w:tcPr>
          <w:p w14:paraId="4F89B516" w14:textId="77777777" w:rsidR="00111DE0" w:rsidRPr="0080014A" w:rsidRDefault="00111DE0" w:rsidP="007D2052">
            <w:pPr>
              <w:spacing w:after="0" w:line="240" w:lineRule="auto"/>
              <w:ind w:left="-57" w:right="-57" w:firstLine="0"/>
              <w:contextualSpacing/>
              <w:jc w:val="center"/>
              <w:rPr>
                <w:b/>
                <w:sz w:val="18"/>
                <w:szCs w:val="18"/>
              </w:rPr>
            </w:pPr>
            <w:r w:rsidRPr="0080014A">
              <w:rPr>
                <w:b/>
                <w:sz w:val="18"/>
                <w:szCs w:val="18"/>
              </w:rPr>
              <w:t>Ochrona klimatu i jakości powietrza</w:t>
            </w:r>
          </w:p>
        </w:tc>
        <w:tc>
          <w:tcPr>
            <w:tcW w:w="1964" w:type="dxa"/>
            <w:vMerge w:val="restart"/>
            <w:shd w:val="clear" w:color="auto" w:fill="FFFFFF"/>
            <w:vAlign w:val="center"/>
          </w:tcPr>
          <w:p w14:paraId="70F4F7B0" w14:textId="77777777" w:rsidR="00111DE0" w:rsidRPr="0080014A" w:rsidRDefault="00111DE0" w:rsidP="007D2052">
            <w:pPr>
              <w:spacing w:after="0" w:line="240" w:lineRule="auto"/>
              <w:ind w:left="-57" w:right="-57" w:firstLine="0"/>
              <w:contextualSpacing/>
              <w:jc w:val="center"/>
              <w:rPr>
                <w:sz w:val="18"/>
                <w:szCs w:val="18"/>
              </w:rPr>
            </w:pPr>
            <w:r w:rsidRPr="0080014A">
              <w:rPr>
                <w:sz w:val="18"/>
                <w:szCs w:val="18"/>
              </w:rPr>
              <w:t>Poprawa jakości</w:t>
            </w:r>
          </w:p>
          <w:p w14:paraId="00CF0DF5" w14:textId="55FAF3B1" w:rsidR="00111DE0" w:rsidRPr="0080014A" w:rsidRDefault="00111DE0" w:rsidP="007D2052">
            <w:pPr>
              <w:spacing w:after="0" w:line="240" w:lineRule="auto"/>
              <w:ind w:left="-57" w:right="-57" w:firstLine="0"/>
              <w:contextualSpacing/>
              <w:jc w:val="center"/>
              <w:rPr>
                <w:sz w:val="18"/>
                <w:szCs w:val="18"/>
              </w:rPr>
            </w:pPr>
            <w:r w:rsidRPr="0080014A">
              <w:rPr>
                <w:sz w:val="18"/>
                <w:szCs w:val="18"/>
              </w:rPr>
              <w:t xml:space="preserve">powietrza </w:t>
            </w:r>
            <w:r>
              <w:rPr>
                <w:sz w:val="18"/>
                <w:szCs w:val="18"/>
              </w:rPr>
              <w:t>poprzez</w:t>
            </w:r>
          </w:p>
          <w:p w14:paraId="22571C97" w14:textId="2E2F1B4A" w:rsidR="00111DE0" w:rsidRPr="0080014A" w:rsidRDefault="00111DE0" w:rsidP="007D2052">
            <w:pPr>
              <w:spacing w:after="0" w:line="240" w:lineRule="auto"/>
              <w:ind w:left="-57" w:right="-57" w:firstLine="0"/>
              <w:contextualSpacing/>
              <w:jc w:val="center"/>
              <w:rPr>
                <w:sz w:val="18"/>
                <w:szCs w:val="18"/>
                <w:highlight w:val="green"/>
              </w:rPr>
            </w:pPr>
            <w:r w:rsidRPr="0080014A">
              <w:rPr>
                <w:sz w:val="18"/>
                <w:szCs w:val="18"/>
              </w:rPr>
              <w:lastRenderedPageBreak/>
              <w:t xml:space="preserve">zmniejszenie emisji </w:t>
            </w:r>
            <w:r>
              <w:rPr>
                <w:sz w:val="18"/>
                <w:szCs w:val="18"/>
              </w:rPr>
              <w:t xml:space="preserve">zanieczyszczeń i </w:t>
            </w:r>
            <w:r w:rsidRPr="0080014A">
              <w:rPr>
                <w:sz w:val="18"/>
                <w:szCs w:val="18"/>
              </w:rPr>
              <w:t>gazów cieplarnianych</w:t>
            </w:r>
          </w:p>
        </w:tc>
        <w:tc>
          <w:tcPr>
            <w:tcW w:w="2005" w:type="dxa"/>
            <w:vMerge w:val="restart"/>
            <w:shd w:val="clear" w:color="auto" w:fill="FFFFFF"/>
            <w:vAlign w:val="center"/>
          </w:tcPr>
          <w:p w14:paraId="02F08342" w14:textId="792EBA3B" w:rsidR="00111DE0" w:rsidRPr="0080014A" w:rsidRDefault="00111DE0" w:rsidP="007D2052">
            <w:pPr>
              <w:spacing w:after="0" w:line="240" w:lineRule="auto"/>
              <w:ind w:left="-57" w:right="-57" w:firstLine="0"/>
              <w:contextualSpacing/>
              <w:jc w:val="center"/>
              <w:rPr>
                <w:sz w:val="18"/>
                <w:szCs w:val="18"/>
              </w:rPr>
            </w:pPr>
            <w:r>
              <w:rPr>
                <w:sz w:val="18"/>
                <w:szCs w:val="18"/>
              </w:rPr>
              <w:lastRenderedPageBreak/>
              <w:t xml:space="preserve">Zmniejszenie </w:t>
            </w:r>
            <w:r w:rsidRPr="0080014A">
              <w:rPr>
                <w:sz w:val="18"/>
                <w:szCs w:val="18"/>
              </w:rPr>
              <w:t xml:space="preserve">emisji zanieczyszczeń do </w:t>
            </w:r>
            <w:r>
              <w:rPr>
                <w:sz w:val="18"/>
                <w:szCs w:val="18"/>
              </w:rPr>
              <w:t>atmosfery</w:t>
            </w:r>
          </w:p>
        </w:tc>
        <w:tc>
          <w:tcPr>
            <w:tcW w:w="3381" w:type="dxa"/>
            <w:shd w:val="clear" w:color="auto" w:fill="FFFFFF"/>
            <w:vAlign w:val="center"/>
          </w:tcPr>
          <w:p w14:paraId="5FE83502" w14:textId="71647501" w:rsidR="00111DE0" w:rsidRPr="0024728E" w:rsidRDefault="00111DE0" w:rsidP="007D2052">
            <w:pPr>
              <w:spacing w:after="0" w:line="240" w:lineRule="auto"/>
              <w:ind w:left="-57" w:right="-57" w:firstLine="0"/>
              <w:contextualSpacing/>
              <w:jc w:val="center"/>
              <w:rPr>
                <w:sz w:val="18"/>
                <w:szCs w:val="18"/>
              </w:rPr>
            </w:pPr>
            <w:r>
              <w:rPr>
                <w:sz w:val="18"/>
                <w:szCs w:val="18"/>
              </w:rPr>
              <w:t>Dotacja do wymiany źródeł ciepła dla mieszkańców</w:t>
            </w:r>
          </w:p>
        </w:tc>
        <w:tc>
          <w:tcPr>
            <w:tcW w:w="2977" w:type="dxa"/>
            <w:vMerge w:val="restart"/>
            <w:shd w:val="clear" w:color="auto" w:fill="FFFFFF"/>
            <w:vAlign w:val="center"/>
          </w:tcPr>
          <w:p w14:paraId="6A466E7F" w14:textId="082C8133" w:rsidR="00111DE0" w:rsidRPr="0080014A" w:rsidRDefault="00111DE0" w:rsidP="001F2875">
            <w:pPr>
              <w:spacing w:after="0" w:line="240" w:lineRule="auto"/>
              <w:ind w:left="-113" w:right="-113" w:firstLine="0"/>
              <w:contextualSpacing/>
              <w:jc w:val="center"/>
              <w:rPr>
                <w:sz w:val="18"/>
                <w:szCs w:val="18"/>
              </w:rPr>
            </w:pPr>
            <w:r w:rsidRPr="0080014A">
              <w:rPr>
                <w:sz w:val="18"/>
                <w:szCs w:val="18"/>
              </w:rPr>
              <w:t xml:space="preserve">Liczba bezklasowych źródeł ciepła </w:t>
            </w:r>
            <w:r>
              <w:rPr>
                <w:sz w:val="18"/>
                <w:szCs w:val="18"/>
              </w:rPr>
              <w:t xml:space="preserve">pozostających w wykorzystaniu </w:t>
            </w:r>
            <w:r w:rsidRPr="0080014A">
              <w:rPr>
                <w:sz w:val="18"/>
                <w:szCs w:val="18"/>
              </w:rPr>
              <w:t>[UG]</w:t>
            </w:r>
          </w:p>
        </w:tc>
        <w:tc>
          <w:tcPr>
            <w:tcW w:w="709" w:type="dxa"/>
            <w:vMerge w:val="restart"/>
            <w:shd w:val="clear" w:color="auto" w:fill="FFFFFF"/>
            <w:vAlign w:val="center"/>
          </w:tcPr>
          <w:p w14:paraId="2B09F25A" w14:textId="77777777" w:rsidR="00111DE0" w:rsidRPr="0080014A" w:rsidRDefault="00111DE0" w:rsidP="001F2875">
            <w:pPr>
              <w:spacing w:after="0" w:line="240" w:lineRule="auto"/>
              <w:ind w:left="-113" w:right="-113" w:firstLine="0"/>
              <w:contextualSpacing/>
              <w:jc w:val="center"/>
              <w:rPr>
                <w:sz w:val="18"/>
                <w:szCs w:val="18"/>
              </w:rPr>
            </w:pPr>
            <w:r w:rsidRPr="0080014A">
              <w:rPr>
                <w:sz w:val="18"/>
                <w:szCs w:val="18"/>
              </w:rPr>
              <w:t>szt.</w:t>
            </w:r>
          </w:p>
        </w:tc>
        <w:tc>
          <w:tcPr>
            <w:tcW w:w="1276" w:type="dxa"/>
            <w:vMerge w:val="restart"/>
            <w:shd w:val="clear" w:color="auto" w:fill="FFFFFF"/>
            <w:vAlign w:val="center"/>
          </w:tcPr>
          <w:p w14:paraId="37A335F8" w14:textId="2B58B17F" w:rsidR="00111DE0" w:rsidRPr="0080014A" w:rsidRDefault="00111DE0" w:rsidP="001F2875">
            <w:pPr>
              <w:spacing w:after="0" w:line="240" w:lineRule="auto"/>
              <w:ind w:left="-113" w:right="-113" w:firstLine="0"/>
              <w:contextualSpacing/>
              <w:jc w:val="center"/>
              <w:rPr>
                <w:sz w:val="18"/>
                <w:szCs w:val="18"/>
              </w:rPr>
            </w:pPr>
            <w:r>
              <w:rPr>
                <w:sz w:val="18"/>
                <w:szCs w:val="18"/>
              </w:rPr>
              <w:t>b.d.</w:t>
            </w:r>
          </w:p>
        </w:tc>
        <w:tc>
          <w:tcPr>
            <w:tcW w:w="1134" w:type="dxa"/>
            <w:vMerge w:val="restart"/>
            <w:shd w:val="clear" w:color="auto" w:fill="FFFFFF"/>
            <w:vAlign w:val="center"/>
          </w:tcPr>
          <w:p w14:paraId="0B5A4BAE" w14:textId="24FECDEF" w:rsidR="00111DE0" w:rsidRPr="0080014A" w:rsidRDefault="00111DE0" w:rsidP="001F2875">
            <w:pPr>
              <w:spacing w:after="0" w:line="240" w:lineRule="auto"/>
              <w:ind w:left="-113" w:right="-113" w:firstLine="0"/>
              <w:contextualSpacing/>
              <w:jc w:val="center"/>
              <w:rPr>
                <w:sz w:val="18"/>
                <w:szCs w:val="18"/>
              </w:rPr>
            </w:pPr>
            <w:r>
              <w:rPr>
                <w:sz w:val="18"/>
                <w:szCs w:val="18"/>
              </w:rPr>
              <w:t>0</w:t>
            </w:r>
          </w:p>
        </w:tc>
        <w:tc>
          <w:tcPr>
            <w:tcW w:w="713" w:type="dxa"/>
            <w:vMerge w:val="restart"/>
            <w:shd w:val="clear" w:color="auto" w:fill="FFFFFF"/>
            <w:textDirection w:val="btLr"/>
            <w:vAlign w:val="center"/>
          </w:tcPr>
          <w:p w14:paraId="14AF449A" w14:textId="77777777" w:rsidR="00111DE0" w:rsidRDefault="00111DE0" w:rsidP="007D2052">
            <w:pPr>
              <w:spacing w:after="0" w:line="240" w:lineRule="auto"/>
              <w:ind w:left="-57" w:right="-57" w:firstLine="0"/>
              <w:contextualSpacing/>
              <w:jc w:val="center"/>
              <w:rPr>
                <w:sz w:val="18"/>
                <w:szCs w:val="18"/>
              </w:rPr>
            </w:pPr>
            <w:r w:rsidRPr="0080014A">
              <w:rPr>
                <w:sz w:val="18"/>
                <w:szCs w:val="18"/>
              </w:rPr>
              <w:t>Brak środków finansowych</w:t>
            </w:r>
            <w:r>
              <w:rPr>
                <w:sz w:val="18"/>
                <w:szCs w:val="18"/>
              </w:rPr>
              <w:t xml:space="preserve"> na realizację zadań inwestycyjnych</w:t>
            </w:r>
            <w:r w:rsidRPr="0080014A">
              <w:rPr>
                <w:sz w:val="18"/>
                <w:szCs w:val="18"/>
              </w:rPr>
              <w:t>,</w:t>
            </w:r>
          </w:p>
          <w:p w14:paraId="22160ADC" w14:textId="2D5799AD" w:rsidR="00111DE0" w:rsidRPr="0080014A" w:rsidRDefault="00111DE0" w:rsidP="007D2052">
            <w:pPr>
              <w:spacing w:after="0" w:line="240" w:lineRule="auto"/>
              <w:ind w:left="-57" w:right="-57" w:firstLine="0"/>
              <w:contextualSpacing/>
              <w:jc w:val="center"/>
              <w:rPr>
                <w:sz w:val="18"/>
                <w:szCs w:val="18"/>
              </w:rPr>
            </w:pPr>
            <w:r w:rsidRPr="0080014A">
              <w:rPr>
                <w:sz w:val="18"/>
                <w:szCs w:val="18"/>
              </w:rPr>
              <w:t>brak zainteresowania społeczeństwa</w:t>
            </w:r>
          </w:p>
        </w:tc>
      </w:tr>
      <w:tr w:rsidR="00111DE0" w:rsidRPr="0080014A" w14:paraId="2C253944" w14:textId="77777777" w:rsidTr="00372605">
        <w:trPr>
          <w:cantSplit/>
          <w:trHeight w:val="122"/>
          <w:jc w:val="center"/>
        </w:trPr>
        <w:tc>
          <w:tcPr>
            <w:tcW w:w="352" w:type="dxa"/>
            <w:vMerge/>
            <w:shd w:val="clear" w:color="auto" w:fill="FFFFFF"/>
            <w:vAlign w:val="center"/>
          </w:tcPr>
          <w:p w14:paraId="39CEE667" w14:textId="77777777" w:rsidR="00111DE0" w:rsidRPr="0080014A" w:rsidRDefault="00111DE0" w:rsidP="007D2052">
            <w:pPr>
              <w:pStyle w:val="Akapitzlist"/>
              <w:numPr>
                <w:ilvl w:val="0"/>
                <w:numId w:val="43"/>
              </w:numPr>
              <w:spacing w:after="0" w:line="240" w:lineRule="auto"/>
              <w:ind w:left="-57" w:right="-57" w:firstLine="0"/>
              <w:jc w:val="center"/>
              <w:rPr>
                <w:bCs/>
                <w:sz w:val="18"/>
                <w:szCs w:val="18"/>
              </w:rPr>
            </w:pPr>
          </w:p>
        </w:tc>
        <w:tc>
          <w:tcPr>
            <w:tcW w:w="798" w:type="dxa"/>
            <w:vMerge/>
            <w:shd w:val="clear" w:color="auto" w:fill="FFFFFF"/>
            <w:textDirection w:val="btLr"/>
            <w:vAlign w:val="center"/>
          </w:tcPr>
          <w:p w14:paraId="5169CB7E" w14:textId="77777777" w:rsidR="00111DE0" w:rsidRPr="0080014A" w:rsidRDefault="00111DE0" w:rsidP="007D2052">
            <w:pPr>
              <w:spacing w:after="0" w:line="240" w:lineRule="auto"/>
              <w:ind w:left="-57" w:right="-57" w:firstLine="0"/>
              <w:contextualSpacing/>
              <w:jc w:val="center"/>
              <w:rPr>
                <w:b/>
                <w:sz w:val="18"/>
                <w:szCs w:val="18"/>
              </w:rPr>
            </w:pPr>
          </w:p>
        </w:tc>
        <w:tc>
          <w:tcPr>
            <w:tcW w:w="1964" w:type="dxa"/>
            <w:vMerge/>
            <w:shd w:val="clear" w:color="auto" w:fill="FFFFFF"/>
            <w:vAlign w:val="center"/>
          </w:tcPr>
          <w:p w14:paraId="62B084F3" w14:textId="77777777" w:rsidR="00111DE0" w:rsidRPr="0080014A" w:rsidRDefault="00111DE0" w:rsidP="007D2052">
            <w:pPr>
              <w:spacing w:after="0" w:line="240" w:lineRule="auto"/>
              <w:ind w:left="-57" w:right="-57" w:firstLine="0"/>
              <w:contextualSpacing/>
              <w:jc w:val="center"/>
              <w:rPr>
                <w:sz w:val="18"/>
                <w:szCs w:val="18"/>
              </w:rPr>
            </w:pPr>
          </w:p>
        </w:tc>
        <w:tc>
          <w:tcPr>
            <w:tcW w:w="2005" w:type="dxa"/>
            <w:vMerge/>
            <w:shd w:val="clear" w:color="auto" w:fill="FFFFFF"/>
            <w:vAlign w:val="center"/>
          </w:tcPr>
          <w:p w14:paraId="28E958DD" w14:textId="77777777" w:rsidR="00111DE0" w:rsidRDefault="00111DE0" w:rsidP="007D2052">
            <w:pPr>
              <w:spacing w:after="0" w:line="240" w:lineRule="auto"/>
              <w:ind w:left="-57" w:right="-57" w:firstLine="0"/>
              <w:contextualSpacing/>
              <w:jc w:val="center"/>
              <w:rPr>
                <w:sz w:val="18"/>
                <w:szCs w:val="18"/>
              </w:rPr>
            </w:pPr>
          </w:p>
        </w:tc>
        <w:tc>
          <w:tcPr>
            <w:tcW w:w="3381" w:type="dxa"/>
            <w:shd w:val="clear" w:color="auto" w:fill="FFFFFF"/>
            <w:vAlign w:val="center"/>
          </w:tcPr>
          <w:p w14:paraId="1B02D00F" w14:textId="620397F9" w:rsidR="00111DE0" w:rsidRDefault="00111DE0" w:rsidP="007D2052">
            <w:pPr>
              <w:spacing w:after="0" w:line="240" w:lineRule="auto"/>
              <w:ind w:left="-57" w:right="-57" w:firstLine="0"/>
              <w:contextualSpacing/>
              <w:jc w:val="center"/>
              <w:rPr>
                <w:sz w:val="18"/>
                <w:szCs w:val="18"/>
              </w:rPr>
            </w:pPr>
            <w:r>
              <w:rPr>
                <w:sz w:val="18"/>
                <w:szCs w:val="18"/>
              </w:rPr>
              <w:t>Prowadzenie punktu obsługi programu Czyste powietrze</w:t>
            </w:r>
          </w:p>
        </w:tc>
        <w:tc>
          <w:tcPr>
            <w:tcW w:w="2977" w:type="dxa"/>
            <w:vMerge/>
            <w:shd w:val="clear" w:color="auto" w:fill="FFFFFF"/>
            <w:vAlign w:val="center"/>
          </w:tcPr>
          <w:p w14:paraId="55F484A6" w14:textId="77777777" w:rsidR="00111DE0" w:rsidRPr="0080014A" w:rsidRDefault="00111DE0" w:rsidP="001F2875">
            <w:pPr>
              <w:spacing w:after="0" w:line="240" w:lineRule="auto"/>
              <w:ind w:left="-113" w:right="-113" w:firstLine="0"/>
              <w:contextualSpacing/>
              <w:jc w:val="center"/>
              <w:rPr>
                <w:sz w:val="18"/>
                <w:szCs w:val="18"/>
              </w:rPr>
            </w:pPr>
          </w:p>
        </w:tc>
        <w:tc>
          <w:tcPr>
            <w:tcW w:w="709" w:type="dxa"/>
            <w:vMerge/>
            <w:shd w:val="clear" w:color="auto" w:fill="FFFFFF"/>
            <w:vAlign w:val="center"/>
          </w:tcPr>
          <w:p w14:paraId="2091ACCC" w14:textId="77777777" w:rsidR="00111DE0" w:rsidRPr="0080014A" w:rsidRDefault="00111DE0" w:rsidP="001F2875">
            <w:pPr>
              <w:spacing w:after="0" w:line="240" w:lineRule="auto"/>
              <w:ind w:left="-113" w:right="-113" w:firstLine="0"/>
              <w:contextualSpacing/>
              <w:jc w:val="center"/>
              <w:rPr>
                <w:sz w:val="18"/>
                <w:szCs w:val="18"/>
              </w:rPr>
            </w:pPr>
          </w:p>
        </w:tc>
        <w:tc>
          <w:tcPr>
            <w:tcW w:w="1276" w:type="dxa"/>
            <w:vMerge/>
            <w:shd w:val="clear" w:color="auto" w:fill="FFFFFF"/>
            <w:vAlign w:val="center"/>
          </w:tcPr>
          <w:p w14:paraId="0F9ED572" w14:textId="77777777" w:rsidR="00111DE0" w:rsidRDefault="00111DE0" w:rsidP="001F2875">
            <w:pPr>
              <w:spacing w:after="0" w:line="240" w:lineRule="auto"/>
              <w:ind w:left="-113" w:right="-113" w:firstLine="0"/>
              <w:contextualSpacing/>
              <w:jc w:val="center"/>
              <w:rPr>
                <w:sz w:val="18"/>
                <w:szCs w:val="18"/>
              </w:rPr>
            </w:pPr>
          </w:p>
        </w:tc>
        <w:tc>
          <w:tcPr>
            <w:tcW w:w="1134" w:type="dxa"/>
            <w:vMerge/>
            <w:shd w:val="clear" w:color="auto" w:fill="FFFFFF"/>
            <w:vAlign w:val="center"/>
          </w:tcPr>
          <w:p w14:paraId="5B6F26E4" w14:textId="77777777" w:rsidR="00111DE0" w:rsidRDefault="00111DE0" w:rsidP="001F2875">
            <w:pPr>
              <w:spacing w:after="0" w:line="240" w:lineRule="auto"/>
              <w:ind w:left="-113" w:right="-113" w:firstLine="0"/>
              <w:contextualSpacing/>
              <w:jc w:val="center"/>
              <w:rPr>
                <w:sz w:val="18"/>
                <w:szCs w:val="18"/>
              </w:rPr>
            </w:pPr>
          </w:p>
        </w:tc>
        <w:tc>
          <w:tcPr>
            <w:tcW w:w="713" w:type="dxa"/>
            <w:vMerge/>
            <w:shd w:val="clear" w:color="auto" w:fill="FFFFFF"/>
            <w:textDirection w:val="btLr"/>
            <w:vAlign w:val="center"/>
          </w:tcPr>
          <w:p w14:paraId="5233E6AC" w14:textId="77777777" w:rsidR="00111DE0" w:rsidRPr="0080014A" w:rsidRDefault="00111DE0" w:rsidP="007D2052">
            <w:pPr>
              <w:spacing w:after="0" w:line="240" w:lineRule="auto"/>
              <w:ind w:left="-57" w:right="-57" w:firstLine="0"/>
              <w:contextualSpacing/>
              <w:jc w:val="center"/>
              <w:rPr>
                <w:sz w:val="18"/>
                <w:szCs w:val="18"/>
              </w:rPr>
            </w:pPr>
          </w:p>
        </w:tc>
      </w:tr>
      <w:tr w:rsidR="001E4A45" w:rsidRPr="0080014A" w14:paraId="537F43EF" w14:textId="77777777" w:rsidTr="007434A7">
        <w:trPr>
          <w:cantSplit/>
          <w:trHeight w:val="283"/>
          <w:jc w:val="center"/>
        </w:trPr>
        <w:tc>
          <w:tcPr>
            <w:tcW w:w="352" w:type="dxa"/>
            <w:shd w:val="clear" w:color="auto" w:fill="FFFFFF"/>
            <w:vAlign w:val="center"/>
          </w:tcPr>
          <w:p w14:paraId="0057D0BE" w14:textId="77777777" w:rsidR="001E4A45" w:rsidRPr="0080014A" w:rsidRDefault="001E4A45" w:rsidP="007D2052">
            <w:pPr>
              <w:pStyle w:val="Akapitzlist"/>
              <w:numPr>
                <w:ilvl w:val="0"/>
                <w:numId w:val="43"/>
              </w:numPr>
              <w:spacing w:after="0" w:line="240" w:lineRule="auto"/>
              <w:ind w:left="-57" w:right="-57" w:firstLine="0"/>
              <w:jc w:val="center"/>
              <w:rPr>
                <w:bCs/>
                <w:sz w:val="18"/>
                <w:szCs w:val="18"/>
              </w:rPr>
            </w:pPr>
          </w:p>
        </w:tc>
        <w:tc>
          <w:tcPr>
            <w:tcW w:w="798" w:type="dxa"/>
            <w:vMerge/>
            <w:shd w:val="clear" w:color="auto" w:fill="FFFFFF"/>
            <w:textDirection w:val="btLr"/>
            <w:vAlign w:val="center"/>
          </w:tcPr>
          <w:p w14:paraId="43EFBC6D" w14:textId="77777777" w:rsidR="001E4A45" w:rsidRPr="0080014A" w:rsidRDefault="001E4A45" w:rsidP="007D2052">
            <w:pPr>
              <w:spacing w:after="0" w:line="240" w:lineRule="auto"/>
              <w:ind w:left="-57" w:right="-57" w:firstLine="0"/>
              <w:contextualSpacing/>
              <w:jc w:val="center"/>
              <w:rPr>
                <w:b/>
                <w:sz w:val="18"/>
                <w:szCs w:val="18"/>
              </w:rPr>
            </w:pPr>
          </w:p>
        </w:tc>
        <w:tc>
          <w:tcPr>
            <w:tcW w:w="1964" w:type="dxa"/>
            <w:vMerge/>
            <w:shd w:val="clear" w:color="auto" w:fill="FFFFFF"/>
            <w:vAlign w:val="center"/>
          </w:tcPr>
          <w:p w14:paraId="5F1C6C4D" w14:textId="77777777" w:rsidR="001E4A45" w:rsidRPr="0080014A" w:rsidRDefault="001E4A45" w:rsidP="007D2052">
            <w:pPr>
              <w:spacing w:after="0" w:line="240" w:lineRule="auto"/>
              <w:ind w:left="-57" w:right="-57" w:firstLine="0"/>
              <w:contextualSpacing/>
              <w:jc w:val="center"/>
              <w:rPr>
                <w:sz w:val="18"/>
                <w:szCs w:val="18"/>
              </w:rPr>
            </w:pPr>
          </w:p>
        </w:tc>
        <w:tc>
          <w:tcPr>
            <w:tcW w:w="2005" w:type="dxa"/>
            <w:vMerge/>
            <w:shd w:val="clear" w:color="auto" w:fill="FFFFFF"/>
            <w:vAlign w:val="center"/>
          </w:tcPr>
          <w:p w14:paraId="6073B1DE" w14:textId="77777777" w:rsidR="001E4A45" w:rsidRPr="0080014A" w:rsidRDefault="001E4A45" w:rsidP="007D2052">
            <w:pPr>
              <w:spacing w:after="0" w:line="240" w:lineRule="auto"/>
              <w:ind w:left="-57" w:right="-57" w:firstLine="0"/>
              <w:contextualSpacing/>
              <w:jc w:val="center"/>
              <w:rPr>
                <w:sz w:val="18"/>
                <w:szCs w:val="18"/>
              </w:rPr>
            </w:pPr>
          </w:p>
        </w:tc>
        <w:tc>
          <w:tcPr>
            <w:tcW w:w="3381" w:type="dxa"/>
            <w:shd w:val="clear" w:color="auto" w:fill="FFFFFF"/>
            <w:vAlign w:val="center"/>
          </w:tcPr>
          <w:p w14:paraId="517B8111" w14:textId="1CD9DBB5" w:rsidR="001E4A45" w:rsidRPr="0024728E" w:rsidRDefault="001E4A45" w:rsidP="007D2052">
            <w:pPr>
              <w:spacing w:after="0" w:line="240" w:lineRule="auto"/>
              <w:ind w:left="-57" w:right="-57" w:firstLine="0"/>
              <w:contextualSpacing/>
              <w:jc w:val="center"/>
              <w:rPr>
                <w:sz w:val="18"/>
                <w:szCs w:val="18"/>
              </w:rPr>
            </w:pPr>
            <w:r>
              <w:rPr>
                <w:sz w:val="18"/>
                <w:szCs w:val="18"/>
              </w:rPr>
              <w:t>Budowa sieci gazowej</w:t>
            </w:r>
          </w:p>
        </w:tc>
        <w:tc>
          <w:tcPr>
            <w:tcW w:w="2977" w:type="dxa"/>
            <w:shd w:val="clear" w:color="auto" w:fill="FFFFFF"/>
            <w:vAlign w:val="center"/>
          </w:tcPr>
          <w:p w14:paraId="0A1346D7" w14:textId="773490D0" w:rsidR="001E4A45" w:rsidRPr="0080014A" w:rsidRDefault="001E4A45" w:rsidP="001F2875">
            <w:pPr>
              <w:spacing w:after="0" w:line="240" w:lineRule="auto"/>
              <w:ind w:left="-113" w:right="-113" w:firstLine="0"/>
              <w:contextualSpacing/>
              <w:jc w:val="center"/>
              <w:rPr>
                <w:sz w:val="18"/>
                <w:szCs w:val="18"/>
              </w:rPr>
            </w:pPr>
            <w:r>
              <w:rPr>
                <w:sz w:val="18"/>
                <w:szCs w:val="18"/>
              </w:rPr>
              <w:t>Długość sieci gazowej [GUS]</w:t>
            </w:r>
          </w:p>
        </w:tc>
        <w:tc>
          <w:tcPr>
            <w:tcW w:w="709" w:type="dxa"/>
            <w:shd w:val="clear" w:color="auto" w:fill="FFFFFF"/>
            <w:vAlign w:val="center"/>
          </w:tcPr>
          <w:p w14:paraId="20915B88" w14:textId="15078623" w:rsidR="001E4A45" w:rsidRPr="0080014A" w:rsidRDefault="001E4A45" w:rsidP="001F2875">
            <w:pPr>
              <w:spacing w:after="0" w:line="240" w:lineRule="auto"/>
              <w:ind w:left="-113" w:right="-113" w:firstLine="0"/>
              <w:contextualSpacing/>
              <w:jc w:val="center"/>
              <w:rPr>
                <w:sz w:val="18"/>
                <w:szCs w:val="18"/>
              </w:rPr>
            </w:pPr>
            <w:r>
              <w:rPr>
                <w:sz w:val="18"/>
                <w:szCs w:val="18"/>
              </w:rPr>
              <w:t>km</w:t>
            </w:r>
          </w:p>
        </w:tc>
        <w:tc>
          <w:tcPr>
            <w:tcW w:w="1276" w:type="dxa"/>
            <w:shd w:val="clear" w:color="auto" w:fill="FFFFFF"/>
            <w:vAlign w:val="center"/>
          </w:tcPr>
          <w:p w14:paraId="03713771" w14:textId="5CB1A5CF" w:rsidR="001E4A45" w:rsidRDefault="001E4A45" w:rsidP="001F2875">
            <w:pPr>
              <w:spacing w:after="0" w:line="240" w:lineRule="auto"/>
              <w:ind w:left="-113" w:right="-113" w:firstLine="0"/>
              <w:contextualSpacing/>
              <w:jc w:val="center"/>
              <w:rPr>
                <w:sz w:val="18"/>
                <w:szCs w:val="18"/>
              </w:rPr>
            </w:pPr>
            <w:r>
              <w:rPr>
                <w:sz w:val="18"/>
                <w:szCs w:val="18"/>
              </w:rPr>
              <w:t>0</w:t>
            </w:r>
          </w:p>
        </w:tc>
        <w:tc>
          <w:tcPr>
            <w:tcW w:w="1134" w:type="dxa"/>
            <w:shd w:val="clear" w:color="auto" w:fill="FFFFFF"/>
            <w:vAlign w:val="center"/>
          </w:tcPr>
          <w:p w14:paraId="2968A505" w14:textId="6C8AE660" w:rsidR="001E4A45" w:rsidRDefault="001E4A45" w:rsidP="001F2875">
            <w:pPr>
              <w:spacing w:after="0" w:line="240" w:lineRule="auto"/>
              <w:ind w:left="-113" w:right="-113" w:firstLine="0"/>
              <w:contextualSpacing/>
              <w:jc w:val="center"/>
              <w:rPr>
                <w:sz w:val="18"/>
                <w:szCs w:val="18"/>
              </w:rPr>
            </w:pPr>
            <w:r w:rsidRPr="0080014A">
              <w:rPr>
                <w:sz w:val="18"/>
                <w:szCs w:val="18"/>
              </w:rPr>
              <w:t>≥</w:t>
            </w:r>
            <w:r>
              <w:rPr>
                <w:sz w:val="18"/>
                <w:szCs w:val="18"/>
              </w:rPr>
              <w:t>0</w:t>
            </w:r>
          </w:p>
        </w:tc>
        <w:tc>
          <w:tcPr>
            <w:tcW w:w="713" w:type="dxa"/>
            <w:vMerge/>
            <w:shd w:val="clear" w:color="auto" w:fill="FFFFFF"/>
            <w:textDirection w:val="btLr"/>
            <w:vAlign w:val="center"/>
          </w:tcPr>
          <w:p w14:paraId="2E8F88C9" w14:textId="77777777" w:rsidR="001E4A45" w:rsidRPr="0080014A" w:rsidRDefault="001E4A45" w:rsidP="007D2052">
            <w:pPr>
              <w:spacing w:after="0" w:line="240" w:lineRule="auto"/>
              <w:ind w:left="-57" w:right="-57" w:firstLine="0"/>
              <w:contextualSpacing/>
              <w:jc w:val="center"/>
              <w:rPr>
                <w:sz w:val="18"/>
                <w:szCs w:val="18"/>
              </w:rPr>
            </w:pPr>
          </w:p>
        </w:tc>
      </w:tr>
      <w:tr w:rsidR="001E4A45" w:rsidRPr="0080014A" w14:paraId="73778461" w14:textId="77777777" w:rsidTr="00372605">
        <w:trPr>
          <w:cantSplit/>
          <w:trHeight w:val="70"/>
          <w:jc w:val="center"/>
        </w:trPr>
        <w:tc>
          <w:tcPr>
            <w:tcW w:w="352" w:type="dxa"/>
            <w:shd w:val="clear" w:color="auto" w:fill="FFFFFF"/>
            <w:vAlign w:val="center"/>
          </w:tcPr>
          <w:p w14:paraId="3B148E34" w14:textId="77777777" w:rsidR="001E4A45" w:rsidRPr="0080014A" w:rsidRDefault="001E4A45" w:rsidP="007D2052">
            <w:pPr>
              <w:pStyle w:val="Akapitzlist"/>
              <w:numPr>
                <w:ilvl w:val="0"/>
                <w:numId w:val="43"/>
              </w:numPr>
              <w:spacing w:after="0" w:line="240" w:lineRule="auto"/>
              <w:ind w:left="-57" w:right="-57" w:firstLine="0"/>
              <w:jc w:val="center"/>
              <w:rPr>
                <w:bCs/>
                <w:sz w:val="18"/>
                <w:szCs w:val="18"/>
              </w:rPr>
            </w:pPr>
          </w:p>
        </w:tc>
        <w:tc>
          <w:tcPr>
            <w:tcW w:w="798" w:type="dxa"/>
            <w:vMerge/>
            <w:shd w:val="clear" w:color="auto" w:fill="FFFFFF"/>
            <w:vAlign w:val="center"/>
          </w:tcPr>
          <w:p w14:paraId="1EA0296C" w14:textId="77777777" w:rsidR="001E4A45" w:rsidRPr="0080014A" w:rsidRDefault="001E4A45" w:rsidP="007D2052">
            <w:pPr>
              <w:spacing w:after="0" w:line="240" w:lineRule="auto"/>
              <w:ind w:left="-57" w:right="-57" w:firstLine="0"/>
              <w:contextualSpacing/>
              <w:jc w:val="center"/>
              <w:rPr>
                <w:sz w:val="18"/>
                <w:szCs w:val="18"/>
              </w:rPr>
            </w:pPr>
          </w:p>
        </w:tc>
        <w:tc>
          <w:tcPr>
            <w:tcW w:w="1964" w:type="dxa"/>
            <w:vMerge/>
            <w:shd w:val="clear" w:color="auto" w:fill="FFFFFF"/>
            <w:vAlign w:val="center"/>
          </w:tcPr>
          <w:p w14:paraId="0161E77C" w14:textId="77777777" w:rsidR="001E4A45" w:rsidRPr="0080014A" w:rsidRDefault="001E4A45" w:rsidP="007D2052">
            <w:pPr>
              <w:spacing w:after="0" w:line="240" w:lineRule="auto"/>
              <w:ind w:left="-57" w:right="-57" w:firstLine="0"/>
              <w:contextualSpacing/>
              <w:jc w:val="center"/>
              <w:rPr>
                <w:sz w:val="18"/>
                <w:szCs w:val="18"/>
                <w:highlight w:val="green"/>
              </w:rPr>
            </w:pPr>
          </w:p>
        </w:tc>
        <w:tc>
          <w:tcPr>
            <w:tcW w:w="2005" w:type="dxa"/>
            <w:vMerge/>
            <w:shd w:val="clear" w:color="auto" w:fill="FFFFFF"/>
            <w:vAlign w:val="center"/>
          </w:tcPr>
          <w:p w14:paraId="23FA2BF5" w14:textId="77777777" w:rsidR="001E4A45" w:rsidRPr="0080014A" w:rsidRDefault="001E4A45" w:rsidP="007D2052">
            <w:pPr>
              <w:spacing w:after="0" w:line="240" w:lineRule="auto"/>
              <w:ind w:left="-57" w:right="-57" w:firstLine="0"/>
              <w:contextualSpacing/>
              <w:jc w:val="center"/>
              <w:rPr>
                <w:sz w:val="18"/>
                <w:szCs w:val="18"/>
              </w:rPr>
            </w:pPr>
          </w:p>
        </w:tc>
        <w:tc>
          <w:tcPr>
            <w:tcW w:w="3381" w:type="dxa"/>
            <w:shd w:val="clear" w:color="auto" w:fill="FFFFFF"/>
            <w:vAlign w:val="center"/>
          </w:tcPr>
          <w:p w14:paraId="4F751A6A" w14:textId="2174703C" w:rsidR="001E4A45" w:rsidRPr="0080014A" w:rsidRDefault="001E4A45" w:rsidP="007D2052">
            <w:pPr>
              <w:spacing w:after="0" w:line="240" w:lineRule="auto"/>
              <w:ind w:left="-57" w:right="-57" w:firstLine="0"/>
              <w:contextualSpacing/>
              <w:jc w:val="center"/>
              <w:rPr>
                <w:sz w:val="18"/>
                <w:szCs w:val="18"/>
              </w:rPr>
            </w:pPr>
            <w:r w:rsidRPr="0080014A">
              <w:rPr>
                <w:sz w:val="18"/>
                <w:szCs w:val="18"/>
              </w:rPr>
              <w:t>Utrzymanie transportu zbiorowego</w:t>
            </w:r>
          </w:p>
        </w:tc>
        <w:tc>
          <w:tcPr>
            <w:tcW w:w="2977" w:type="dxa"/>
            <w:shd w:val="clear" w:color="auto" w:fill="FFFFFF"/>
            <w:vAlign w:val="center"/>
          </w:tcPr>
          <w:p w14:paraId="5A8333A1" w14:textId="6BCE87FE" w:rsidR="001E4A45" w:rsidRPr="0080014A" w:rsidRDefault="001E4A45" w:rsidP="001F2875">
            <w:pPr>
              <w:spacing w:after="0" w:line="240" w:lineRule="auto"/>
              <w:ind w:left="-113" w:right="-113" w:firstLine="0"/>
              <w:contextualSpacing/>
              <w:jc w:val="center"/>
              <w:rPr>
                <w:sz w:val="18"/>
                <w:szCs w:val="18"/>
              </w:rPr>
            </w:pPr>
            <w:r w:rsidRPr="0080014A">
              <w:rPr>
                <w:sz w:val="18"/>
                <w:szCs w:val="18"/>
              </w:rPr>
              <w:t>Funkcjonowanie lokalnego transportu zbiorowego</w:t>
            </w:r>
            <w:r>
              <w:rPr>
                <w:sz w:val="18"/>
                <w:szCs w:val="18"/>
              </w:rPr>
              <w:t xml:space="preserve"> [UG]</w:t>
            </w:r>
          </w:p>
        </w:tc>
        <w:tc>
          <w:tcPr>
            <w:tcW w:w="709" w:type="dxa"/>
            <w:shd w:val="clear" w:color="auto" w:fill="FFFFFF"/>
            <w:vAlign w:val="center"/>
          </w:tcPr>
          <w:p w14:paraId="766084D9" w14:textId="57B81C96" w:rsidR="001E4A45" w:rsidRPr="0080014A" w:rsidRDefault="001E4A45" w:rsidP="001F2875">
            <w:pPr>
              <w:spacing w:after="0" w:line="240" w:lineRule="auto"/>
              <w:ind w:left="-113" w:right="-113" w:firstLine="0"/>
              <w:contextualSpacing/>
              <w:jc w:val="center"/>
              <w:rPr>
                <w:sz w:val="18"/>
                <w:szCs w:val="18"/>
              </w:rPr>
            </w:pPr>
            <w:r w:rsidRPr="0080014A">
              <w:rPr>
                <w:sz w:val="18"/>
                <w:szCs w:val="18"/>
              </w:rPr>
              <w:t>-</w:t>
            </w:r>
          </w:p>
        </w:tc>
        <w:tc>
          <w:tcPr>
            <w:tcW w:w="1276" w:type="dxa"/>
            <w:shd w:val="clear" w:color="auto" w:fill="FFFFFF"/>
            <w:vAlign w:val="center"/>
          </w:tcPr>
          <w:p w14:paraId="6FD55F1B" w14:textId="18C28FD1" w:rsidR="001E4A45" w:rsidRPr="0080014A" w:rsidRDefault="001E4A45" w:rsidP="001F2875">
            <w:pPr>
              <w:spacing w:after="0" w:line="240" w:lineRule="auto"/>
              <w:ind w:left="-113" w:right="-113" w:firstLine="0"/>
              <w:contextualSpacing/>
              <w:jc w:val="center"/>
              <w:rPr>
                <w:sz w:val="18"/>
                <w:szCs w:val="18"/>
              </w:rPr>
            </w:pPr>
            <w:r>
              <w:rPr>
                <w:sz w:val="18"/>
                <w:szCs w:val="18"/>
              </w:rPr>
              <w:t>t</w:t>
            </w:r>
            <w:r w:rsidRPr="0080014A">
              <w:rPr>
                <w:sz w:val="18"/>
                <w:szCs w:val="18"/>
              </w:rPr>
              <w:t>ak</w:t>
            </w:r>
          </w:p>
        </w:tc>
        <w:tc>
          <w:tcPr>
            <w:tcW w:w="1134" w:type="dxa"/>
            <w:shd w:val="clear" w:color="auto" w:fill="FFFFFF"/>
            <w:vAlign w:val="center"/>
          </w:tcPr>
          <w:p w14:paraId="67AE8CC3" w14:textId="4794FFF2" w:rsidR="001E4A45" w:rsidRPr="0080014A" w:rsidRDefault="001E4A45" w:rsidP="001F2875">
            <w:pPr>
              <w:spacing w:after="0" w:line="240" w:lineRule="auto"/>
              <w:ind w:left="-113" w:right="-113" w:firstLine="0"/>
              <w:contextualSpacing/>
              <w:jc w:val="center"/>
              <w:rPr>
                <w:sz w:val="18"/>
                <w:szCs w:val="18"/>
              </w:rPr>
            </w:pPr>
            <w:r>
              <w:rPr>
                <w:sz w:val="18"/>
                <w:szCs w:val="18"/>
              </w:rPr>
              <w:t>t</w:t>
            </w:r>
            <w:r w:rsidRPr="0080014A">
              <w:rPr>
                <w:sz w:val="18"/>
                <w:szCs w:val="18"/>
              </w:rPr>
              <w:t>ak</w:t>
            </w:r>
          </w:p>
        </w:tc>
        <w:tc>
          <w:tcPr>
            <w:tcW w:w="713" w:type="dxa"/>
            <w:vMerge/>
            <w:shd w:val="clear" w:color="auto" w:fill="FFFFFF"/>
            <w:vAlign w:val="center"/>
          </w:tcPr>
          <w:p w14:paraId="2E5AFBB8" w14:textId="77777777" w:rsidR="001E4A45" w:rsidRPr="0080014A" w:rsidRDefault="001E4A45" w:rsidP="007D2052">
            <w:pPr>
              <w:spacing w:after="0" w:line="240" w:lineRule="auto"/>
              <w:ind w:left="-57" w:right="-57" w:firstLine="0"/>
              <w:contextualSpacing/>
              <w:jc w:val="center"/>
              <w:rPr>
                <w:sz w:val="18"/>
                <w:szCs w:val="18"/>
              </w:rPr>
            </w:pPr>
          </w:p>
        </w:tc>
      </w:tr>
      <w:tr w:rsidR="001E4A45" w:rsidRPr="0080014A" w14:paraId="01621F6A" w14:textId="77777777" w:rsidTr="00372605">
        <w:trPr>
          <w:cantSplit/>
          <w:trHeight w:val="330"/>
          <w:jc w:val="center"/>
        </w:trPr>
        <w:tc>
          <w:tcPr>
            <w:tcW w:w="352" w:type="dxa"/>
            <w:shd w:val="clear" w:color="auto" w:fill="FFFFFF"/>
            <w:vAlign w:val="center"/>
          </w:tcPr>
          <w:p w14:paraId="7649FD3F" w14:textId="77777777" w:rsidR="001E4A45" w:rsidRPr="0080014A" w:rsidRDefault="001E4A45" w:rsidP="007D2052">
            <w:pPr>
              <w:pStyle w:val="Akapitzlist"/>
              <w:numPr>
                <w:ilvl w:val="0"/>
                <w:numId w:val="43"/>
              </w:numPr>
              <w:spacing w:after="0" w:line="240" w:lineRule="auto"/>
              <w:ind w:left="-57" w:right="-57" w:firstLine="0"/>
              <w:jc w:val="center"/>
              <w:rPr>
                <w:bCs/>
                <w:sz w:val="18"/>
                <w:szCs w:val="18"/>
              </w:rPr>
            </w:pPr>
          </w:p>
        </w:tc>
        <w:tc>
          <w:tcPr>
            <w:tcW w:w="798" w:type="dxa"/>
            <w:vMerge/>
            <w:shd w:val="clear" w:color="auto" w:fill="FFFFFF"/>
            <w:vAlign w:val="center"/>
          </w:tcPr>
          <w:p w14:paraId="0F853F91" w14:textId="77777777" w:rsidR="001E4A45" w:rsidRPr="0080014A" w:rsidRDefault="001E4A45" w:rsidP="007D2052">
            <w:pPr>
              <w:spacing w:after="0" w:line="240" w:lineRule="auto"/>
              <w:ind w:left="-57" w:right="-57" w:firstLine="0"/>
              <w:contextualSpacing/>
              <w:jc w:val="center"/>
              <w:rPr>
                <w:sz w:val="18"/>
                <w:szCs w:val="18"/>
              </w:rPr>
            </w:pPr>
          </w:p>
        </w:tc>
        <w:tc>
          <w:tcPr>
            <w:tcW w:w="1964" w:type="dxa"/>
            <w:vMerge/>
            <w:shd w:val="clear" w:color="auto" w:fill="FFFFFF"/>
            <w:vAlign w:val="center"/>
          </w:tcPr>
          <w:p w14:paraId="05E463E3" w14:textId="77777777" w:rsidR="001E4A45" w:rsidRPr="0080014A" w:rsidRDefault="001E4A45" w:rsidP="007D2052">
            <w:pPr>
              <w:spacing w:after="0" w:line="240" w:lineRule="auto"/>
              <w:ind w:left="-57" w:right="-57" w:firstLine="0"/>
              <w:contextualSpacing/>
              <w:jc w:val="center"/>
              <w:rPr>
                <w:sz w:val="18"/>
                <w:szCs w:val="18"/>
                <w:highlight w:val="green"/>
              </w:rPr>
            </w:pPr>
          </w:p>
        </w:tc>
        <w:tc>
          <w:tcPr>
            <w:tcW w:w="2005" w:type="dxa"/>
            <w:vMerge/>
            <w:shd w:val="clear" w:color="auto" w:fill="FFFFFF"/>
            <w:vAlign w:val="center"/>
          </w:tcPr>
          <w:p w14:paraId="25D8B683" w14:textId="77777777" w:rsidR="001E4A45" w:rsidRPr="0080014A" w:rsidRDefault="001E4A45" w:rsidP="007D2052">
            <w:pPr>
              <w:spacing w:after="0" w:line="240" w:lineRule="auto"/>
              <w:ind w:left="-57" w:right="-57" w:firstLine="0"/>
              <w:contextualSpacing/>
              <w:jc w:val="center"/>
              <w:rPr>
                <w:sz w:val="18"/>
                <w:szCs w:val="18"/>
              </w:rPr>
            </w:pPr>
          </w:p>
        </w:tc>
        <w:tc>
          <w:tcPr>
            <w:tcW w:w="3381" w:type="dxa"/>
            <w:shd w:val="clear" w:color="auto" w:fill="FFFFFF"/>
            <w:vAlign w:val="center"/>
          </w:tcPr>
          <w:p w14:paraId="05DE782A" w14:textId="63C50DDB" w:rsidR="001E4A45" w:rsidRPr="0080014A" w:rsidRDefault="001E4A45" w:rsidP="007D2052">
            <w:pPr>
              <w:spacing w:after="0" w:line="240" w:lineRule="auto"/>
              <w:ind w:left="-57" w:right="-57" w:firstLine="0"/>
              <w:contextualSpacing/>
              <w:jc w:val="center"/>
              <w:rPr>
                <w:sz w:val="18"/>
                <w:szCs w:val="18"/>
              </w:rPr>
            </w:pPr>
            <w:r>
              <w:rPr>
                <w:sz w:val="18"/>
                <w:szCs w:val="18"/>
              </w:rPr>
              <w:t>Opracowanie Planu gospodarki niskoemisyjnej</w:t>
            </w:r>
          </w:p>
        </w:tc>
        <w:tc>
          <w:tcPr>
            <w:tcW w:w="2977" w:type="dxa"/>
            <w:shd w:val="clear" w:color="auto" w:fill="FFFFFF"/>
            <w:vAlign w:val="center"/>
          </w:tcPr>
          <w:p w14:paraId="42B49C0E" w14:textId="52E31CEB" w:rsidR="001E4A45" w:rsidRPr="0080014A" w:rsidRDefault="001E4A45" w:rsidP="001F2875">
            <w:pPr>
              <w:spacing w:after="0" w:line="240" w:lineRule="auto"/>
              <w:ind w:left="-113" w:right="-113" w:firstLine="0"/>
              <w:contextualSpacing/>
              <w:jc w:val="center"/>
              <w:rPr>
                <w:sz w:val="18"/>
                <w:szCs w:val="18"/>
              </w:rPr>
            </w:pPr>
            <w:r>
              <w:rPr>
                <w:sz w:val="18"/>
                <w:szCs w:val="18"/>
              </w:rPr>
              <w:t>Opracowany plan gospodarki niskoemisyjnej [UG]</w:t>
            </w:r>
          </w:p>
        </w:tc>
        <w:tc>
          <w:tcPr>
            <w:tcW w:w="709" w:type="dxa"/>
            <w:shd w:val="clear" w:color="auto" w:fill="FFFFFF"/>
            <w:vAlign w:val="center"/>
          </w:tcPr>
          <w:p w14:paraId="25D392CA" w14:textId="43736240" w:rsidR="001E4A45" w:rsidRPr="0080014A" w:rsidRDefault="001E4A45" w:rsidP="001F2875">
            <w:pPr>
              <w:spacing w:after="0" w:line="240" w:lineRule="auto"/>
              <w:ind w:left="-113" w:right="-113" w:firstLine="0"/>
              <w:contextualSpacing/>
              <w:jc w:val="center"/>
              <w:rPr>
                <w:sz w:val="18"/>
                <w:szCs w:val="18"/>
              </w:rPr>
            </w:pPr>
            <w:r>
              <w:rPr>
                <w:sz w:val="18"/>
                <w:szCs w:val="18"/>
              </w:rPr>
              <w:t>-</w:t>
            </w:r>
          </w:p>
        </w:tc>
        <w:tc>
          <w:tcPr>
            <w:tcW w:w="1276" w:type="dxa"/>
            <w:shd w:val="clear" w:color="auto" w:fill="FFFFFF"/>
            <w:vAlign w:val="center"/>
          </w:tcPr>
          <w:p w14:paraId="40B310B8" w14:textId="6FF8E227" w:rsidR="001E4A45" w:rsidRDefault="001E4A45" w:rsidP="001F2875">
            <w:pPr>
              <w:spacing w:after="0" w:line="240" w:lineRule="auto"/>
              <w:ind w:left="-113" w:right="-113" w:firstLine="0"/>
              <w:contextualSpacing/>
              <w:jc w:val="center"/>
              <w:rPr>
                <w:sz w:val="18"/>
                <w:szCs w:val="18"/>
              </w:rPr>
            </w:pPr>
            <w:r>
              <w:rPr>
                <w:sz w:val="18"/>
                <w:szCs w:val="18"/>
              </w:rPr>
              <w:t>nie</w:t>
            </w:r>
          </w:p>
        </w:tc>
        <w:tc>
          <w:tcPr>
            <w:tcW w:w="1134" w:type="dxa"/>
            <w:shd w:val="clear" w:color="auto" w:fill="FFFFFF"/>
            <w:vAlign w:val="center"/>
          </w:tcPr>
          <w:p w14:paraId="30954BAB" w14:textId="6980113C" w:rsidR="001E4A45" w:rsidRDefault="001E4A45" w:rsidP="001F2875">
            <w:pPr>
              <w:spacing w:after="0" w:line="240" w:lineRule="auto"/>
              <w:ind w:left="-113" w:right="-113" w:firstLine="0"/>
              <w:contextualSpacing/>
              <w:jc w:val="center"/>
              <w:rPr>
                <w:sz w:val="18"/>
                <w:szCs w:val="18"/>
              </w:rPr>
            </w:pPr>
            <w:r>
              <w:rPr>
                <w:sz w:val="18"/>
                <w:szCs w:val="18"/>
              </w:rPr>
              <w:t>tak</w:t>
            </w:r>
          </w:p>
        </w:tc>
        <w:tc>
          <w:tcPr>
            <w:tcW w:w="713" w:type="dxa"/>
            <w:vMerge/>
            <w:shd w:val="clear" w:color="auto" w:fill="FFFFFF"/>
            <w:vAlign w:val="center"/>
          </w:tcPr>
          <w:p w14:paraId="6A84BD61" w14:textId="77777777" w:rsidR="001E4A45" w:rsidRPr="0080014A" w:rsidRDefault="001E4A45" w:rsidP="007D2052">
            <w:pPr>
              <w:spacing w:after="0" w:line="240" w:lineRule="auto"/>
              <w:ind w:left="-57" w:right="-57" w:firstLine="0"/>
              <w:contextualSpacing/>
              <w:jc w:val="center"/>
              <w:rPr>
                <w:sz w:val="18"/>
                <w:szCs w:val="18"/>
              </w:rPr>
            </w:pPr>
          </w:p>
        </w:tc>
      </w:tr>
      <w:tr w:rsidR="00111DE0" w:rsidRPr="0080014A" w14:paraId="54B610B8" w14:textId="77777777" w:rsidTr="00372605">
        <w:trPr>
          <w:cantSplit/>
          <w:trHeight w:val="246"/>
          <w:jc w:val="center"/>
        </w:trPr>
        <w:tc>
          <w:tcPr>
            <w:tcW w:w="352" w:type="dxa"/>
            <w:vMerge w:val="restart"/>
            <w:shd w:val="clear" w:color="auto" w:fill="FFFFFF"/>
            <w:vAlign w:val="center"/>
          </w:tcPr>
          <w:p w14:paraId="08190E90" w14:textId="77777777" w:rsidR="00111DE0" w:rsidRPr="0080014A" w:rsidRDefault="00111DE0" w:rsidP="00C41A14">
            <w:pPr>
              <w:pStyle w:val="Akapitzlist"/>
              <w:numPr>
                <w:ilvl w:val="0"/>
                <w:numId w:val="43"/>
              </w:numPr>
              <w:spacing w:after="0" w:line="240" w:lineRule="auto"/>
              <w:ind w:left="-57" w:right="-57" w:firstLine="0"/>
              <w:jc w:val="center"/>
              <w:rPr>
                <w:bCs/>
                <w:sz w:val="18"/>
                <w:szCs w:val="18"/>
              </w:rPr>
            </w:pPr>
          </w:p>
        </w:tc>
        <w:tc>
          <w:tcPr>
            <w:tcW w:w="798" w:type="dxa"/>
            <w:vMerge/>
            <w:shd w:val="clear" w:color="auto" w:fill="FFFFFF"/>
            <w:vAlign w:val="center"/>
          </w:tcPr>
          <w:p w14:paraId="445051E0" w14:textId="77777777" w:rsidR="00111DE0" w:rsidRPr="0080014A" w:rsidRDefault="00111DE0" w:rsidP="00C41A14">
            <w:pPr>
              <w:spacing w:after="0" w:line="240" w:lineRule="auto"/>
              <w:ind w:left="-57" w:right="-57" w:firstLine="0"/>
              <w:contextualSpacing/>
              <w:jc w:val="center"/>
              <w:rPr>
                <w:sz w:val="18"/>
                <w:szCs w:val="18"/>
              </w:rPr>
            </w:pPr>
          </w:p>
        </w:tc>
        <w:tc>
          <w:tcPr>
            <w:tcW w:w="1964" w:type="dxa"/>
            <w:vMerge/>
            <w:shd w:val="clear" w:color="auto" w:fill="FFFFFF"/>
            <w:vAlign w:val="center"/>
          </w:tcPr>
          <w:p w14:paraId="5861D49E" w14:textId="77777777" w:rsidR="00111DE0" w:rsidRPr="0080014A" w:rsidRDefault="00111DE0" w:rsidP="00C41A14">
            <w:pPr>
              <w:spacing w:after="0" w:line="240" w:lineRule="auto"/>
              <w:ind w:left="-57" w:right="-57" w:firstLine="0"/>
              <w:contextualSpacing/>
              <w:jc w:val="center"/>
              <w:rPr>
                <w:sz w:val="18"/>
                <w:szCs w:val="18"/>
              </w:rPr>
            </w:pPr>
          </w:p>
        </w:tc>
        <w:tc>
          <w:tcPr>
            <w:tcW w:w="2005" w:type="dxa"/>
            <w:vMerge w:val="restart"/>
            <w:shd w:val="clear" w:color="auto" w:fill="FFFFFF"/>
            <w:vAlign w:val="center"/>
          </w:tcPr>
          <w:p w14:paraId="3C268DDC" w14:textId="2FFFA756" w:rsidR="00111DE0" w:rsidRPr="0080014A" w:rsidRDefault="00111DE0" w:rsidP="00C41A14">
            <w:pPr>
              <w:spacing w:after="0" w:line="240" w:lineRule="auto"/>
              <w:ind w:left="-57" w:right="-57" w:firstLine="0"/>
              <w:contextualSpacing/>
              <w:jc w:val="center"/>
              <w:rPr>
                <w:sz w:val="18"/>
                <w:szCs w:val="18"/>
              </w:rPr>
            </w:pPr>
            <w:r w:rsidRPr="0080014A">
              <w:rPr>
                <w:sz w:val="18"/>
                <w:szCs w:val="18"/>
              </w:rPr>
              <w:t>Rozwój OZE</w:t>
            </w:r>
            <w:r>
              <w:rPr>
                <w:sz w:val="18"/>
                <w:szCs w:val="18"/>
              </w:rPr>
              <w:t xml:space="preserve"> i poprawa efektywności energetycznej</w:t>
            </w:r>
          </w:p>
        </w:tc>
        <w:tc>
          <w:tcPr>
            <w:tcW w:w="3381" w:type="dxa"/>
            <w:shd w:val="clear" w:color="auto" w:fill="FFFFFF"/>
            <w:vAlign w:val="center"/>
          </w:tcPr>
          <w:p w14:paraId="2E1D104F" w14:textId="2700E8B6" w:rsidR="00111DE0" w:rsidRPr="005B732A" w:rsidRDefault="00111DE0" w:rsidP="00861F05">
            <w:pPr>
              <w:spacing w:after="0" w:line="240" w:lineRule="auto"/>
              <w:ind w:left="-57" w:right="-57" w:firstLine="0"/>
              <w:contextualSpacing/>
              <w:jc w:val="center"/>
              <w:rPr>
                <w:sz w:val="18"/>
                <w:szCs w:val="18"/>
              </w:rPr>
            </w:pPr>
            <w:r>
              <w:rPr>
                <w:sz w:val="18"/>
                <w:szCs w:val="18"/>
              </w:rPr>
              <w:t>Wsparcie budowy indywidualnych instalacji OZE dla mieszkańców</w:t>
            </w:r>
          </w:p>
        </w:tc>
        <w:tc>
          <w:tcPr>
            <w:tcW w:w="2977" w:type="dxa"/>
            <w:vMerge w:val="restart"/>
            <w:shd w:val="clear" w:color="auto" w:fill="FFFFFF"/>
            <w:vAlign w:val="center"/>
          </w:tcPr>
          <w:p w14:paraId="2C0762F1" w14:textId="20D3A11A" w:rsidR="00111DE0" w:rsidRDefault="00111DE0" w:rsidP="001F2875">
            <w:pPr>
              <w:spacing w:after="0" w:line="240" w:lineRule="auto"/>
              <w:ind w:left="-113" w:right="-113" w:firstLine="0"/>
              <w:contextualSpacing/>
              <w:jc w:val="center"/>
              <w:rPr>
                <w:sz w:val="18"/>
                <w:szCs w:val="18"/>
              </w:rPr>
            </w:pPr>
            <w:r>
              <w:rPr>
                <w:sz w:val="18"/>
                <w:szCs w:val="18"/>
              </w:rPr>
              <w:t>Liczba mikroinstalacji OZE (kolektory słoneczne, mikroinstalacje fotowoltaiczne, pompy ciepła) [geoportal]</w:t>
            </w:r>
          </w:p>
        </w:tc>
        <w:tc>
          <w:tcPr>
            <w:tcW w:w="709" w:type="dxa"/>
            <w:vMerge w:val="restart"/>
            <w:shd w:val="clear" w:color="auto" w:fill="FFFFFF"/>
            <w:vAlign w:val="center"/>
          </w:tcPr>
          <w:p w14:paraId="326B92E4" w14:textId="60824B7A" w:rsidR="00111DE0" w:rsidRDefault="00111DE0" w:rsidP="001F2875">
            <w:pPr>
              <w:spacing w:after="0" w:line="240" w:lineRule="auto"/>
              <w:ind w:left="-113" w:right="-113" w:firstLine="0"/>
              <w:contextualSpacing/>
              <w:jc w:val="center"/>
              <w:rPr>
                <w:sz w:val="18"/>
                <w:szCs w:val="18"/>
              </w:rPr>
            </w:pPr>
            <w:r w:rsidRPr="0080014A">
              <w:rPr>
                <w:sz w:val="18"/>
                <w:szCs w:val="18"/>
              </w:rPr>
              <w:t>szt.</w:t>
            </w:r>
          </w:p>
        </w:tc>
        <w:tc>
          <w:tcPr>
            <w:tcW w:w="1276" w:type="dxa"/>
            <w:vMerge w:val="restart"/>
            <w:shd w:val="clear" w:color="auto" w:fill="FFFFFF"/>
            <w:vAlign w:val="center"/>
          </w:tcPr>
          <w:p w14:paraId="63EEF869" w14:textId="62395C1E" w:rsidR="00111DE0" w:rsidRDefault="00111DE0" w:rsidP="001F2875">
            <w:pPr>
              <w:spacing w:after="0" w:line="240" w:lineRule="auto"/>
              <w:ind w:left="-113" w:right="-113" w:firstLine="0"/>
              <w:contextualSpacing/>
              <w:jc w:val="center"/>
              <w:rPr>
                <w:sz w:val="18"/>
                <w:szCs w:val="18"/>
              </w:rPr>
            </w:pPr>
            <w:r>
              <w:rPr>
                <w:sz w:val="18"/>
                <w:szCs w:val="18"/>
              </w:rPr>
              <w:t>ok. 60</w:t>
            </w:r>
          </w:p>
        </w:tc>
        <w:tc>
          <w:tcPr>
            <w:tcW w:w="1134" w:type="dxa"/>
            <w:vMerge w:val="restart"/>
            <w:shd w:val="clear" w:color="auto" w:fill="FFFFFF"/>
            <w:vAlign w:val="center"/>
          </w:tcPr>
          <w:p w14:paraId="61BCCE33" w14:textId="51641528" w:rsidR="00111DE0" w:rsidRDefault="00111DE0" w:rsidP="001F2875">
            <w:pPr>
              <w:spacing w:after="0" w:line="240" w:lineRule="auto"/>
              <w:ind w:left="-113" w:right="-113" w:firstLine="0"/>
              <w:contextualSpacing/>
              <w:jc w:val="center"/>
              <w:rPr>
                <w:sz w:val="18"/>
                <w:szCs w:val="18"/>
              </w:rPr>
            </w:pPr>
            <w:r>
              <w:rPr>
                <w:sz w:val="18"/>
                <w:szCs w:val="18"/>
              </w:rPr>
              <w:t>&gt;60</w:t>
            </w:r>
          </w:p>
        </w:tc>
        <w:tc>
          <w:tcPr>
            <w:tcW w:w="713" w:type="dxa"/>
            <w:vMerge/>
            <w:shd w:val="clear" w:color="auto" w:fill="FFFFFF"/>
            <w:vAlign w:val="center"/>
          </w:tcPr>
          <w:p w14:paraId="233F769C" w14:textId="77777777" w:rsidR="00111DE0" w:rsidRPr="0080014A" w:rsidRDefault="00111DE0" w:rsidP="00C41A14">
            <w:pPr>
              <w:spacing w:after="0" w:line="240" w:lineRule="auto"/>
              <w:ind w:left="-57" w:right="-57" w:firstLine="0"/>
              <w:contextualSpacing/>
              <w:jc w:val="center"/>
              <w:rPr>
                <w:sz w:val="18"/>
                <w:szCs w:val="18"/>
              </w:rPr>
            </w:pPr>
          </w:p>
        </w:tc>
      </w:tr>
      <w:tr w:rsidR="00111DE0" w:rsidRPr="0080014A" w14:paraId="369955DC" w14:textId="77777777" w:rsidTr="00372605">
        <w:trPr>
          <w:cantSplit/>
          <w:trHeight w:val="140"/>
          <w:jc w:val="center"/>
        </w:trPr>
        <w:tc>
          <w:tcPr>
            <w:tcW w:w="352" w:type="dxa"/>
            <w:vMerge/>
            <w:shd w:val="clear" w:color="auto" w:fill="FFFFFF"/>
            <w:vAlign w:val="center"/>
          </w:tcPr>
          <w:p w14:paraId="03952965" w14:textId="77777777" w:rsidR="00111DE0" w:rsidRPr="0080014A" w:rsidRDefault="00111DE0" w:rsidP="00C41A14">
            <w:pPr>
              <w:pStyle w:val="Akapitzlist"/>
              <w:numPr>
                <w:ilvl w:val="0"/>
                <w:numId w:val="43"/>
              </w:numPr>
              <w:spacing w:after="0" w:line="240" w:lineRule="auto"/>
              <w:ind w:left="-57" w:right="-57" w:firstLine="0"/>
              <w:jc w:val="center"/>
              <w:rPr>
                <w:bCs/>
                <w:sz w:val="18"/>
                <w:szCs w:val="18"/>
              </w:rPr>
            </w:pPr>
          </w:p>
        </w:tc>
        <w:tc>
          <w:tcPr>
            <w:tcW w:w="798" w:type="dxa"/>
            <w:vMerge/>
            <w:shd w:val="clear" w:color="auto" w:fill="FFFFFF"/>
            <w:vAlign w:val="center"/>
          </w:tcPr>
          <w:p w14:paraId="0C61A9A3" w14:textId="77777777" w:rsidR="00111DE0" w:rsidRPr="0080014A" w:rsidRDefault="00111DE0" w:rsidP="00C41A14">
            <w:pPr>
              <w:spacing w:after="0" w:line="240" w:lineRule="auto"/>
              <w:ind w:left="-57" w:right="-57" w:firstLine="0"/>
              <w:contextualSpacing/>
              <w:jc w:val="center"/>
              <w:rPr>
                <w:sz w:val="18"/>
                <w:szCs w:val="18"/>
              </w:rPr>
            </w:pPr>
          </w:p>
        </w:tc>
        <w:tc>
          <w:tcPr>
            <w:tcW w:w="1964" w:type="dxa"/>
            <w:vMerge/>
            <w:shd w:val="clear" w:color="auto" w:fill="FFFFFF"/>
            <w:vAlign w:val="center"/>
          </w:tcPr>
          <w:p w14:paraId="19B5908F" w14:textId="77777777" w:rsidR="00111DE0" w:rsidRPr="0080014A" w:rsidRDefault="00111DE0" w:rsidP="00C41A14">
            <w:pPr>
              <w:spacing w:after="0" w:line="240" w:lineRule="auto"/>
              <w:ind w:left="-57" w:right="-57" w:firstLine="0"/>
              <w:contextualSpacing/>
              <w:jc w:val="center"/>
              <w:rPr>
                <w:sz w:val="18"/>
                <w:szCs w:val="18"/>
              </w:rPr>
            </w:pPr>
          </w:p>
        </w:tc>
        <w:tc>
          <w:tcPr>
            <w:tcW w:w="2005" w:type="dxa"/>
            <w:vMerge/>
            <w:shd w:val="clear" w:color="auto" w:fill="FFFFFF"/>
            <w:vAlign w:val="center"/>
          </w:tcPr>
          <w:p w14:paraId="65777638" w14:textId="77777777" w:rsidR="00111DE0" w:rsidRPr="0080014A" w:rsidRDefault="00111DE0" w:rsidP="00C41A14">
            <w:pPr>
              <w:spacing w:after="0" w:line="240" w:lineRule="auto"/>
              <w:ind w:left="-57" w:right="-57" w:firstLine="0"/>
              <w:contextualSpacing/>
              <w:jc w:val="center"/>
              <w:rPr>
                <w:sz w:val="18"/>
                <w:szCs w:val="18"/>
              </w:rPr>
            </w:pPr>
          </w:p>
        </w:tc>
        <w:tc>
          <w:tcPr>
            <w:tcW w:w="3381" w:type="dxa"/>
            <w:shd w:val="clear" w:color="auto" w:fill="FFFFFF"/>
            <w:vAlign w:val="center"/>
          </w:tcPr>
          <w:p w14:paraId="32FF2BFE" w14:textId="3736D655" w:rsidR="00111DE0" w:rsidRPr="005B732A" w:rsidRDefault="00111DE0" w:rsidP="00861F05">
            <w:pPr>
              <w:spacing w:after="0" w:line="240" w:lineRule="auto"/>
              <w:ind w:left="-57" w:right="-57" w:firstLine="0"/>
              <w:contextualSpacing/>
              <w:jc w:val="center"/>
              <w:rPr>
                <w:sz w:val="18"/>
                <w:szCs w:val="18"/>
              </w:rPr>
            </w:pPr>
            <w:r>
              <w:rPr>
                <w:sz w:val="18"/>
                <w:szCs w:val="18"/>
              </w:rPr>
              <w:t>Budowa instalacji OZE na budynkach gminnych</w:t>
            </w:r>
          </w:p>
        </w:tc>
        <w:tc>
          <w:tcPr>
            <w:tcW w:w="2977" w:type="dxa"/>
            <w:vMerge/>
            <w:shd w:val="clear" w:color="auto" w:fill="FFFFFF"/>
            <w:vAlign w:val="center"/>
          </w:tcPr>
          <w:p w14:paraId="02478D76" w14:textId="77777777" w:rsidR="00111DE0" w:rsidRDefault="00111DE0" w:rsidP="001F2875">
            <w:pPr>
              <w:spacing w:after="0" w:line="240" w:lineRule="auto"/>
              <w:ind w:left="-113" w:right="-113" w:firstLine="0"/>
              <w:contextualSpacing/>
              <w:jc w:val="center"/>
              <w:rPr>
                <w:sz w:val="18"/>
                <w:szCs w:val="18"/>
              </w:rPr>
            </w:pPr>
          </w:p>
        </w:tc>
        <w:tc>
          <w:tcPr>
            <w:tcW w:w="709" w:type="dxa"/>
            <w:vMerge/>
            <w:shd w:val="clear" w:color="auto" w:fill="FFFFFF"/>
            <w:vAlign w:val="center"/>
          </w:tcPr>
          <w:p w14:paraId="0E0AA7B6" w14:textId="77777777" w:rsidR="00111DE0" w:rsidRPr="0080014A" w:rsidRDefault="00111DE0" w:rsidP="001F2875">
            <w:pPr>
              <w:spacing w:after="0" w:line="240" w:lineRule="auto"/>
              <w:ind w:left="-113" w:right="-113" w:firstLine="0"/>
              <w:contextualSpacing/>
              <w:jc w:val="center"/>
              <w:rPr>
                <w:sz w:val="18"/>
                <w:szCs w:val="18"/>
              </w:rPr>
            </w:pPr>
          </w:p>
        </w:tc>
        <w:tc>
          <w:tcPr>
            <w:tcW w:w="1276" w:type="dxa"/>
            <w:vMerge/>
            <w:shd w:val="clear" w:color="auto" w:fill="FFFFFF"/>
            <w:vAlign w:val="center"/>
          </w:tcPr>
          <w:p w14:paraId="49D09B4E" w14:textId="77777777" w:rsidR="00111DE0" w:rsidRDefault="00111DE0" w:rsidP="001F2875">
            <w:pPr>
              <w:spacing w:after="0" w:line="240" w:lineRule="auto"/>
              <w:ind w:left="-113" w:right="-113" w:firstLine="0"/>
              <w:contextualSpacing/>
              <w:jc w:val="center"/>
              <w:rPr>
                <w:sz w:val="18"/>
                <w:szCs w:val="18"/>
              </w:rPr>
            </w:pPr>
          </w:p>
        </w:tc>
        <w:tc>
          <w:tcPr>
            <w:tcW w:w="1134" w:type="dxa"/>
            <w:vMerge/>
            <w:shd w:val="clear" w:color="auto" w:fill="FFFFFF"/>
            <w:vAlign w:val="center"/>
          </w:tcPr>
          <w:p w14:paraId="62E2D3EE" w14:textId="77777777" w:rsidR="00111DE0" w:rsidRDefault="00111DE0" w:rsidP="001F2875">
            <w:pPr>
              <w:spacing w:after="0" w:line="240" w:lineRule="auto"/>
              <w:ind w:left="-113" w:right="-113" w:firstLine="0"/>
              <w:contextualSpacing/>
              <w:jc w:val="center"/>
              <w:rPr>
                <w:sz w:val="18"/>
                <w:szCs w:val="18"/>
              </w:rPr>
            </w:pPr>
          </w:p>
        </w:tc>
        <w:tc>
          <w:tcPr>
            <w:tcW w:w="713" w:type="dxa"/>
            <w:vMerge/>
            <w:shd w:val="clear" w:color="auto" w:fill="FFFFFF"/>
            <w:vAlign w:val="center"/>
          </w:tcPr>
          <w:p w14:paraId="32E92E13" w14:textId="77777777" w:rsidR="00111DE0" w:rsidRPr="0080014A" w:rsidRDefault="00111DE0" w:rsidP="00C41A14">
            <w:pPr>
              <w:spacing w:after="0" w:line="240" w:lineRule="auto"/>
              <w:ind w:left="-57" w:right="-57" w:firstLine="0"/>
              <w:contextualSpacing/>
              <w:jc w:val="center"/>
              <w:rPr>
                <w:sz w:val="18"/>
                <w:szCs w:val="18"/>
              </w:rPr>
            </w:pPr>
          </w:p>
        </w:tc>
      </w:tr>
      <w:tr w:rsidR="001E4A45" w:rsidRPr="0080014A" w14:paraId="22CC1236" w14:textId="77777777" w:rsidTr="00372605">
        <w:trPr>
          <w:cantSplit/>
          <w:trHeight w:val="357"/>
          <w:jc w:val="center"/>
        </w:trPr>
        <w:tc>
          <w:tcPr>
            <w:tcW w:w="352" w:type="dxa"/>
            <w:shd w:val="clear" w:color="auto" w:fill="FFFFFF"/>
            <w:vAlign w:val="center"/>
          </w:tcPr>
          <w:p w14:paraId="27DA7F80" w14:textId="77777777" w:rsidR="001E4A45" w:rsidRPr="0080014A" w:rsidRDefault="001E4A45" w:rsidP="00C41A14">
            <w:pPr>
              <w:pStyle w:val="Akapitzlist"/>
              <w:numPr>
                <w:ilvl w:val="0"/>
                <w:numId w:val="43"/>
              </w:numPr>
              <w:spacing w:after="0" w:line="240" w:lineRule="auto"/>
              <w:ind w:left="-57" w:right="-57" w:firstLine="0"/>
              <w:jc w:val="center"/>
              <w:rPr>
                <w:bCs/>
                <w:sz w:val="18"/>
                <w:szCs w:val="18"/>
              </w:rPr>
            </w:pPr>
          </w:p>
        </w:tc>
        <w:tc>
          <w:tcPr>
            <w:tcW w:w="798" w:type="dxa"/>
            <w:vMerge/>
            <w:shd w:val="clear" w:color="auto" w:fill="FFFFFF"/>
            <w:vAlign w:val="center"/>
          </w:tcPr>
          <w:p w14:paraId="045A10E5" w14:textId="77777777" w:rsidR="001E4A45" w:rsidRPr="0080014A" w:rsidRDefault="001E4A45" w:rsidP="00C41A14">
            <w:pPr>
              <w:spacing w:after="0" w:line="240" w:lineRule="auto"/>
              <w:ind w:left="-57" w:right="-57" w:firstLine="0"/>
              <w:contextualSpacing/>
              <w:jc w:val="center"/>
              <w:rPr>
                <w:sz w:val="18"/>
                <w:szCs w:val="18"/>
              </w:rPr>
            </w:pPr>
          </w:p>
        </w:tc>
        <w:tc>
          <w:tcPr>
            <w:tcW w:w="1964" w:type="dxa"/>
            <w:vMerge/>
            <w:shd w:val="clear" w:color="auto" w:fill="FFFFFF"/>
            <w:vAlign w:val="center"/>
          </w:tcPr>
          <w:p w14:paraId="0E46C7EF" w14:textId="77777777" w:rsidR="001E4A45" w:rsidRPr="0080014A" w:rsidRDefault="001E4A45" w:rsidP="00C41A14">
            <w:pPr>
              <w:spacing w:after="0" w:line="240" w:lineRule="auto"/>
              <w:ind w:left="-57" w:right="-57" w:firstLine="0"/>
              <w:contextualSpacing/>
              <w:jc w:val="center"/>
              <w:rPr>
                <w:sz w:val="18"/>
                <w:szCs w:val="18"/>
              </w:rPr>
            </w:pPr>
          </w:p>
        </w:tc>
        <w:tc>
          <w:tcPr>
            <w:tcW w:w="2005" w:type="dxa"/>
            <w:vMerge/>
            <w:shd w:val="clear" w:color="auto" w:fill="FFFFFF"/>
            <w:vAlign w:val="center"/>
          </w:tcPr>
          <w:p w14:paraId="4C70CBC7" w14:textId="0526CD21" w:rsidR="001E4A45" w:rsidRPr="0080014A" w:rsidRDefault="001E4A45" w:rsidP="00C41A14">
            <w:pPr>
              <w:spacing w:after="0" w:line="240" w:lineRule="auto"/>
              <w:ind w:left="-57" w:right="-57" w:firstLine="0"/>
              <w:contextualSpacing/>
              <w:jc w:val="center"/>
              <w:rPr>
                <w:sz w:val="18"/>
                <w:szCs w:val="18"/>
              </w:rPr>
            </w:pPr>
          </w:p>
        </w:tc>
        <w:tc>
          <w:tcPr>
            <w:tcW w:w="3381" w:type="dxa"/>
            <w:shd w:val="clear" w:color="auto" w:fill="FFFFFF"/>
            <w:vAlign w:val="center"/>
          </w:tcPr>
          <w:p w14:paraId="1E4674BA" w14:textId="68A84B72" w:rsidR="001E4A45" w:rsidRPr="005B732A" w:rsidRDefault="001E4A45" w:rsidP="00C41A14">
            <w:pPr>
              <w:spacing w:after="0" w:line="240" w:lineRule="auto"/>
              <w:ind w:left="-57" w:right="-57" w:firstLine="0"/>
              <w:contextualSpacing/>
              <w:jc w:val="center"/>
              <w:rPr>
                <w:sz w:val="18"/>
                <w:szCs w:val="18"/>
              </w:rPr>
            </w:pPr>
            <w:r w:rsidRPr="005B732A">
              <w:rPr>
                <w:sz w:val="18"/>
                <w:szCs w:val="18"/>
              </w:rPr>
              <w:t>Budowa farm fotowoltaicznych</w:t>
            </w:r>
          </w:p>
        </w:tc>
        <w:tc>
          <w:tcPr>
            <w:tcW w:w="2977" w:type="dxa"/>
            <w:shd w:val="clear" w:color="auto" w:fill="FFFFFF"/>
            <w:vAlign w:val="center"/>
          </w:tcPr>
          <w:p w14:paraId="0FF8B879" w14:textId="56FAF4E2" w:rsidR="001E4A45" w:rsidRDefault="001E4A45" w:rsidP="001F2875">
            <w:pPr>
              <w:spacing w:after="0" w:line="240" w:lineRule="auto"/>
              <w:ind w:left="-113" w:right="-113" w:firstLine="0"/>
              <w:contextualSpacing/>
              <w:jc w:val="center"/>
              <w:rPr>
                <w:sz w:val="18"/>
                <w:szCs w:val="18"/>
              </w:rPr>
            </w:pPr>
            <w:r>
              <w:rPr>
                <w:sz w:val="18"/>
                <w:szCs w:val="18"/>
              </w:rPr>
              <w:t>Liczba farm fotowoltaicznych [UG]</w:t>
            </w:r>
          </w:p>
        </w:tc>
        <w:tc>
          <w:tcPr>
            <w:tcW w:w="709" w:type="dxa"/>
            <w:shd w:val="clear" w:color="auto" w:fill="FFFFFF"/>
            <w:vAlign w:val="center"/>
          </w:tcPr>
          <w:p w14:paraId="53C9B693" w14:textId="490695F3" w:rsidR="001E4A45" w:rsidRPr="0080014A" w:rsidRDefault="001E4A45" w:rsidP="001F2875">
            <w:pPr>
              <w:spacing w:after="0" w:line="240" w:lineRule="auto"/>
              <w:ind w:left="-113" w:right="-113" w:firstLine="0"/>
              <w:contextualSpacing/>
              <w:jc w:val="center"/>
              <w:rPr>
                <w:sz w:val="18"/>
                <w:szCs w:val="18"/>
              </w:rPr>
            </w:pPr>
            <w:r>
              <w:rPr>
                <w:sz w:val="18"/>
                <w:szCs w:val="18"/>
              </w:rPr>
              <w:t>szt.</w:t>
            </w:r>
          </w:p>
        </w:tc>
        <w:tc>
          <w:tcPr>
            <w:tcW w:w="1276" w:type="dxa"/>
            <w:shd w:val="clear" w:color="auto" w:fill="FFFFFF"/>
            <w:vAlign w:val="center"/>
          </w:tcPr>
          <w:p w14:paraId="7C6DFD37" w14:textId="3F53CD8F" w:rsidR="001E4A45" w:rsidRDefault="001E4A45" w:rsidP="001F2875">
            <w:pPr>
              <w:spacing w:after="0" w:line="240" w:lineRule="auto"/>
              <w:ind w:left="-113" w:right="-113" w:firstLine="0"/>
              <w:contextualSpacing/>
              <w:jc w:val="center"/>
              <w:rPr>
                <w:sz w:val="18"/>
                <w:szCs w:val="18"/>
              </w:rPr>
            </w:pPr>
            <w:r>
              <w:rPr>
                <w:sz w:val="18"/>
                <w:szCs w:val="18"/>
              </w:rPr>
              <w:t>1</w:t>
            </w:r>
          </w:p>
        </w:tc>
        <w:tc>
          <w:tcPr>
            <w:tcW w:w="1134" w:type="dxa"/>
            <w:shd w:val="clear" w:color="auto" w:fill="FFFFFF"/>
            <w:vAlign w:val="center"/>
          </w:tcPr>
          <w:p w14:paraId="229822B0" w14:textId="18536B4A" w:rsidR="001E4A45" w:rsidRDefault="001E4A45" w:rsidP="001F2875">
            <w:pPr>
              <w:spacing w:after="0" w:line="240" w:lineRule="auto"/>
              <w:ind w:left="-113" w:right="-113" w:firstLine="0"/>
              <w:contextualSpacing/>
              <w:jc w:val="center"/>
              <w:rPr>
                <w:sz w:val="18"/>
                <w:szCs w:val="18"/>
              </w:rPr>
            </w:pPr>
            <w:r>
              <w:rPr>
                <w:sz w:val="18"/>
                <w:szCs w:val="18"/>
              </w:rPr>
              <w:t>&gt;1</w:t>
            </w:r>
          </w:p>
        </w:tc>
        <w:tc>
          <w:tcPr>
            <w:tcW w:w="713" w:type="dxa"/>
            <w:vMerge/>
            <w:shd w:val="clear" w:color="auto" w:fill="FFFFFF"/>
            <w:vAlign w:val="center"/>
          </w:tcPr>
          <w:p w14:paraId="41778F95" w14:textId="77777777" w:rsidR="001E4A45" w:rsidRPr="0080014A" w:rsidRDefault="001E4A45" w:rsidP="00C41A14">
            <w:pPr>
              <w:spacing w:after="0" w:line="240" w:lineRule="auto"/>
              <w:ind w:left="-57" w:right="-57" w:firstLine="0"/>
              <w:contextualSpacing/>
              <w:jc w:val="center"/>
              <w:rPr>
                <w:sz w:val="18"/>
                <w:szCs w:val="18"/>
              </w:rPr>
            </w:pPr>
          </w:p>
        </w:tc>
      </w:tr>
      <w:tr w:rsidR="001E4A45" w:rsidRPr="0080014A" w14:paraId="5D708224" w14:textId="77777777" w:rsidTr="00372605">
        <w:trPr>
          <w:cantSplit/>
          <w:trHeight w:val="70"/>
          <w:jc w:val="center"/>
        </w:trPr>
        <w:tc>
          <w:tcPr>
            <w:tcW w:w="352" w:type="dxa"/>
            <w:shd w:val="clear" w:color="auto" w:fill="FFFFFF"/>
            <w:vAlign w:val="center"/>
          </w:tcPr>
          <w:p w14:paraId="55350E45" w14:textId="77777777" w:rsidR="001E4A45" w:rsidRPr="0080014A" w:rsidRDefault="001E4A45" w:rsidP="00C41A14">
            <w:pPr>
              <w:pStyle w:val="Akapitzlist"/>
              <w:numPr>
                <w:ilvl w:val="0"/>
                <w:numId w:val="43"/>
              </w:numPr>
              <w:spacing w:after="0" w:line="240" w:lineRule="auto"/>
              <w:ind w:left="-57" w:right="-57" w:firstLine="0"/>
              <w:jc w:val="center"/>
              <w:rPr>
                <w:bCs/>
                <w:sz w:val="18"/>
                <w:szCs w:val="18"/>
              </w:rPr>
            </w:pPr>
          </w:p>
        </w:tc>
        <w:tc>
          <w:tcPr>
            <w:tcW w:w="798" w:type="dxa"/>
            <w:vMerge/>
            <w:shd w:val="clear" w:color="auto" w:fill="FFFFFF"/>
            <w:vAlign w:val="center"/>
          </w:tcPr>
          <w:p w14:paraId="6F7156DD" w14:textId="77777777" w:rsidR="001E4A45" w:rsidRPr="0080014A" w:rsidRDefault="001E4A45" w:rsidP="00C41A14">
            <w:pPr>
              <w:spacing w:after="0" w:line="240" w:lineRule="auto"/>
              <w:ind w:left="-57" w:right="-57" w:firstLine="0"/>
              <w:contextualSpacing/>
              <w:jc w:val="center"/>
              <w:rPr>
                <w:sz w:val="18"/>
                <w:szCs w:val="18"/>
              </w:rPr>
            </w:pPr>
          </w:p>
        </w:tc>
        <w:tc>
          <w:tcPr>
            <w:tcW w:w="1964" w:type="dxa"/>
            <w:vMerge/>
            <w:shd w:val="clear" w:color="auto" w:fill="FFFFFF"/>
            <w:vAlign w:val="center"/>
          </w:tcPr>
          <w:p w14:paraId="6A1E4868" w14:textId="77777777" w:rsidR="001E4A45" w:rsidRPr="0080014A" w:rsidRDefault="001E4A45" w:rsidP="00C41A14">
            <w:pPr>
              <w:spacing w:after="0" w:line="240" w:lineRule="auto"/>
              <w:ind w:left="-57" w:right="-57" w:firstLine="0"/>
              <w:contextualSpacing/>
              <w:jc w:val="center"/>
              <w:rPr>
                <w:sz w:val="18"/>
                <w:szCs w:val="18"/>
              </w:rPr>
            </w:pPr>
          </w:p>
        </w:tc>
        <w:tc>
          <w:tcPr>
            <w:tcW w:w="2005" w:type="dxa"/>
            <w:vMerge/>
            <w:shd w:val="clear" w:color="auto" w:fill="FFFFFF"/>
            <w:vAlign w:val="center"/>
          </w:tcPr>
          <w:p w14:paraId="26CC9BD1" w14:textId="77777777" w:rsidR="001E4A45" w:rsidRPr="0080014A" w:rsidRDefault="001E4A45" w:rsidP="00C41A14">
            <w:pPr>
              <w:spacing w:after="0" w:line="240" w:lineRule="auto"/>
              <w:ind w:left="-57" w:right="-57" w:firstLine="0"/>
              <w:contextualSpacing/>
              <w:jc w:val="center"/>
              <w:rPr>
                <w:sz w:val="18"/>
                <w:szCs w:val="18"/>
              </w:rPr>
            </w:pPr>
          </w:p>
        </w:tc>
        <w:tc>
          <w:tcPr>
            <w:tcW w:w="3381" w:type="dxa"/>
            <w:shd w:val="clear" w:color="auto" w:fill="FFFFFF"/>
            <w:vAlign w:val="center"/>
          </w:tcPr>
          <w:p w14:paraId="12827932" w14:textId="11533660" w:rsidR="001E4A45" w:rsidRPr="005B732A" w:rsidRDefault="001E4A45" w:rsidP="00C41A14">
            <w:pPr>
              <w:spacing w:after="0" w:line="240" w:lineRule="auto"/>
              <w:ind w:left="-57" w:right="-57" w:firstLine="0"/>
              <w:contextualSpacing/>
              <w:jc w:val="center"/>
              <w:rPr>
                <w:sz w:val="18"/>
                <w:szCs w:val="18"/>
              </w:rPr>
            </w:pPr>
            <w:r w:rsidRPr="005B732A">
              <w:rPr>
                <w:sz w:val="18"/>
                <w:szCs w:val="18"/>
              </w:rPr>
              <w:t xml:space="preserve">Termomodernizacja budynków </w:t>
            </w:r>
            <w:r>
              <w:rPr>
                <w:sz w:val="18"/>
                <w:szCs w:val="18"/>
              </w:rPr>
              <w:t>gminnych wraz z przeprowadzaniem audytów energetycznych</w:t>
            </w:r>
          </w:p>
        </w:tc>
        <w:tc>
          <w:tcPr>
            <w:tcW w:w="2977" w:type="dxa"/>
            <w:shd w:val="clear" w:color="auto" w:fill="FFFFFF"/>
            <w:vAlign w:val="center"/>
          </w:tcPr>
          <w:p w14:paraId="32702598" w14:textId="78C1C9E3" w:rsidR="001E4A45" w:rsidRDefault="001E4A45" w:rsidP="001F2875">
            <w:pPr>
              <w:spacing w:after="0" w:line="240" w:lineRule="auto"/>
              <w:ind w:left="-113" w:right="-113" w:firstLine="0"/>
              <w:contextualSpacing/>
              <w:jc w:val="center"/>
              <w:rPr>
                <w:sz w:val="18"/>
                <w:szCs w:val="18"/>
              </w:rPr>
            </w:pPr>
            <w:r>
              <w:rPr>
                <w:sz w:val="18"/>
                <w:szCs w:val="18"/>
              </w:rPr>
              <w:t>Prowadzenie działań termomodernizacyjnych [UG]</w:t>
            </w:r>
          </w:p>
        </w:tc>
        <w:tc>
          <w:tcPr>
            <w:tcW w:w="709" w:type="dxa"/>
            <w:shd w:val="clear" w:color="auto" w:fill="FFFFFF"/>
            <w:vAlign w:val="center"/>
          </w:tcPr>
          <w:p w14:paraId="135EF510" w14:textId="3D6B04CC" w:rsidR="001E4A45" w:rsidRDefault="001E4A45" w:rsidP="001F2875">
            <w:pPr>
              <w:spacing w:after="0" w:line="240" w:lineRule="auto"/>
              <w:ind w:left="-113" w:right="-113" w:firstLine="0"/>
              <w:contextualSpacing/>
              <w:jc w:val="center"/>
              <w:rPr>
                <w:sz w:val="18"/>
                <w:szCs w:val="18"/>
              </w:rPr>
            </w:pPr>
            <w:r>
              <w:rPr>
                <w:sz w:val="18"/>
                <w:szCs w:val="18"/>
              </w:rPr>
              <w:t>-</w:t>
            </w:r>
          </w:p>
        </w:tc>
        <w:tc>
          <w:tcPr>
            <w:tcW w:w="1276" w:type="dxa"/>
            <w:shd w:val="clear" w:color="auto" w:fill="FFFFFF"/>
            <w:vAlign w:val="center"/>
          </w:tcPr>
          <w:p w14:paraId="3CEC2D2C" w14:textId="3615A731" w:rsidR="001E4A45" w:rsidRDefault="001E4A45" w:rsidP="001F2875">
            <w:pPr>
              <w:spacing w:after="0" w:line="240" w:lineRule="auto"/>
              <w:ind w:left="-113" w:right="-113" w:firstLine="0"/>
              <w:contextualSpacing/>
              <w:jc w:val="center"/>
              <w:rPr>
                <w:sz w:val="18"/>
                <w:szCs w:val="18"/>
              </w:rPr>
            </w:pPr>
            <w:r>
              <w:rPr>
                <w:sz w:val="18"/>
                <w:szCs w:val="18"/>
              </w:rPr>
              <w:t>tak</w:t>
            </w:r>
          </w:p>
        </w:tc>
        <w:tc>
          <w:tcPr>
            <w:tcW w:w="1134" w:type="dxa"/>
            <w:shd w:val="clear" w:color="auto" w:fill="FFFFFF"/>
            <w:vAlign w:val="center"/>
          </w:tcPr>
          <w:p w14:paraId="4B8DB9F7" w14:textId="3D80A5B8" w:rsidR="001E4A45" w:rsidRDefault="001E4A45" w:rsidP="001F2875">
            <w:pPr>
              <w:spacing w:after="0" w:line="240" w:lineRule="auto"/>
              <w:ind w:left="-113" w:right="-113" w:firstLine="0"/>
              <w:contextualSpacing/>
              <w:jc w:val="center"/>
              <w:rPr>
                <w:sz w:val="18"/>
                <w:szCs w:val="18"/>
              </w:rPr>
            </w:pPr>
            <w:r>
              <w:rPr>
                <w:sz w:val="18"/>
                <w:szCs w:val="18"/>
              </w:rPr>
              <w:t>tak</w:t>
            </w:r>
          </w:p>
        </w:tc>
        <w:tc>
          <w:tcPr>
            <w:tcW w:w="713" w:type="dxa"/>
            <w:vMerge/>
            <w:shd w:val="clear" w:color="auto" w:fill="FFFFFF"/>
            <w:vAlign w:val="center"/>
          </w:tcPr>
          <w:p w14:paraId="17240F6D" w14:textId="77777777" w:rsidR="001E4A45" w:rsidRPr="0080014A" w:rsidRDefault="001E4A45" w:rsidP="00C41A14">
            <w:pPr>
              <w:spacing w:after="0" w:line="240" w:lineRule="auto"/>
              <w:ind w:left="-57" w:right="-57" w:firstLine="0"/>
              <w:contextualSpacing/>
              <w:jc w:val="center"/>
              <w:rPr>
                <w:sz w:val="18"/>
                <w:szCs w:val="18"/>
              </w:rPr>
            </w:pPr>
          </w:p>
        </w:tc>
      </w:tr>
      <w:tr w:rsidR="001E4A45" w:rsidRPr="0080014A" w14:paraId="5ABAFC8D" w14:textId="77777777" w:rsidTr="00372605">
        <w:trPr>
          <w:cantSplit/>
          <w:trHeight w:val="70"/>
          <w:jc w:val="center"/>
        </w:trPr>
        <w:tc>
          <w:tcPr>
            <w:tcW w:w="352" w:type="dxa"/>
            <w:shd w:val="clear" w:color="auto" w:fill="FFFFFF"/>
            <w:vAlign w:val="center"/>
          </w:tcPr>
          <w:p w14:paraId="714BF219" w14:textId="77777777" w:rsidR="001E4A45" w:rsidRPr="0080014A" w:rsidRDefault="001E4A45" w:rsidP="00C41A14">
            <w:pPr>
              <w:pStyle w:val="Akapitzlist"/>
              <w:numPr>
                <w:ilvl w:val="0"/>
                <w:numId w:val="43"/>
              </w:numPr>
              <w:spacing w:after="0" w:line="240" w:lineRule="auto"/>
              <w:ind w:left="-57" w:right="-57" w:firstLine="0"/>
              <w:jc w:val="center"/>
              <w:rPr>
                <w:bCs/>
                <w:sz w:val="18"/>
                <w:szCs w:val="18"/>
              </w:rPr>
            </w:pPr>
          </w:p>
        </w:tc>
        <w:tc>
          <w:tcPr>
            <w:tcW w:w="798" w:type="dxa"/>
            <w:vMerge/>
            <w:shd w:val="clear" w:color="auto" w:fill="FFFFFF"/>
            <w:vAlign w:val="center"/>
          </w:tcPr>
          <w:p w14:paraId="09939BF3" w14:textId="77777777" w:rsidR="001E4A45" w:rsidRPr="0080014A" w:rsidRDefault="001E4A45" w:rsidP="00C41A14">
            <w:pPr>
              <w:spacing w:after="0" w:line="240" w:lineRule="auto"/>
              <w:ind w:left="-57" w:right="-57" w:firstLine="0"/>
              <w:contextualSpacing/>
              <w:jc w:val="center"/>
              <w:rPr>
                <w:sz w:val="18"/>
                <w:szCs w:val="18"/>
              </w:rPr>
            </w:pPr>
          </w:p>
        </w:tc>
        <w:tc>
          <w:tcPr>
            <w:tcW w:w="1964" w:type="dxa"/>
            <w:vMerge/>
            <w:shd w:val="clear" w:color="auto" w:fill="FFFFFF"/>
            <w:vAlign w:val="center"/>
          </w:tcPr>
          <w:p w14:paraId="7ED27E48" w14:textId="77777777" w:rsidR="001E4A45" w:rsidRPr="0080014A" w:rsidRDefault="001E4A45" w:rsidP="00C41A14">
            <w:pPr>
              <w:spacing w:after="0" w:line="240" w:lineRule="auto"/>
              <w:ind w:left="-57" w:right="-57" w:firstLine="0"/>
              <w:contextualSpacing/>
              <w:jc w:val="center"/>
              <w:rPr>
                <w:sz w:val="18"/>
                <w:szCs w:val="18"/>
              </w:rPr>
            </w:pPr>
          </w:p>
        </w:tc>
        <w:tc>
          <w:tcPr>
            <w:tcW w:w="2005" w:type="dxa"/>
            <w:vMerge/>
            <w:shd w:val="clear" w:color="auto" w:fill="FFFFFF"/>
            <w:vAlign w:val="center"/>
          </w:tcPr>
          <w:p w14:paraId="6C439B85" w14:textId="77777777" w:rsidR="001E4A45" w:rsidRPr="0080014A" w:rsidRDefault="001E4A45" w:rsidP="00C41A14">
            <w:pPr>
              <w:spacing w:after="0" w:line="240" w:lineRule="auto"/>
              <w:ind w:left="-57" w:right="-57" w:firstLine="0"/>
              <w:contextualSpacing/>
              <w:jc w:val="center"/>
              <w:rPr>
                <w:sz w:val="18"/>
                <w:szCs w:val="18"/>
              </w:rPr>
            </w:pPr>
          </w:p>
        </w:tc>
        <w:tc>
          <w:tcPr>
            <w:tcW w:w="3381" w:type="dxa"/>
            <w:shd w:val="clear" w:color="auto" w:fill="FFFFFF"/>
            <w:vAlign w:val="center"/>
          </w:tcPr>
          <w:p w14:paraId="78B237D2" w14:textId="4CE00100" w:rsidR="001E4A45" w:rsidRDefault="001E4A45" w:rsidP="00C41A14">
            <w:pPr>
              <w:spacing w:after="0" w:line="240" w:lineRule="auto"/>
              <w:ind w:left="-57" w:right="-57" w:firstLine="0"/>
              <w:contextualSpacing/>
              <w:jc w:val="center"/>
              <w:rPr>
                <w:sz w:val="18"/>
                <w:szCs w:val="18"/>
              </w:rPr>
            </w:pPr>
            <w:r>
              <w:rPr>
                <w:sz w:val="18"/>
                <w:szCs w:val="18"/>
              </w:rPr>
              <w:t>Modernizacja oświetlenia ulicznego</w:t>
            </w:r>
          </w:p>
        </w:tc>
        <w:tc>
          <w:tcPr>
            <w:tcW w:w="2977" w:type="dxa"/>
            <w:shd w:val="clear" w:color="auto" w:fill="FFFFFF"/>
            <w:vAlign w:val="center"/>
          </w:tcPr>
          <w:p w14:paraId="681472E4" w14:textId="0E2DAF24" w:rsidR="001E4A45" w:rsidRDefault="001E4A45" w:rsidP="001F2875">
            <w:pPr>
              <w:spacing w:after="0" w:line="240" w:lineRule="auto"/>
              <w:ind w:left="-113" w:right="-113" w:firstLine="0"/>
              <w:contextualSpacing/>
              <w:jc w:val="center"/>
              <w:rPr>
                <w:sz w:val="18"/>
                <w:szCs w:val="18"/>
              </w:rPr>
            </w:pPr>
            <w:r>
              <w:rPr>
                <w:sz w:val="18"/>
                <w:szCs w:val="18"/>
              </w:rPr>
              <w:t>Prowadzenie wymiany oświetlenia ulicznego na energooszczędne [UG]</w:t>
            </w:r>
          </w:p>
        </w:tc>
        <w:tc>
          <w:tcPr>
            <w:tcW w:w="709" w:type="dxa"/>
            <w:shd w:val="clear" w:color="auto" w:fill="FFFFFF"/>
            <w:vAlign w:val="center"/>
          </w:tcPr>
          <w:p w14:paraId="73887B8D" w14:textId="0507FDF4" w:rsidR="001E4A45" w:rsidRPr="0080014A" w:rsidRDefault="001E4A45" w:rsidP="001F2875">
            <w:pPr>
              <w:spacing w:after="0" w:line="240" w:lineRule="auto"/>
              <w:ind w:left="-113" w:right="-113" w:firstLine="0"/>
              <w:contextualSpacing/>
              <w:jc w:val="center"/>
              <w:rPr>
                <w:sz w:val="18"/>
                <w:szCs w:val="18"/>
              </w:rPr>
            </w:pPr>
            <w:r>
              <w:rPr>
                <w:sz w:val="18"/>
                <w:szCs w:val="18"/>
              </w:rPr>
              <w:t>-</w:t>
            </w:r>
          </w:p>
        </w:tc>
        <w:tc>
          <w:tcPr>
            <w:tcW w:w="1276" w:type="dxa"/>
            <w:shd w:val="clear" w:color="auto" w:fill="FFFFFF"/>
            <w:vAlign w:val="center"/>
          </w:tcPr>
          <w:p w14:paraId="55F8D18C" w14:textId="7330C0E0" w:rsidR="001E4A45" w:rsidRDefault="001E4A45" w:rsidP="001F2875">
            <w:pPr>
              <w:spacing w:after="0" w:line="240" w:lineRule="auto"/>
              <w:ind w:left="-113" w:right="-113" w:firstLine="0"/>
              <w:contextualSpacing/>
              <w:jc w:val="center"/>
              <w:rPr>
                <w:sz w:val="18"/>
                <w:szCs w:val="18"/>
              </w:rPr>
            </w:pPr>
            <w:r>
              <w:rPr>
                <w:sz w:val="18"/>
                <w:szCs w:val="18"/>
              </w:rPr>
              <w:t>tak</w:t>
            </w:r>
          </w:p>
        </w:tc>
        <w:tc>
          <w:tcPr>
            <w:tcW w:w="1134" w:type="dxa"/>
            <w:shd w:val="clear" w:color="auto" w:fill="FFFFFF"/>
            <w:vAlign w:val="center"/>
          </w:tcPr>
          <w:p w14:paraId="458BD57B" w14:textId="012F040D" w:rsidR="001E4A45" w:rsidRDefault="001E4A45" w:rsidP="001F2875">
            <w:pPr>
              <w:spacing w:after="0" w:line="240" w:lineRule="auto"/>
              <w:ind w:left="-113" w:right="-113" w:firstLine="0"/>
              <w:contextualSpacing/>
              <w:jc w:val="center"/>
              <w:rPr>
                <w:sz w:val="18"/>
                <w:szCs w:val="18"/>
              </w:rPr>
            </w:pPr>
            <w:r>
              <w:rPr>
                <w:sz w:val="18"/>
                <w:szCs w:val="18"/>
              </w:rPr>
              <w:t>tak</w:t>
            </w:r>
          </w:p>
        </w:tc>
        <w:tc>
          <w:tcPr>
            <w:tcW w:w="713" w:type="dxa"/>
            <w:vMerge/>
            <w:shd w:val="clear" w:color="auto" w:fill="FFFFFF"/>
            <w:vAlign w:val="center"/>
          </w:tcPr>
          <w:p w14:paraId="20899F8F" w14:textId="77777777" w:rsidR="001E4A45" w:rsidRPr="0080014A" w:rsidRDefault="001E4A45" w:rsidP="00C41A14">
            <w:pPr>
              <w:spacing w:after="0" w:line="240" w:lineRule="auto"/>
              <w:ind w:left="-57" w:right="-57" w:firstLine="0"/>
              <w:contextualSpacing/>
              <w:jc w:val="center"/>
              <w:rPr>
                <w:sz w:val="18"/>
                <w:szCs w:val="18"/>
              </w:rPr>
            </w:pPr>
          </w:p>
        </w:tc>
      </w:tr>
      <w:tr w:rsidR="001E4A45" w:rsidRPr="0080014A" w14:paraId="060B8ED3" w14:textId="77777777" w:rsidTr="00372605">
        <w:trPr>
          <w:cantSplit/>
          <w:trHeight w:val="70"/>
          <w:jc w:val="center"/>
        </w:trPr>
        <w:tc>
          <w:tcPr>
            <w:tcW w:w="352" w:type="dxa"/>
            <w:shd w:val="clear" w:color="auto" w:fill="FFFFFF"/>
            <w:vAlign w:val="center"/>
          </w:tcPr>
          <w:p w14:paraId="4DEE4829" w14:textId="77777777" w:rsidR="001E4A45" w:rsidRPr="0080014A" w:rsidRDefault="001E4A45" w:rsidP="00991617">
            <w:pPr>
              <w:pStyle w:val="Akapitzlist"/>
              <w:numPr>
                <w:ilvl w:val="0"/>
                <w:numId w:val="43"/>
              </w:numPr>
              <w:spacing w:after="0" w:line="240" w:lineRule="auto"/>
              <w:ind w:left="-57" w:right="-57" w:firstLine="0"/>
              <w:jc w:val="center"/>
              <w:rPr>
                <w:bCs/>
                <w:sz w:val="18"/>
                <w:szCs w:val="18"/>
              </w:rPr>
            </w:pPr>
          </w:p>
        </w:tc>
        <w:tc>
          <w:tcPr>
            <w:tcW w:w="798" w:type="dxa"/>
            <w:vMerge/>
            <w:shd w:val="clear" w:color="auto" w:fill="FFFFFF"/>
            <w:vAlign w:val="center"/>
          </w:tcPr>
          <w:p w14:paraId="495335B4" w14:textId="77777777" w:rsidR="001E4A45" w:rsidRPr="0080014A" w:rsidRDefault="001E4A45" w:rsidP="00991617">
            <w:pPr>
              <w:spacing w:after="0" w:line="240" w:lineRule="auto"/>
              <w:ind w:left="-57" w:right="-57" w:firstLine="0"/>
              <w:contextualSpacing/>
              <w:jc w:val="center"/>
              <w:rPr>
                <w:sz w:val="18"/>
                <w:szCs w:val="18"/>
              </w:rPr>
            </w:pPr>
          </w:p>
        </w:tc>
        <w:tc>
          <w:tcPr>
            <w:tcW w:w="1964" w:type="dxa"/>
            <w:vMerge/>
            <w:shd w:val="clear" w:color="auto" w:fill="FFFFFF"/>
            <w:vAlign w:val="center"/>
          </w:tcPr>
          <w:p w14:paraId="18401129" w14:textId="77777777" w:rsidR="001E4A45" w:rsidRPr="0080014A" w:rsidRDefault="001E4A45" w:rsidP="00991617">
            <w:pPr>
              <w:spacing w:after="0" w:line="240" w:lineRule="auto"/>
              <w:ind w:left="-57" w:right="-57" w:firstLine="0"/>
              <w:contextualSpacing/>
              <w:jc w:val="center"/>
              <w:rPr>
                <w:sz w:val="18"/>
                <w:szCs w:val="18"/>
              </w:rPr>
            </w:pPr>
          </w:p>
        </w:tc>
        <w:tc>
          <w:tcPr>
            <w:tcW w:w="2005" w:type="dxa"/>
            <w:vMerge w:val="restart"/>
            <w:shd w:val="clear" w:color="auto" w:fill="FFFFFF"/>
            <w:vAlign w:val="center"/>
          </w:tcPr>
          <w:p w14:paraId="6CDF1268" w14:textId="16338443" w:rsidR="001E4A45" w:rsidRDefault="001E4A45" w:rsidP="00991617">
            <w:pPr>
              <w:spacing w:after="0" w:line="240" w:lineRule="auto"/>
              <w:ind w:left="-57" w:right="-57" w:firstLine="0"/>
              <w:contextualSpacing/>
              <w:jc w:val="center"/>
              <w:rPr>
                <w:sz w:val="18"/>
                <w:szCs w:val="18"/>
              </w:rPr>
            </w:pPr>
            <w:r>
              <w:rPr>
                <w:sz w:val="18"/>
                <w:szCs w:val="18"/>
              </w:rPr>
              <w:t>Działalność kontrolna i programowa</w:t>
            </w:r>
          </w:p>
        </w:tc>
        <w:tc>
          <w:tcPr>
            <w:tcW w:w="3381" w:type="dxa"/>
            <w:shd w:val="clear" w:color="auto" w:fill="FFFFFF"/>
            <w:vAlign w:val="center"/>
          </w:tcPr>
          <w:p w14:paraId="44D208AE" w14:textId="67E9DCB3" w:rsidR="001E4A45" w:rsidRDefault="001E4A45" w:rsidP="00991617">
            <w:pPr>
              <w:spacing w:after="0" w:line="240" w:lineRule="auto"/>
              <w:ind w:left="-57" w:right="-57" w:firstLine="0"/>
              <w:contextualSpacing/>
              <w:jc w:val="center"/>
              <w:rPr>
                <w:sz w:val="18"/>
                <w:szCs w:val="18"/>
              </w:rPr>
            </w:pPr>
            <w:r w:rsidRPr="0080014A">
              <w:rPr>
                <w:sz w:val="18"/>
                <w:szCs w:val="18"/>
              </w:rPr>
              <w:t>Ocena stanu jakości powietrza</w:t>
            </w:r>
            <w:r w:rsidR="00DB0F8C">
              <w:rPr>
                <w:sz w:val="18"/>
                <w:szCs w:val="18"/>
              </w:rPr>
              <w:t xml:space="preserve"> w województwie podlaskim</w:t>
            </w:r>
          </w:p>
        </w:tc>
        <w:tc>
          <w:tcPr>
            <w:tcW w:w="2977" w:type="dxa"/>
            <w:shd w:val="clear" w:color="auto" w:fill="FFFFFF"/>
            <w:vAlign w:val="center"/>
          </w:tcPr>
          <w:p w14:paraId="48A3E070" w14:textId="4A90A0C6" w:rsidR="001E4A45" w:rsidRDefault="001E4A45" w:rsidP="001F2875">
            <w:pPr>
              <w:spacing w:after="0" w:line="240" w:lineRule="auto"/>
              <w:ind w:left="-113" w:right="-113" w:firstLine="0"/>
              <w:contextualSpacing/>
              <w:jc w:val="center"/>
              <w:rPr>
                <w:sz w:val="18"/>
                <w:szCs w:val="18"/>
              </w:rPr>
            </w:pPr>
            <w:r>
              <w:rPr>
                <w:sz w:val="18"/>
                <w:szCs w:val="18"/>
              </w:rPr>
              <w:t xml:space="preserve">Przekroczenie norm B(a)P i pyłów zawieszonych </w:t>
            </w:r>
            <w:r w:rsidR="00DB0F8C">
              <w:rPr>
                <w:sz w:val="18"/>
                <w:szCs w:val="18"/>
              </w:rPr>
              <w:t xml:space="preserve">na terenie gminy </w:t>
            </w:r>
            <w:r w:rsidRPr="0080014A">
              <w:rPr>
                <w:sz w:val="18"/>
                <w:szCs w:val="18"/>
              </w:rPr>
              <w:t>[GIOŚ]</w:t>
            </w:r>
          </w:p>
        </w:tc>
        <w:tc>
          <w:tcPr>
            <w:tcW w:w="709" w:type="dxa"/>
            <w:shd w:val="clear" w:color="auto" w:fill="FFFFFF"/>
            <w:vAlign w:val="center"/>
          </w:tcPr>
          <w:p w14:paraId="51E611BC" w14:textId="43DC7DE0" w:rsidR="001E4A45" w:rsidRDefault="001E4A45" w:rsidP="001F2875">
            <w:pPr>
              <w:spacing w:after="0" w:line="240" w:lineRule="auto"/>
              <w:ind w:left="-113" w:right="-113" w:firstLine="0"/>
              <w:contextualSpacing/>
              <w:jc w:val="center"/>
              <w:rPr>
                <w:sz w:val="18"/>
                <w:szCs w:val="18"/>
              </w:rPr>
            </w:pPr>
            <w:r>
              <w:rPr>
                <w:sz w:val="18"/>
                <w:szCs w:val="18"/>
              </w:rPr>
              <w:t>-</w:t>
            </w:r>
          </w:p>
        </w:tc>
        <w:tc>
          <w:tcPr>
            <w:tcW w:w="1276" w:type="dxa"/>
            <w:shd w:val="clear" w:color="auto" w:fill="FFFFFF"/>
            <w:vAlign w:val="center"/>
          </w:tcPr>
          <w:p w14:paraId="02434C77" w14:textId="06451BAA" w:rsidR="001E4A45" w:rsidRDefault="001E4A45" w:rsidP="001F2875">
            <w:pPr>
              <w:spacing w:after="0" w:line="240" w:lineRule="auto"/>
              <w:ind w:left="-113" w:right="-113" w:firstLine="0"/>
              <w:contextualSpacing/>
              <w:jc w:val="center"/>
              <w:rPr>
                <w:sz w:val="18"/>
                <w:szCs w:val="18"/>
              </w:rPr>
            </w:pPr>
            <w:r>
              <w:rPr>
                <w:sz w:val="18"/>
                <w:szCs w:val="18"/>
              </w:rPr>
              <w:t>nie</w:t>
            </w:r>
          </w:p>
        </w:tc>
        <w:tc>
          <w:tcPr>
            <w:tcW w:w="1134" w:type="dxa"/>
            <w:shd w:val="clear" w:color="auto" w:fill="FFFFFF"/>
            <w:vAlign w:val="center"/>
          </w:tcPr>
          <w:p w14:paraId="6AD92BAC" w14:textId="403EE380" w:rsidR="001E4A45" w:rsidRDefault="001E4A45" w:rsidP="001F2875">
            <w:pPr>
              <w:spacing w:after="0" w:line="240" w:lineRule="auto"/>
              <w:ind w:left="-113" w:right="-113" w:firstLine="0"/>
              <w:contextualSpacing/>
              <w:jc w:val="center"/>
              <w:rPr>
                <w:sz w:val="18"/>
                <w:szCs w:val="18"/>
              </w:rPr>
            </w:pPr>
            <w:r>
              <w:rPr>
                <w:sz w:val="18"/>
                <w:szCs w:val="18"/>
              </w:rPr>
              <w:t>nie</w:t>
            </w:r>
          </w:p>
        </w:tc>
        <w:tc>
          <w:tcPr>
            <w:tcW w:w="713" w:type="dxa"/>
            <w:vMerge/>
            <w:shd w:val="clear" w:color="auto" w:fill="FFFFFF"/>
            <w:vAlign w:val="center"/>
          </w:tcPr>
          <w:p w14:paraId="286D5967" w14:textId="77777777" w:rsidR="001E4A45" w:rsidRPr="0080014A" w:rsidRDefault="001E4A45" w:rsidP="00991617">
            <w:pPr>
              <w:spacing w:after="0" w:line="240" w:lineRule="auto"/>
              <w:ind w:left="-57" w:right="-57" w:firstLine="0"/>
              <w:contextualSpacing/>
              <w:jc w:val="center"/>
              <w:rPr>
                <w:sz w:val="18"/>
                <w:szCs w:val="18"/>
              </w:rPr>
            </w:pPr>
          </w:p>
        </w:tc>
      </w:tr>
      <w:tr w:rsidR="001E4A45" w:rsidRPr="0080014A" w14:paraId="6923ECEA" w14:textId="77777777" w:rsidTr="00372605">
        <w:trPr>
          <w:cantSplit/>
          <w:trHeight w:val="269"/>
          <w:jc w:val="center"/>
        </w:trPr>
        <w:tc>
          <w:tcPr>
            <w:tcW w:w="352" w:type="dxa"/>
            <w:shd w:val="clear" w:color="auto" w:fill="FFFFFF"/>
            <w:vAlign w:val="center"/>
          </w:tcPr>
          <w:p w14:paraId="14344D4B" w14:textId="77777777" w:rsidR="001E4A45" w:rsidRPr="0080014A" w:rsidRDefault="001E4A45" w:rsidP="00991617">
            <w:pPr>
              <w:pStyle w:val="Akapitzlist"/>
              <w:numPr>
                <w:ilvl w:val="0"/>
                <w:numId w:val="43"/>
              </w:numPr>
              <w:spacing w:after="0" w:line="240" w:lineRule="auto"/>
              <w:ind w:left="-57" w:right="-57" w:firstLine="0"/>
              <w:jc w:val="center"/>
              <w:rPr>
                <w:bCs/>
                <w:sz w:val="18"/>
                <w:szCs w:val="18"/>
              </w:rPr>
            </w:pPr>
          </w:p>
        </w:tc>
        <w:tc>
          <w:tcPr>
            <w:tcW w:w="798" w:type="dxa"/>
            <w:vMerge/>
            <w:shd w:val="clear" w:color="auto" w:fill="FFFFFF"/>
            <w:vAlign w:val="center"/>
          </w:tcPr>
          <w:p w14:paraId="3585FCC1" w14:textId="77777777" w:rsidR="001E4A45" w:rsidRPr="0080014A" w:rsidRDefault="001E4A45" w:rsidP="00991617">
            <w:pPr>
              <w:spacing w:after="0" w:line="240" w:lineRule="auto"/>
              <w:ind w:left="-57" w:right="-57" w:firstLine="0"/>
              <w:contextualSpacing/>
              <w:jc w:val="center"/>
              <w:rPr>
                <w:sz w:val="18"/>
                <w:szCs w:val="18"/>
              </w:rPr>
            </w:pPr>
          </w:p>
        </w:tc>
        <w:tc>
          <w:tcPr>
            <w:tcW w:w="1964" w:type="dxa"/>
            <w:vMerge/>
            <w:shd w:val="clear" w:color="auto" w:fill="FFFFFF"/>
            <w:vAlign w:val="center"/>
          </w:tcPr>
          <w:p w14:paraId="703E4F07" w14:textId="77777777" w:rsidR="001E4A45" w:rsidRPr="0080014A" w:rsidRDefault="001E4A45" w:rsidP="00991617">
            <w:pPr>
              <w:spacing w:after="0" w:line="240" w:lineRule="auto"/>
              <w:ind w:left="-57" w:right="-57" w:firstLine="0"/>
              <w:contextualSpacing/>
              <w:jc w:val="center"/>
              <w:rPr>
                <w:sz w:val="18"/>
                <w:szCs w:val="18"/>
              </w:rPr>
            </w:pPr>
          </w:p>
        </w:tc>
        <w:tc>
          <w:tcPr>
            <w:tcW w:w="2005" w:type="dxa"/>
            <w:vMerge/>
            <w:shd w:val="clear" w:color="auto" w:fill="FFFFFF"/>
            <w:vAlign w:val="center"/>
          </w:tcPr>
          <w:p w14:paraId="216AB45C" w14:textId="1F70DDB9" w:rsidR="001E4A45" w:rsidRPr="0080014A" w:rsidRDefault="001E4A45" w:rsidP="00991617">
            <w:pPr>
              <w:spacing w:after="0" w:line="240" w:lineRule="auto"/>
              <w:ind w:left="-57" w:right="-57" w:firstLine="0"/>
              <w:contextualSpacing/>
              <w:jc w:val="center"/>
              <w:rPr>
                <w:sz w:val="18"/>
                <w:szCs w:val="18"/>
              </w:rPr>
            </w:pPr>
          </w:p>
        </w:tc>
        <w:tc>
          <w:tcPr>
            <w:tcW w:w="3381" w:type="dxa"/>
            <w:shd w:val="clear" w:color="auto" w:fill="FFFFFF"/>
            <w:vAlign w:val="center"/>
          </w:tcPr>
          <w:p w14:paraId="1595E7CB" w14:textId="313C9812" w:rsidR="001E4A45" w:rsidRDefault="001E4A45" w:rsidP="00991617">
            <w:pPr>
              <w:spacing w:after="0" w:line="240" w:lineRule="auto"/>
              <w:ind w:left="-57" w:right="-57" w:firstLine="0"/>
              <w:contextualSpacing/>
              <w:jc w:val="center"/>
              <w:rPr>
                <w:sz w:val="18"/>
                <w:szCs w:val="18"/>
              </w:rPr>
            </w:pPr>
            <w:r>
              <w:rPr>
                <w:sz w:val="18"/>
                <w:szCs w:val="18"/>
              </w:rPr>
              <w:t>Opracowywanie programów ochrony powietrza</w:t>
            </w:r>
            <w:r w:rsidR="00DB0F8C">
              <w:rPr>
                <w:sz w:val="18"/>
                <w:szCs w:val="18"/>
              </w:rPr>
              <w:t xml:space="preserve"> dla strefy podlaskiej</w:t>
            </w:r>
          </w:p>
        </w:tc>
        <w:tc>
          <w:tcPr>
            <w:tcW w:w="2977" w:type="dxa"/>
            <w:shd w:val="clear" w:color="auto" w:fill="FFFFFF"/>
            <w:vAlign w:val="center"/>
          </w:tcPr>
          <w:p w14:paraId="32EA1D54" w14:textId="664F88AB" w:rsidR="001E4A45" w:rsidRPr="0080014A" w:rsidRDefault="001E4A45" w:rsidP="001F2875">
            <w:pPr>
              <w:spacing w:after="0" w:line="240" w:lineRule="auto"/>
              <w:ind w:left="-113" w:right="-113" w:firstLine="0"/>
              <w:contextualSpacing/>
              <w:jc w:val="center"/>
              <w:rPr>
                <w:sz w:val="18"/>
                <w:szCs w:val="18"/>
              </w:rPr>
            </w:pPr>
            <w:r>
              <w:rPr>
                <w:sz w:val="18"/>
                <w:szCs w:val="18"/>
              </w:rPr>
              <w:t xml:space="preserve">Stosowanie zapisów Programu ochrony powietrza dla strefy podlaskiej </w:t>
            </w:r>
            <w:r w:rsidR="00DB0F8C">
              <w:rPr>
                <w:sz w:val="18"/>
                <w:szCs w:val="18"/>
              </w:rPr>
              <w:t xml:space="preserve">na terenie gminy </w:t>
            </w:r>
            <w:r>
              <w:rPr>
                <w:sz w:val="18"/>
                <w:szCs w:val="18"/>
              </w:rPr>
              <w:t>[UG]</w:t>
            </w:r>
          </w:p>
        </w:tc>
        <w:tc>
          <w:tcPr>
            <w:tcW w:w="709" w:type="dxa"/>
            <w:shd w:val="clear" w:color="auto" w:fill="FFFFFF"/>
            <w:vAlign w:val="center"/>
          </w:tcPr>
          <w:p w14:paraId="5A73FD66" w14:textId="4A470AC9" w:rsidR="001E4A45" w:rsidRPr="0080014A" w:rsidRDefault="001E4A45" w:rsidP="001F2875">
            <w:pPr>
              <w:spacing w:after="0" w:line="240" w:lineRule="auto"/>
              <w:ind w:left="-113" w:right="-113" w:firstLine="0"/>
              <w:contextualSpacing/>
              <w:jc w:val="center"/>
              <w:rPr>
                <w:sz w:val="18"/>
                <w:szCs w:val="18"/>
              </w:rPr>
            </w:pPr>
            <w:r>
              <w:rPr>
                <w:sz w:val="18"/>
                <w:szCs w:val="18"/>
              </w:rPr>
              <w:t>-</w:t>
            </w:r>
          </w:p>
        </w:tc>
        <w:tc>
          <w:tcPr>
            <w:tcW w:w="1276" w:type="dxa"/>
            <w:shd w:val="clear" w:color="auto" w:fill="FFFFFF"/>
            <w:vAlign w:val="center"/>
          </w:tcPr>
          <w:p w14:paraId="2ECD22C0" w14:textId="029B4C13" w:rsidR="001E4A45" w:rsidRPr="0080014A" w:rsidRDefault="001E4A45" w:rsidP="001F2875">
            <w:pPr>
              <w:spacing w:after="0" w:line="240" w:lineRule="auto"/>
              <w:ind w:left="-113" w:right="-113" w:firstLine="0"/>
              <w:contextualSpacing/>
              <w:jc w:val="center"/>
              <w:rPr>
                <w:sz w:val="18"/>
                <w:szCs w:val="18"/>
              </w:rPr>
            </w:pPr>
            <w:r>
              <w:rPr>
                <w:sz w:val="18"/>
                <w:szCs w:val="18"/>
              </w:rPr>
              <w:t>b.d.</w:t>
            </w:r>
          </w:p>
        </w:tc>
        <w:tc>
          <w:tcPr>
            <w:tcW w:w="1134" w:type="dxa"/>
            <w:shd w:val="clear" w:color="auto" w:fill="FFFFFF"/>
            <w:vAlign w:val="center"/>
          </w:tcPr>
          <w:p w14:paraId="0EBADA6C" w14:textId="02EBD9B2" w:rsidR="001E4A45" w:rsidRDefault="001E4A45" w:rsidP="001F2875">
            <w:pPr>
              <w:spacing w:after="0" w:line="240" w:lineRule="auto"/>
              <w:ind w:left="-113" w:right="-113" w:firstLine="0"/>
              <w:contextualSpacing/>
              <w:jc w:val="center"/>
              <w:rPr>
                <w:sz w:val="18"/>
                <w:szCs w:val="18"/>
              </w:rPr>
            </w:pPr>
            <w:r>
              <w:rPr>
                <w:sz w:val="18"/>
                <w:szCs w:val="18"/>
              </w:rPr>
              <w:t>tak</w:t>
            </w:r>
          </w:p>
        </w:tc>
        <w:tc>
          <w:tcPr>
            <w:tcW w:w="713" w:type="dxa"/>
            <w:vMerge/>
            <w:shd w:val="clear" w:color="auto" w:fill="FFFFFF"/>
            <w:vAlign w:val="center"/>
          </w:tcPr>
          <w:p w14:paraId="315A1D54" w14:textId="77777777" w:rsidR="001E4A45" w:rsidRPr="0080014A" w:rsidRDefault="001E4A45" w:rsidP="00991617">
            <w:pPr>
              <w:spacing w:after="0" w:line="240" w:lineRule="auto"/>
              <w:ind w:left="-57" w:right="-57" w:firstLine="0"/>
              <w:contextualSpacing/>
              <w:jc w:val="center"/>
              <w:rPr>
                <w:sz w:val="18"/>
                <w:szCs w:val="18"/>
              </w:rPr>
            </w:pPr>
          </w:p>
        </w:tc>
      </w:tr>
      <w:tr w:rsidR="001E4A45" w:rsidRPr="0080014A" w14:paraId="5BD8344D" w14:textId="77777777" w:rsidTr="00372605">
        <w:trPr>
          <w:cantSplit/>
          <w:trHeight w:val="335"/>
          <w:jc w:val="center"/>
        </w:trPr>
        <w:tc>
          <w:tcPr>
            <w:tcW w:w="352" w:type="dxa"/>
            <w:vAlign w:val="center"/>
          </w:tcPr>
          <w:p w14:paraId="78F6C712" w14:textId="77777777" w:rsidR="001E4A45" w:rsidRPr="0080014A" w:rsidRDefault="001E4A45" w:rsidP="00991617">
            <w:pPr>
              <w:pStyle w:val="Akapitzlist"/>
              <w:numPr>
                <w:ilvl w:val="0"/>
                <w:numId w:val="43"/>
              </w:numPr>
              <w:spacing w:after="0" w:line="240" w:lineRule="auto"/>
              <w:ind w:left="-57" w:right="-57" w:firstLine="0"/>
              <w:jc w:val="center"/>
              <w:rPr>
                <w:bCs/>
                <w:sz w:val="18"/>
                <w:szCs w:val="18"/>
              </w:rPr>
            </w:pPr>
          </w:p>
        </w:tc>
        <w:tc>
          <w:tcPr>
            <w:tcW w:w="798" w:type="dxa"/>
            <w:vMerge w:val="restart"/>
            <w:shd w:val="clear" w:color="auto" w:fill="auto"/>
            <w:textDirection w:val="btLr"/>
            <w:vAlign w:val="center"/>
          </w:tcPr>
          <w:p w14:paraId="6E87E4C1" w14:textId="77777777" w:rsidR="001E4A45" w:rsidRDefault="001E4A45" w:rsidP="00991617">
            <w:pPr>
              <w:spacing w:after="0" w:line="240" w:lineRule="auto"/>
              <w:ind w:left="-57" w:right="-57" w:firstLine="0"/>
              <w:contextualSpacing/>
              <w:jc w:val="center"/>
              <w:rPr>
                <w:b/>
                <w:sz w:val="18"/>
                <w:szCs w:val="18"/>
              </w:rPr>
            </w:pPr>
            <w:r w:rsidRPr="0080014A">
              <w:rPr>
                <w:b/>
                <w:sz w:val="18"/>
                <w:szCs w:val="18"/>
              </w:rPr>
              <w:t>Zagrożenie</w:t>
            </w:r>
          </w:p>
          <w:p w14:paraId="2E4004B6" w14:textId="5948254E" w:rsidR="001E4A45" w:rsidRPr="0080014A" w:rsidRDefault="001E4A45" w:rsidP="00991617">
            <w:pPr>
              <w:spacing w:after="0" w:line="240" w:lineRule="auto"/>
              <w:ind w:left="-57" w:right="-57" w:firstLine="0"/>
              <w:contextualSpacing/>
              <w:jc w:val="center"/>
              <w:rPr>
                <w:b/>
                <w:sz w:val="18"/>
                <w:szCs w:val="18"/>
              </w:rPr>
            </w:pPr>
            <w:r w:rsidRPr="0080014A">
              <w:rPr>
                <w:b/>
                <w:sz w:val="18"/>
                <w:szCs w:val="18"/>
              </w:rPr>
              <w:t>hałasem</w:t>
            </w:r>
          </w:p>
        </w:tc>
        <w:tc>
          <w:tcPr>
            <w:tcW w:w="1964" w:type="dxa"/>
            <w:vMerge w:val="restart"/>
            <w:shd w:val="clear" w:color="auto" w:fill="auto"/>
            <w:vAlign w:val="center"/>
          </w:tcPr>
          <w:p w14:paraId="7ABE84E2" w14:textId="60A0EA67" w:rsidR="001E4A45" w:rsidRPr="0080014A" w:rsidRDefault="001E4A45" w:rsidP="00991617">
            <w:pPr>
              <w:spacing w:after="0" w:line="240" w:lineRule="auto"/>
              <w:ind w:left="-57" w:right="-57" w:firstLine="0"/>
              <w:contextualSpacing/>
              <w:jc w:val="center"/>
              <w:rPr>
                <w:sz w:val="18"/>
                <w:szCs w:val="18"/>
              </w:rPr>
            </w:pPr>
            <w:r w:rsidRPr="0080014A">
              <w:rPr>
                <w:sz w:val="18"/>
                <w:szCs w:val="18"/>
              </w:rPr>
              <w:t xml:space="preserve">Zmniejszenie </w:t>
            </w:r>
            <w:r>
              <w:rPr>
                <w:sz w:val="18"/>
                <w:szCs w:val="18"/>
              </w:rPr>
              <w:t xml:space="preserve">uciążliwości </w:t>
            </w:r>
            <w:r w:rsidRPr="0080014A">
              <w:rPr>
                <w:sz w:val="18"/>
                <w:szCs w:val="18"/>
              </w:rPr>
              <w:t>hałasu i </w:t>
            </w:r>
            <w:r>
              <w:rPr>
                <w:sz w:val="18"/>
                <w:szCs w:val="18"/>
              </w:rPr>
              <w:t xml:space="preserve">redukcja </w:t>
            </w:r>
            <w:r w:rsidRPr="0080014A">
              <w:rPr>
                <w:sz w:val="18"/>
                <w:szCs w:val="18"/>
              </w:rPr>
              <w:t>jego</w:t>
            </w:r>
            <w:r>
              <w:rPr>
                <w:sz w:val="18"/>
                <w:szCs w:val="18"/>
              </w:rPr>
              <w:t xml:space="preserve"> poziomu</w:t>
            </w:r>
          </w:p>
        </w:tc>
        <w:tc>
          <w:tcPr>
            <w:tcW w:w="2005" w:type="dxa"/>
            <w:vMerge w:val="restart"/>
            <w:vAlign w:val="center"/>
          </w:tcPr>
          <w:p w14:paraId="79FCC32A" w14:textId="0865B615" w:rsidR="001E4A45" w:rsidRPr="0080014A" w:rsidRDefault="001E4A45" w:rsidP="00991617">
            <w:pPr>
              <w:spacing w:after="0" w:line="240" w:lineRule="auto"/>
              <w:ind w:left="-57" w:right="-57" w:firstLine="0"/>
              <w:contextualSpacing/>
              <w:jc w:val="center"/>
              <w:rPr>
                <w:sz w:val="18"/>
                <w:szCs w:val="18"/>
              </w:rPr>
            </w:pPr>
            <w:r>
              <w:rPr>
                <w:sz w:val="18"/>
                <w:szCs w:val="18"/>
              </w:rPr>
              <w:t>Ograniczenie uciążliwości</w:t>
            </w:r>
          </w:p>
          <w:p w14:paraId="70D82634" w14:textId="77777777" w:rsidR="001E4A45" w:rsidRPr="0080014A" w:rsidRDefault="001E4A45" w:rsidP="00991617">
            <w:pPr>
              <w:spacing w:after="0" w:line="240" w:lineRule="auto"/>
              <w:ind w:left="-57" w:right="-57" w:firstLine="0"/>
              <w:contextualSpacing/>
              <w:jc w:val="center"/>
              <w:rPr>
                <w:sz w:val="18"/>
                <w:szCs w:val="18"/>
              </w:rPr>
            </w:pPr>
            <w:r w:rsidRPr="0080014A">
              <w:rPr>
                <w:sz w:val="18"/>
                <w:szCs w:val="18"/>
              </w:rPr>
              <w:t>komunikacyjnego</w:t>
            </w:r>
          </w:p>
        </w:tc>
        <w:tc>
          <w:tcPr>
            <w:tcW w:w="3381" w:type="dxa"/>
            <w:vAlign w:val="center"/>
          </w:tcPr>
          <w:p w14:paraId="2F3E9426" w14:textId="00414EC3" w:rsidR="001E4A45" w:rsidRPr="0080014A" w:rsidRDefault="001E4A45" w:rsidP="00991617">
            <w:pPr>
              <w:spacing w:after="0" w:line="240" w:lineRule="auto"/>
              <w:ind w:left="-57" w:right="-57" w:firstLine="0"/>
              <w:contextualSpacing/>
              <w:jc w:val="center"/>
              <w:rPr>
                <w:sz w:val="18"/>
                <w:szCs w:val="18"/>
              </w:rPr>
            </w:pPr>
            <w:r w:rsidRPr="008121AE">
              <w:rPr>
                <w:sz w:val="18"/>
                <w:szCs w:val="18"/>
              </w:rPr>
              <w:t>Rozwój i poprawa stanu</w:t>
            </w:r>
            <w:r>
              <w:rPr>
                <w:sz w:val="18"/>
                <w:szCs w:val="18"/>
              </w:rPr>
              <w:t xml:space="preserve"> </w:t>
            </w:r>
            <w:r w:rsidRPr="008121AE">
              <w:rPr>
                <w:sz w:val="18"/>
                <w:szCs w:val="18"/>
              </w:rPr>
              <w:t>infrastruktur</w:t>
            </w:r>
            <w:r>
              <w:rPr>
                <w:sz w:val="18"/>
                <w:szCs w:val="18"/>
              </w:rPr>
              <w:t xml:space="preserve">y </w:t>
            </w:r>
            <w:r w:rsidRPr="008121AE">
              <w:rPr>
                <w:sz w:val="18"/>
                <w:szCs w:val="18"/>
              </w:rPr>
              <w:t>drogowej</w:t>
            </w:r>
            <w:r>
              <w:rPr>
                <w:sz w:val="18"/>
                <w:szCs w:val="18"/>
              </w:rPr>
              <w:t xml:space="preserve"> w gminie, wraz z nasadzeniami zieleni, również przy</w:t>
            </w:r>
            <w:r w:rsidRPr="008121AE">
              <w:rPr>
                <w:sz w:val="18"/>
                <w:szCs w:val="18"/>
              </w:rPr>
              <w:t xml:space="preserve"> współprac</w:t>
            </w:r>
            <w:r>
              <w:rPr>
                <w:sz w:val="18"/>
                <w:szCs w:val="18"/>
              </w:rPr>
              <w:t>y</w:t>
            </w:r>
            <w:r w:rsidRPr="008121AE">
              <w:rPr>
                <w:sz w:val="18"/>
                <w:szCs w:val="18"/>
              </w:rPr>
              <w:t xml:space="preserve"> z innymi zarządcami dróg</w:t>
            </w:r>
            <w:r>
              <w:rPr>
                <w:sz w:val="18"/>
                <w:szCs w:val="18"/>
              </w:rPr>
              <w:t>, w tym wojewódzkich</w:t>
            </w:r>
          </w:p>
        </w:tc>
        <w:tc>
          <w:tcPr>
            <w:tcW w:w="2977" w:type="dxa"/>
            <w:shd w:val="clear" w:color="auto" w:fill="auto"/>
            <w:vAlign w:val="center"/>
          </w:tcPr>
          <w:p w14:paraId="0EC64801" w14:textId="372B5B98" w:rsidR="001E4A45" w:rsidRPr="0080014A" w:rsidRDefault="001E4A45" w:rsidP="001F2875">
            <w:pPr>
              <w:spacing w:after="0" w:line="240" w:lineRule="auto"/>
              <w:ind w:left="-113" w:right="-113" w:firstLine="0"/>
              <w:contextualSpacing/>
              <w:jc w:val="center"/>
              <w:rPr>
                <w:sz w:val="18"/>
                <w:szCs w:val="18"/>
              </w:rPr>
            </w:pPr>
            <w:r>
              <w:rPr>
                <w:sz w:val="18"/>
                <w:szCs w:val="18"/>
              </w:rPr>
              <w:t>Prowadzenie modernizacji dróg</w:t>
            </w:r>
            <w:r w:rsidRPr="0080014A">
              <w:rPr>
                <w:sz w:val="18"/>
                <w:szCs w:val="18"/>
              </w:rPr>
              <w:t xml:space="preserve"> </w:t>
            </w:r>
            <w:r>
              <w:rPr>
                <w:sz w:val="18"/>
                <w:szCs w:val="18"/>
              </w:rPr>
              <w:t xml:space="preserve">przebiegających przez teren gminy </w:t>
            </w:r>
            <w:r w:rsidRPr="0080014A">
              <w:rPr>
                <w:sz w:val="18"/>
                <w:szCs w:val="18"/>
              </w:rPr>
              <w:t>[UG]</w:t>
            </w:r>
          </w:p>
        </w:tc>
        <w:tc>
          <w:tcPr>
            <w:tcW w:w="709" w:type="dxa"/>
            <w:vAlign w:val="center"/>
          </w:tcPr>
          <w:p w14:paraId="67C50BCD" w14:textId="41609DB2" w:rsidR="001E4A45" w:rsidRPr="0080014A" w:rsidRDefault="001E4A45" w:rsidP="001F2875">
            <w:pPr>
              <w:spacing w:after="0" w:line="240" w:lineRule="auto"/>
              <w:ind w:left="-113" w:right="-113" w:firstLine="0"/>
              <w:contextualSpacing/>
              <w:jc w:val="center"/>
              <w:rPr>
                <w:sz w:val="18"/>
                <w:szCs w:val="18"/>
              </w:rPr>
            </w:pPr>
            <w:r>
              <w:rPr>
                <w:sz w:val="18"/>
                <w:szCs w:val="18"/>
              </w:rPr>
              <w:t>-</w:t>
            </w:r>
          </w:p>
        </w:tc>
        <w:tc>
          <w:tcPr>
            <w:tcW w:w="1276" w:type="dxa"/>
            <w:shd w:val="clear" w:color="auto" w:fill="auto"/>
            <w:vAlign w:val="center"/>
          </w:tcPr>
          <w:p w14:paraId="0D62B595" w14:textId="64BC25F3" w:rsidR="001E4A45" w:rsidRPr="0080014A" w:rsidRDefault="001E4A45" w:rsidP="001F2875">
            <w:pPr>
              <w:spacing w:after="0" w:line="240" w:lineRule="auto"/>
              <w:ind w:left="-113" w:right="-113" w:firstLine="0"/>
              <w:contextualSpacing/>
              <w:jc w:val="center"/>
              <w:rPr>
                <w:sz w:val="18"/>
                <w:szCs w:val="18"/>
              </w:rPr>
            </w:pPr>
            <w:r>
              <w:rPr>
                <w:sz w:val="18"/>
                <w:szCs w:val="18"/>
              </w:rPr>
              <w:t>tak</w:t>
            </w:r>
          </w:p>
        </w:tc>
        <w:tc>
          <w:tcPr>
            <w:tcW w:w="1134" w:type="dxa"/>
            <w:shd w:val="clear" w:color="auto" w:fill="auto"/>
            <w:vAlign w:val="center"/>
          </w:tcPr>
          <w:p w14:paraId="1EDCBD25" w14:textId="01ADD871" w:rsidR="001E4A45" w:rsidRPr="0080014A" w:rsidRDefault="001E4A45" w:rsidP="001F2875">
            <w:pPr>
              <w:spacing w:after="0" w:line="240" w:lineRule="auto"/>
              <w:ind w:left="-113" w:right="-113" w:firstLine="0"/>
              <w:contextualSpacing/>
              <w:jc w:val="center"/>
              <w:rPr>
                <w:sz w:val="18"/>
                <w:szCs w:val="18"/>
              </w:rPr>
            </w:pPr>
            <w:r>
              <w:rPr>
                <w:sz w:val="18"/>
                <w:szCs w:val="18"/>
              </w:rPr>
              <w:t>tak</w:t>
            </w:r>
          </w:p>
        </w:tc>
        <w:tc>
          <w:tcPr>
            <w:tcW w:w="713" w:type="dxa"/>
            <w:vMerge/>
            <w:textDirection w:val="btLr"/>
            <w:vAlign w:val="center"/>
          </w:tcPr>
          <w:p w14:paraId="1550E7C5" w14:textId="1AB70157" w:rsidR="001E4A45" w:rsidRPr="0080014A" w:rsidRDefault="001E4A45" w:rsidP="00991617">
            <w:pPr>
              <w:spacing w:after="0" w:line="240" w:lineRule="auto"/>
              <w:ind w:left="-57" w:right="-57" w:firstLine="0"/>
              <w:contextualSpacing/>
              <w:jc w:val="center"/>
              <w:rPr>
                <w:sz w:val="18"/>
                <w:szCs w:val="18"/>
              </w:rPr>
            </w:pPr>
          </w:p>
        </w:tc>
      </w:tr>
      <w:tr w:rsidR="001E4A45" w:rsidRPr="0080014A" w14:paraId="6D288848" w14:textId="77777777" w:rsidTr="001E4A45">
        <w:trPr>
          <w:cantSplit/>
          <w:trHeight w:val="283"/>
          <w:jc w:val="center"/>
        </w:trPr>
        <w:tc>
          <w:tcPr>
            <w:tcW w:w="352" w:type="dxa"/>
            <w:vAlign w:val="center"/>
          </w:tcPr>
          <w:p w14:paraId="6204F159" w14:textId="77777777" w:rsidR="001E4A45" w:rsidRPr="0080014A" w:rsidRDefault="001E4A45" w:rsidP="00991617">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72ABCB8E" w14:textId="77777777" w:rsidR="001E4A45" w:rsidRPr="0080014A" w:rsidRDefault="001E4A45" w:rsidP="00991617">
            <w:pPr>
              <w:spacing w:after="0" w:line="240" w:lineRule="auto"/>
              <w:ind w:left="-57" w:right="-57"/>
              <w:contextualSpacing/>
              <w:jc w:val="center"/>
              <w:rPr>
                <w:b/>
                <w:sz w:val="18"/>
                <w:szCs w:val="18"/>
              </w:rPr>
            </w:pPr>
          </w:p>
        </w:tc>
        <w:tc>
          <w:tcPr>
            <w:tcW w:w="1964" w:type="dxa"/>
            <w:vMerge/>
            <w:shd w:val="clear" w:color="auto" w:fill="auto"/>
            <w:vAlign w:val="center"/>
          </w:tcPr>
          <w:p w14:paraId="43ACF9D3" w14:textId="77777777" w:rsidR="001E4A45" w:rsidRPr="0080014A" w:rsidRDefault="001E4A45" w:rsidP="00991617">
            <w:pPr>
              <w:spacing w:after="0" w:line="240" w:lineRule="auto"/>
              <w:ind w:left="-57" w:right="-57" w:firstLine="0"/>
              <w:contextualSpacing/>
              <w:jc w:val="center"/>
              <w:rPr>
                <w:sz w:val="18"/>
                <w:szCs w:val="18"/>
              </w:rPr>
            </w:pPr>
          </w:p>
        </w:tc>
        <w:tc>
          <w:tcPr>
            <w:tcW w:w="2005" w:type="dxa"/>
            <w:vMerge/>
            <w:vAlign w:val="center"/>
          </w:tcPr>
          <w:p w14:paraId="5DF8FB94" w14:textId="77777777" w:rsidR="001E4A45" w:rsidRDefault="001E4A45" w:rsidP="00991617">
            <w:pPr>
              <w:spacing w:after="0" w:line="240" w:lineRule="auto"/>
              <w:ind w:left="-57" w:right="-57" w:firstLine="0"/>
              <w:contextualSpacing/>
              <w:jc w:val="center"/>
              <w:rPr>
                <w:sz w:val="18"/>
                <w:szCs w:val="18"/>
              </w:rPr>
            </w:pPr>
          </w:p>
        </w:tc>
        <w:tc>
          <w:tcPr>
            <w:tcW w:w="3381" w:type="dxa"/>
            <w:vAlign w:val="center"/>
          </w:tcPr>
          <w:p w14:paraId="33D83422" w14:textId="4CFE9D32" w:rsidR="001E4A45" w:rsidRDefault="001E4A45" w:rsidP="00991617">
            <w:pPr>
              <w:spacing w:after="0" w:line="240" w:lineRule="auto"/>
              <w:ind w:left="-57" w:right="-57" w:firstLine="0"/>
              <w:contextualSpacing/>
              <w:jc w:val="center"/>
              <w:rPr>
                <w:sz w:val="18"/>
                <w:szCs w:val="18"/>
              </w:rPr>
            </w:pPr>
            <w:r>
              <w:rPr>
                <w:sz w:val="18"/>
                <w:szCs w:val="18"/>
              </w:rPr>
              <w:t>Budowa ciągów pieszo-rowerowych</w:t>
            </w:r>
          </w:p>
        </w:tc>
        <w:tc>
          <w:tcPr>
            <w:tcW w:w="2977" w:type="dxa"/>
            <w:shd w:val="clear" w:color="auto" w:fill="auto"/>
            <w:vAlign w:val="center"/>
          </w:tcPr>
          <w:p w14:paraId="0854CE40" w14:textId="0E53C19E" w:rsidR="001E4A45" w:rsidRPr="0080014A" w:rsidRDefault="001E4A45" w:rsidP="001F2875">
            <w:pPr>
              <w:spacing w:after="0" w:line="240" w:lineRule="auto"/>
              <w:ind w:left="-113" w:right="-113" w:firstLine="0"/>
              <w:contextualSpacing/>
              <w:jc w:val="center"/>
              <w:rPr>
                <w:sz w:val="18"/>
                <w:szCs w:val="18"/>
              </w:rPr>
            </w:pPr>
            <w:r>
              <w:rPr>
                <w:sz w:val="18"/>
                <w:szCs w:val="18"/>
              </w:rPr>
              <w:t>Długość dróg rowerowych [GUS, UG]</w:t>
            </w:r>
          </w:p>
        </w:tc>
        <w:tc>
          <w:tcPr>
            <w:tcW w:w="709" w:type="dxa"/>
            <w:vAlign w:val="center"/>
          </w:tcPr>
          <w:p w14:paraId="3879352F" w14:textId="701CD18D" w:rsidR="001E4A45" w:rsidRPr="0080014A" w:rsidRDefault="001E4A45" w:rsidP="001F2875">
            <w:pPr>
              <w:spacing w:after="0" w:line="240" w:lineRule="auto"/>
              <w:ind w:left="-113" w:right="-113" w:firstLine="0"/>
              <w:contextualSpacing/>
              <w:jc w:val="center"/>
              <w:rPr>
                <w:sz w:val="18"/>
                <w:szCs w:val="18"/>
              </w:rPr>
            </w:pPr>
            <w:r>
              <w:rPr>
                <w:sz w:val="18"/>
                <w:szCs w:val="18"/>
              </w:rPr>
              <w:t>km</w:t>
            </w:r>
          </w:p>
        </w:tc>
        <w:tc>
          <w:tcPr>
            <w:tcW w:w="1276" w:type="dxa"/>
            <w:shd w:val="clear" w:color="auto" w:fill="auto"/>
            <w:vAlign w:val="center"/>
          </w:tcPr>
          <w:p w14:paraId="1CFA0DF0" w14:textId="30AEEB72" w:rsidR="001E4A45" w:rsidRDefault="001E4A45" w:rsidP="001F2875">
            <w:pPr>
              <w:spacing w:after="0" w:line="240" w:lineRule="auto"/>
              <w:ind w:left="-113" w:right="-113" w:firstLine="0"/>
              <w:contextualSpacing/>
              <w:jc w:val="center"/>
              <w:rPr>
                <w:sz w:val="18"/>
                <w:szCs w:val="18"/>
              </w:rPr>
            </w:pPr>
            <w:r>
              <w:rPr>
                <w:sz w:val="18"/>
                <w:szCs w:val="18"/>
              </w:rPr>
              <w:t>14,8</w:t>
            </w:r>
          </w:p>
        </w:tc>
        <w:tc>
          <w:tcPr>
            <w:tcW w:w="1134" w:type="dxa"/>
            <w:shd w:val="clear" w:color="auto" w:fill="auto"/>
            <w:vAlign w:val="center"/>
          </w:tcPr>
          <w:p w14:paraId="3FF57D10" w14:textId="2BBF771F" w:rsidR="001E4A45" w:rsidRPr="0080014A" w:rsidRDefault="001E4A45" w:rsidP="001F2875">
            <w:pPr>
              <w:spacing w:after="0" w:line="240" w:lineRule="auto"/>
              <w:ind w:left="-113" w:right="-113" w:firstLine="0"/>
              <w:contextualSpacing/>
              <w:jc w:val="center"/>
              <w:rPr>
                <w:sz w:val="18"/>
                <w:szCs w:val="18"/>
              </w:rPr>
            </w:pPr>
            <w:r w:rsidRPr="0080014A">
              <w:rPr>
                <w:sz w:val="18"/>
                <w:szCs w:val="18"/>
              </w:rPr>
              <w:t>≥</w:t>
            </w:r>
            <w:r>
              <w:rPr>
                <w:sz w:val="18"/>
                <w:szCs w:val="18"/>
              </w:rPr>
              <w:t>14,8</w:t>
            </w:r>
          </w:p>
        </w:tc>
        <w:tc>
          <w:tcPr>
            <w:tcW w:w="713" w:type="dxa"/>
            <w:vMerge/>
            <w:vAlign w:val="center"/>
          </w:tcPr>
          <w:p w14:paraId="47CBB697" w14:textId="77777777" w:rsidR="001E4A45" w:rsidRPr="0080014A" w:rsidRDefault="001E4A45" w:rsidP="00991617">
            <w:pPr>
              <w:spacing w:after="0" w:line="240" w:lineRule="auto"/>
              <w:ind w:left="-57" w:right="-57"/>
              <w:contextualSpacing/>
              <w:jc w:val="center"/>
              <w:rPr>
                <w:sz w:val="18"/>
                <w:szCs w:val="18"/>
              </w:rPr>
            </w:pPr>
          </w:p>
        </w:tc>
      </w:tr>
      <w:tr w:rsidR="00111DE0" w:rsidRPr="0080014A" w14:paraId="205C99F1" w14:textId="77777777" w:rsidTr="00372605">
        <w:trPr>
          <w:cantSplit/>
          <w:trHeight w:val="252"/>
          <w:jc w:val="center"/>
        </w:trPr>
        <w:tc>
          <w:tcPr>
            <w:tcW w:w="352" w:type="dxa"/>
            <w:vMerge w:val="restart"/>
            <w:vAlign w:val="center"/>
          </w:tcPr>
          <w:p w14:paraId="5A033AD8" w14:textId="77777777" w:rsidR="00111DE0" w:rsidRPr="0080014A" w:rsidRDefault="00111DE0" w:rsidP="00991617">
            <w:pPr>
              <w:pStyle w:val="Akapitzlist"/>
              <w:numPr>
                <w:ilvl w:val="0"/>
                <w:numId w:val="43"/>
              </w:numPr>
              <w:spacing w:after="0" w:line="240" w:lineRule="auto"/>
              <w:ind w:left="-57" w:right="-57" w:firstLine="0"/>
              <w:jc w:val="center"/>
              <w:rPr>
                <w:bCs/>
                <w:sz w:val="18"/>
                <w:szCs w:val="18"/>
              </w:rPr>
            </w:pPr>
          </w:p>
        </w:tc>
        <w:tc>
          <w:tcPr>
            <w:tcW w:w="798" w:type="dxa"/>
            <w:vMerge w:val="restart"/>
            <w:shd w:val="clear" w:color="auto" w:fill="auto"/>
            <w:textDirection w:val="btLr"/>
            <w:vAlign w:val="center"/>
          </w:tcPr>
          <w:p w14:paraId="2CB98550" w14:textId="77777777" w:rsidR="00111DE0" w:rsidRDefault="00111DE0" w:rsidP="00991617">
            <w:pPr>
              <w:spacing w:after="0" w:line="240" w:lineRule="auto"/>
              <w:ind w:left="-57" w:right="-57" w:firstLine="0"/>
              <w:contextualSpacing/>
              <w:jc w:val="center"/>
              <w:rPr>
                <w:b/>
                <w:sz w:val="18"/>
                <w:szCs w:val="18"/>
              </w:rPr>
            </w:pPr>
            <w:r w:rsidRPr="0080014A">
              <w:rPr>
                <w:b/>
                <w:sz w:val="18"/>
                <w:szCs w:val="18"/>
              </w:rPr>
              <w:t>Zagrożenie</w:t>
            </w:r>
          </w:p>
          <w:p w14:paraId="48F5515A" w14:textId="643C2B0C" w:rsidR="00111DE0" w:rsidRPr="0080014A" w:rsidRDefault="00111DE0" w:rsidP="00991617">
            <w:pPr>
              <w:spacing w:after="0" w:line="240" w:lineRule="auto"/>
              <w:ind w:left="-57" w:right="-57" w:firstLine="0"/>
              <w:contextualSpacing/>
              <w:jc w:val="center"/>
              <w:rPr>
                <w:b/>
                <w:sz w:val="18"/>
                <w:szCs w:val="18"/>
              </w:rPr>
            </w:pPr>
            <w:r w:rsidRPr="0080014A">
              <w:rPr>
                <w:b/>
                <w:sz w:val="18"/>
                <w:szCs w:val="18"/>
              </w:rPr>
              <w:t>hałasem</w:t>
            </w:r>
          </w:p>
        </w:tc>
        <w:tc>
          <w:tcPr>
            <w:tcW w:w="1964" w:type="dxa"/>
            <w:vMerge w:val="restart"/>
            <w:shd w:val="clear" w:color="auto" w:fill="auto"/>
            <w:vAlign w:val="center"/>
          </w:tcPr>
          <w:p w14:paraId="063EBE38" w14:textId="068E6820" w:rsidR="00111DE0" w:rsidRPr="0080014A" w:rsidRDefault="00111DE0" w:rsidP="00991617">
            <w:pPr>
              <w:spacing w:after="0" w:line="240" w:lineRule="auto"/>
              <w:ind w:left="-57" w:right="-57" w:firstLine="0"/>
              <w:contextualSpacing/>
              <w:jc w:val="center"/>
              <w:rPr>
                <w:sz w:val="18"/>
                <w:szCs w:val="18"/>
              </w:rPr>
            </w:pPr>
            <w:r w:rsidRPr="0080014A">
              <w:rPr>
                <w:sz w:val="18"/>
                <w:szCs w:val="18"/>
              </w:rPr>
              <w:t xml:space="preserve">Zmniejszenie </w:t>
            </w:r>
            <w:r>
              <w:rPr>
                <w:sz w:val="18"/>
                <w:szCs w:val="18"/>
              </w:rPr>
              <w:t xml:space="preserve">uciążliwości </w:t>
            </w:r>
            <w:r w:rsidRPr="0080014A">
              <w:rPr>
                <w:sz w:val="18"/>
                <w:szCs w:val="18"/>
              </w:rPr>
              <w:t>hałasu i </w:t>
            </w:r>
            <w:r>
              <w:rPr>
                <w:sz w:val="18"/>
                <w:szCs w:val="18"/>
              </w:rPr>
              <w:t xml:space="preserve">redukcja </w:t>
            </w:r>
            <w:r w:rsidRPr="0080014A">
              <w:rPr>
                <w:sz w:val="18"/>
                <w:szCs w:val="18"/>
              </w:rPr>
              <w:t>jego</w:t>
            </w:r>
            <w:r>
              <w:rPr>
                <w:sz w:val="18"/>
                <w:szCs w:val="18"/>
              </w:rPr>
              <w:t xml:space="preserve"> poziomu</w:t>
            </w:r>
          </w:p>
        </w:tc>
        <w:tc>
          <w:tcPr>
            <w:tcW w:w="2005" w:type="dxa"/>
            <w:vMerge w:val="restart"/>
            <w:vAlign w:val="center"/>
          </w:tcPr>
          <w:p w14:paraId="301419A0" w14:textId="70C6DD42" w:rsidR="00111DE0" w:rsidRPr="0080014A" w:rsidRDefault="00111DE0" w:rsidP="00991617">
            <w:pPr>
              <w:spacing w:after="0" w:line="240" w:lineRule="auto"/>
              <w:ind w:left="-57" w:right="-57" w:firstLine="0"/>
              <w:contextualSpacing/>
              <w:jc w:val="center"/>
              <w:rPr>
                <w:sz w:val="18"/>
                <w:szCs w:val="18"/>
              </w:rPr>
            </w:pPr>
            <w:r>
              <w:rPr>
                <w:sz w:val="18"/>
                <w:szCs w:val="18"/>
              </w:rPr>
              <w:t>Działalność kontrolna i programowa</w:t>
            </w:r>
          </w:p>
        </w:tc>
        <w:tc>
          <w:tcPr>
            <w:tcW w:w="3381" w:type="dxa"/>
            <w:vAlign w:val="center"/>
          </w:tcPr>
          <w:p w14:paraId="0E27DA35" w14:textId="0C153C49" w:rsidR="00111DE0" w:rsidRDefault="00111DE0" w:rsidP="00991617">
            <w:pPr>
              <w:spacing w:after="0" w:line="240" w:lineRule="auto"/>
              <w:ind w:left="-57" w:right="-57" w:firstLine="0"/>
              <w:contextualSpacing/>
              <w:jc w:val="center"/>
              <w:rPr>
                <w:sz w:val="18"/>
                <w:szCs w:val="18"/>
              </w:rPr>
            </w:pPr>
            <w:r>
              <w:rPr>
                <w:sz w:val="18"/>
                <w:szCs w:val="18"/>
              </w:rPr>
              <w:t xml:space="preserve">Kontrola źródeł hałasu </w:t>
            </w:r>
            <w:r w:rsidRPr="008121AE">
              <w:rPr>
                <w:color w:val="0D0D0D"/>
                <w:sz w:val="18"/>
                <w:szCs w:val="18"/>
              </w:rPr>
              <w:t>oraz ograniczenie ich uciążliwości</w:t>
            </w:r>
          </w:p>
        </w:tc>
        <w:tc>
          <w:tcPr>
            <w:tcW w:w="2977" w:type="dxa"/>
            <w:vMerge w:val="restart"/>
            <w:shd w:val="clear" w:color="auto" w:fill="auto"/>
            <w:vAlign w:val="center"/>
          </w:tcPr>
          <w:p w14:paraId="29EAD6E2" w14:textId="046B2C7F" w:rsidR="00111DE0" w:rsidRPr="00425B45" w:rsidRDefault="00111DE0" w:rsidP="001F2875">
            <w:pPr>
              <w:pStyle w:val="Default"/>
              <w:ind w:left="-113" w:right="-113"/>
              <w:rPr>
                <w:rFonts w:ascii="Cambria" w:hAnsi="Cambria"/>
                <w:sz w:val="18"/>
                <w:szCs w:val="18"/>
              </w:rPr>
            </w:pPr>
            <w:r w:rsidRPr="00425B45">
              <w:rPr>
                <w:rFonts w:ascii="Cambria" w:hAnsi="Cambria"/>
                <w:sz w:val="18"/>
                <w:szCs w:val="18"/>
              </w:rPr>
              <w:t>Kontrola przynależności szlaków komunikacyjnych na terenie gminy do szlaków głównych</w:t>
            </w:r>
            <w:r>
              <w:rPr>
                <w:rFonts w:ascii="Cambria" w:hAnsi="Cambria"/>
                <w:sz w:val="18"/>
                <w:szCs w:val="18"/>
              </w:rPr>
              <w:t xml:space="preserve"> [GDDKiA]</w:t>
            </w:r>
          </w:p>
        </w:tc>
        <w:tc>
          <w:tcPr>
            <w:tcW w:w="709" w:type="dxa"/>
            <w:vMerge w:val="restart"/>
            <w:vAlign w:val="center"/>
          </w:tcPr>
          <w:p w14:paraId="31425559" w14:textId="392FEA55" w:rsidR="00111DE0" w:rsidRDefault="00111DE0" w:rsidP="001F2875">
            <w:pPr>
              <w:spacing w:after="0" w:line="240" w:lineRule="auto"/>
              <w:ind w:left="-113" w:right="-113" w:firstLine="0"/>
              <w:contextualSpacing/>
              <w:jc w:val="center"/>
              <w:rPr>
                <w:sz w:val="18"/>
                <w:szCs w:val="18"/>
              </w:rPr>
            </w:pPr>
            <w:r>
              <w:rPr>
                <w:sz w:val="18"/>
                <w:szCs w:val="18"/>
              </w:rPr>
              <w:t>-</w:t>
            </w:r>
          </w:p>
        </w:tc>
        <w:tc>
          <w:tcPr>
            <w:tcW w:w="1276" w:type="dxa"/>
            <w:vMerge w:val="restart"/>
            <w:shd w:val="clear" w:color="auto" w:fill="auto"/>
            <w:vAlign w:val="center"/>
          </w:tcPr>
          <w:p w14:paraId="58D1087A" w14:textId="74F818BE" w:rsidR="00111DE0" w:rsidRDefault="00111DE0" w:rsidP="001F2875">
            <w:pPr>
              <w:spacing w:after="0" w:line="240" w:lineRule="auto"/>
              <w:ind w:left="-113" w:right="-113" w:firstLine="0"/>
              <w:contextualSpacing/>
              <w:jc w:val="center"/>
              <w:rPr>
                <w:sz w:val="18"/>
                <w:szCs w:val="18"/>
              </w:rPr>
            </w:pPr>
            <w:r>
              <w:rPr>
                <w:sz w:val="18"/>
                <w:szCs w:val="18"/>
              </w:rPr>
              <w:t>tak</w:t>
            </w:r>
          </w:p>
        </w:tc>
        <w:tc>
          <w:tcPr>
            <w:tcW w:w="1134" w:type="dxa"/>
            <w:vMerge w:val="restart"/>
            <w:shd w:val="clear" w:color="auto" w:fill="auto"/>
            <w:vAlign w:val="center"/>
          </w:tcPr>
          <w:p w14:paraId="663F25A8" w14:textId="169F0A2D" w:rsidR="00111DE0" w:rsidRDefault="00111DE0" w:rsidP="001F2875">
            <w:pPr>
              <w:spacing w:after="0" w:line="240" w:lineRule="auto"/>
              <w:ind w:left="-113" w:right="-113" w:firstLine="0"/>
              <w:contextualSpacing/>
              <w:jc w:val="center"/>
              <w:rPr>
                <w:sz w:val="18"/>
                <w:szCs w:val="18"/>
              </w:rPr>
            </w:pPr>
            <w:r>
              <w:rPr>
                <w:sz w:val="18"/>
                <w:szCs w:val="18"/>
              </w:rPr>
              <w:t>tak</w:t>
            </w:r>
          </w:p>
        </w:tc>
        <w:tc>
          <w:tcPr>
            <w:tcW w:w="713" w:type="dxa"/>
            <w:vMerge/>
            <w:textDirection w:val="btLr"/>
            <w:vAlign w:val="center"/>
          </w:tcPr>
          <w:p w14:paraId="1F94891B" w14:textId="156F538C" w:rsidR="00111DE0" w:rsidRPr="0080014A" w:rsidRDefault="00111DE0" w:rsidP="00991617">
            <w:pPr>
              <w:spacing w:after="0" w:line="240" w:lineRule="auto"/>
              <w:ind w:left="-57" w:right="-57"/>
              <w:contextualSpacing/>
              <w:jc w:val="center"/>
              <w:rPr>
                <w:sz w:val="18"/>
                <w:szCs w:val="18"/>
              </w:rPr>
            </w:pPr>
          </w:p>
        </w:tc>
      </w:tr>
      <w:tr w:rsidR="00111DE0" w:rsidRPr="0080014A" w14:paraId="08D9D333" w14:textId="77777777" w:rsidTr="00372605">
        <w:trPr>
          <w:cantSplit/>
          <w:trHeight w:val="255"/>
          <w:jc w:val="center"/>
        </w:trPr>
        <w:tc>
          <w:tcPr>
            <w:tcW w:w="352" w:type="dxa"/>
            <w:vMerge/>
            <w:vAlign w:val="center"/>
          </w:tcPr>
          <w:p w14:paraId="4C336433" w14:textId="77777777" w:rsidR="00111DE0" w:rsidRPr="0080014A" w:rsidRDefault="00111DE0" w:rsidP="00991617">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6A97C39A" w14:textId="77777777" w:rsidR="00111DE0" w:rsidRPr="0080014A" w:rsidRDefault="00111DE0" w:rsidP="00991617">
            <w:pPr>
              <w:spacing w:after="0" w:line="240" w:lineRule="auto"/>
              <w:ind w:left="-57" w:right="-57" w:firstLine="0"/>
              <w:contextualSpacing/>
              <w:jc w:val="center"/>
              <w:rPr>
                <w:b/>
                <w:sz w:val="18"/>
                <w:szCs w:val="18"/>
              </w:rPr>
            </w:pPr>
          </w:p>
        </w:tc>
        <w:tc>
          <w:tcPr>
            <w:tcW w:w="1964" w:type="dxa"/>
            <w:vMerge/>
            <w:shd w:val="clear" w:color="auto" w:fill="auto"/>
            <w:vAlign w:val="center"/>
          </w:tcPr>
          <w:p w14:paraId="5B37EB4C" w14:textId="5824FE3E" w:rsidR="00111DE0" w:rsidRPr="0080014A" w:rsidRDefault="00111DE0" w:rsidP="00991617">
            <w:pPr>
              <w:spacing w:after="0" w:line="240" w:lineRule="auto"/>
              <w:ind w:left="-57" w:right="-57" w:firstLine="0"/>
              <w:contextualSpacing/>
              <w:jc w:val="center"/>
              <w:rPr>
                <w:sz w:val="18"/>
                <w:szCs w:val="18"/>
              </w:rPr>
            </w:pPr>
          </w:p>
        </w:tc>
        <w:tc>
          <w:tcPr>
            <w:tcW w:w="2005" w:type="dxa"/>
            <w:vMerge/>
            <w:vAlign w:val="center"/>
          </w:tcPr>
          <w:p w14:paraId="0B4AA239" w14:textId="77777777" w:rsidR="00111DE0" w:rsidRDefault="00111DE0" w:rsidP="00991617">
            <w:pPr>
              <w:spacing w:after="0" w:line="240" w:lineRule="auto"/>
              <w:ind w:left="-57" w:right="-57" w:firstLine="0"/>
              <w:contextualSpacing/>
              <w:jc w:val="center"/>
              <w:rPr>
                <w:sz w:val="18"/>
                <w:szCs w:val="18"/>
              </w:rPr>
            </w:pPr>
          </w:p>
        </w:tc>
        <w:tc>
          <w:tcPr>
            <w:tcW w:w="3381" w:type="dxa"/>
            <w:vAlign w:val="center"/>
          </w:tcPr>
          <w:p w14:paraId="493E0F7E" w14:textId="3AC591A0" w:rsidR="00111DE0" w:rsidRDefault="00111DE0" w:rsidP="00991617">
            <w:pPr>
              <w:spacing w:after="0" w:line="240" w:lineRule="auto"/>
              <w:ind w:left="-57" w:right="-57" w:firstLine="0"/>
              <w:contextualSpacing/>
              <w:jc w:val="center"/>
              <w:rPr>
                <w:sz w:val="18"/>
                <w:szCs w:val="18"/>
              </w:rPr>
            </w:pPr>
            <w:r>
              <w:rPr>
                <w:sz w:val="18"/>
                <w:szCs w:val="18"/>
              </w:rPr>
              <w:t>Ocena stanu akustycznego środowiska w województwie podlaskim</w:t>
            </w:r>
          </w:p>
        </w:tc>
        <w:tc>
          <w:tcPr>
            <w:tcW w:w="2977" w:type="dxa"/>
            <w:vMerge/>
            <w:shd w:val="clear" w:color="auto" w:fill="auto"/>
            <w:vAlign w:val="center"/>
          </w:tcPr>
          <w:p w14:paraId="6CE523BF" w14:textId="77777777" w:rsidR="00111DE0" w:rsidRDefault="00111DE0" w:rsidP="001F2875">
            <w:pPr>
              <w:spacing w:after="0" w:line="240" w:lineRule="auto"/>
              <w:ind w:left="-113" w:right="-113" w:firstLine="0"/>
              <w:contextualSpacing/>
              <w:jc w:val="center"/>
              <w:rPr>
                <w:sz w:val="18"/>
                <w:szCs w:val="18"/>
              </w:rPr>
            </w:pPr>
          </w:p>
        </w:tc>
        <w:tc>
          <w:tcPr>
            <w:tcW w:w="709" w:type="dxa"/>
            <w:vMerge/>
            <w:vAlign w:val="center"/>
          </w:tcPr>
          <w:p w14:paraId="2D994176" w14:textId="77777777" w:rsidR="00111DE0" w:rsidRDefault="00111DE0" w:rsidP="001F2875">
            <w:pPr>
              <w:spacing w:after="0" w:line="240" w:lineRule="auto"/>
              <w:ind w:left="-113" w:right="-113" w:firstLine="0"/>
              <w:contextualSpacing/>
              <w:jc w:val="center"/>
              <w:rPr>
                <w:sz w:val="18"/>
                <w:szCs w:val="18"/>
              </w:rPr>
            </w:pPr>
          </w:p>
        </w:tc>
        <w:tc>
          <w:tcPr>
            <w:tcW w:w="1276" w:type="dxa"/>
            <w:vMerge/>
            <w:shd w:val="clear" w:color="auto" w:fill="auto"/>
            <w:vAlign w:val="center"/>
          </w:tcPr>
          <w:p w14:paraId="6B711512" w14:textId="77777777" w:rsidR="00111DE0" w:rsidRDefault="00111DE0" w:rsidP="001F2875">
            <w:pPr>
              <w:spacing w:after="0" w:line="240" w:lineRule="auto"/>
              <w:ind w:left="-113" w:right="-113" w:firstLine="0"/>
              <w:contextualSpacing/>
              <w:jc w:val="center"/>
              <w:rPr>
                <w:sz w:val="18"/>
                <w:szCs w:val="18"/>
              </w:rPr>
            </w:pPr>
          </w:p>
        </w:tc>
        <w:tc>
          <w:tcPr>
            <w:tcW w:w="1134" w:type="dxa"/>
            <w:vMerge/>
            <w:shd w:val="clear" w:color="auto" w:fill="auto"/>
            <w:vAlign w:val="center"/>
          </w:tcPr>
          <w:p w14:paraId="6C423F22" w14:textId="77777777" w:rsidR="00111DE0" w:rsidRDefault="00111DE0" w:rsidP="001F2875">
            <w:pPr>
              <w:spacing w:after="0" w:line="240" w:lineRule="auto"/>
              <w:ind w:left="-113" w:right="-113" w:firstLine="0"/>
              <w:contextualSpacing/>
              <w:jc w:val="center"/>
              <w:rPr>
                <w:sz w:val="18"/>
                <w:szCs w:val="18"/>
              </w:rPr>
            </w:pPr>
          </w:p>
        </w:tc>
        <w:tc>
          <w:tcPr>
            <w:tcW w:w="713" w:type="dxa"/>
            <w:vMerge/>
            <w:vAlign w:val="center"/>
          </w:tcPr>
          <w:p w14:paraId="447CF543" w14:textId="00903CE2" w:rsidR="00111DE0" w:rsidRPr="0080014A" w:rsidRDefault="00111DE0" w:rsidP="00991617">
            <w:pPr>
              <w:spacing w:after="0" w:line="240" w:lineRule="auto"/>
              <w:ind w:left="-57" w:right="-57"/>
              <w:contextualSpacing/>
              <w:jc w:val="center"/>
              <w:rPr>
                <w:sz w:val="18"/>
                <w:szCs w:val="18"/>
              </w:rPr>
            </w:pPr>
          </w:p>
        </w:tc>
      </w:tr>
      <w:tr w:rsidR="00111DE0" w:rsidRPr="0080014A" w14:paraId="70C52D4B" w14:textId="77777777" w:rsidTr="00372605">
        <w:trPr>
          <w:cantSplit/>
          <w:trHeight w:val="262"/>
          <w:jc w:val="center"/>
        </w:trPr>
        <w:tc>
          <w:tcPr>
            <w:tcW w:w="352" w:type="dxa"/>
            <w:vMerge/>
            <w:vAlign w:val="center"/>
          </w:tcPr>
          <w:p w14:paraId="2C09302D" w14:textId="77777777" w:rsidR="00111DE0" w:rsidRPr="0080014A" w:rsidRDefault="00111DE0" w:rsidP="00991617">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7789EB09" w14:textId="77777777" w:rsidR="00111DE0" w:rsidRPr="0080014A" w:rsidRDefault="00111DE0" w:rsidP="00991617">
            <w:pPr>
              <w:spacing w:after="0" w:line="240" w:lineRule="auto"/>
              <w:ind w:left="-57" w:right="-57" w:firstLine="0"/>
              <w:contextualSpacing/>
              <w:jc w:val="center"/>
              <w:rPr>
                <w:b/>
                <w:sz w:val="18"/>
                <w:szCs w:val="18"/>
              </w:rPr>
            </w:pPr>
          </w:p>
        </w:tc>
        <w:tc>
          <w:tcPr>
            <w:tcW w:w="1964" w:type="dxa"/>
            <w:vMerge/>
            <w:shd w:val="clear" w:color="auto" w:fill="auto"/>
            <w:vAlign w:val="center"/>
          </w:tcPr>
          <w:p w14:paraId="010ABD6C" w14:textId="19B07939" w:rsidR="00111DE0" w:rsidRPr="0080014A" w:rsidRDefault="00111DE0" w:rsidP="00991617">
            <w:pPr>
              <w:spacing w:after="0" w:line="240" w:lineRule="auto"/>
              <w:ind w:left="-57" w:right="-57" w:firstLine="0"/>
              <w:contextualSpacing/>
              <w:jc w:val="center"/>
              <w:rPr>
                <w:sz w:val="18"/>
                <w:szCs w:val="18"/>
              </w:rPr>
            </w:pPr>
          </w:p>
        </w:tc>
        <w:tc>
          <w:tcPr>
            <w:tcW w:w="2005" w:type="dxa"/>
            <w:vMerge/>
            <w:vAlign w:val="center"/>
          </w:tcPr>
          <w:p w14:paraId="1411832C" w14:textId="77777777" w:rsidR="00111DE0" w:rsidRDefault="00111DE0" w:rsidP="00991617">
            <w:pPr>
              <w:spacing w:after="0" w:line="240" w:lineRule="auto"/>
              <w:ind w:left="-57" w:right="-57" w:firstLine="0"/>
              <w:contextualSpacing/>
              <w:jc w:val="center"/>
              <w:rPr>
                <w:sz w:val="18"/>
                <w:szCs w:val="18"/>
              </w:rPr>
            </w:pPr>
          </w:p>
        </w:tc>
        <w:tc>
          <w:tcPr>
            <w:tcW w:w="3381" w:type="dxa"/>
            <w:vAlign w:val="center"/>
          </w:tcPr>
          <w:p w14:paraId="7EE1E588" w14:textId="5E8092FB" w:rsidR="00111DE0" w:rsidRDefault="00111DE0" w:rsidP="00991617">
            <w:pPr>
              <w:spacing w:after="0" w:line="240" w:lineRule="auto"/>
              <w:ind w:left="-57" w:right="-57" w:firstLine="0"/>
              <w:contextualSpacing/>
              <w:jc w:val="center"/>
              <w:rPr>
                <w:sz w:val="18"/>
                <w:szCs w:val="18"/>
              </w:rPr>
            </w:pPr>
            <w:r>
              <w:rPr>
                <w:sz w:val="18"/>
                <w:szCs w:val="18"/>
              </w:rPr>
              <w:t>Opracowywanie Programów ochrony przed hałasem dla województwa podlaskiego</w:t>
            </w:r>
          </w:p>
        </w:tc>
        <w:tc>
          <w:tcPr>
            <w:tcW w:w="2977" w:type="dxa"/>
            <w:vMerge/>
            <w:shd w:val="clear" w:color="auto" w:fill="auto"/>
            <w:vAlign w:val="center"/>
          </w:tcPr>
          <w:p w14:paraId="3B2F80BD" w14:textId="77777777" w:rsidR="00111DE0" w:rsidRDefault="00111DE0" w:rsidP="001F2875">
            <w:pPr>
              <w:spacing w:after="0" w:line="240" w:lineRule="auto"/>
              <w:ind w:left="-113" w:right="-113" w:firstLine="0"/>
              <w:contextualSpacing/>
              <w:jc w:val="center"/>
              <w:rPr>
                <w:sz w:val="18"/>
                <w:szCs w:val="18"/>
              </w:rPr>
            </w:pPr>
          </w:p>
        </w:tc>
        <w:tc>
          <w:tcPr>
            <w:tcW w:w="709" w:type="dxa"/>
            <w:vMerge/>
            <w:vAlign w:val="center"/>
          </w:tcPr>
          <w:p w14:paraId="286AAB4D" w14:textId="77777777" w:rsidR="00111DE0" w:rsidRDefault="00111DE0" w:rsidP="001F2875">
            <w:pPr>
              <w:spacing w:after="0" w:line="240" w:lineRule="auto"/>
              <w:ind w:left="-113" w:right="-113" w:firstLine="0"/>
              <w:contextualSpacing/>
              <w:jc w:val="center"/>
              <w:rPr>
                <w:sz w:val="18"/>
                <w:szCs w:val="18"/>
              </w:rPr>
            </w:pPr>
          </w:p>
        </w:tc>
        <w:tc>
          <w:tcPr>
            <w:tcW w:w="1276" w:type="dxa"/>
            <w:vMerge/>
            <w:shd w:val="clear" w:color="auto" w:fill="auto"/>
            <w:vAlign w:val="center"/>
          </w:tcPr>
          <w:p w14:paraId="1F3A7E3E" w14:textId="77777777" w:rsidR="00111DE0" w:rsidRDefault="00111DE0" w:rsidP="001F2875">
            <w:pPr>
              <w:spacing w:after="0" w:line="240" w:lineRule="auto"/>
              <w:ind w:left="-113" w:right="-113" w:firstLine="0"/>
              <w:contextualSpacing/>
              <w:jc w:val="center"/>
              <w:rPr>
                <w:sz w:val="18"/>
                <w:szCs w:val="18"/>
              </w:rPr>
            </w:pPr>
          </w:p>
        </w:tc>
        <w:tc>
          <w:tcPr>
            <w:tcW w:w="1134" w:type="dxa"/>
            <w:vMerge/>
            <w:shd w:val="clear" w:color="auto" w:fill="auto"/>
            <w:vAlign w:val="center"/>
          </w:tcPr>
          <w:p w14:paraId="2209DF20" w14:textId="77777777" w:rsidR="00111DE0" w:rsidRDefault="00111DE0" w:rsidP="001F2875">
            <w:pPr>
              <w:spacing w:after="0" w:line="240" w:lineRule="auto"/>
              <w:ind w:left="-113" w:right="-113" w:firstLine="0"/>
              <w:contextualSpacing/>
              <w:jc w:val="center"/>
              <w:rPr>
                <w:sz w:val="18"/>
                <w:szCs w:val="18"/>
              </w:rPr>
            </w:pPr>
          </w:p>
        </w:tc>
        <w:tc>
          <w:tcPr>
            <w:tcW w:w="713" w:type="dxa"/>
            <w:vMerge/>
            <w:vAlign w:val="center"/>
          </w:tcPr>
          <w:p w14:paraId="6FC196DA" w14:textId="1CA62851" w:rsidR="00111DE0" w:rsidRPr="0080014A" w:rsidRDefault="00111DE0" w:rsidP="00991617">
            <w:pPr>
              <w:spacing w:after="0" w:line="240" w:lineRule="auto"/>
              <w:ind w:left="-57" w:right="-57"/>
              <w:contextualSpacing/>
              <w:jc w:val="center"/>
              <w:rPr>
                <w:sz w:val="18"/>
                <w:szCs w:val="18"/>
              </w:rPr>
            </w:pPr>
          </w:p>
        </w:tc>
      </w:tr>
      <w:tr w:rsidR="00111DE0" w:rsidRPr="0080014A" w14:paraId="4F7A1943" w14:textId="77777777" w:rsidTr="00372605">
        <w:trPr>
          <w:cantSplit/>
          <w:trHeight w:val="619"/>
          <w:jc w:val="center"/>
        </w:trPr>
        <w:tc>
          <w:tcPr>
            <w:tcW w:w="352" w:type="dxa"/>
            <w:vMerge w:val="restart"/>
            <w:vAlign w:val="center"/>
          </w:tcPr>
          <w:p w14:paraId="105B4F9C" w14:textId="77777777" w:rsidR="00111DE0" w:rsidRPr="0080014A" w:rsidRDefault="00111DE0" w:rsidP="002837B3">
            <w:pPr>
              <w:pStyle w:val="Akapitzlist"/>
              <w:numPr>
                <w:ilvl w:val="0"/>
                <w:numId w:val="43"/>
              </w:numPr>
              <w:spacing w:after="0" w:line="240" w:lineRule="auto"/>
              <w:ind w:left="-57" w:right="-57" w:firstLine="0"/>
              <w:jc w:val="center"/>
              <w:rPr>
                <w:bCs/>
                <w:sz w:val="18"/>
                <w:szCs w:val="18"/>
              </w:rPr>
            </w:pPr>
          </w:p>
        </w:tc>
        <w:tc>
          <w:tcPr>
            <w:tcW w:w="798" w:type="dxa"/>
            <w:vMerge w:val="restart"/>
            <w:shd w:val="clear" w:color="auto" w:fill="auto"/>
            <w:textDirection w:val="btLr"/>
            <w:vAlign w:val="center"/>
          </w:tcPr>
          <w:p w14:paraId="1A09BAC9" w14:textId="77777777" w:rsidR="00111DE0" w:rsidRPr="0080014A" w:rsidRDefault="00111DE0" w:rsidP="002837B3">
            <w:pPr>
              <w:spacing w:after="0" w:line="240" w:lineRule="auto"/>
              <w:ind w:left="-57" w:right="-57" w:firstLine="0"/>
              <w:contextualSpacing/>
              <w:jc w:val="center"/>
              <w:rPr>
                <w:b/>
                <w:sz w:val="18"/>
                <w:szCs w:val="18"/>
              </w:rPr>
            </w:pPr>
            <w:r w:rsidRPr="0080014A">
              <w:rPr>
                <w:b/>
                <w:sz w:val="18"/>
                <w:szCs w:val="18"/>
              </w:rPr>
              <w:t>Pola elektro-magnetyczne</w:t>
            </w:r>
          </w:p>
        </w:tc>
        <w:tc>
          <w:tcPr>
            <w:tcW w:w="1964" w:type="dxa"/>
            <w:vMerge w:val="restart"/>
            <w:shd w:val="clear" w:color="auto" w:fill="auto"/>
            <w:vAlign w:val="center"/>
          </w:tcPr>
          <w:p w14:paraId="024F83D2" w14:textId="77777777" w:rsidR="00111DE0" w:rsidRPr="0080014A" w:rsidRDefault="00111DE0" w:rsidP="002837B3">
            <w:pPr>
              <w:spacing w:after="0" w:line="240" w:lineRule="auto"/>
              <w:ind w:left="-57" w:right="-57" w:firstLine="0"/>
              <w:contextualSpacing/>
              <w:jc w:val="center"/>
              <w:rPr>
                <w:sz w:val="18"/>
                <w:szCs w:val="18"/>
              </w:rPr>
            </w:pPr>
            <w:r w:rsidRPr="0080014A">
              <w:rPr>
                <w:sz w:val="18"/>
                <w:szCs w:val="18"/>
              </w:rPr>
              <w:t>Utrzymanie niskich poziomów pól</w:t>
            </w:r>
          </w:p>
          <w:p w14:paraId="3F80B7C0" w14:textId="77777777" w:rsidR="00111DE0" w:rsidRPr="0080014A" w:rsidRDefault="00111DE0" w:rsidP="002837B3">
            <w:pPr>
              <w:spacing w:after="0" w:line="240" w:lineRule="auto"/>
              <w:ind w:left="-57" w:right="-57" w:firstLine="0"/>
              <w:contextualSpacing/>
              <w:jc w:val="center"/>
              <w:rPr>
                <w:sz w:val="18"/>
                <w:szCs w:val="18"/>
              </w:rPr>
            </w:pPr>
            <w:r w:rsidRPr="0080014A">
              <w:rPr>
                <w:sz w:val="18"/>
                <w:szCs w:val="18"/>
              </w:rPr>
              <w:t>elektromagnetycznych</w:t>
            </w:r>
          </w:p>
        </w:tc>
        <w:tc>
          <w:tcPr>
            <w:tcW w:w="2005" w:type="dxa"/>
            <w:vMerge w:val="restart"/>
            <w:vAlign w:val="center"/>
          </w:tcPr>
          <w:p w14:paraId="48161DE3" w14:textId="00939E90" w:rsidR="00111DE0" w:rsidRPr="0080014A" w:rsidRDefault="00111DE0" w:rsidP="002837B3">
            <w:pPr>
              <w:spacing w:after="0" w:line="240" w:lineRule="auto"/>
              <w:ind w:left="-57" w:right="-57" w:firstLine="0"/>
              <w:contextualSpacing/>
              <w:jc w:val="center"/>
              <w:rPr>
                <w:sz w:val="18"/>
                <w:szCs w:val="18"/>
              </w:rPr>
            </w:pPr>
            <w:r w:rsidRPr="0080014A">
              <w:rPr>
                <w:sz w:val="18"/>
                <w:szCs w:val="18"/>
              </w:rPr>
              <w:t>Działalność kontrolna</w:t>
            </w:r>
          </w:p>
        </w:tc>
        <w:tc>
          <w:tcPr>
            <w:tcW w:w="3381" w:type="dxa"/>
            <w:vAlign w:val="center"/>
          </w:tcPr>
          <w:p w14:paraId="138575D8" w14:textId="66AC793A" w:rsidR="00111DE0" w:rsidRPr="0080014A" w:rsidRDefault="00111DE0" w:rsidP="002837B3">
            <w:pPr>
              <w:spacing w:after="0" w:line="240" w:lineRule="auto"/>
              <w:ind w:left="-57" w:right="-57" w:firstLine="0"/>
              <w:contextualSpacing/>
              <w:jc w:val="center"/>
              <w:rPr>
                <w:sz w:val="18"/>
                <w:szCs w:val="18"/>
              </w:rPr>
            </w:pPr>
            <w:r>
              <w:rPr>
                <w:sz w:val="18"/>
                <w:szCs w:val="18"/>
              </w:rPr>
              <w:t>Kontrola instalacji emitujących pole elektromagnetyczne</w:t>
            </w:r>
          </w:p>
        </w:tc>
        <w:tc>
          <w:tcPr>
            <w:tcW w:w="2977" w:type="dxa"/>
            <w:vMerge w:val="restart"/>
            <w:shd w:val="clear" w:color="auto" w:fill="auto"/>
            <w:vAlign w:val="center"/>
          </w:tcPr>
          <w:p w14:paraId="020693EC" w14:textId="6FD080CF" w:rsidR="00111DE0" w:rsidRPr="0080014A" w:rsidRDefault="00111DE0" w:rsidP="002837B3">
            <w:pPr>
              <w:spacing w:after="0" w:line="240" w:lineRule="auto"/>
              <w:ind w:left="-113" w:right="-113" w:firstLine="0"/>
              <w:contextualSpacing/>
              <w:jc w:val="center"/>
              <w:rPr>
                <w:sz w:val="18"/>
                <w:szCs w:val="18"/>
              </w:rPr>
            </w:pPr>
            <w:r w:rsidRPr="0080014A">
              <w:rPr>
                <w:sz w:val="18"/>
                <w:szCs w:val="18"/>
              </w:rPr>
              <w:t xml:space="preserve">Występowanie przekroczeń dopuszczalnego poziomu PEM </w:t>
            </w:r>
            <w:r>
              <w:rPr>
                <w:sz w:val="18"/>
                <w:szCs w:val="18"/>
              </w:rPr>
              <w:t xml:space="preserve">na terenie gminy </w:t>
            </w:r>
            <w:r w:rsidRPr="0080014A">
              <w:rPr>
                <w:sz w:val="18"/>
                <w:szCs w:val="18"/>
              </w:rPr>
              <w:t>[GIOŚ]</w:t>
            </w:r>
          </w:p>
        </w:tc>
        <w:tc>
          <w:tcPr>
            <w:tcW w:w="709" w:type="dxa"/>
            <w:vMerge w:val="restart"/>
            <w:vAlign w:val="center"/>
          </w:tcPr>
          <w:p w14:paraId="51657DE7" w14:textId="77777777" w:rsidR="00111DE0" w:rsidRPr="0080014A" w:rsidRDefault="00111DE0" w:rsidP="002837B3">
            <w:pPr>
              <w:spacing w:after="0" w:line="240" w:lineRule="auto"/>
              <w:ind w:left="-113" w:right="-113" w:firstLine="0"/>
              <w:contextualSpacing/>
              <w:jc w:val="center"/>
              <w:rPr>
                <w:sz w:val="18"/>
                <w:szCs w:val="18"/>
              </w:rPr>
            </w:pPr>
            <w:r w:rsidRPr="0080014A">
              <w:rPr>
                <w:sz w:val="18"/>
                <w:szCs w:val="18"/>
              </w:rPr>
              <w:t>-</w:t>
            </w:r>
          </w:p>
        </w:tc>
        <w:tc>
          <w:tcPr>
            <w:tcW w:w="1276" w:type="dxa"/>
            <w:vMerge w:val="restart"/>
            <w:shd w:val="clear" w:color="auto" w:fill="auto"/>
            <w:vAlign w:val="center"/>
          </w:tcPr>
          <w:p w14:paraId="3D9BF777" w14:textId="77777777" w:rsidR="00111DE0" w:rsidRPr="0080014A" w:rsidRDefault="00111DE0" w:rsidP="002837B3">
            <w:pPr>
              <w:spacing w:after="0" w:line="240" w:lineRule="auto"/>
              <w:ind w:left="-113" w:right="-113" w:firstLine="0"/>
              <w:contextualSpacing/>
              <w:jc w:val="center"/>
              <w:rPr>
                <w:sz w:val="18"/>
                <w:szCs w:val="18"/>
              </w:rPr>
            </w:pPr>
            <w:r w:rsidRPr="0080014A">
              <w:rPr>
                <w:sz w:val="18"/>
                <w:szCs w:val="18"/>
              </w:rPr>
              <w:t>nie</w:t>
            </w:r>
          </w:p>
        </w:tc>
        <w:tc>
          <w:tcPr>
            <w:tcW w:w="1134" w:type="dxa"/>
            <w:vMerge w:val="restart"/>
            <w:shd w:val="clear" w:color="auto" w:fill="auto"/>
            <w:vAlign w:val="center"/>
          </w:tcPr>
          <w:p w14:paraId="237153F8" w14:textId="77777777" w:rsidR="00111DE0" w:rsidRPr="0080014A" w:rsidRDefault="00111DE0" w:rsidP="002837B3">
            <w:pPr>
              <w:spacing w:after="0" w:line="240" w:lineRule="auto"/>
              <w:ind w:left="-113" w:right="-113" w:firstLine="0"/>
              <w:contextualSpacing/>
              <w:jc w:val="center"/>
              <w:rPr>
                <w:sz w:val="18"/>
                <w:szCs w:val="18"/>
              </w:rPr>
            </w:pPr>
            <w:r w:rsidRPr="0080014A">
              <w:rPr>
                <w:sz w:val="18"/>
                <w:szCs w:val="18"/>
              </w:rPr>
              <w:t>nie</w:t>
            </w:r>
          </w:p>
        </w:tc>
        <w:tc>
          <w:tcPr>
            <w:tcW w:w="713" w:type="dxa"/>
            <w:vMerge w:val="restart"/>
            <w:textDirection w:val="btLr"/>
            <w:vAlign w:val="center"/>
          </w:tcPr>
          <w:p w14:paraId="409B5768" w14:textId="77777777" w:rsidR="00111DE0" w:rsidRDefault="00111DE0" w:rsidP="002837B3">
            <w:pPr>
              <w:spacing w:after="0" w:line="240" w:lineRule="auto"/>
              <w:ind w:left="-57" w:right="-57" w:firstLine="0"/>
              <w:contextualSpacing/>
              <w:jc w:val="center"/>
              <w:rPr>
                <w:sz w:val="18"/>
                <w:szCs w:val="18"/>
              </w:rPr>
            </w:pPr>
            <w:r w:rsidRPr="0080014A">
              <w:rPr>
                <w:sz w:val="18"/>
                <w:szCs w:val="18"/>
              </w:rPr>
              <w:t>Brak środków finansowych</w:t>
            </w:r>
            <w:r>
              <w:rPr>
                <w:sz w:val="18"/>
                <w:szCs w:val="18"/>
              </w:rPr>
              <w:t xml:space="preserve"> na realizację zadań inwestycyjnych</w:t>
            </w:r>
            <w:r w:rsidRPr="0080014A">
              <w:rPr>
                <w:sz w:val="18"/>
                <w:szCs w:val="18"/>
              </w:rPr>
              <w:t>,</w:t>
            </w:r>
          </w:p>
          <w:p w14:paraId="4DAF0C5D" w14:textId="22750CAF" w:rsidR="00111DE0" w:rsidRPr="0080014A" w:rsidRDefault="00111DE0" w:rsidP="002837B3">
            <w:pPr>
              <w:spacing w:after="0" w:line="240" w:lineRule="auto"/>
              <w:ind w:left="-57" w:right="-57" w:firstLine="0"/>
              <w:contextualSpacing/>
              <w:jc w:val="center"/>
              <w:rPr>
                <w:sz w:val="18"/>
                <w:szCs w:val="18"/>
              </w:rPr>
            </w:pPr>
            <w:r w:rsidRPr="0080014A">
              <w:rPr>
                <w:sz w:val="18"/>
                <w:szCs w:val="18"/>
              </w:rPr>
              <w:t>brak zainteresowania społeczeństwa</w:t>
            </w:r>
          </w:p>
        </w:tc>
      </w:tr>
      <w:tr w:rsidR="00111DE0" w:rsidRPr="0080014A" w14:paraId="5C7FEACA" w14:textId="77777777" w:rsidTr="00372605">
        <w:trPr>
          <w:cantSplit/>
          <w:trHeight w:val="556"/>
          <w:jc w:val="center"/>
        </w:trPr>
        <w:tc>
          <w:tcPr>
            <w:tcW w:w="352" w:type="dxa"/>
            <w:vMerge/>
            <w:vAlign w:val="center"/>
          </w:tcPr>
          <w:p w14:paraId="1308CC59" w14:textId="77777777" w:rsidR="00111DE0" w:rsidRPr="0080014A" w:rsidRDefault="00111DE0" w:rsidP="00991617">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53942B0D" w14:textId="77777777" w:rsidR="00111DE0" w:rsidRPr="0080014A" w:rsidRDefault="00111DE0" w:rsidP="00991617">
            <w:pPr>
              <w:spacing w:after="0" w:line="240" w:lineRule="auto"/>
              <w:ind w:left="-57" w:right="-57" w:firstLine="0"/>
              <w:contextualSpacing/>
              <w:jc w:val="center"/>
              <w:rPr>
                <w:b/>
                <w:sz w:val="18"/>
                <w:szCs w:val="18"/>
              </w:rPr>
            </w:pPr>
          </w:p>
        </w:tc>
        <w:tc>
          <w:tcPr>
            <w:tcW w:w="1964" w:type="dxa"/>
            <w:vMerge/>
            <w:shd w:val="clear" w:color="auto" w:fill="auto"/>
            <w:vAlign w:val="center"/>
          </w:tcPr>
          <w:p w14:paraId="76447ED1" w14:textId="77777777" w:rsidR="00111DE0" w:rsidRPr="0080014A" w:rsidRDefault="00111DE0" w:rsidP="00991617">
            <w:pPr>
              <w:spacing w:after="0" w:line="240" w:lineRule="auto"/>
              <w:ind w:left="-57" w:right="-57" w:firstLine="0"/>
              <w:contextualSpacing/>
              <w:jc w:val="center"/>
              <w:rPr>
                <w:sz w:val="18"/>
                <w:szCs w:val="18"/>
              </w:rPr>
            </w:pPr>
          </w:p>
        </w:tc>
        <w:tc>
          <w:tcPr>
            <w:tcW w:w="2005" w:type="dxa"/>
            <w:vMerge/>
            <w:vAlign w:val="center"/>
          </w:tcPr>
          <w:p w14:paraId="3CC203C0" w14:textId="77777777" w:rsidR="00111DE0" w:rsidRPr="0080014A" w:rsidRDefault="00111DE0" w:rsidP="00991617">
            <w:pPr>
              <w:spacing w:after="0" w:line="240" w:lineRule="auto"/>
              <w:ind w:left="-57" w:right="-57" w:firstLine="0"/>
              <w:contextualSpacing/>
              <w:jc w:val="center"/>
              <w:rPr>
                <w:sz w:val="18"/>
                <w:szCs w:val="18"/>
              </w:rPr>
            </w:pPr>
          </w:p>
        </w:tc>
        <w:tc>
          <w:tcPr>
            <w:tcW w:w="3381" w:type="dxa"/>
            <w:vAlign w:val="center"/>
          </w:tcPr>
          <w:p w14:paraId="7A169EE9" w14:textId="0A82E843" w:rsidR="00111DE0" w:rsidRPr="0080014A" w:rsidRDefault="00111DE0" w:rsidP="00991617">
            <w:pPr>
              <w:spacing w:after="0" w:line="240" w:lineRule="auto"/>
              <w:ind w:left="-57" w:right="-57" w:firstLine="0"/>
              <w:contextualSpacing/>
              <w:jc w:val="center"/>
              <w:rPr>
                <w:sz w:val="18"/>
                <w:szCs w:val="18"/>
              </w:rPr>
            </w:pPr>
            <w:r w:rsidRPr="0080014A">
              <w:rPr>
                <w:sz w:val="18"/>
                <w:szCs w:val="18"/>
              </w:rPr>
              <w:t>Ocena i badanie poziomów PEM w</w:t>
            </w:r>
            <w:r>
              <w:rPr>
                <w:sz w:val="18"/>
                <w:szCs w:val="18"/>
              </w:rPr>
              <w:t> </w:t>
            </w:r>
            <w:r w:rsidRPr="0080014A">
              <w:rPr>
                <w:sz w:val="18"/>
                <w:szCs w:val="18"/>
              </w:rPr>
              <w:t>środowisku</w:t>
            </w:r>
            <w:r>
              <w:rPr>
                <w:sz w:val="18"/>
                <w:szCs w:val="18"/>
              </w:rPr>
              <w:t xml:space="preserve"> </w:t>
            </w:r>
            <w:r>
              <w:rPr>
                <w:color w:val="0D0D0D"/>
                <w:sz w:val="18"/>
                <w:szCs w:val="18"/>
              </w:rPr>
              <w:t>w punktach monitoringu</w:t>
            </w:r>
          </w:p>
        </w:tc>
        <w:tc>
          <w:tcPr>
            <w:tcW w:w="2977" w:type="dxa"/>
            <w:vMerge/>
            <w:shd w:val="clear" w:color="auto" w:fill="auto"/>
            <w:vAlign w:val="center"/>
          </w:tcPr>
          <w:p w14:paraId="50DB3965" w14:textId="77777777" w:rsidR="00111DE0" w:rsidRPr="0080014A" w:rsidRDefault="00111DE0" w:rsidP="001F2875">
            <w:pPr>
              <w:spacing w:after="0" w:line="240" w:lineRule="auto"/>
              <w:ind w:left="-113" w:right="-113" w:firstLine="0"/>
              <w:contextualSpacing/>
              <w:jc w:val="center"/>
              <w:rPr>
                <w:sz w:val="18"/>
                <w:szCs w:val="18"/>
              </w:rPr>
            </w:pPr>
          </w:p>
        </w:tc>
        <w:tc>
          <w:tcPr>
            <w:tcW w:w="709" w:type="dxa"/>
            <w:vMerge/>
            <w:vAlign w:val="center"/>
          </w:tcPr>
          <w:p w14:paraId="0535AF23" w14:textId="77777777" w:rsidR="00111DE0" w:rsidRPr="0080014A" w:rsidRDefault="00111DE0" w:rsidP="001F2875">
            <w:pPr>
              <w:spacing w:after="0" w:line="240" w:lineRule="auto"/>
              <w:ind w:left="-113" w:right="-113" w:firstLine="0"/>
              <w:contextualSpacing/>
              <w:jc w:val="center"/>
              <w:rPr>
                <w:sz w:val="18"/>
                <w:szCs w:val="18"/>
              </w:rPr>
            </w:pPr>
          </w:p>
        </w:tc>
        <w:tc>
          <w:tcPr>
            <w:tcW w:w="1276" w:type="dxa"/>
            <w:vMerge/>
            <w:shd w:val="clear" w:color="auto" w:fill="auto"/>
            <w:vAlign w:val="center"/>
          </w:tcPr>
          <w:p w14:paraId="778C8437" w14:textId="77777777" w:rsidR="00111DE0" w:rsidRPr="0080014A" w:rsidRDefault="00111DE0" w:rsidP="001F2875">
            <w:pPr>
              <w:spacing w:after="0" w:line="240" w:lineRule="auto"/>
              <w:ind w:left="-113" w:right="-113" w:firstLine="0"/>
              <w:contextualSpacing/>
              <w:jc w:val="center"/>
              <w:rPr>
                <w:sz w:val="18"/>
                <w:szCs w:val="18"/>
              </w:rPr>
            </w:pPr>
          </w:p>
        </w:tc>
        <w:tc>
          <w:tcPr>
            <w:tcW w:w="1134" w:type="dxa"/>
            <w:vMerge/>
            <w:shd w:val="clear" w:color="auto" w:fill="auto"/>
            <w:vAlign w:val="center"/>
          </w:tcPr>
          <w:p w14:paraId="64B91C27" w14:textId="77777777" w:rsidR="00111DE0" w:rsidRPr="0080014A" w:rsidRDefault="00111DE0" w:rsidP="001F2875">
            <w:pPr>
              <w:spacing w:after="0" w:line="240" w:lineRule="auto"/>
              <w:ind w:left="-113" w:right="-113" w:firstLine="0"/>
              <w:contextualSpacing/>
              <w:jc w:val="center"/>
              <w:rPr>
                <w:sz w:val="18"/>
                <w:szCs w:val="18"/>
              </w:rPr>
            </w:pPr>
          </w:p>
        </w:tc>
        <w:tc>
          <w:tcPr>
            <w:tcW w:w="713" w:type="dxa"/>
            <w:vMerge/>
            <w:textDirection w:val="btLr"/>
            <w:vAlign w:val="center"/>
          </w:tcPr>
          <w:p w14:paraId="2C79ECD8" w14:textId="77777777" w:rsidR="00111DE0" w:rsidRPr="0080014A" w:rsidRDefault="00111DE0" w:rsidP="00685D90">
            <w:pPr>
              <w:spacing w:after="0" w:line="240" w:lineRule="auto"/>
              <w:ind w:left="-57" w:right="-57" w:firstLine="0"/>
              <w:contextualSpacing/>
              <w:jc w:val="center"/>
              <w:rPr>
                <w:sz w:val="18"/>
                <w:szCs w:val="18"/>
              </w:rPr>
            </w:pPr>
          </w:p>
        </w:tc>
      </w:tr>
      <w:tr w:rsidR="002837B3" w:rsidRPr="0080014A" w14:paraId="79047A20" w14:textId="77777777" w:rsidTr="00372605">
        <w:trPr>
          <w:cantSplit/>
          <w:trHeight w:val="397"/>
          <w:jc w:val="center"/>
        </w:trPr>
        <w:tc>
          <w:tcPr>
            <w:tcW w:w="352" w:type="dxa"/>
            <w:vAlign w:val="center"/>
          </w:tcPr>
          <w:p w14:paraId="1A27F223" w14:textId="77777777" w:rsidR="002837B3" w:rsidRPr="0080014A" w:rsidRDefault="002837B3" w:rsidP="00991617">
            <w:pPr>
              <w:pStyle w:val="Akapitzlist"/>
              <w:numPr>
                <w:ilvl w:val="0"/>
                <w:numId w:val="43"/>
              </w:numPr>
              <w:spacing w:after="0" w:line="240" w:lineRule="auto"/>
              <w:ind w:left="-57" w:right="-57" w:firstLine="0"/>
              <w:jc w:val="center"/>
              <w:rPr>
                <w:bCs/>
                <w:sz w:val="18"/>
                <w:szCs w:val="18"/>
              </w:rPr>
            </w:pPr>
          </w:p>
        </w:tc>
        <w:tc>
          <w:tcPr>
            <w:tcW w:w="798" w:type="dxa"/>
            <w:vMerge w:val="restart"/>
            <w:shd w:val="clear" w:color="auto" w:fill="auto"/>
            <w:textDirection w:val="btLr"/>
            <w:vAlign w:val="center"/>
          </w:tcPr>
          <w:p w14:paraId="0980F78B" w14:textId="6A765AD2" w:rsidR="002837B3" w:rsidRPr="0080014A" w:rsidRDefault="002837B3" w:rsidP="00991617">
            <w:pPr>
              <w:spacing w:after="0" w:line="240" w:lineRule="auto"/>
              <w:ind w:left="-57" w:right="-57" w:firstLine="0"/>
              <w:contextualSpacing/>
              <w:jc w:val="center"/>
              <w:rPr>
                <w:b/>
                <w:sz w:val="18"/>
                <w:szCs w:val="18"/>
              </w:rPr>
            </w:pPr>
            <w:r w:rsidRPr="0080014A">
              <w:rPr>
                <w:b/>
                <w:sz w:val="18"/>
                <w:szCs w:val="18"/>
              </w:rPr>
              <w:t>Gospodarowanie</w:t>
            </w:r>
            <w:r>
              <w:rPr>
                <w:b/>
                <w:sz w:val="18"/>
                <w:szCs w:val="18"/>
              </w:rPr>
              <w:t xml:space="preserve"> </w:t>
            </w:r>
            <w:r w:rsidRPr="0080014A">
              <w:rPr>
                <w:b/>
                <w:sz w:val="18"/>
                <w:szCs w:val="18"/>
              </w:rPr>
              <w:t>wodami</w:t>
            </w:r>
          </w:p>
        </w:tc>
        <w:tc>
          <w:tcPr>
            <w:tcW w:w="1964" w:type="dxa"/>
            <w:vMerge w:val="restart"/>
            <w:shd w:val="clear" w:color="auto" w:fill="auto"/>
            <w:vAlign w:val="center"/>
          </w:tcPr>
          <w:p w14:paraId="33A54645" w14:textId="58B5E54C" w:rsidR="002837B3" w:rsidRPr="0080014A" w:rsidRDefault="002837B3" w:rsidP="00991617">
            <w:pPr>
              <w:spacing w:after="0" w:line="240" w:lineRule="auto"/>
              <w:ind w:left="-57" w:right="-57" w:firstLine="0"/>
              <w:contextualSpacing/>
              <w:jc w:val="center"/>
              <w:rPr>
                <w:sz w:val="18"/>
                <w:szCs w:val="18"/>
              </w:rPr>
            </w:pPr>
            <w:r w:rsidRPr="0080014A">
              <w:rPr>
                <w:sz w:val="18"/>
                <w:szCs w:val="18"/>
              </w:rPr>
              <w:t xml:space="preserve">Poprawa jakości wód powierzchniowych oraz </w:t>
            </w:r>
            <w:r w:rsidRPr="0080014A">
              <w:rPr>
                <w:sz w:val="18"/>
                <w:szCs w:val="18"/>
              </w:rPr>
              <w:lastRenderedPageBreak/>
              <w:t>ochrona przed powodzią i </w:t>
            </w:r>
            <w:r>
              <w:rPr>
                <w:sz w:val="18"/>
                <w:szCs w:val="18"/>
              </w:rPr>
              <w:t>suszą</w:t>
            </w:r>
          </w:p>
        </w:tc>
        <w:tc>
          <w:tcPr>
            <w:tcW w:w="2005" w:type="dxa"/>
            <w:vMerge w:val="restart"/>
            <w:vAlign w:val="center"/>
          </w:tcPr>
          <w:p w14:paraId="66859670" w14:textId="7A74D92E" w:rsidR="002837B3" w:rsidRPr="0080014A" w:rsidRDefault="002837B3" w:rsidP="00991617">
            <w:pPr>
              <w:spacing w:after="0" w:line="240" w:lineRule="auto"/>
              <w:ind w:left="-57" w:right="-57" w:firstLine="0"/>
              <w:contextualSpacing/>
              <w:jc w:val="center"/>
              <w:rPr>
                <w:sz w:val="18"/>
                <w:szCs w:val="18"/>
              </w:rPr>
            </w:pPr>
            <w:r w:rsidRPr="0080014A">
              <w:rPr>
                <w:sz w:val="18"/>
                <w:szCs w:val="18"/>
              </w:rPr>
              <w:lastRenderedPageBreak/>
              <w:t>Poprawa stanu wód powierzchniowych</w:t>
            </w:r>
            <w:r>
              <w:rPr>
                <w:sz w:val="18"/>
                <w:szCs w:val="18"/>
              </w:rPr>
              <w:t xml:space="preserve"> i działalność kontrolna</w:t>
            </w:r>
          </w:p>
        </w:tc>
        <w:tc>
          <w:tcPr>
            <w:tcW w:w="3381" w:type="dxa"/>
            <w:vMerge w:val="restart"/>
            <w:vAlign w:val="center"/>
          </w:tcPr>
          <w:p w14:paraId="1880A3F7" w14:textId="026A9EFD" w:rsidR="002837B3" w:rsidRPr="0080014A" w:rsidRDefault="002837B3" w:rsidP="00991617">
            <w:pPr>
              <w:spacing w:line="240" w:lineRule="auto"/>
              <w:ind w:left="-57" w:right="-57" w:firstLine="0"/>
              <w:jc w:val="center"/>
              <w:rPr>
                <w:sz w:val="18"/>
                <w:szCs w:val="18"/>
              </w:rPr>
            </w:pPr>
            <w:r w:rsidRPr="0080014A">
              <w:rPr>
                <w:sz w:val="18"/>
                <w:szCs w:val="18"/>
              </w:rPr>
              <w:t>Osiągnięcie celów wyznaczonych dla wód powierzchniowych, odbudowa zdegradowanych ekosystemów</w:t>
            </w:r>
          </w:p>
          <w:p w14:paraId="2DE92A91" w14:textId="5809A14C" w:rsidR="002837B3" w:rsidRPr="0080014A" w:rsidRDefault="002837B3" w:rsidP="00991617">
            <w:pPr>
              <w:spacing w:after="0" w:line="240" w:lineRule="auto"/>
              <w:ind w:left="-57" w:right="-57" w:firstLine="0"/>
              <w:contextualSpacing/>
              <w:jc w:val="center"/>
              <w:rPr>
                <w:sz w:val="18"/>
                <w:szCs w:val="18"/>
              </w:rPr>
            </w:pPr>
            <w:r>
              <w:rPr>
                <w:sz w:val="18"/>
                <w:szCs w:val="18"/>
              </w:rPr>
              <w:t xml:space="preserve">Badanie i ocena stanu wód powierzchniowych i podziemnych </w:t>
            </w:r>
            <w:r>
              <w:rPr>
                <w:color w:val="0D0D0D"/>
                <w:sz w:val="18"/>
                <w:szCs w:val="18"/>
              </w:rPr>
              <w:t>w punktach monitoringu</w:t>
            </w:r>
          </w:p>
        </w:tc>
        <w:tc>
          <w:tcPr>
            <w:tcW w:w="2977" w:type="dxa"/>
            <w:shd w:val="clear" w:color="auto" w:fill="auto"/>
            <w:vAlign w:val="center"/>
          </w:tcPr>
          <w:p w14:paraId="6512DB62" w14:textId="047DCC0F" w:rsidR="002837B3" w:rsidRPr="0080014A" w:rsidRDefault="002837B3" w:rsidP="001F2875">
            <w:pPr>
              <w:spacing w:after="0" w:line="240" w:lineRule="auto"/>
              <w:ind w:left="-113" w:right="-113" w:firstLine="0"/>
              <w:contextualSpacing/>
              <w:jc w:val="center"/>
              <w:rPr>
                <w:sz w:val="18"/>
                <w:szCs w:val="18"/>
              </w:rPr>
            </w:pPr>
            <w:r w:rsidRPr="0080014A">
              <w:rPr>
                <w:sz w:val="18"/>
                <w:szCs w:val="18"/>
              </w:rPr>
              <w:t>Stan</w:t>
            </w:r>
            <w:r>
              <w:rPr>
                <w:sz w:val="18"/>
                <w:szCs w:val="18"/>
              </w:rPr>
              <w:t xml:space="preserve">/potencjał ekologiczny </w:t>
            </w:r>
            <w:r w:rsidRPr="0080014A">
              <w:rPr>
                <w:sz w:val="18"/>
                <w:szCs w:val="18"/>
              </w:rPr>
              <w:t>wód powierzchniowych</w:t>
            </w:r>
            <w:r>
              <w:rPr>
                <w:sz w:val="18"/>
                <w:szCs w:val="18"/>
              </w:rPr>
              <w:t xml:space="preserve"> </w:t>
            </w:r>
            <w:r w:rsidRPr="0080014A">
              <w:rPr>
                <w:sz w:val="18"/>
                <w:szCs w:val="18"/>
              </w:rPr>
              <w:t>[GIOŚ]</w:t>
            </w:r>
          </w:p>
        </w:tc>
        <w:tc>
          <w:tcPr>
            <w:tcW w:w="709" w:type="dxa"/>
            <w:vAlign w:val="center"/>
          </w:tcPr>
          <w:p w14:paraId="1F772F39" w14:textId="77777777" w:rsidR="002837B3" w:rsidRPr="0080014A" w:rsidRDefault="002837B3" w:rsidP="001F2875">
            <w:pPr>
              <w:spacing w:after="0" w:line="240" w:lineRule="auto"/>
              <w:ind w:left="-113" w:right="-113" w:firstLine="0"/>
              <w:contextualSpacing/>
              <w:jc w:val="center"/>
              <w:rPr>
                <w:sz w:val="18"/>
                <w:szCs w:val="18"/>
              </w:rPr>
            </w:pPr>
            <w:r w:rsidRPr="0080014A">
              <w:rPr>
                <w:sz w:val="18"/>
                <w:szCs w:val="18"/>
              </w:rPr>
              <w:t>-</w:t>
            </w:r>
          </w:p>
        </w:tc>
        <w:tc>
          <w:tcPr>
            <w:tcW w:w="1276" w:type="dxa"/>
            <w:shd w:val="clear" w:color="auto" w:fill="auto"/>
            <w:vAlign w:val="center"/>
          </w:tcPr>
          <w:p w14:paraId="3A5B5169" w14:textId="02CDD981" w:rsidR="002837B3" w:rsidRPr="0080014A" w:rsidRDefault="002837B3" w:rsidP="001F2875">
            <w:pPr>
              <w:spacing w:after="0" w:line="240" w:lineRule="auto"/>
              <w:ind w:left="-113" w:right="-113" w:firstLine="0"/>
              <w:contextualSpacing/>
              <w:jc w:val="center"/>
              <w:rPr>
                <w:sz w:val="18"/>
                <w:szCs w:val="18"/>
              </w:rPr>
            </w:pPr>
            <w:r>
              <w:rPr>
                <w:sz w:val="18"/>
                <w:szCs w:val="18"/>
              </w:rPr>
              <w:t>umiarkowany/ słaby</w:t>
            </w:r>
          </w:p>
        </w:tc>
        <w:tc>
          <w:tcPr>
            <w:tcW w:w="1134" w:type="dxa"/>
            <w:shd w:val="clear" w:color="auto" w:fill="auto"/>
            <w:vAlign w:val="center"/>
          </w:tcPr>
          <w:p w14:paraId="5C4EE95B" w14:textId="1C0BBD27" w:rsidR="002837B3" w:rsidRPr="0080014A" w:rsidRDefault="002837B3" w:rsidP="00372605">
            <w:pPr>
              <w:spacing w:after="0" w:line="240" w:lineRule="auto"/>
              <w:ind w:left="-113" w:right="-113" w:firstLine="0"/>
              <w:contextualSpacing/>
              <w:jc w:val="center"/>
              <w:rPr>
                <w:sz w:val="18"/>
                <w:szCs w:val="18"/>
              </w:rPr>
            </w:pPr>
            <w:r>
              <w:rPr>
                <w:sz w:val="18"/>
                <w:szCs w:val="18"/>
              </w:rPr>
              <w:t>min. umiarkowany</w:t>
            </w:r>
          </w:p>
        </w:tc>
        <w:tc>
          <w:tcPr>
            <w:tcW w:w="713" w:type="dxa"/>
            <w:vMerge/>
            <w:textDirection w:val="btLr"/>
            <w:vAlign w:val="center"/>
          </w:tcPr>
          <w:p w14:paraId="5A5B3B72" w14:textId="6E9D9846" w:rsidR="002837B3" w:rsidRPr="0080014A" w:rsidRDefault="002837B3" w:rsidP="00685D90">
            <w:pPr>
              <w:spacing w:after="0" w:line="240" w:lineRule="auto"/>
              <w:ind w:left="-57" w:right="-57" w:firstLine="0"/>
              <w:contextualSpacing/>
              <w:jc w:val="center"/>
              <w:rPr>
                <w:sz w:val="18"/>
                <w:szCs w:val="18"/>
              </w:rPr>
            </w:pPr>
          </w:p>
        </w:tc>
      </w:tr>
      <w:tr w:rsidR="002837B3" w:rsidRPr="0080014A" w14:paraId="1EE94334" w14:textId="77777777" w:rsidTr="00372605">
        <w:trPr>
          <w:cantSplit/>
          <w:trHeight w:val="411"/>
          <w:jc w:val="center"/>
        </w:trPr>
        <w:tc>
          <w:tcPr>
            <w:tcW w:w="352" w:type="dxa"/>
            <w:vAlign w:val="center"/>
          </w:tcPr>
          <w:p w14:paraId="7AC093E7" w14:textId="77777777" w:rsidR="002837B3" w:rsidRPr="0080014A" w:rsidRDefault="002837B3" w:rsidP="00991617">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48F6F529" w14:textId="77777777" w:rsidR="002837B3" w:rsidRPr="0080014A" w:rsidRDefault="002837B3" w:rsidP="00991617">
            <w:pPr>
              <w:spacing w:after="0" w:line="240" w:lineRule="auto"/>
              <w:ind w:left="-57" w:right="-57" w:firstLine="0"/>
              <w:contextualSpacing/>
              <w:jc w:val="center"/>
              <w:rPr>
                <w:b/>
                <w:sz w:val="18"/>
                <w:szCs w:val="18"/>
              </w:rPr>
            </w:pPr>
          </w:p>
        </w:tc>
        <w:tc>
          <w:tcPr>
            <w:tcW w:w="1964" w:type="dxa"/>
            <w:vMerge/>
            <w:shd w:val="clear" w:color="auto" w:fill="auto"/>
            <w:vAlign w:val="center"/>
          </w:tcPr>
          <w:p w14:paraId="45280F05" w14:textId="77777777" w:rsidR="002837B3" w:rsidRPr="0080014A" w:rsidRDefault="002837B3" w:rsidP="00991617">
            <w:pPr>
              <w:spacing w:after="0" w:line="240" w:lineRule="auto"/>
              <w:ind w:left="-57" w:right="-57" w:firstLine="0"/>
              <w:contextualSpacing/>
              <w:jc w:val="center"/>
              <w:rPr>
                <w:sz w:val="18"/>
                <w:szCs w:val="18"/>
              </w:rPr>
            </w:pPr>
          </w:p>
        </w:tc>
        <w:tc>
          <w:tcPr>
            <w:tcW w:w="2005" w:type="dxa"/>
            <w:vMerge/>
            <w:vAlign w:val="center"/>
          </w:tcPr>
          <w:p w14:paraId="2CD50696" w14:textId="77777777" w:rsidR="002837B3" w:rsidRPr="0080014A" w:rsidRDefault="002837B3" w:rsidP="00991617">
            <w:pPr>
              <w:spacing w:after="0" w:line="240" w:lineRule="auto"/>
              <w:ind w:left="-57" w:right="-57" w:firstLine="0"/>
              <w:contextualSpacing/>
              <w:jc w:val="center"/>
              <w:rPr>
                <w:sz w:val="18"/>
                <w:szCs w:val="18"/>
              </w:rPr>
            </w:pPr>
          </w:p>
        </w:tc>
        <w:tc>
          <w:tcPr>
            <w:tcW w:w="3381" w:type="dxa"/>
            <w:vMerge/>
            <w:vAlign w:val="center"/>
          </w:tcPr>
          <w:p w14:paraId="036A852F" w14:textId="459F3E90" w:rsidR="002837B3" w:rsidRPr="0080014A" w:rsidRDefault="002837B3" w:rsidP="00991617">
            <w:pPr>
              <w:spacing w:after="0" w:line="240" w:lineRule="auto"/>
              <w:ind w:left="-57" w:right="-57" w:firstLine="0"/>
              <w:contextualSpacing/>
              <w:jc w:val="center"/>
              <w:rPr>
                <w:sz w:val="18"/>
                <w:szCs w:val="18"/>
              </w:rPr>
            </w:pPr>
          </w:p>
        </w:tc>
        <w:tc>
          <w:tcPr>
            <w:tcW w:w="2977" w:type="dxa"/>
            <w:shd w:val="clear" w:color="auto" w:fill="auto"/>
            <w:vAlign w:val="center"/>
          </w:tcPr>
          <w:p w14:paraId="288403A3" w14:textId="3E22577F" w:rsidR="002837B3" w:rsidRPr="0080014A" w:rsidRDefault="002837B3" w:rsidP="001F2875">
            <w:pPr>
              <w:spacing w:after="0" w:line="240" w:lineRule="auto"/>
              <w:ind w:left="-113" w:right="-113" w:firstLine="0"/>
              <w:contextualSpacing/>
              <w:jc w:val="center"/>
              <w:rPr>
                <w:sz w:val="18"/>
                <w:szCs w:val="18"/>
              </w:rPr>
            </w:pPr>
            <w:r>
              <w:rPr>
                <w:sz w:val="18"/>
                <w:szCs w:val="18"/>
              </w:rPr>
              <w:t>Stan chemiczny wód powierzchniowych [GIOŚ]</w:t>
            </w:r>
          </w:p>
        </w:tc>
        <w:tc>
          <w:tcPr>
            <w:tcW w:w="709" w:type="dxa"/>
            <w:vAlign w:val="center"/>
          </w:tcPr>
          <w:p w14:paraId="6B8C5A74" w14:textId="2863FB9B" w:rsidR="002837B3" w:rsidRPr="0080014A" w:rsidRDefault="002837B3" w:rsidP="001F2875">
            <w:pPr>
              <w:spacing w:after="0" w:line="240" w:lineRule="auto"/>
              <w:ind w:left="-113" w:right="-113" w:firstLine="0"/>
              <w:contextualSpacing/>
              <w:jc w:val="center"/>
              <w:rPr>
                <w:sz w:val="18"/>
                <w:szCs w:val="18"/>
              </w:rPr>
            </w:pPr>
            <w:r>
              <w:rPr>
                <w:sz w:val="18"/>
                <w:szCs w:val="18"/>
              </w:rPr>
              <w:t>-</w:t>
            </w:r>
          </w:p>
        </w:tc>
        <w:tc>
          <w:tcPr>
            <w:tcW w:w="1276" w:type="dxa"/>
            <w:shd w:val="clear" w:color="auto" w:fill="auto"/>
            <w:vAlign w:val="center"/>
          </w:tcPr>
          <w:p w14:paraId="027716F8" w14:textId="3A2BE45D" w:rsidR="002837B3" w:rsidRPr="0080014A" w:rsidRDefault="002837B3" w:rsidP="001F2875">
            <w:pPr>
              <w:spacing w:after="0" w:line="240" w:lineRule="auto"/>
              <w:ind w:left="-113" w:right="-113" w:firstLine="0"/>
              <w:contextualSpacing/>
              <w:jc w:val="center"/>
              <w:rPr>
                <w:sz w:val="18"/>
                <w:szCs w:val="18"/>
              </w:rPr>
            </w:pPr>
            <w:r>
              <w:rPr>
                <w:sz w:val="18"/>
                <w:szCs w:val="18"/>
              </w:rPr>
              <w:t>poniżej dobrego/dobry</w:t>
            </w:r>
          </w:p>
        </w:tc>
        <w:tc>
          <w:tcPr>
            <w:tcW w:w="1134" w:type="dxa"/>
            <w:shd w:val="clear" w:color="auto" w:fill="auto"/>
            <w:vAlign w:val="center"/>
          </w:tcPr>
          <w:p w14:paraId="2DB8E144" w14:textId="184A96AF" w:rsidR="002837B3" w:rsidRPr="0080014A" w:rsidRDefault="002837B3" w:rsidP="001F2875">
            <w:pPr>
              <w:spacing w:after="0" w:line="240" w:lineRule="auto"/>
              <w:ind w:left="-113" w:right="-113" w:firstLine="0"/>
              <w:contextualSpacing/>
              <w:jc w:val="center"/>
              <w:rPr>
                <w:sz w:val="18"/>
                <w:szCs w:val="18"/>
              </w:rPr>
            </w:pPr>
            <w:r>
              <w:rPr>
                <w:sz w:val="18"/>
                <w:szCs w:val="18"/>
              </w:rPr>
              <w:t>dobry</w:t>
            </w:r>
          </w:p>
        </w:tc>
        <w:tc>
          <w:tcPr>
            <w:tcW w:w="713" w:type="dxa"/>
            <w:vMerge/>
            <w:textDirection w:val="btLr"/>
            <w:vAlign w:val="center"/>
          </w:tcPr>
          <w:p w14:paraId="28A6B7E3" w14:textId="77777777" w:rsidR="002837B3" w:rsidRPr="0080014A" w:rsidRDefault="002837B3" w:rsidP="00685D90">
            <w:pPr>
              <w:spacing w:after="0" w:line="240" w:lineRule="auto"/>
              <w:ind w:left="-57" w:right="-57" w:firstLine="0"/>
              <w:contextualSpacing/>
              <w:jc w:val="center"/>
              <w:rPr>
                <w:sz w:val="18"/>
                <w:szCs w:val="18"/>
              </w:rPr>
            </w:pPr>
          </w:p>
        </w:tc>
      </w:tr>
      <w:tr w:rsidR="002837B3" w:rsidRPr="0080014A" w14:paraId="26CEBACD" w14:textId="77777777" w:rsidTr="00372605">
        <w:trPr>
          <w:cantSplit/>
          <w:trHeight w:val="70"/>
          <w:jc w:val="center"/>
        </w:trPr>
        <w:tc>
          <w:tcPr>
            <w:tcW w:w="352" w:type="dxa"/>
            <w:vAlign w:val="center"/>
          </w:tcPr>
          <w:p w14:paraId="2291BD79" w14:textId="77777777" w:rsidR="002837B3" w:rsidRPr="0080014A" w:rsidRDefault="002837B3" w:rsidP="00991617">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4C1E8D91" w14:textId="77777777" w:rsidR="002837B3" w:rsidRPr="0080014A" w:rsidRDefault="002837B3" w:rsidP="00991617">
            <w:pPr>
              <w:spacing w:after="0" w:line="240" w:lineRule="auto"/>
              <w:ind w:left="-57" w:right="-57" w:firstLine="0"/>
              <w:contextualSpacing/>
              <w:jc w:val="center"/>
              <w:rPr>
                <w:b/>
                <w:sz w:val="18"/>
                <w:szCs w:val="18"/>
              </w:rPr>
            </w:pPr>
          </w:p>
        </w:tc>
        <w:tc>
          <w:tcPr>
            <w:tcW w:w="1964" w:type="dxa"/>
            <w:vMerge/>
            <w:shd w:val="clear" w:color="auto" w:fill="auto"/>
            <w:vAlign w:val="center"/>
          </w:tcPr>
          <w:p w14:paraId="4B29DFDF" w14:textId="77777777" w:rsidR="002837B3" w:rsidRPr="0080014A" w:rsidRDefault="002837B3" w:rsidP="00991617">
            <w:pPr>
              <w:spacing w:after="0" w:line="240" w:lineRule="auto"/>
              <w:ind w:left="-57" w:right="-57" w:firstLine="0"/>
              <w:contextualSpacing/>
              <w:jc w:val="center"/>
              <w:rPr>
                <w:sz w:val="18"/>
                <w:szCs w:val="18"/>
              </w:rPr>
            </w:pPr>
          </w:p>
        </w:tc>
        <w:tc>
          <w:tcPr>
            <w:tcW w:w="2005" w:type="dxa"/>
            <w:vMerge/>
            <w:vAlign w:val="center"/>
          </w:tcPr>
          <w:p w14:paraId="207E52F1" w14:textId="77777777" w:rsidR="002837B3" w:rsidRPr="0080014A" w:rsidRDefault="002837B3" w:rsidP="00991617">
            <w:pPr>
              <w:spacing w:after="0" w:line="240" w:lineRule="auto"/>
              <w:ind w:left="-57" w:right="-57" w:firstLine="0"/>
              <w:contextualSpacing/>
              <w:jc w:val="center"/>
              <w:rPr>
                <w:sz w:val="18"/>
                <w:szCs w:val="18"/>
              </w:rPr>
            </w:pPr>
          </w:p>
        </w:tc>
        <w:tc>
          <w:tcPr>
            <w:tcW w:w="3381" w:type="dxa"/>
            <w:vMerge/>
            <w:vAlign w:val="center"/>
          </w:tcPr>
          <w:p w14:paraId="2940B4BB" w14:textId="77777777" w:rsidR="002837B3" w:rsidRPr="0080014A" w:rsidRDefault="002837B3" w:rsidP="00991617">
            <w:pPr>
              <w:spacing w:after="0" w:line="240" w:lineRule="auto"/>
              <w:ind w:left="-57" w:right="-57" w:firstLine="0"/>
              <w:contextualSpacing/>
              <w:jc w:val="center"/>
              <w:rPr>
                <w:sz w:val="18"/>
                <w:szCs w:val="18"/>
              </w:rPr>
            </w:pPr>
          </w:p>
        </w:tc>
        <w:tc>
          <w:tcPr>
            <w:tcW w:w="2977" w:type="dxa"/>
            <w:shd w:val="clear" w:color="auto" w:fill="auto"/>
            <w:vAlign w:val="center"/>
          </w:tcPr>
          <w:p w14:paraId="326220DB" w14:textId="3E068C36" w:rsidR="002837B3" w:rsidRPr="0080014A" w:rsidRDefault="002837B3" w:rsidP="001F2875">
            <w:pPr>
              <w:spacing w:after="0" w:line="240" w:lineRule="auto"/>
              <w:ind w:left="-113" w:right="-113" w:firstLine="0"/>
              <w:contextualSpacing/>
              <w:jc w:val="center"/>
              <w:rPr>
                <w:sz w:val="18"/>
                <w:szCs w:val="18"/>
              </w:rPr>
            </w:pPr>
            <w:r w:rsidRPr="0080014A">
              <w:rPr>
                <w:sz w:val="18"/>
                <w:szCs w:val="18"/>
              </w:rPr>
              <w:t>Stan ogólny wód po</w:t>
            </w:r>
            <w:r>
              <w:rPr>
                <w:sz w:val="18"/>
                <w:szCs w:val="18"/>
              </w:rPr>
              <w:t>dziemn</w:t>
            </w:r>
            <w:r w:rsidRPr="0080014A">
              <w:rPr>
                <w:sz w:val="18"/>
                <w:szCs w:val="18"/>
              </w:rPr>
              <w:t>ych [GIOŚ]</w:t>
            </w:r>
          </w:p>
        </w:tc>
        <w:tc>
          <w:tcPr>
            <w:tcW w:w="709" w:type="dxa"/>
            <w:vAlign w:val="center"/>
          </w:tcPr>
          <w:p w14:paraId="799350DD" w14:textId="3DBA20C1" w:rsidR="002837B3" w:rsidRPr="0080014A" w:rsidRDefault="002837B3" w:rsidP="001F2875">
            <w:pPr>
              <w:spacing w:after="0" w:line="240" w:lineRule="auto"/>
              <w:ind w:left="-113" w:right="-113" w:firstLine="0"/>
              <w:contextualSpacing/>
              <w:jc w:val="center"/>
              <w:rPr>
                <w:sz w:val="18"/>
                <w:szCs w:val="18"/>
              </w:rPr>
            </w:pPr>
            <w:r>
              <w:rPr>
                <w:sz w:val="18"/>
                <w:szCs w:val="18"/>
              </w:rPr>
              <w:t>-</w:t>
            </w:r>
          </w:p>
        </w:tc>
        <w:tc>
          <w:tcPr>
            <w:tcW w:w="1276" w:type="dxa"/>
            <w:shd w:val="clear" w:color="auto" w:fill="auto"/>
            <w:vAlign w:val="center"/>
          </w:tcPr>
          <w:p w14:paraId="2392304A" w14:textId="6C1D21CB" w:rsidR="002837B3" w:rsidRPr="0080014A" w:rsidRDefault="002837B3" w:rsidP="001F2875">
            <w:pPr>
              <w:spacing w:after="0" w:line="240" w:lineRule="auto"/>
              <w:ind w:left="-113" w:right="-113" w:firstLine="0"/>
              <w:contextualSpacing/>
              <w:jc w:val="center"/>
              <w:rPr>
                <w:sz w:val="18"/>
                <w:szCs w:val="18"/>
              </w:rPr>
            </w:pPr>
            <w:r w:rsidRPr="0080014A">
              <w:rPr>
                <w:sz w:val="18"/>
                <w:szCs w:val="18"/>
              </w:rPr>
              <w:t>dobry</w:t>
            </w:r>
          </w:p>
        </w:tc>
        <w:tc>
          <w:tcPr>
            <w:tcW w:w="1134" w:type="dxa"/>
            <w:shd w:val="clear" w:color="auto" w:fill="auto"/>
            <w:vAlign w:val="center"/>
          </w:tcPr>
          <w:p w14:paraId="3A53400E" w14:textId="34A669B3" w:rsidR="002837B3" w:rsidRPr="0080014A" w:rsidRDefault="002837B3" w:rsidP="001F2875">
            <w:pPr>
              <w:spacing w:after="0" w:line="240" w:lineRule="auto"/>
              <w:ind w:left="-113" w:right="-113" w:firstLine="0"/>
              <w:contextualSpacing/>
              <w:jc w:val="center"/>
              <w:rPr>
                <w:sz w:val="18"/>
                <w:szCs w:val="18"/>
              </w:rPr>
            </w:pPr>
            <w:r w:rsidRPr="0080014A">
              <w:rPr>
                <w:sz w:val="18"/>
                <w:szCs w:val="18"/>
              </w:rPr>
              <w:t>dobry</w:t>
            </w:r>
          </w:p>
        </w:tc>
        <w:tc>
          <w:tcPr>
            <w:tcW w:w="713" w:type="dxa"/>
            <w:vMerge/>
            <w:textDirection w:val="btLr"/>
            <w:vAlign w:val="center"/>
          </w:tcPr>
          <w:p w14:paraId="26CD2344" w14:textId="77777777" w:rsidR="002837B3" w:rsidRPr="0080014A" w:rsidRDefault="002837B3" w:rsidP="00685D90">
            <w:pPr>
              <w:spacing w:after="0" w:line="240" w:lineRule="auto"/>
              <w:ind w:left="-57" w:right="-57" w:firstLine="0"/>
              <w:contextualSpacing/>
              <w:jc w:val="center"/>
              <w:rPr>
                <w:sz w:val="18"/>
                <w:szCs w:val="18"/>
              </w:rPr>
            </w:pPr>
          </w:p>
        </w:tc>
      </w:tr>
      <w:tr w:rsidR="00091D4E" w:rsidRPr="0080014A" w14:paraId="798ADE29" w14:textId="77777777" w:rsidTr="00372605">
        <w:trPr>
          <w:cantSplit/>
          <w:trHeight w:val="340"/>
          <w:jc w:val="center"/>
        </w:trPr>
        <w:tc>
          <w:tcPr>
            <w:tcW w:w="352" w:type="dxa"/>
            <w:vMerge w:val="restart"/>
            <w:vAlign w:val="center"/>
          </w:tcPr>
          <w:p w14:paraId="07A657F5" w14:textId="77777777" w:rsidR="00091D4E" w:rsidRPr="0080014A" w:rsidRDefault="00091D4E" w:rsidP="00991617">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13890C87" w14:textId="77777777" w:rsidR="00091D4E" w:rsidRPr="0080014A" w:rsidRDefault="00091D4E" w:rsidP="00991617">
            <w:pPr>
              <w:spacing w:after="0" w:line="240" w:lineRule="auto"/>
              <w:ind w:left="-57" w:right="-57" w:firstLine="0"/>
              <w:contextualSpacing/>
              <w:jc w:val="center"/>
              <w:rPr>
                <w:b/>
                <w:sz w:val="18"/>
                <w:szCs w:val="18"/>
              </w:rPr>
            </w:pPr>
          </w:p>
        </w:tc>
        <w:tc>
          <w:tcPr>
            <w:tcW w:w="1964" w:type="dxa"/>
            <w:vMerge/>
            <w:shd w:val="clear" w:color="auto" w:fill="auto"/>
            <w:vAlign w:val="center"/>
          </w:tcPr>
          <w:p w14:paraId="0BB24534" w14:textId="77777777" w:rsidR="00091D4E" w:rsidRPr="0080014A" w:rsidRDefault="00091D4E" w:rsidP="00991617">
            <w:pPr>
              <w:spacing w:after="0" w:line="240" w:lineRule="auto"/>
              <w:ind w:left="-57" w:right="-57" w:firstLine="0"/>
              <w:contextualSpacing/>
              <w:jc w:val="center"/>
              <w:rPr>
                <w:sz w:val="18"/>
                <w:szCs w:val="18"/>
              </w:rPr>
            </w:pPr>
          </w:p>
        </w:tc>
        <w:tc>
          <w:tcPr>
            <w:tcW w:w="2005" w:type="dxa"/>
            <w:vMerge w:val="restart"/>
            <w:vAlign w:val="center"/>
          </w:tcPr>
          <w:p w14:paraId="51158B2B" w14:textId="746EB265" w:rsidR="00091D4E" w:rsidRDefault="00091D4E" w:rsidP="00991617">
            <w:pPr>
              <w:spacing w:after="0" w:line="240" w:lineRule="auto"/>
              <w:ind w:left="-57" w:right="-57" w:firstLine="0"/>
              <w:contextualSpacing/>
              <w:jc w:val="center"/>
              <w:rPr>
                <w:sz w:val="18"/>
                <w:szCs w:val="18"/>
              </w:rPr>
            </w:pPr>
            <w:r>
              <w:rPr>
                <w:sz w:val="18"/>
                <w:szCs w:val="18"/>
              </w:rPr>
              <w:t>Ochrona przed powodzią i suszą</w:t>
            </w:r>
          </w:p>
        </w:tc>
        <w:tc>
          <w:tcPr>
            <w:tcW w:w="3381" w:type="dxa"/>
            <w:vAlign w:val="center"/>
          </w:tcPr>
          <w:p w14:paraId="4288E210" w14:textId="475ED596" w:rsidR="00091D4E" w:rsidRDefault="00091D4E" w:rsidP="00991617">
            <w:pPr>
              <w:spacing w:after="0" w:line="240" w:lineRule="auto"/>
              <w:ind w:left="-57" w:right="-57" w:firstLine="0"/>
              <w:contextualSpacing/>
              <w:jc w:val="center"/>
              <w:rPr>
                <w:sz w:val="18"/>
                <w:szCs w:val="18"/>
              </w:rPr>
            </w:pPr>
            <w:r>
              <w:rPr>
                <w:sz w:val="18"/>
                <w:szCs w:val="18"/>
              </w:rPr>
              <w:t>Utrzymanie niezbędnej infrastruktury przeciwpowodziowej</w:t>
            </w:r>
          </w:p>
        </w:tc>
        <w:tc>
          <w:tcPr>
            <w:tcW w:w="2977" w:type="dxa"/>
            <w:vMerge w:val="restart"/>
            <w:shd w:val="clear" w:color="auto" w:fill="auto"/>
            <w:vAlign w:val="center"/>
          </w:tcPr>
          <w:p w14:paraId="185559CE" w14:textId="416311C6" w:rsidR="00091D4E" w:rsidRDefault="00091D4E" w:rsidP="001F2875">
            <w:pPr>
              <w:spacing w:after="0" w:line="240" w:lineRule="auto"/>
              <w:ind w:left="-113" w:right="-113" w:firstLine="0"/>
              <w:contextualSpacing/>
              <w:jc w:val="center"/>
              <w:rPr>
                <w:sz w:val="18"/>
                <w:szCs w:val="18"/>
              </w:rPr>
            </w:pPr>
            <w:r>
              <w:rPr>
                <w:sz w:val="18"/>
                <w:szCs w:val="18"/>
              </w:rPr>
              <w:t>Występowanie powodzi i podtopień [UG]</w:t>
            </w:r>
          </w:p>
        </w:tc>
        <w:tc>
          <w:tcPr>
            <w:tcW w:w="709" w:type="dxa"/>
            <w:vMerge w:val="restart"/>
            <w:vAlign w:val="center"/>
          </w:tcPr>
          <w:p w14:paraId="1D62ED15" w14:textId="3DFD36AD" w:rsidR="00091D4E" w:rsidRDefault="00091D4E" w:rsidP="001F2875">
            <w:pPr>
              <w:spacing w:after="0" w:line="240" w:lineRule="auto"/>
              <w:ind w:left="-113" w:right="-113" w:firstLine="0"/>
              <w:contextualSpacing/>
              <w:jc w:val="center"/>
              <w:rPr>
                <w:sz w:val="18"/>
                <w:szCs w:val="18"/>
              </w:rPr>
            </w:pPr>
            <w:r>
              <w:rPr>
                <w:sz w:val="18"/>
                <w:szCs w:val="18"/>
              </w:rPr>
              <w:t>-</w:t>
            </w:r>
          </w:p>
        </w:tc>
        <w:tc>
          <w:tcPr>
            <w:tcW w:w="1276" w:type="dxa"/>
            <w:vMerge w:val="restart"/>
            <w:shd w:val="clear" w:color="auto" w:fill="auto"/>
            <w:vAlign w:val="center"/>
          </w:tcPr>
          <w:p w14:paraId="772E0FC6" w14:textId="1F6B6FD4" w:rsidR="00091D4E" w:rsidRDefault="00091D4E" w:rsidP="001F2875">
            <w:pPr>
              <w:spacing w:after="0" w:line="240" w:lineRule="auto"/>
              <w:ind w:left="-113" w:right="-113" w:firstLine="0"/>
              <w:contextualSpacing/>
              <w:jc w:val="center"/>
              <w:rPr>
                <w:sz w:val="18"/>
                <w:szCs w:val="18"/>
              </w:rPr>
            </w:pPr>
            <w:r>
              <w:rPr>
                <w:sz w:val="18"/>
                <w:szCs w:val="18"/>
              </w:rPr>
              <w:t>nie</w:t>
            </w:r>
          </w:p>
        </w:tc>
        <w:tc>
          <w:tcPr>
            <w:tcW w:w="1134" w:type="dxa"/>
            <w:vMerge w:val="restart"/>
            <w:shd w:val="clear" w:color="auto" w:fill="auto"/>
            <w:vAlign w:val="center"/>
          </w:tcPr>
          <w:p w14:paraId="3D201445" w14:textId="641EF304" w:rsidR="00091D4E" w:rsidRDefault="00091D4E" w:rsidP="001F2875">
            <w:pPr>
              <w:spacing w:after="0" w:line="240" w:lineRule="auto"/>
              <w:ind w:left="-113" w:right="-113" w:firstLine="0"/>
              <w:contextualSpacing/>
              <w:jc w:val="center"/>
              <w:rPr>
                <w:sz w:val="18"/>
                <w:szCs w:val="18"/>
              </w:rPr>
            </w:pPr>
            <w:r>
              <w:rPr>
                <w:sz w:val="18"/>
                <w:szCs w:val="18"/>
              </w:rPr>
              <w:t>nie</w:t>
            </w:r>
          </w:p>
        </w:tc>
        <w:tc>
          <w:tcPr>
            <w:tcW w:w="713" w:type="dxa"/>
            <w:vMerge/>
            <w:textDirection w:val="btLr"/>
            <w:vAlign w:val="center"/>
          </w:tcPr>
          <w:p w14:paraId="12B65FEE" w14:textId="77777777" w:rsidR="00091D4E" w:rsidRPr="0080014A" w:rsidRDefault="00091D4E" w:rsidP="00685D90">
            <w:pPr>
              <w:spacing w:after="0" w:line="240" w:lineRule="auto"/>
              <w:ind w:left="-57" w:right="-57" w:firstLine="0"/>
              <w:contextualSpacing/>
              <w:jc w:val="center"/>
              <w:rPr>
                <w:sz w:val="18"/>
                <w:szCs w:val="18"/>
              </w:rPr>
            </w:pPr>
          </w:p>
        </w:tc>
      </w:tr>
      <w:tr w:rsidR="00091D4E" w:rsidRPr="0080014A" w14:paraId="3EEDF854" w14:textId="77777777" w:rsidTr="00372605">
        <w:trPr>
          <w:cantSplit/>
          <w:trHeight w:val="390"/>
          <w:jc w:val="center"/>
        </w:trPr>
        <w:tc>
          <w:tcPr>
            <w:tcW w:w="352" w:type="dxa"/>
            <w:vMerge/>
            <w:vAlign w:val="center"/>
          </w:tcPr>
          <w:p w14:paraId="558CDF92" w14:textId="77777777" w:rsidR="00091D4E" w:rsidRPr="0080014A" w:rsidRDefault="00091D4E" w:rsidP="00991617">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1869CDC4" w14:textId="77777777" w:rsidR="00091D4E" w:rsidRPr="0080014A" w:rsidRDefault="00091D4E" w:rsidP="00991617">
            <w:pPr>
              <w:spacing w:after="0" w:line="240" w:lineRule="auto"/>
              <w:ind w:left="-57" w:right="-57" w:firstLine="0"/>
              <w:contextualSpacing/>
              <w:jc w:val="center"/>
              <w:rPr>
                <w:b/>
                <w:sz w:val="18"/>
                <w:szCs w:val="18"/>
              </w:rPr>
            </w:pPr>
          </w:p>
        </w:tc>
        <w:tc>
          <w:tcPr>
            <w:tcW w:w="1964" w:type="dxa"/>
            <w:vMerge/>
            <w:shd w:val="clear" w:color="auto" w:fill="auto"/>
            <w:vAlign w:val="center"/>
          </w:tcPr>
          <w:p w14:paraId="2E0796FF" w14:textId="77777777" w:rsidR="00091D4E" w:rsidRPr="0080014A" w:rsidRDefault="00091D4E" w:rsidP="00991617">
            <w:pPr>
              <w:spacing w:after="0" w:line="240" w:lineRule="auto"/>
              <w:ind w:left="-57" w:right="-57" w:firstLine="0"/>
              <w:contextualSpacing/>
              <w:jc w:val="center"/>
              <w:rPr>
                <w:sz w:val="18"/>
                <w:szCs w:val="18"/>
              </w:rPr>
            </w:pPr>
          </w:p>
        </w:tc>
        <w:tc>
          <w:tcPr>
            <w:tcW w:w="2005" w:type="dxa"/>
            <w:vMerge/>
            <w:vAlign w:val="center"/>
          </w:tcPr>
          <w:p w14:paraId="7438705A" w14:textId="77777777" w:rsidR="00091D4E" w:rsidRDefault="00091D4E" w:rsidP="00991617">
            <w:pPr>
              <w:spacing w:after="0" w:line="240" w:lineRule="auto"/>
              <w:ind w:left="-57" w:right="-57" w:firstLine="0"/>
              <w:contextualSpacing/>
              <w:jc w:val="center"/>
              <w:rPr>
                <w:sz w:val="18"/>
                <w:szCs w:val="18"/>
              </w:rPr>
            </w:pPr>
          </w:p>
        </w:tc>
        <w:tc>
          <w:tcPr>
            <w:tcW w:w="3381" w:type="dxa"/>
            <w:vMerge w:val="restart"/>
            <w:vAlign w:val="center"/>
          </w:tcPr>
          <w:p w14:paraId="343B23FB" w14:textId="7CC04AF1" w:rsidR="00091D4E" w:rsidRDefault="00091D4E" w:rsidP="00991617">
            <w:pPr>
              <w:spacing w:after="0" w:line="240" w:lineRule="auto"/>
              <w:ind w:left="-57" w:right="-57" w:firstLine="0"/>
              <w:contextualSpacing/>
              <w:jc w:val="center"/>
              <w:rPr>
                <w:sz w:val="18"/>
                <w:szCs w:val="18"/>
              </w:rPr>
            </w:pPr>
            <w:r>
              <w:rPr>
                <w:sz w:val="18"/>
                <w:szCs w:val="18"/>
              </w:rPr>
              <w:t>Prace utrzymaniowe melioracji gminnej w kierunku ochrony przed powodzią i zatrzymywania wody na terenie zlewni</w:t>
            </w:r>
          </w:p>
        </w:tc>
        <w:tc>
          <w:tcPr>
            <w:tcW w:w="2977" w:type="dxa"/>
            <w:vMerge/>
            <w:shd w:val="clear" w:color="auto" w:fill="auto"/>
            <w:vAlign w:val="center"/>
          </w:tcPr>
          <w:p w14:paraId="5BE0349D" w14:textId="77777777" w:rsidR="00091D4E" w:rsidRDefault="00091D4E" w:rsidP="001F2875">
            <w:pPr>
              <w:spacing w:after="0" w:line="240" w:lineRule="auto"/>
              <w:ind w:left="-113" w:right="-113" w:firstLine="0"/>
              <w:contextualSpacing/>
              <w:jc w:val="center"/>
              <w:rPr>
                <w:sz w:val="18"/>
                <w:szCs w:val="18"/>
              </w:rPr>
            </w:pPr>
          </w:p>
        </w:tc>
        <w:tc>
          <w:tcPr>
            <w:tcW w:w="709" w:type="dxa"/>
            <w:vMerge/>
            <w:vAlign w:val="center"/>
          </w:tcPr>
          <w:p w14:paraId="434F6279" w14:textId="77777777" w:rsidR="00091D4E" w:rsidRDefault="00091D4E" w:rsidP="001F2875">
            <w:pPr>
              <w:spacing w:after="0" w:line="240" w:lineRule="auto"/>
              <w:ind w:left="-113" w:right="-113" w:firstLine="0"/>
              <w:contextualSpacing/>
              <w:jc w:val="center"/>
              <w:rPr>
                <w:sz w:val="18"/>
                <w:szCs w:val="18"/>
              </w:rPr>
            </w:pPr>
          </w:p>
        </w:tc>
        <w:tc>
          <w:tcPr>
            <w:tcW w:w="1276" w:type="dxa"/>
            <w:vMerge/>
            <w:shd w:val="clear" w:color="auto" w:fill="auto"/>
            <w:vAlign w:val="center"/>
          </w:tcPr>
          <w:p w14:paraId="578183F6" w14:textId="77777777" w:rsidR="00091D4E" w:rsidRDefault="00091D4E" w:rsidP="001F2875">
            <w:pPr>
              <w:spacing w:after="0" w:line="240" w:lineRule="auto"/>
              <w:ind w:left="-113" w:right="-113" w:firstLine="0"/>
              <w:contextualSpacing/>
              <w:jc w:val="center"/>
              <w:rPr>
                <w:sz w:val="18"/>
                <w:szCs w:val="18"/>
              </w:rPr>
            </w:pPr>
          </w:p>
        </w:tc>
        <w:tc>
          <w:tcPr>
            <w:tcW w:w="1134" w:type="dxa"/>
            <w:vMerge/>
            <w:shd w:val="clear" w:color="auto" w:fill="auto"/>
            <w:vAlign w:val="center"/>
          </w:tcPr>
          <w:p w14:paraId="1EB06390" w14:textId="77777777" w:rsidR="00091D4E" w:rsidRDefault="00091D4E" w:rsidP="001F2875">
            <w:pPr>
              <w:spacing w:after="0" w:line="240" w:lineRule="auto"/>
              <w:ind w:left="-113" w:right="-113" w:firstLine="0"/>
              <w:contextualSpacing/>
              <w:jc w:val="center"/>
              <w:rPr>
                <w:sz w:val="18"/>
                <w:szCs w:val="18"/>
              </w:rPr>
            </w:pPr>
          </w:p>
        </w:tc>
        <w:tc>
          <w:tcPr>
            <w:tcW w:w="713" w:type="dxa"/>
            <w:vMerge/>
            <w:textDirection w:val="btLr"/>
            <w:vAlign w:val="center"/>
          </w:tcPr>
          <w:p w14:paraId="6FE85411" w14:textId="77777777" w:rsidR="00091D4E" w:rsidRPr="0080014A" w:rsidRDefault="00091D4E" w:rsidP="00685D90">
            <w:pPr>
              <w:spacing w:after="0" w:line="240" w:lineRule="auto"/>
              <w:ind w:left="-57" w:right="-57" w:firstLine="0"/>
              <w:contextualSpacing/>
              <w:jc w:val="center"/>
              <w:rPr>
                <w:sz w:val="18"/>
                <w:szCs w:val="18"/>
              </w:rPr>
            </w:pPr>
          </w:p>
        </w:tc>
      </w:tr>
      <w:tr w:rsidR="00091D4E" w:rsidRPr="0080014A" w14:paraId="33CD9D90" w14:textId="77777777" w:rsidTr="00372605">
        <w:trPr>
          <w:cantSplit/>
          <w:trHeight w:val="240"/>
          <w:jc w:val="center"/>
        </w:trPr>
        <w:tc>
          <w:tcPr>
            <w:tcW w:w="352" w:type="dxa"/>
            <w:vMerge w:val="restart"/>
            <w:vAlign w:val="center"/>
          </w:tcPr>
          <w:p w14:paraId="4C22E7CB" w14:textId="77777777" w:rsidR="00091D4E" w:rsidRPr="0080014A" w:rsidRDefault="00091D4E" w:rsidP="00991617">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722327BE" w14:textId="77777777" w:rsidR="00091D4E" w:rsidRPr="0080014A" w:rsidRDefault="00091D4E" w:rsidP="00991617">
            <w:pPr>
              <w:spacing w:after="0" w:line="240" w:lineRule="auto"/>
              <w:ind w:left="-57" w:right="-57" w:firstLine="0"/>
              <w:contextualSpacing/>
              <w:jc w:val="center"/>
              <w:rPr>
                <w:b/>
                <w:sz w:val="18"/>
                <w:szCs w:val="18"/>
              </w:rPr>
            </w:pPr>
          </w:p>
        </w:tc>
        <w:tc>
          <w:tcPr>
            <w:tcW w:w="1964" w:type="dxa"/>
            <w:vMerge/>
            <w:shd w:val="clear" w:color="auto" w:fill="auto"/>
            <w:vAlign w:val="center"/>
          </w:tcPr>
          <w:p w14:paraId="49B88B6D" w14:textId="77777777" w:rsidR="00091D4E" w:rsidRPr="0080014A" w:rsidRDefault="00091D4E" w:rsidP="00991617">
            <w:pPr>
              <w:spacing w:after="0" w:line="240" w:lineRule="auto"/>
              <w:ind w:left="-57" w:right="-57" w:firstLine="0"/>
              <w:contextualSpacing/>
              <w:jc w:val="center"/>
              <w:rPr>
                <w:sz w:val="18"/>
                <w:szCs w:val="18"/>
              </w:rPr>
            </w:pPr>
          </w:p>
        </w:tc>
        <w:tc>
          <w:tcPr>
            <w:tcW w:w="2005" w:type="dxa"/>
            <w:vMerge/>
            <w:vAlign w:val="center"/>
          </w:tcPr>
          <w:p w14:paraId="47C9A18D" w14:textId="77777777" w:rsidR="00091D4E" w:rsidRDefault="00091D4E" w:rsidP="00991617">
            <w:pPr>
              <w:spacing w:after="0" w:line="240" w:lineRule="auto"/>
              <w:ind w:left="-57" w:right="-57" w:firstLine="0"/>
              <w:contextualSpacing/>
              <w:jc w:val="center"/>
              <w:rPr>
                <w:sz w:val="18"/>
                <w:szCs w:val="18"/>
              </w:rPr>
            </w:pPr>
          </w:p>
        </w:tc>
        <w:tc>
          <w:tcPr>
            <w:tcW w:w="3381" w:type="dxa"/>
            <w:vMerge/>
            <w:vAlign w:val="center"/>
          </w:tcPr>
          <w:p w14:paraId="1D47669B" w14:textId="77777777" w:rsidR="00091D4E" w:rsidRDefault="00091D4E" w:rsidP="00991617">
            <w:pPr>
              <w:spacing w:after="0" w:line="240" w:lineRule="auto"/>
              <w:ind w:left="-57" w:right="-57" w:firstLine="0"/>
              <w:contextualSpacing/>
              <w:jc w:val="center"/>
              <w:rPr>
                <w:sz w:val="18"/>
                <w:szCs w:val="18"/>
              </w:rPr>
            </w:pPr>
          </w:p>
        </w:tc>
        <w:tc>
          <w:tcPr>
            <w:tcW w:w="2977" w:type="dxa"/>
            <w:vMerge w:val="restart"/>
            <w:shd w:val="clear" w:color="auto" w:fill="auto"/>
            <w:vAlign w:val="center"/>
          </w:tcPr>
          <w:p w14:paraId="57380D9E" w14:textId="54336466" w:rsidR="00091D4E" w:rsidRDefault="00091D4E" w:rsidP="001F2875">
            <w:pPr>
              <w:spacing w:after="0" w:line="240" w:lineRule="auto"/>
              <w:ind w:left="-113" w:right="-113" w:firstLine="0"/>
              <w:contextualSpacing/>
              <w:jc w:val="center"/>
              <w:rPr>
                <w:sz w:val="18"/>
                <w:szCs w:val="18"/>
              </w:rPr>
            </w:pPr>
            <w:r>
              <w:rPr>
                <w:sz w:val="18"/>
                <w:szCs w:val="18"/>
              </w:rPr>
              <w:t>Występowanie strat rolniczych powodowanych przez suszę [UG]</w:t>
            </w:r>
          </w:p>
        </w:tc>
        <w:tc>
          <w:tcPr>
            <w:tcW w:w="709" w:type="dxa"/>
            <w:vMerge w:val="restart"/>
            <w:vAlign w:val="center"/>
          </w:tcPr>
          <w:p w14:paraId="1C6F40EA" w14:textId="7C36FF18" w:rsidR="00091D4E" w:rsidRDefault="00091D4E" w:rsidP="001F2875">
            <w:pPr>
              <w:spacing w:after="0" w:line="240" w:lineRule="auto"/>
              <w:ind w:left="-113" w:right="-113" w:firstLine="0"/>
              <w:contextualSpacing/>
              <w:jc w:val="center"/>
              <w:rPr>
                <w:sz w:val="18"/>
                <w:szCs w:val="18"/>
              </w:rPr>
            </w:pPr>
            <w:r>
              <w:rPr>
                <w:sz w:val="18"/>
                <w:szCs w:val="18"/>
              </w:rPr>
              <w:t>-</w:t>
            </w:r>
          </w:p>
        </w:tc>
        <w:tc>
          <w:tcPr>
            <w:tcW w:w="1276" w:type="dxa"/>
            <w:vMerge w:val="restart"/>
            <w:shd w:val="clear" w:color="auto" w:fill="auto"/>
            <w:vAlign w:val="center"/>
          </w:tcPr>
          <w:p w14:paraId="731A14AA" w14:textId="111458FF" w:rsidR="00091D4E" w:rsidRDefault="00091D4E" w:rsidP="001F2875">
            <w:pPr>
              <w:spacing w:after="0" w:line="240" w:lineRule="auto"/>
              <w:ind w:left="-113" w:right="-113" w:firstLine="0"/>
              <w:contextualSpacing/>
              <w:jc w:val="center"/>
              <w:rPr>
                <w:sz w:val="18"/>
                <w:szCs w:val="18"/>
              </w:rPr>
            </w:pPr>
            <w:r>
              <w:rPr>
                <w:sz w:val="18"/>
                <w:szCs w:val="18"/>
              </w:rPr>
              <w:t>tak (2018 i 2019)</w:t>
            </w:r>
          </w:p>
        </w:tc>
        <w:tc>
          <w:tcPr>
            <w:tcW w:w="1134" w:type="dxa"/>
            <w:vMerge w:val="restart"/>
            <w:shd w:val="clear" w:color="auto" w:fill="auto"/>
            <w:vAlign w:val="center"/>
          </w:tcPr>
          <w:p w14:paraId="4A97BEC9" w14:textId="6A772857" w:rsidR="00091D4E" w:rsidRDefault="00091D4E" w:rsidP="001F2875">
            <w:pPr>
              <w:spacing w:after="0" w:line="240" w:lineRule="auto"/>
              <w:ind w:left="-113" w:right="-113" w:firstLine="0"/>
              <w:contextualSpacing/>
              <w:jc w:val="center"/>
              <w:rPr>
                <w:sz w:val="18"/>
                <w:szCs w:val="18"/>
              </w:rPr>
            </w:pPr>
            <w:r>
              <w:rPr>
                <w:sz w:val="18"/>
                <w:szCs w:val="18"/>
              </w:rPr>
              <w:t>nie</w:t>
            </w:r>
          </w:p>
        </w:tc>
        <w:tc>
          <w:tcPr>
            <w:tcW w:w="713" w:type="dxa"/>
            <w:vMerge/>
            <w:textDirection w:val="btLr"/>
            <w:vAlign w:val="center"/>
          </w:tcPr>
          <w:p w14:paraId="3A7EF6C4" w14:textId="77777777" w:rsidR="00091D4E" w:rsidRPr="0080014A" w:rsidRDefault="00091D4E" w:rsidP="00685D90">
            <w:pPr>
              <w:spacing w:after="0" w:line="240" w:lineRule="auto"/>
              <w:ind w:left="-57" w:right="-57" w:firstLine="0"/>
              <w:contextualSpacing/>
              <w:jc w:val="center"/>
              <w:rPr>
                <w:sz w:val="18"/>
                <w:szCs w:val="18"/>
              </w:rPr>
            </w:pPr>
          </w:p>
        </w:tc>
      </w:tr>
      <w:tr w:rsidR="00091D4E" w:rsidRPr="0080014A" w14:paraId="2E1B307D" w14:textId="77777777" w:rsidTr="00372605">
        <w:trPr>
          <w:cantSplit/>
          <w:trHeight w:val="397"/>
          <w:jc w:val="center"/>
        </w:trPr>
        <w:tc>
          <w:tcPr>
            <w:tcW w:w="352" w:type="dxa"/>
            <w:vMerge/>
            <w:vAlign w:val="center"/>
          </w:tcPr>
          <w:p w14:paraId="2193DDA7" w14:textId="77777777" w:rsidR="00091D4E" w:rsidRPr="0080014A" w:rsidRDefault="00091D4E" w:rsidP="00991617">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40AB1859" w14:textId="77777777" w:rsidR="00091D4E" w:rsidRPr="0080014A" w:rsidRDefault="00091D4E" w:rsidP="00991617">
            <w:pPr>
              <w:spacing w:after="0" w:line="240" w:lineRule="auto"/>
              <w:ind w:left="-57" w:right="-57" w:firstLine="0"/>
              <w:contextualSpacing/>
              <w:jc w:val="center"/>
              <w:rPr>
                <w:b/>
                <w:sz w:val="18"/>
                <w:szCs w:val="18"/>
              </w:rPr>
            </w:pPr>
          </w:p>
        </w:tc>
        <w:tc>
          <w:tcPr>
            <w:tcW w:w="1964" w:type="dxa"/>
            <w:vMerge/>
            <w:shd w:val="clear" w:color="auto" w:fill="auto"/>
            <w:vAlign w:val="center"/>
          </w:tcPr>
          <w:p w14:paraId="7ED1EF83" w14:textId="77777777" w:rsidR="00091D4E" w:rsidRPr="0080014A" w:rsidRDefault="00091D4E" w:rsidP="00991617">
            <w:pPr>
              <w:spacing w:after="0" w:line="240" w:lineRule="auto"/>
              <w:ind w:left="-57" w:right="-57" w:firstLine="0"/>
              <w:contextualSpacing/>
              <w:jc w:val="center"/>
              <w:rPr>
                <w:sz w:val="18"/>
                <w:szCs w:val="18"/>
              </w:rPr>
            </w:pPr>
          </w:p>
        </w:tc>
        <w:tc>
          <w:tcPr>
            <w:tcW w:w="2005" w:type="dxa"/>
            <w:vMerge/>
            <w:vAlign w:val="center"/>
          </w:tcPr>
          <w:p w14:paraId="56DE64FB" w14:textId="6571151F" w:rsidR="00091D4E" w:rsidRPr="0080014A" w:rsidRDefault="00091D4E" w:rsidP="00991617">
            <w:pPr>
              <w:spacing w:after="0" w:line="240" w:lineRule="auto"/>
              <w:ind w:left="-57" w:right="-57" w:firstLine="0"/>
              <w:contextualSpacing/>
              <w:jc w:val="center"/>
              <w:rPr>
                <w:sz w:val="18"/>
                <w:szCs w:val="18"/>
              </w:rPr>
            </w:pPr>
          </w:p>
        </w:tc>
        <w:tc>
          <w:tcPr>
            <w:tcW w:w="3381" w:type="dxa"/>
            <w:vAlign w:val="center"/>
          </w:tcPr>
          <w:p w14:paraId="2CD4DCB5" w14:textId="6271FC6D" w:rsidR="00091D4E" w:rsidRDefault="00091D4E" w:rsidP="00991617">
            <w:pPr>
              <w:spacing w:after="0" w:line="240" w:lineRule="auto"/>
              <w:ind w:left="-57" w:right="-57" w:firstLine="0"/>
              <w:contextualSpacing/>
              <w:jc w:val="center"/>
              <w:rPr>
                <w:sz w:val="18"/>
                <w:szCs w:val="18"/>
              </w:rPr>
            </w:pPr>
            <w:r>
              <w:rPr>
                <w:sz w:val="18"/>
                <w:szCs w:val="18"/>
              </w:rPr>
              <w:t>Rozwój retencji i małej retencji („Moja woda”)</w:t>
            </w:r>
          </w:p>
        </w:tc>
        <w:tc>
          <w:tcPr>
            <w:tcW w:w="2977" w:type="dxa"/>
            <w:vMerge/>
            <w:shd w:val="clear" w:color="auto" w:fill="auto"/>
            <w:vAlign w:val="center"/>
          </w:tcPr>
          <w:p w14:paraId="7D23D854" w14:textId="136024F0" w:rsidR="00091D4E" w:rsidRDefault="00091D4E" w:rsidP="001F2875">
            <w:pPr>
              <w:spacing w:after="0" w:line="240" w:lineRule="auto"/>
              <w:ind w:left="-113" w:right="-113" w:firstLine="0"/>
              <w:contextualSpacing/>
              <w:jc w:val="center"/>
              <w:rPr>
                <w:sz w:val="18"/>
                <w:szCs w:val="18"/>
              </w:rPr>
            </w:pPr>
          </w:p>
        </w:tc>
        <w:tc>
          <w:tcPr>
            <w:tcW w:w="709" w:type="dxa"/>
            <w:vMerge/>
            <w:vAlign w:val="center"/>
          </w:tcPr>
          <w:p w14:paraId="632F00C8" w14:textId="1AB45651" w:rsidR="00091D4E" w:rsidRDefault="00091D4E" w:rsidP="001F2875">
            <w:pPr>
              <w:spacing w:after="0" w:line="240" w:lineRule="auto"/>
              <w:ind w:left="-113" w:right="-113" w:firstLine="0"/>
              <w:contextualSpacing/>
              <w:jc w:val="center"/>
              <w:rPr>
                <w:sz w:val="18"/>
                <w:szCs w:val="18"/>
              </w:rPr>
            </w:pPr>
          </w:p>
        </w:tc>
        <w:tc>
          <w:tcPr>
            <w:tcW w:w="1276" w:type="dxa"/>
            <w:vMerge/>
            <w:shd w:val="clear" w:color="auto" w:fill="auto"/>
            <w:vAlign w:val="center"/>
          </w:tcPr>
          <w:p w14:paraId="1D3DD2A6" w14:textId="41029253" w:rsidR="00091D4E" w:rsidRDefault="00091D4E" w:rsidP="001F2875">
            <w:pPr>
              <w:spacing w:after="0" w:line="240" w:lineRule="auto"/>
              <w:ind w:left="-113" w:right="-113" w:firstLine="0"/>
              <w:contextualSpacing/>
              <w:jc w:val="center"/>
              <w:rPr>
                <w:sz w:val="18"/>
                <w:szCs w:val="18"/>
              </w:rPr>
            </w:pPr>
          </w:p>
        </w:tc>
        <w:tc>
          <w:tcPr>
            <w:tcW w:w="1134" w:type="dxa"/>
            <w:vMerge/>
            <w:shd w:val="clear" w:color="auto" w:fill="auto"/>
            <w:vAlign w:val="center"/>
          </w:tcPr>
          <w:p w14:paraId="67C6E38C" w14:textId="08585D5E" w:rsidR="00091D4E" w:rsidRDefault="00091D4E" w:rsidP="001F2875">
            <w:pPr>
              <w:spacing w:after="0" w:line="240" w:lineRule="auto"/>
              <w:ind w:left="-113" w:right="-113" w:firstLine="0"/>
              <w:contextualSpacing/>
              <w:jc w:val="center"/>
              <w:rPr>
                <w:sz w:val="18"/>
                <w:szCs w:val="18"/>
              </w:rPr>
            </w:pPr>
          </w:p>
        </w:tc>
        <w:tc>
          <w:tcPr>
            <w:tcW w:w="713" w:type="dxa"/>
            <w:vMerge/>
            <w:textDirection w:val="btLr"/>
            <w:vAlign w:val="center"/>
          </w:tcPr>
          <w:p w14:paraId="5414695E" w14:textId="77777777" w:rsidR="00091D4E" w:rsidRPr="0080014A" w:rsidRDefault="00091D4E" w:rsidP="00685D90">
            <w:pPr>
              <w:spacing w:after="0" w:line="240" w:lineRule="auto"/>
              <w:ind w:left="-57" w:right="-57" w:firstLine="0"/>
              <w:contextualSpacing/>
              <w:jc w:val="center"/>
              <w:rPr>
                <w:sz w:val="18"/>
                <w:szCs w:val="18"/>
              </w:rPr>
            </w:pPr>
          </w:p>
        </w:tc>
      </w:tr>
      <w:tr w:rsidR="002837B3" w:rsidRPr="0080014A" w14:paraId="37B736C5" w14:textId="77777777" w:rsidTr="00372605">
        <w:trPr>
          <w:cantSplit/>
          <w:trHeight w:val="285"/>
          <w:jc w:val="center"/>
        </w:trPr>
        <w:tc>
          <w:tcPr>
            <w:tcW w:w="352" w:type="dxa"/>
            <w:vAlign w:val="center"/>
          </w:tcPr>
          <w:p w14:paraId="39AD8F9F" w14:textId="77777777" w:rsidR="002837B3" w:rsidRPr="00091D4E" w:rsidRDefault="002837B3" w:rsidP="00091D4E">
            <w:pPr>
              <w:pStyle w:val="Akapitzlist"/>
              <w:numPr>
                <w:ilvl w:val="0"/>
                <w:numId w:val="43"/>
              </w:numPr>
              <w:spacing w:after="0" w:line="240" w:lineRule="auto"/>
              <w:ind w:left="-57" w:right="-57" w:firstLine="0"/>
              <w:jc w:val="center"/>
              <w:rPr>
                <w:bCs/>
                <w:sz w:val="18"/>
                <w:szCs w:val="18"/>
              </w:rPr>
            </w:pPr>
          </w:p>
        </w:tc>
        <w:tc>
          <w:tcPr>
            <w:tcW w:w="798" w:type="dxa"/>
            <w:vMerge w:val="restart"/>
            <w:shd w:val="clear" w:color="auto" w:fill="auto"/>
            <w:textDirection w:val="btLr"/>
            <w:vAlign w:val="center"/>
          </w:tcPr>
          <w:p w14:paraId="526BAC5D" w14:textId="77777777" w:rsidR="002837B3" w:rsidRPr="0080014A" w:rsidRDefault="002837B3" w:rsidP="00991617">
            <w:pPr>
              <w:spacing w:after="0" w:line="240" w:lineRule="auto"/>
              <w:ind w:left="-57" w:right="-57" w:firstLine="0"/>
              <w:contextualSpacing/>
              <w:jc w:val="center"/>
              <w:rPr>
                <w:b/>
                <w:sz w:val="18"/>
                <w:szCs w:val="18"/>
              </w:rPr>
            </w:pPr>
            <w:r w:rsidRPr="0080014A">
              <w:rPr>
                <w:b/>
                <w:sz w:val="18"/>
                <w:szCs w:val="18"/>
              </w:rPr>
              <w:t>Gospodarka</w:t>
            </w:r>
          </w:p>
          <w:p w14:paraId="07C05151" w14:textId="77777777" w:rsidR="002837B3" w:rsidRPr="0080014A" w:rsidRDefault="002837B3" w:rsidP="00991617">
            <w:pPr>
              <w:spacing w:after="0" w:line="240" w:lineRule="auto"/>
              <w:ind w:left="-57" w:right="-57" w:firstLine="0"/>
              <w:contextualSpacing/>
              <w:jc w:val="center"/>
              <w:rPr>
                <w:b/>
                <w:sz w:val="18"/>
                <w:szCs w:val="18"/>
              </w:rPr>
            </w:pPr>
            <w:r w:rsidRPr="0080014A">
              <w:rPr>
                <w:b/>
                <w:sz w:val="18"/>
                <w:szCs w:val="18"/>
              </w:rPr>
              <w:t>wodno–ściekowa</w:t>
            </w:r>
          </w:p>
        </w:tc>
        <w:tc>
          <w:tcPr>
            <w:tcW w:w="1964" w:type="dxa"/>
            <w:vMerge w:val="restart"/>
            <w:shd w:val="clear" w:color="auto" w:fill="auto"/>
            <w:vAlign w:val="center"/>
          </w:tcPr>
          <w:p w14:paraId="77FC489E" w14:textId="77777777" w:rsidR="002837B3" w:rsidRPr="0080014A" w:rsidRDefault="002837B3" w:rsidP="00991617">
            <w:pPr>
              <w:spacing w:after="0" w:line="240" w:lineRule="auto"/>
              <w:ind w:left="-57" w:right="-57" w:firstLine="0"/>
              <w:contextualSpacing/>
              <w:jc w:val="center"/>
              <w:rPr>
                <w:sz w:val="18"/>
                <w:szCs w:val="18"/>
              </w:rPr>
            </w:pPr>
            <w:r w:rsidRPr="0080014A">
              <w:rPr>
                <w:sz w:val="18"/>
                <w:szCs w:val="18"/>
              </w:rPr>
              <w:t>Zapewnienie dostępu do czystej wody oraz</w:t>
            </w:r>
          </w:p>
          <w:p w14:paraId="18B4776F" w14:textId="7E59C5DA" w:rsidR="002837B3" w:rsidRPr="0080014A" w:rsidRDefault="002837B3" w:rsidP="00991617">
            <w:pPr>
              <w:spacing w:after="0" w:line="240" w:lineRule="auto"/>
              <w:ind w:left="-57" w:right="-57" w:firstLine="0"/>
              <w:contextualSpacing/>
              <w:jc w:val="center"/>
              <w:rPr>
                <w:sz w:val="18"/>
                <w:szCs w:val="18"/>
              </w:rPr>
            </w:pPr>
            <w:r>
              <w:rPr>
                <w:sz w:val="18"/>
                <w:szCs w:val="18"/>
              </w:rPr>
              <w:t>wyeliminowanie dopływu nieoczyszczonych ścieków do środowiska</w:t>
            </w:r>
          </w:p>
        </w:tc>
        <w:tc>
          <w:tcPr>
            <w:tcW w:w="2005" w:type="dxa"/>
            <w:vMerge w:val="restart"/>
            <w:vAlign w:val="center"/>
          </w:tcPr>
          <w:p w14:paraId="5E56A3C1" w14:textId="1758F9EF" w:rsidR="002837B3" w:rsidRPr="0080014A" w:rsidRDefault="002837B3" w:rsidP="00991617">
            <w:pPr>
              <w:spacing w:after="0" w:line="240" w:lineRule="auto"/>
              <w:ind w:left="-57" w:right="-57" w:firstLine="0"/>
              <w:contextualSpacing/>
              <w:jc w:val="center"/>
              <w:rPr>
                <w:sz w:val="18"/>
                <w:szCs w:val="18"/>
              </w:rPr>
            </w:pPr>
            <w:r w:rsidRPr="0080014A">
              <w:rPr>
                <w:sz w:val="18"/>
                <w:szCs w:val="18"/>
              </w:rPr>
              <w:t xml:space="preserve">Zapewnienie dostępu do wody </w:t>
            </w:r>
            <w:r>
              <w:rPr>
                <w:sz w:val="18"/>
                <w:szCs w:val="18"/>
              </w:rPr>
              <w:t>dobrej</w:t>
            </w:r>
            <w:r w:rsidRPr="0080014A">
              <w:rPr>
                <w:sz w:val="18"/>
                <w:szCs w:val="18"/>
              </w:rPr>
              <w:t xml:space="preserve"> jakości</w:t>
            </w:r>
          </w:p>
        </w:tc>
        <w:tc>
          <w:tcPr>
            <w:tcW w:w="3381" w:type="dxa"/>
            <w:vMerge w:val="restart"/>
            <w:vAlign w:val="center"/>
          </w:tcPr>
          <w:p w14:paraId="3CD5196D" w14:textId="561A13AC" w:rsidR="002837B3" w:rsidRPr="0080014A" w:rsidRDefault="002837B3" w:rsidP="00991617">
            <w:pPr>
              <w:spacing w:after="0" w:line="240" w:lineRule="auto"/>
              <w:ind w:left="-57" w:right="-57" w:firstLine="0"/>
              <w:jc w:val="center"/>
              <w:rPr>
                <w:sz w:val="18"/>
                <w:szCs w:val="18"/>
              </w:rPr>
            </w:pPr>
            <w:r>
              <w:rPr>
                <w:sz w:val="18"/>
                <w:szCs w:val="18"/>
              </w:rPr>
              <w:t>Rozbudowa sieci wodociągowej i objęcie nią wszystkich mieszkańców</w:t>
            </w:r>
          </w:p>
        </w:tc>
        <w:tc>
          <w:tcPr>
            <w:tcW w:w="2977" w:type="dxa"/>
            <w:shd w:val="clear" w:color="auto" w:fill="auto"/>
            <w:vAlign w:val="center"/>
          </w:tcPr>
          <w:p w14:paraId="563D3D2B" w14:textId="162E819B" w:rsidR="002837B3" w:rsidRPr="0080014A" w:rsidRDefault="002837B3" w:rsidP="001F2875">
            <w:pPr>
              <w:spacing w:after="0" w:line="240" w:lineRule="auto"/>
              <w:ind w:left="-113" w:right="-113" w:firstLine="0"/>
              <w:contextualSpacing/>
              <w:jc w:val="center"/>
              <w:rPr>
                <w:sz w:val="18"/>
                <w:szCs w:val="18"/>
              </w:rPr>
            </w:pPr>
            <w:r>
              <w:rPr>
                <w:sz w:val="18"/>
                <w:szCs w:val="18"/>
              </w:rPr>
              <w:t>Długość sieci wodociągowej [UG, GUS]</w:t>
            </w:r>
          </w:p>
        </w:tc>
        <w:tc>
          <w:tcPr>
            <w:tcW w:w="709" w:type="dxa"/>
            <w:vAlign w:val="center"/>
          </w:tcPr>
          <w:p w14:paraId="06607AE8" w14:textId="462B20A8" w:rsidR="002837B3" w:rsidRPr="0080014A" w:rsidRDefault="002837B3" w:rsidP="001F2875">
            <w:pPr>
              <w:spacing w:after="0" w:line="240" w:lineRule="auto"/>
              <w:ind w:left="-113" w:right="-113" w:firstLine="0"/>
              <w:contextualSpacing/>
              <w:jc w:val="center"/>
              <w:rPr>
                <w:sz w:val="18"/>
                <w:szCs w:val="18"/>
              </w:rPr>
            </w:pPr>
            <w:r>
              <w:rPr>
                <w:sz w:val="18"/>
                <w:szCs w:val="18"/>
              </w:rPr>
              <w:t>km</w:t>
            </w:r>
          </w:p>
        </w:tc>
        <w:tc>
          <w:tcPr>
            <w:tcW w:w="1276" w:type="dxa"/>
            <w:shd w:val="clear" w:color="auto" w:fill="auto"/>
            <w:vAlign w:val="center"/>
          </w:tcPr>
          <w:p w14:paraId="3E57D96B" w14:textId="00C82E2E" w:rsidR="002837B3" w:rsidRPr="0080014A" w:rsidRDefault="002837B3" w:rsidP="001F2875">
            <w:pPr>
              <w:spacing w:after="0" w:line="240" w:lineRule="auto"/>
              <w:ind w:left="-113" w:right="-113" w:firstLine="0"/>
              <w:contextualSpacing/>
              <w:jc w:val="center"/>
              <w:rPr>
                <w:sz w:val="18"/>
                <w:szCs w:val="18"/>
              </w:rPr>
            </w:pPr>
            <w:r>
              <w:rPr>
                <w:sz w:val="18"/>
                <w:szCs w:val="18"/>
              </w:rPr>
              <w:t>78,6</w:t>
            </w:r>
          </w:p>
        </w:tc>
        <w:tc>
          <w:tcPr>
            <w:tcW w:w="1134" w:type="dxa"/>
            <w:shd w:val="clear" w:color="auto" w:fill="auto"/>
            <w:vAlign w:val="center"/>
          </w:tcPr>
          <w:p w14:paraId="4B3CAE1E" w14:textId="1EF1D386" w:rsidR="002837B3" w:rsidRPr="0080014A" w:rsidRDefault="002837B3" w:rsidP="001F2875">
            <w:pPr>
              <w:spacing w:after="0" w:line="240" w:lineRule="auto"/>
              <w:ind w:left="-113" w:right="-113" w:firstLine="0"/>
              <w:contextualSpacing/>
              <w:jc w:val="center"/>
              <w:rPr>
                <w:sz w:val="18"/>
                <w:szCs w:val="18"/>
              </w:rPr>
            </w:pPr>
            <w:r w:rsidRPr="0080014A">
              <w:rPr>
                <w:sz w:val="18"/>
                <w:szCs w:val="18"/>
              </w:rPr>
              <w:t>≥</w:t>
            </w:r>
            <w:r>
              <w:rPr>
                <w:sz w:val="18"/>
                <w:szCs w:val="18"/>
              </w:rPr>
              <w:t>78,6</w:t>
            </w:r>
          </w:p>
        </w:tc>
        <w:tc>
          <w:tcPr>
            <w:tcW w:w="713" w:type="dxa"/>
            <w:vMerge/>
            <w:textDirection w:val="btLr"/>
            <w:vAlign w:val="center"/>
          </w:tcPr>
          <w:p w14:paraId="71F0A357" w14:textId="77777777" w:rsidR="002837B3" w:rsidRPr="0080014A" w:rsidRDefault="002837B3" w:rsidP="00685D90">
            <w:pPr>
              <w:spacing w:after="0" w:line="240" w:lineRule="auto"/>
              <w:ind w:left="-57" w:right="-57" w:firstLine="0"/>
              <w:contextualSpacing/>
              <w:jc w:val="center"/>
              <w:rPr>
                <w:sz w:val="18"/>
                <w:szCs w:val="18"/>
              </w:rPr>
            </w:pPr>
          </w:p>
        </w:tc>
      </w:tr>
      <w:tr w:rsidR="002837B3" w:rsidRPr="0080014A" w14:paraId="45EA2E30" w14:textId="77777777" w:rsidTr="00372605">
        <w:trPr>
          <w:cantSplit/>
          <w:trHeight w:val="283"/>
          <w:jc w:val="center"/>
        </w:trPr>
        <w:tc>
          <w:tcPr>
            <w:tcW w:w="352" w:type="dxa"/>
            <w:vAlign w:val="center"/>
          </w:tcPr>
          <w:p w14:paraId="4481696B" w14:textId="5613E7DA" w:rsidR="002837B3" w:rsidRPr="00091D4E" w:rsidRDefault="002837B3" w:rsidP="00091D4E">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33B60A09" w14:textId="77777777" w:rsidR="002837B3" w:rsidRPr="0080014A" w:rsidRDefault="002837B3" w:rsidP="00991617">
            <w:pPr>
              <w:spacing w:after="0" w:line="240" w:lineRule="auto"/>
              <w:ind w:left="-57" w:right="-57" w:firstLine="0"/>
              <w:contextualSpacing/>
              <w:jc w:val="center"/>
              <w:rPr>
                <w:b/>
                <w:sz w:val="18"/>
                <w:szCs w:val="18"/>
              </w:rPr>
            </w:pPr>
          </w:p>
        </w:tc>
        <w:tc>
          <w:tcPr>
            <w:tcW w:w="1964" w:type="dxa"/>
            <w:vMerge/>
            <w:shd w:val="clear" w:color="auto" w:fill="auto"/>
            <w:vAlign w:val="center"/>
          </w:tcPr>
          <w:p w14:paraId="69ABBEC7" w14:textId="77777777" w:rsidR="002837B3" w:rsidRPr="0080014A" w:rsidRDefault="002837B3" w:rsidP="00991617">
            <w:pPr>
              <w:spacing w:after="0" w:line="240" w:lineRule="auto"/>
              <w:ind w:left="-57" w:right="-57" w:firstLine="0"/>
              <w:contextualSpacing/>
              <w:jc w:val="center"/>
              <w:rPr>
                <w:sz w:val="18"/>
                <w:szCs w:val="18"/>
              </w:rPr>
            </w:pPr>
          </w:p>
        </w:tc>
        <w:tc>
          <w:tcPr>
            <w:tcW w:w="2005" w:type="dxa"/>
            <w:vMerge/>
            <w:vAlign w:val="center"/>
          </w:tcPr>
          <w:p w14:paraId="7CC2CB61" w14:textId="77777777" w:rsidR="002837B3" w:rsidRPr="0080014A" w:rsidRDefault="002837B3" w:rsidP="00991617">
            <w:pPr>
              <w:spacing w:after="0" w:line="240" w:lineRule="auto"/>
              <w:ind w:left="-57" w:right="-57" w:firstLine="0"/>
              <w:contextualSpacing/>
              <w:jc w:val="center"/>
              <w:rPr>
                <w:sz w:val="18"/>
                <w:szCs w:val="18"/>
              </w:rPr>
            </w:pPr>
          </w:p>
        </w:tc>
        <w:tc>
          <w:tcPr>
            <w:tcW w:w="3381" w:type="dxa"/>
            <w:vMerge/>
            <w:vAlign w:val="center"/>
          </w:tcPr>
          <w:p w14:paraId="58014870" w14:textId="77777777" w:rsidR="002837B3" w:rsidRPr="0080014A" w:rsidRDefault="002837B3" w:rsidP="00991617">
            <w:pPr>
              <w:spacing w:after="0" w:line="240" w:lineRule="auto"/>
              <w:ind w:left="-57" w:right="-57" w:firstLine="0"/>
              <w:contextualSpacing/>
              <w:jc w:val="center"/>
              <w:rPr>
                <w:sz w:val="18"/>
                <w:szCs w:val="18"/>
              </w:rPr>
            </w:pPr>
          </w:p>
        </w:tc>
        <w:tc>
          <w:tcPr>
            <w:tcW w:w="2977" w:type="dxa"/>
            <w:shd w:val="clear" w:color="auto" w:fill="auto"/>
            <w:vAlign w:val="center"/>
          </w:tcPr>
          <w:p w14:paraId="4444E8CC" w14:textId="5F1D922E" w:rsidR="002837B3" w:rsidRPr="0080014A" w:rsidRDefault="002837B3" w:rsidP="001F2875">
            <w:pPr>
              <w:spacing w:after="0" w:line="240" w:lineRule="auto"/>
              <w:ind w:left="-113" w:right="-113" w:firstLine="0"/>
              <w:contextualSpacing/>
              <w:jc w:val="center"/>
              <w:rPr>
                <w:sz w:val="18"/>
                <w:szCs w:val="18"/>
              </w:rPr>
            </w:pPr>
            <w:r>
              <w:rPr>
                <w:sz w:val="18"/>
                <w:szCs w:val="18"/>
              </w:rPr>
              <w:t>Zwodociągowanie gminy</w:t>
            </w:r>
            <w:r w:rsidR="00044DD7">
              <w:rPr>
                <w:sz w:val="18"/>
                <w:szCs w:val="18"/>
              </w:rPr>
              <w:t xml:space="preserve"> [UG, GUS]</w:t>
            </w:r>
          </w:p>
        </w:tc>
        <w:tc>
          <w:tcPr>
            <w:tcW w:w="709" w:type="dxa"/>
            <w:vAlign w:val="center"/>
          </w:tcPr>
          <w:p w14:paraId="22A3BA78" w14:textId="54092464" w:rsidR="002837B3" w:rsidRPr="0080014A" w:rsidRDefault="002837B3" w:rsidP="001F2875">
            <w:pPr>
              <w:spacing w:after="0" w:line="240" w:lineRule="auto"/>
              <w:ind w:left="-113" w:right="-113" w:firstLine="0"/>
              <w:contextualSpacing/>
              <w:jc w:val="center"/>
              <w:rPr>
                <w:sz w:val="18"/>
                <w:szCs w:val="18"/>
              </w:rPr>
            </w:pPr>
            <w:r>
              <w:rPr>
                <w:sz w:val="18"/>
                <w:szCs w:val="18"/>
              </w:rPr>
              <w:t>%</w:t>
            </w:r>
          </w:p>
        </w:tc>
        <w:tc>
          <w:tcPr>
            <w:tcW w:w="1276" w:type="dxa"/>
            <w:shd w:val="clear" w:color="auto" w:fill="auto"/>
            <w:vAlign w:val="center"/>
          </w:tcPr>
          <w:p w14:paraId="7E3557B2" w14:textId="2E3C33B5" w:rsidR="002837B3" w:rsidRDefault="002837B3" w:rsidP="001F2875">
            <w:pPr>
              <w:spacing w:after="0" w:line="240" w:lineRule="auto"/>
              <w:ind w:left="-113" w:right="-113" w:firstLine="0"/>
              <w:contextualSpacing/>
              <w:jc w:val="center"/>
              <w:rPr>
                <w:sz w:val="18"/>
                <w:szCs w:val="18"/>
              </w:rPr>
            </w:pPr>
            <w:r>
              <w:rPr>
                <w:sz w:val="18"/>
                <w:szCs w:val="18"/>
              </w:rPr>
              <w:t>99</w:t>
            </w:r>
          </w:p>
        </w:tc>
        <w:tc>
          <w:tcPr>
            <w:tcW w:w="1134" w:type="dxa"/>
            <w:shd w:val="clear" w:color="auto" w:fill="auto"/>
            <w:vAlign w:val="center"/>
          </w:tcPr>
          <w:p w14:paraId="5F723A27" w14:textId="34FF06C5" w:rsidR="002837B3" w:rsidRPr="0080014A" w:rsidRDefault="002837B3" w:rsidP="001F2875">
            <w:pPr>
              <w:spacing w:after="0" w:line="240" w:lineRule="auto"/>
              <w:ind w:left="-113" w:right="-113" w:firstLine="0"/>
              <w:contextualSpacing/>
              <w:jc w:val="center"/>
              <w:rPr>
                <w:sz w:val="18"/>
                <w:szCs w:val="18"/>
              </w:rPr>
            </w:pPr>
            <w:r>
              <w:rPr>
                <w:sz w:val="18"/>
                <w:szCs w:val="18"/>
              </w:rPr>
              <w:t>100</w:t>
            </w:r>
          </w:p>
        </w:tc>
        <w:tc>
          <w:tcPr>
            <w:tcW w:w="713" w:type="dxa"/>
            <w:vMerge/>
            <w:vAlign w:val="center"/>
          </w:tcPr>
          <w:p w14:paraId="3C2DD8FD" w14:textId="77777777" w:rsidR="002837B3" w:rsidRPr="0080014A" w:rsidRDefault="002837B3" w:rsidP="00685D90">
            <w:pPr>
              <w:spacing w:after="0" w:line="240" w:lineRule="auto"/>
              <w:ind w:left="-57" w:right="-57" w:firstLine="0"/>
              <w:contextualSpacing/>
              <w:jc w:val="center"/>
              <w:rPr>
                <w:sz w:val="18"/>
                <w:szCs w:val="18"/>
              </w:rPr>
            </w:pPr>
          </w:p>
        </w:tc>
      </w:tr>
      <w:tr w:rsidR="002837B3" w:rsidRPr="0080014A" w14:paraId="376731A7" w14:textId="77777777" w:rsidTr="007434A7">
        <w:trPr>
          <w:cantSplit/>
          <w:trHeight w:val="468"/>
          <w:jc w:val="center"/>
        </w:trPr>
        <w:tc>
          <w:tcPr>
            <w:tcW w:w="352" w:type="dxa"/>
            <w:vAlign w:val="center"/>
          </w:tcPr>
          <w:p w14:paraId="4737DB59" w14:textId="77777777" w:rsidR="002837B3" w:rsidRPr="00091D4E" w:rsidRDefault="002837B3" w:rsidP="00091D4E">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44E6C47E" w14:textId="77777777" w:rsidR="002837B3" w:rsidRPr="0080014A" w:rsidRDefault="002837B3" w:rsidP="00991617">
            <w:pPr>
              <w:spacing w:after="0" w:line="240" w:lineRule="auto"/>
              <w:ind w:left="-57" w:right="-57" w:firstLine="0"/>
              <w:contextualSpacing/>
              <w:jc w:val="center"/>
              <w:rPr>
                <w:b/>
                <w:sz w:val="18"/>
                <w:szCs w:val="18"/>
              </w:rPr>
            </w:pPr>
          </w:p>
        </w:tc>
        <w:tc>
          <w:tcPr>
            <w:tcW w:w="1964" w:type="dxa"/>
            <w:vMerge/>
            <w:shd w:val="clear" w:color="auto" w:fill="auto"/>
            <w:vAlign w:val="center"/>
          </w:tcPr>
          <w:p w14:paraId="640CE379" w14:textId="77777777" w:rsidR="002837B3" w:rsidRPr="0080014A" w:rsidRDefault="002837B3" w:rsidP="00991617">
            <w:pPr>
              <w:spacing w:after="0" w:line="240" w:lineRule="auto"/>
              <w:ind w:left="-57" w:right="-57" w:firstLine="0"/>
              <w:contextualSpacing/>
              <w:jc w:val="center"/>
              <w:rPr>
                <w:sz w:val="18"/>
                <w:szCs w:val="18"/>
              </w:rPr>
            </w:pPr>
          </w:p>
        </w:tc>
        <w:tc>
          <w:tcPr>
            <w:tcW w:w="2005" w:type="dxa"/>
            <w:vMerge/>
            <w:vAlign w:val="center"/>
          </w:tcPr>
          <w:p w14:paraId="5D7F80A8" w14:textId="77777777" w:rsidR="002837B3" w:rsidRPr="0080014A" w:rsidRDefault="002837B3" w:rsidP="00991617">
            <w:pPr>
              <w:spacing w:after="0" w:line="240" w:lineRule="auto"/>
              <w:ind w:left="-57" w:right="-57" w:firstLine="0"/>
              <w:contextualSpacing/>
              <w:jc w:val="center"/>
              <w:rPr>
                <w:sz w:val="18"/>
                <w:szCs w:val="18"/>
              </w:rPr>
            </w:pPr>
          </w:p>
        </w:tc>
        <w:tc>
          <w:tcPr>
            <w:tcW w:w="3381" w:type="dxa"/>
            <w:vMerge/>
            <w:vAlign w:val="center"/>
          </w:tcPr>
          <w:p w14:paraId="7F7795DA" w14:textId="77777777" w:rsidR="002837B3" w:rsidRPr="0080014A" w:rsidRDefault="002837B3" w:rsidP="00991617">
            <w:pPr>
              <w:spacing w:after="0" w:line="240" w:lineRule="auto"/>
              <w:ind w:left="-57" w:right="-57" w:firstLine="0"/>
              <w:contextualSpacing/>
              <w:jc w:val="center"/>
              <w:rPr>
                <w:sz w:val="18"/>
                <w:szCs w:val="18"/>
              </w:rPr>
            </w:pPr>
          </w:p>
        </w:tc>
        <w:tc>
          <w:tcPr>
            <w:tcW w:w="2977" w:type="dxa"/>
            <w:shd w:val="clear" w:color="auto" w:fill="auto"/>
            <w:vAlign w:val="center"/>
          </w:tcPr>
          <w:p w14:paraId="29BCD0D2" w14:textId="1D11CAE7" w:rsidR="002837B3" w:rsidRDefault="002837B3" w:rsidP="001F2875">
            <w:pPr>
              <w:spacing w:after="0" w:line="240" w:lineRule="auto"/>
              <w:ind w:left="-113" w:right="-113" w:firstLine="0"/>
              <w:contextualSpacing/>
              <w:jc w:val="center"/>
              <w:rPr>
                <w:sz w:val="18"/>
                <w:szCs w:val="18"/>
              </w:rPr>
            </w:pPr>
            <w:r w:rsidRPr="0080014A">
              <w:rPr>
                <w:sz w:val="18"/>
                <w:szCs w:val="18"/>
              </w:rPr>
              <w:t>Pojawianie się problemów z jakością wody pitnej [</w:t>
            </w:r>
            <w:r>
              <w:rPr>
                <w:sz w:val="18"/>
                <w:szCs w:val="18"/>
              </w:rPr>
              <w:t>PPIS i PWiK w Hajnówce</w:t>
            </w:r>
            <w:r w:rsidRPr="0080014A">
              <w:rPr>
                <w:sz w:val="18"/>
                <w:szCs w:val="18"/>
              </w:rPr>
              <w:t>]</w:t>
            </w:r>
          </w:p>
        </w:tc>
        <w:tc>
          <w:tcPr>
            <w:tcW w:w="709" w:type="dxa"/>
            <w:vAlign w:val="center"/>
          </w:tcPr>
          <w:p w14:paraId="4BA3CF3F" w14:textId="70E547D5" w:rsidR="002837B3" w:rsidRDefault="002837B3" w:rsidP="001F2875">
            <w:pPr>
              <w:spacing w:after="0" w:line="240" w:lineRule="auto"/>
              <w:ind w:left="-113" w:right="-113" w:firstLine="0"/>
              <w:contextualSpacing/>
              <w:jc w:val="center"/>
              <w:rPr>
                <w:sz w:val="18"/>
                <w:szCs w:val="18"/>
              </w:rPr>
            </w:pPr>
            <w:r w:rsidRPr="0080014A">
              <w:rPr>
                <w:sz w:val="18"/>
                <w:szCs w:val="18"/>
              </w:rPr>
              <w:t>-</w:t>
            </w:r>
          </w:p>
        </w:tc>
        <w:tc>
          <w:tcPr>
            <w:tcW w:w="1276" w:type="dxa"/>
            <w:shd w:val="clear" w:color="auto" w:fill="auto"/>
            <w:vAlign w:val="center"/>
          </w:tcPr>
          <w:p w14:paraId="66527E40" w14:textId="2701ABDE" w:rsidR="002837B3" w:rsidRDefault="002837B3" w:rsidP="001F2875">
            <w:pPr>
              <w:spacing w:after="0" w:line="240" w:lineRule="auto"/>
              <w:ind w:left="-113" w:right="-113" w:firstLine="0"/>
              <w:contextualSpacing/>
              <w:jc w:val="center"/>
              <w:rPr>
                <w:sz w:val="18"/>
                <w:szCs w:val="18"/>
              </w:rPr>
            </w:pPr>
            <w:r>
              <w:rPr>
                <w:sz w:val="18"/>
                <w:szCs w:val="18"/>
              </w:rPr>
              <w:t>nie</w:t>
            </w:r>
          </w:p>
        </w:tc>
        <w:tc>
          <w:tcPr>
            <w:tcW w:w="1134" w:type="dxa"/>
            <w:shd w:val="clear" w:color="auto" w:fill="auto"/>
            <w:vAlign w:val="center"/>
          </w:tcPr>
          <w:p w14:paraId="05C23957" w14:textId="062B364C" w:rsidR="002837B3" w:rsidRDefault="002837B3" w:rsidP="001F2875">
            <w:pPr>
              <w:spacing w:after="0" w:line="240" w:lineRule="auto"/>
              <w:ind w:left="-113" w:right="-113" w:firstLine="0"/>
              <w:contextualSpacing/>
              <w:jc w:val="center"/>
              <w:rPr>
                <w:sz w:val="18"/>
                <w:szCs w:val="18"/>
              </w:rPr>
            </w:pPr>
            <w:r w:rsidRPr="0080014A">
              <w:rPr>
                <w:sz w:val="18"/>
                <w:szCs w:val="18"/>
              </w:rPr>
              <w:t>nie</w:t>
            </w:r>
          </w:p>
        </w:tc>
        <w:tc>
          <w:tcPr>
            <w:tcW w:w="713" w:type="dxa"/>
            <w:vMerge/>
            <w:vAlign w:val="center"/>
          </w:tcPr>
          <w:p w14:paraId="071E7B27" w14:textId="77777777" w:rsidR="002837B3" w:rsidRPr="0080014A" w:rsidRDefault="002837B3" w:rsidP="00685D90">
            <w:pPr>
              <w:spacing w:after="0" w:line="240" w:lineRule="auto"/>
              <w:ind w:left="-57" w:right="-57" w:firstLine="0"/>
              <w:contextualSpacing/>
              <w:jc w:val="center"/>
              <w:rPr>
                <w:sz w:val="18"/>
                <w:szCs w:val="18"/>
              </w:rPr>
            </w:pPr>
          </w:p>
        </w:tc>
      </w:tr>
      <w:tr w:rsidR="002837B3" w:rsidRPr="0080014A" w14:paraId="06A2F3AA" w14:textId="77777777" w:rsidTr="007434A7">
        <w:trPr>
          <w:cantSplit/>
          <w:trHeight w:val="459"/>
          <w:jc w:val="center"/>
        </w:trPr>
        <w:tc>
          <w:tcPr>
            <w:tcW w:w="352" w:type="dxa"/>
            <w:vAlign w:val="center"/>
          </w:tcPr>
          <w:p w14:paraId="20A54F27" w14:textId="77777777" w:rsidR="002837B3" w:rsidRPr="0080014A" w:rsidRDefault="002837B3" w:rsidP="00991617">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00DA60D1" w14:textId="77777777" w:rsidR="002837B3" w:rsidRPr="0080014A" w:rsidRDefault="002837B3" w:rsidP="00991617">
            <w:pPr>
              <w:spacing w:after="0" w:line="240" w:lineRule="auto"/>
              <w:ind w:left="-57" w:right="-57" w:firstLine="0"/>
              <w:contextualSpacing/>
              <w:jc w:val="center"/>
              <w:rPr>
                <w:b/>
                <w:sz w:val="18"/>
                <w:szCs w:val="18"/>
              </w:rPr>
            </w:pPr>
          </w:p>
        </w:tc>
        <w:tc>
          <w:tcPr>
            <w:tcW w:w="1964" w:type="dxa"/>
            <w:vMerge/>
            <w:shd w:val="clear" w:color="auto" w:fill="auto"/>
            <w:vAlign w:val="center"/>
          </w:tcPr>
          <w:p w14:paraId="54C0D6A4" w14:textId="77777777" w:rsidR="002837B3" w:rsidRPr="0080014A" w:rsidRDefault="002837B3" w:rsidP="00991617">
            <w:pPr>
              <w:spacing w:after="0" w:line="240" w:lineRule="auto"/>
              <w:ind w:left="-57" w:right="-57" w:firstLine="0"/>
              <w:contextualSpacing/>
              <w:jc w:val="center"/>
              <w:rPr>
                <w:sz w:val="18"/>
                <w:szCs w:val="18"/>
              </w:rPr>
            </w:pPr>
          </w:p>
        </w:tc>
        <w:tc>
          <w:tcPr>
            <w:tcW w:w="2005" w:type="dxa"/>
            <w:vMerge/>
            <w:vAlign w:val="center"/>
          </w:tcPr>
          <w:p w14:paraId="04F72B92" w14:textId="77777777" w:rsidR="002837B3" w:rsidRPr="0080014A" w:rsidRDefault="002837B3" w:rsidP="00991617">
            <w:pPr>
              <w:spacing w:after="0" w:line="240" w:lineRule="auto"/>
              <w:ind w:left="-57" w:right="-57" w:firstLine="0"/>
              <w:contextualSpacing/>
              <w:jc w:val="center"/>
              <w:rPr>
                <w:sz w:val="18"/>
                <w:szCs w:val="18"/>
              </w:rPr>
            </w:pPr>
          </w:p>
        </w:tc>
        <w:tc>
          <w:tcPr>
            <w:tcW w:w="3381" w:type="dxa"/>
            <w:vAlign w:val="center"/>
          </w:tcPr>
          <w:p w14:paraId="194F44C0" w14:textId="77777777" w:rsidR="002837B3" w:rsidRPr="0080014A" w:rsidRDefault="002837B3" w:rsidP="00991617">
            <w:pPr>
              <w:spacing w:after="0" w:line="240" w:lineRule="auto"/>
              <w:ind w:left="-57" w:right="-57" w:firstLine="0"/>
              <w:contextualSpacing/>
              <w:jc w:val="center"/>
              <w:rPr>
                <w:sz w:val="18"/>
                <w:szCs w:val="18"/>
              </w:rPr>
            </w:pPr>
            <w:r w:rsidRPr="0080014A">
              <w:rPr>
                <w:sz w:val="18"/>
                <w:szCs w:val="18"/>
              </w:rPr>
              <w:t>Racjonalne gospodarowanie wodą pitną</w:t>
            </w:r>
          </w:p>
        </w:tc>
        <w:tc>
          <w:tcPr>
            <w:tcW w:w="2977" w:type="dxa"/>
            <w:shd w:val="clear" w:color="auto" w:fill="auto"/>
            <w:vAlign w:val="center"/>
          </w:tcPr>
          <w:p w14:paraId="110D42E2" w14:textId="6395C911" w:rsidR="002837B3" w:rsidRPr="0080014A" w:rsidRDefault="002837B3" w:rsidP="001F2875">
            <w:pPr>
              <w:spacing w:after="0" w:line="240" w:lineRule="auto"/>
              <w:ind w:left="-113" w:right="-113" w:firstLine="0"/>
              <w:contextualSpacing/>
              <w:jc w:val="center"/>
              <w:rPr>
                <w:sz w:val="18"/>
                <w:szCs w:val="18"/>
              </w:rPr>
            </w:pPr>
            <w:r w:rsidRPr="0080014A">
              <w:rPr>
                <w:sz w:val="18"/>
                <w:szCs w:val="18"/>
              </w:rPr>
              <w:t>Zużycie wody na 1 mieszkańca</w:t>
            </w:r>
            <w:r>
              <w:rPr>
                <w:sz w:val="18"/>
                <w:szCs w:val="18"/>
              </w:rPr>
              <w:t xml:space="preserve"> w gospodarstwie domowym</w:t>
            </w:r>
            <w:r w:rsidRPr="0080014A">
              <w:rPr>
                <w:sz w:val="18"/>
                <w:szCs w:val="18"/>
              </w:rPr>
              <w:t xml:space="preserve"> [</w:t>
            </w:r>
            <w:r>
              <w:rPr>
                <w:sz w:val="18"/>
                <w:szCs w:val="18"/>
              </w:rPr>
              <w:t xml:space="preserve">UG, </w:t>
            </w:r>
            <w:r w:rsidRPr="0080014A">
              <w:rPr>
                <w:sz w:val="18"/>
                <w:szCs w:val="18"/>
              </w:rPr>
              <w:t>GUS]</w:t>
            </w:r>
          </w:p>
        </w:tc>
        <w:tc>
          <w:tcPr>
            <w:tcW w:w="709" w:type="dxa"/>
            <w:vAlign w:val="center"/>
          </w:tcPr>
          <w:p w14:paraId="44CB965E" w14:textId="77777777" w:rsidR="002837B3" w:rsidRPr="0080014A" w:rsidRDefault="002837B3" w:rsidP="001F2875">
            <w:pPr>
              <w:spacing w:after="0" w:line="240" w:lineRule="auto"/>
              <w:ind w:left="-113" w:right="-113" w:firstLine="0"/>
              <w:contextualSpacing/>
              <w:jc w:val="center"/>
              <w:rPr>
                <w:sz w:val="18"/>
                <w:szCs w:val="18"/>
              </w:rPr>
            </w:pPr>
            <w:r w:rsidRPr="0080014A">
              <w:rPr>
                <w:sz w:val="18"/>
                <w:szCs w:val="18"/>
              </w:rPr>
              <w:t>m³</w:t>
            </w:r>
          </w:p>
        </w:tc>
        <w:tc>
          <w:tcPr>
            <w:tcW w:w="1276" w:type="dxa"/>
            <w:shd w:val="clear" w:color="auto" w:fill="auto"/>
            <w:vAlign w:val="center"/>
          </w:tcPr>
          <w:p w14:paraId="51546BD0" w14:textId="1843F4D1" w:rsidR="002837B3" w:rsidRPr="0080014A" w:rsidRDefault="002837B3" w:rsidP="001F2875">
            <w:pPr>
              <w:spacing w:after="0" w:line="240" w:lineRule="auto"/>
              <w:ind w:left="-113" w:right="-113" w:firstLine="0"/>
              <w:contextualSpacing/>
              <w:jc w:val="center"/>
              <w:rPr>
                <w:sz w:val="18"/>
                <w:szCs w:val="18"/>
              </w:rPr>
            </w:pPr>
            <w:r>
              <w:rPr>
                <w:sz w:val="18"/>
                <w:szCs w:val="18"/>
              </w:rPr>
              <w:t>31,8</w:t>
            </w:r>
          </w:p>
        </w:tc>
        <w:tc>
          <w:tcPr>
            <w:tcW w:w="1134" w:type="dxa"/>
            <w:shd w:val="clear" w:color="auto" w:fill="auto"/>
            <w:vAlign w:val="center"/>
          </w:tcPr>
          <w:p w14:paraId="2EB8F855" w14:textId="400A3AD0" w:rsidR="002837B3" w:rsidRPr="0080014A" w:rsidRDefault="002837B3" w:rsidP="001F2875">
            <w:pPr>
              <w:spacing w:after="0" w:line="240" w:lineRule="auto"/>
              <w:ind w:left="-113" w:right="-113" w:firstLine="0"/>
              <w:contextualSpacing/>
              <w:jc w:val="center"/>
              <w:rPr>
                <w:sz w:val="18"/>
                <w:szCs w:val="18"/>
              </w:rPr>
            </w:pPr>
            <w:r w:rsidRPr="0080014A">
              <w:rPr>
                <w:sz w:val="18"/>
                <w:szCs w:val="18"/>
              </w:rPr>
              <w:t>&lt;</w:t>
            </w:r>
            <w:r>
              <w:rPr>
                <w:sz w:val="18"/>
                <w:szCs w:val="18"/>
              </w:rPr>
              <w:t>31,8</w:t>
            </w:r>
          </w:p>
        </w:tc>
        <w:tc>
          <w:tcPr>
            <w:tcW w:w="713" w:type="dxa"/>
            <w:vMerge/>
            <w:vAlign w:val="center"/>
          </w:tcPr>
          <w:p w14:paraId="091BB2B1" w14:textId="77777777" w:rsidR="002837B3" w:rsidRPr="0080014A" w:rsidRDefault="002837B3" w:rsidP="00685D90">
            <w:pPr>
              <w:spacing w:after="0" w:line="240" w:lineRule="auto"/>
              <w:ind w:left="-57" w:right="-57" w:firstLine="0"/>
              <w:contextualSpacing/>
              <w:jc w:val="center"/>
              <w:rPr>
                <w:sz w:val="18"/>
                <w:szCs w:val="18"/>
              </w:rPr>
            </w:pPr>
          </w:p>
        </w:tc>
      </w:tr>
      <w:tr w:rsidR="002837B3" w:rsidRPr="0080014A" w14:paraId="4DCF1EE9" w14:textId="77777777" w:rsidTr="00685D90">
        <w:trPr>
          <w:cantSplit/>
          <w:trHeight w:val="380"/>
          <w:jc w:val="center"/>
        </w:trPr>
        <w:tc>
          <w:tcPr>
            <w:tcW w:w="352" w:type="dxa"/>
            <w:vAlign w:val="center"/>
          </w:tcPr>
          <w:p w14:paraId="59E3CF12" w14:textId="77777777" w:rsidR="002837B3" w:rsidRPr="0080014A" w:rsidRDefault="002837B3" w:rsidP="00991617">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138BCF0B" w14:textId="78A5291E" w:rsidR="002837B3" w:rsidRPr="0080014A" w:rsidRDefault="002837B3" w:rsidP="00991617">
            <w:pPr>
              <w:spacing w:after="0" w:line="240" w:lineRule="auto"/>
              <w:ind w:left="-57" w:right="-57" w:firstLine="0"/>
              <w:contextualSpacing/>
              <w:jc w:val="center"/>
              <w:rPr>
                <w:b/>
                <w:sz w:val="18"/>
                <w:szCs w:val="18"/>
                <w:highlight w:val="yellow"/>
              </w:rPr>
            </w:pPr>
          </w:p>
        </w:tc>
        <w:tc>
          <w:tcPr>
            <w:tcW w:w="1964" w:type="dxa"/>
            <w:vMerge/>
            <w:shd w:val="clear" w:color="auto" w:fill="auto"/>
            <w:vAlign w:val="center"/>
          </w:tcPr>
          <w:p w14:paraId="759282E1" w14:textId="552A7857" w:rsidR="002837B3" w:rsidRPr="0080014A" w:rsidRDefault="002837B3" w:rsidP="00991617">
            <w:pPr>
              <w:spacing w:after="0" w:line="240" w:lineRule="auto"/>
              <w:ind w:left="-57" w:right="-57" w:firstLine="0"/>
              <w:contextualSpacing/>
              <w:jc w:val="center"/>
              <w:rPr>
                <w:sz w:val="18"/>
                <w:szCs w:val="18"/>
                <w:highlight w:val="green"/>
              </w:rPr>
            </w:pPr>
          </w:p>
        </w:tc>
        <w:tc>
          <w:tcPr>
            <w:tcW w:w="2005" w:type="dxa"/>
            <w:vMerge w:val="restart"/>
            <w:vAlign w:val="center"/>
          </w:tcPr>
          <w:p w14:paraId="10B3E030" w14:textId="713D29FE" w:rsidR="002837B3" w:rsidRPr="0080014A" w:rsidRDefault="002837B3" w:rsidP="00991617">
            <w:pPr>
              <w:spacing w:after="0" w:line="240" w:lineRule="auto"/>
              <w:ind w:left="-57" w:right="-57" w:firstLine="0"/>
              <w:contextualSpacing/>
              <w:jc w:val="center"/>
              <w:rPr>
                <w:sz w:val="18"/>
                <w:szCs w:val="18"/>
              </w:rPr>
            </w:pPr>
            <w:r w:rsidRPr="0080014A">
              <w:rPr>
                <w:sz w:val="18"/>
                <w:szCs w:val="18"/>
              </w:rPr>
              <w:t>Ograniczenie negatywnego wpływu ścieków na środowisko</w:t>
            </w:r>
          </w:p>
        </w:tc>
        <w:tc>
          <w:tcPr>
            <w:tcW w:w="3381" w:type="dxa"/>
            <w:vMerge w:val="restart"/>
            <w:vAlign w:val="center"/>
          </w:tcPr>
          <w:p w14:paraId="04D7E07B" w14:textId="71642D3F" w:rsidR="002837B3" w:rsidRDefault="002837B3" w:rsidP="00991617">
            <w:pPr>
              <w:spacing w:line="240" w:lineRule="auto"/>
              <w:ind w:left="-57" w:right="-57" w:firstLine="0"/>
              <w:jc w:val="center"/>
              <w:rPr>
                <w:sz w:val="18"/>
                <w:szCs w:val="18"/>
              </w:rPr>
            </w:pPr>
            <w:r>
              <w:rPr>
                <w:sz w:val="18"/>
                <w:szCs w:val="18"/>
              </w:rPr>
              <w:t>Rozbudowa sieci kanalizacji ściekowej</w:t>
            </w:r>
          </w:p>
          <w:p w14:paraId="5FAC3B05" w14:textId="7E3A1177" w:rsidR="002837B3" w:rsidRDefault="002837B3" w:rsidP="001357A4">
            <w:pPr>
              <w:spacing w:after="0" w:line="240" w:lineRule="auto"/>
              <w:ind w:left="-57" w:right="-57" w:firstLine="0"/>
              <w:jc w:val="center"/>
              <w:rPr>
                <w:sz w:val="18"/>
                <w:szCs w:val="18"/>
              </w:rPr>
            </w:pPr>
            <w:r>
              <w:rPr>
                <w:sz w:val="18"/>
                <w:szCs w:val="18"/>
              </w:rPr>
              <w:t>Rozbudowa i modernizacja oczyszczalni ścieków</w:t>
            </w:r>
          </w:p>
        </w:tc>
        <w:tc>
          <w:tcPr>
            <w:tcW w:w="2977" w:type="dxa"/>
            <w:shd w:val="clear" w:color="auto" w:fill="auto"/>
            <w:vAlign w:val="center"/>
          </w:tcPr>
          <w:p w14:paraId="6D6127C0" w14:textId="7B4E40BE" w:rsidR="002837B3" w:rsidRDefault="002837B3" w:rsidP="001F2875">
            <w:pPr>
              <w:spacing w:after="0" w:line="240" w:lineRule="auto"/>
              <w:ind w:left="-113" w:right="-113" w:firstLine="0"/>
              <w:contextualSpacing/>
              <w:jc w:val="center"/>
              <w:rPr>
                <w:sz w:val="18"/>
                <w:szCs w:val="18"/>
              </w:rPr>
            </w:pPr>
            <w:r>
              <w:rPr>
                <w:sz w:val="18"/>
                <w:szCs w:val="18"/>
              </w:rPr>
              <w:t>Długość sieci kanalizacyjnej [UG, GUS]</w:t>
            </w:r>
          </w:p>
        </w:tc>
        <w:tc>
          <w:tcPr>
            <w:tcW w:w="709" w:type="dxa"/>
            <w:vAlign w:val="center"/>
          </w:tcPr>
          <w:p w14:paraId="433ED108" w14:textId="0EEE66C0" w:rsidR="002837B3" w:rsidRDefault="002837B3" w:rsidP="001F2875">
            <w:pPr>
              <w:spacing w:after="0" w:line="240" w:lineRule="auto"/>
              <w:ind w:left="-113" w:right="-113" w:firstLine="0"/>
              <w:contextualSpacing/>
              <w:jc w:val="center"/>
              <w:rPr>
                <w:sz w:val="18"/>
                <w:szCs w:val="18"/>
              </w:rPr>
            </w:pPr>
            <w:r>
              <w:rPr>
                <w:sz w:val="18"/>
                <w:szCs w:val="18"/>
              </w:rPr>
              <w:t>km</w:t>
            </w:r>
          </w:p>
        </w:tc>
        <w:tc>
          <w:tcPr>
            <w:tcW w:w="1276" w:type="dxa"/>
            <w:shd w:val="clear" w:color="auto" w:fill="auto"/>
            <w:vAlign w:val="center"/>
          </w:tcPr>
          <w:p w14:paraId="5BE6097B" w14:textId="6FA162CD" w:rsidR="002837B3" w:rsidRDefault="002837B3" w:rsidP="001F2875">
            <w:pPr>
              <w:spacing w:after="0" w:line="240" w:lineRule="auto"/>
              <w:ind w:left="-113" w:right="-113" w:firstLine="0"/>
              <w:contextualSpacing/>
              <w:jc w:val="center"/>
              <w:rPr>
                <w:sz w:val="18"/>
                <w:szCs w:val="18"/>
              </w:rPr>
            </w:pPr>
            <w:r>
              <w:rPr>
                <w:sz w:val="18"/>
                <w:szCs w:val="18"/>
              </w:rPr>
              <w:t>49,26</w:t>
            </w:r>
          </w:p>
        </w:tc>
        <w:tc>
          <w:tcPr>
            <w:tcW w:w="1134" w:type="dxa"/>
            <w:shd w:val="clear" w:color="auto" w:fill="auto"/>
            <w:vAlign w:val="center"/>
          </w:tcPr>
          <w:p w14:paraId="23068AE7" w14:textId="7AE5FFD4" w:rsidR="002837B3" w:rsidRDefault="002837B3" w:rsidP="001F2875">
            <w:pPr>
              <w:spacing w:after="0" w:line="240" w:lineRule="auto"/>
              <w:ind w:left="-113" w:right="-113" w:firstLine="0"/>
              <w:contextualSpacing/>
              <w:jc w:val="center"/>
              <w:rPr>
                <w:sz w:val="18"/>
                <w:szCs w:val="18"/>
              </w:rPr>
            </w:pPr>
            <w:r>
              <w:rPr>
                <w:sz w:val="18"/>
                <w:szCs w:val="18"/>
              </w:rPr>
              <w:t>&gt;49,26</w:t>
            </w:r>
          </w:p>
        </w:tc>
        <w:tc>
          <w:tcPr>
            <w:tcW w:w="713" w:type="dxa"/>
            <w:vMerge/>
            <w:textDirection w:val="btLr"/>
            <w:vAlign w:val="center"/>
          </w:tcPr>
          <w:p w14:paraId="4D0B83E1" w14:textId="6AE3BB45" w:rsidR="002837B3" w:rsidRPr="0080014A" w:rsidRDefault="002837B3" w:rsidP="00685D90">
            <w:pPr>
              <w:spacing w:after="0" w:line="240" w:lineRule="auto"/>
              <w:ind w:left="-57" w:right="-57" w:firstLine="0"/>
              <w:contextualSpacing/>
              <w:jc w:val="center"/>
              <w:rPr>
                <w:sz w:val="18"/>
                <w:szCs w:val="18"/>
              </w:rPr>
            </w:pPr>
          </w:p>
        </w:tc>
      </w:tr>
      <w:tr w:rsidR="002837B3" w:rsidRPr="0080014A" w14:paraId="067305B8" w14:textId="77777777" w:rsidTr="001357A4">
        <w:trPr>
          <w:cantSplit/>
          <w:trHeight w:val="131"/>
          <w:jc w:val="center"/>
        </w:trPr>
        <w:tc>
          <w:tcPr>
            <w:tcW w:w="352" w:type="dxa"/>
            <w:vAlign w:val="center"/>
          </w:tcPr>
          <w:p w14:paraId="4508BB91" w14:textId="77777777" w:rsidR="002837B3" w:rsidRPr="0080014A" w:rsidRDefault="002837B3" w:rsidP="00991617">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7B109053" w14:textId="77777777" w:rsidR="002837B3" w:rsidRPr="0080014A" w:rsidRDefault="002837B3" w:rsidP="00991617">
            <w:pPr>
              <w:spacing w:after="0" w:line="240" w:lineRule="auto"/>
              <w:ind w:left="-57" w:right="-57" w:firstLine="0"/>
              <w:contextualSpacing/>
              <w:jc w:val="center"/>
              <w:rPr>
                <w:b/>
                <w:sz w:val="18"/>
                <w:szCs w:val="18"/>
                <w:highlight w:val="yellow"/>
              </w:rPr>
            </w:pPr>
          </w:p>
        </w:tc>
        <w:tc>
          <w:tcPr>
            <w:tcW w:w="1964" w:type="dxa"/>
            <w:vMerge/>
            <w:shd w:val="clear" w:color="auto" w:fill="auto"/>
            <w:vAlign w:val="center"/>
          </w:tcPr>
          <w:p w14:paraId="457DBA83" w14:textId="77777777" w:rsidR="002837B3" w:rsidRPr="0080014A" w:rsidRDefault="002837B3" w:rsidP="00991617">
            <w:pPr>
              <w:spacing w:after="0" w:line="240" w:lineRule="auto"/>
              <w:ind w:left="-57" w:right="-57" w:firstLine="0"/>
              <w:contextualSpacing/>
              <w:jc w:val="center"/>
              <w:rPr>
                <w:sz w:val="18"/>
                <w:szCs w:val="18"/>
                <w:highlight w:val="green"/>
              </w:rPr>
            </w:pPr>
          </w:p>
        </w:tc>
        <w:tc>
          <w:tcPr>
            <w:tcW w:w="2005" w:type="dxa"/>
            <w:vMerge/>
            <w:vAlign w:val="center"/>
          </w:tcPr>
          <w:p w14:paraId="0368FEE6" w14:textId="77777777" w:rsidR="002837B3" w:rsidRPr="0080014A" w:rsidRDefault="002837B3" w:rsidP="00991617">
            <w:pPr>
              <w:spacing w:after="0" w:line="240" w:lineRule="auto"/>
              <w:ind w:left="-57" w:right="-57" w:firstLine="0"/>
              <w:contextualSpacing/>
              <w:jc w:val="center"/>
              <w:rPr>
                <w:sz w:val="18"/>
                <w:szCs w:val="18"/>
              </w:rPr>
            </w:pPr>
          </w:p>
        </w:tc>
        <w:tc>
          <w:tcPr>
            <w:tcW w:w="3381" w:type="dxa"/>
            <w:vMerge/>
            <w:vAlign w:val="center"/>
          </w:tcPr>
          <w:p w14:paraId="6E075FB8" w14:textId="77777777" w:rsidR="002837B3" w:rsidRDefault="002837B3" w:rsidP="00991617">
            <w:pPr>
              <w:spacing w:after="0" w:line="240" w:lineRule="auto"/>
              <w:ind w:left="-57" w:right="-57" w:firstLine="0"/>
              <w:jc w:val="center"/>
              <w:rPr>
                <w:sz w:val="18"/>
                <w:szCs w:val="18"/>
              </w:rPr>
            </w:pPr>
          </w:p>
        </w:tc>
        <w:tc>
          <w:tcPr>
            <w:tcW w:w="2977" w:type="dxa"/>
            <w:shd w:val="clear" w:color="auto" w:fill="auto"/>
            <w:vAlign w:val="center"/>
          </w:tcPr>
          <w:p w14:paraId="2BF00F74" w14:textId="287C39A3" w:rsidR="002837B3" w:rsidRDefault="002837B3" w:rsidP="001F2875">
            <w:pPr>
              <w:spacing w:after="0" w:line="240" w:lineRule="auto"/>
              <w:ind w:left="-113" w:right="-113" w:firstLine="0"/>
              <w:contextualSpacing/>
              <w:jc w:val="center"/>
              <w:rPr>
                <w:sz w:val="18"/>
                <w:szCs w:val="18"/>
              </w:rPr>
            </w:pPr>
            <w:r>
              <w:rPr>
                <w:sz w:val="18"/>
                <w:szCs w:val="18"/>
              </w:rPr>
              <w:t>Skanalizowanie gminy</w:t>
            </w:r>
            <w:r w:rsidR="00044DD7">
              <w:rPr>
                <w:sz w:val="18"/>
                <w:szCs w:val="18"/>
              </w:rPr>
              <w:t>[UG, GUS]</w:t>
            </w:r>
          </w:p>
        </w:tc>
        <w:tc>
          <w:tcPr>
            <w:tcW w:w="709" w:type="dxa"/>
            <w:vAlign w:val="center"/>
          </w:tcPr>
          <w:p w14:paraId="338DA77D" w14:textId="47EE4897" w:rsidR="002837B3" w:rsidRDefault="002837B3" w:rsidP="001F2875">
            <w:pPr>
              <w:spacing w:after="0" w:line="240" w:lineRule="auto"/>
              <w:ind w:left="-113" w:right="-113" w:firstLine="0"/>
              <w:contextualSpacing/>
              <w:jc w:val="center"/>
              <w:rPr>
                <w:sz w:val="18"/>
                <w:szCs w:val="18"/>
              </w:rPr>
            </w:pPr>
            <w:r>
              <w:rPr>
                <w:sz w:val="18"/>
                <w:szCs w:val="18"/>
              </w:rPr>
              <w:t>%</w:t>
            </w:r>
          </w:p>
        </w:tc>
        <w:tc>
          <w:tcPr>
            <w:tcW w:w="1276" w:type="dxa"/>
            <w:shd w:val="clear" w:color="auto" w:fill="auto"/>
            <w:vAlign w:val="center"/>
          </w:tcPr>
          <w:p w14:paraId="5C5F31C9" w14:textId="578DC209" w:rsidR="002837B3" w:rsidRDefault="002837B3" w:rsidP="001F2875">
            <w:pPr>
              <w:spacing w:after="0" w:line="240" w:lineRule="auto"/>
              <w:ind w:left="-113" w:right="-113" w:firstLine="0"/>
              <w:contextualSpacing/>
              <w:jc w:val="center"/>
              <w:rPr>
                <w:sz w:val="18"/>
                <w:szCs w:val="18"/>
              </w:rPr>
            </w:pPr>
            <w:r>
              <w:rPr>
                <w:sz w:val="18"/>
                <w:szCs w:val="18"/>
              </w:rPr>
              <w:t>20</w:t>
            </w:r>
          </w:p>
        </w:tc>
        <w:tc>
          <w:tcPr>
            <w:tcW w:w="1134" w:type="dxa"/>
            <w:shd w:val="clear" w:color="auto" w:fill="auto"/>
            <w:vAlign w:val="center"/>
          </w:tcPr>
          <w:p w14:paraId="4B05E1E2" w14:textId="3C0356DB" w:rsidR="002837B3" w:rsidRDefault="002837B3" w:rsidP="00372605">
            <w:pPr>
              <w:spacing w:after="0" w:line="240" w:lineRule="auto"/>
              <w:ind w:left="-113" w:right="-113" w:firstLine="0"/>
              <w:contextualSpacing/>
              <w:jc w:val="center"/>
              <w:rPr>
                <w:sz w:val="18"/>
                <w:szCs w:val="18"/>
              </w:rPr>
            </w:pPr>
            <w:r>
              <w:rPr>
                <w:sz w:val="18"/>
                <w:szCs w:val="18"/>
              </w:rPr>
              <w:t>&gt;20</w:t>
            </w:r>
          </w:p>
        </w:tc>
        <w:tc>
          <w:tcPr>
            <w:tcW w:w="713" w:type="dxa"/>
            <w:vMerge/>
            <w:textDirection w:val="btLr"/>
            <w:vAlign w:val="center"/>
          </w:tcPr>
          <w:p w14:paraId="3BB76A3A" w14:textId="2D84EB45" w:rsidR="002837B3" w:rsidRPr="0080014A" w:rsidRDefault="002837B3" w:rsidP="00685D90">
            <w:pPr>
              <w:spacing w:after="0" w:line="240" w:lineRule="auto"/>
              <w:ind w:left="-57" w:right="-57" w:firstLine="0"/>
              <w:contextualSpacing/>
              <w:jc w:val="center"/>
              <w:rPr>
                <w:sz w:val="18"/>
                <w:szCs w:val="18"/>
              </w:rPr>
            </w:pPr>
          </w:p>
        </w:tc>
      </w:tr>
      <w:tr w:rsidR="002837B3" w:rsidRPr="0080014A" w14:paraId="2BA4A520" w14:textId="77777777" w:rsidTr="002837B3">
        <w:trPr>
          <w:cantSplit/>
          <w:trHeight w:val="454"/>
          <w:jc w:val="center"/>
        </w:trPr>
        <w:tc>
          <w:tcPr>
            <w:tcW w:w="352" w:type="dxa"/>
            <w:vAlign w:val="center"/>
          </w:tcPr>
          <w:p w14:paraId="04033FE8" w14:textId="77777777" w:rsidR="002837B3" w:rsidRPr="0080014A" w:rsidRDefault="002837B3" w:rsidP="00991617">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0BB75A16" w14:textId="38CFBB9F" w:rsidR="002837B3" w:rsidRPr="0080014A" w:rsidRDefault="002837B3" w:rsidP="00991617">
            <w:pPr>
              <w:spacing w:after="0" w:line="240" w:lineRule="auto"/>
              <w:ind w:left="-57" w:right="-57" w:firstLine="0"/>
              <w:contextualSpacing/>
              <w:jc w:val="center"/>
              <w:rPr>
                <w:b/>
                <w:sz w:val="18"/>
                <w:szCs w:val="18"/>
                <w:highlight w:val="yellow"/>
              </w:rPr>
            </w:pPr>
          </w:p>
        </w:tc>
        <w:tc>
          <w:tcPr>
            <w:tcW w:w="1964" w:type="dxa"/>
            <w:vMerge/>
            <w:shd w:val="clear" w:color="auto" w:fill="auto"/>
            <w:vAlign w:val="center"/>
          </w:tcPr>
          <w:p w14:paraId="1407B751" w14:textId="4A6C5398" w:rsidR="002837B3" w:rsidRPr="0080014A" w:rsidRDefault="002837B3" w:rsidP="00991617">
            <w:pPr>
              <w:spacing w:after="0" w:line="240" w:lineRule="auto"/>
              <w:ind w:left="-57" w:right="-57" w:firstLine="0"/>
              <w:contextualSpacing/>
              <w:jc w:val="center"/>
              <w:rPr>
                <w:sz w:val="18"/>
                <w:szCs w:val="18"/>
                <w:highlight w:val="green"/>
              </w:rPr>
            </w:pPr>
          </w:p>
        </w:tc>
        <w:tc>
          <w:tcPr>
            <w:tcW w:w="2005" w:type="dxa"/>
            <w:vMerge/>
            <w:vAlign w:val="center"/>
          </w:tcPr>
          <w:p w14:paraId="0710502F" w14:textId="04BA5516" w:rsidR="002837B3" w:rsidRPr="0080014A" w:rsidRDefault="002837B3" w:rsidP="00991617">
            <w:pPr>
              <w:spacing w:after="0" w:line="240" w:lineRule="auto"/>
              <w:ind w:left="-57" w:right="-57" w:firstLine="0"/>
              <w:contextualSpacing/>
              <w:jc w:val="center"/>
              <w:rPr>
                <w:sz w:val="18"/>
                <w:szCs w:val="18"/>
              </w:rPr>
            </w:pPr>
          </w:p>
        </w:tc>
        <w:tc>
          <w:tcPr>
            <w:tcW w:w="3381" w:type="dxa"/>
            <w:vMerge w:val="restart"/>
            <w:vAlign w:val="center"/>
          </w:tcPr>
          <w:p w14:paraId="1435B0A0" w14:textId="2E6924C0" w:rsidR="002837B3" w:rsidRDefault="002837B3" w:rsidP="00685D90">
            <w:pPr>
              <w:spacing w:line="240" w:lineRule="auto"/>
              <w:ind w:left="-57" w:right="-57" w:firstLine="0"/>
              <w:jc w:val="center"/>
              <w:rPr>
                <w:sz w:val="18"/>
                <w:szCs w:val="18"/>
              </w:rPr>
            </w:pPr>
            <w:r>
              <w:rPr>
                <w:sz w:val="18"/>
                <w:szCs w:val="18"/>
              </w:rPr>
              <w:t>Wsparcie budowy przydomowych oczyszczalni ścieków i przyłączy kanalizacyjnych dla mieszkańców</w:t>
            </w:r>
          </w:p>
          <w:p w14:paraId="0FEDAD0A" w14:textId="6C11F237" w:rsidR="002837B3" w:rsidRDefault="002837B3" w:rsidP="00991617">
            <w:pPr>
              <w:spacing w:line="240" w:lineRule="auto"/>
              <w:ind w:left="-57" w:right="-57" w:firstLine="0"/>
              <w:jc w:val="center"/>
              <w:rPr>
                <w:sz w:val="18"/>
                <w:szCs w:val="18"/>
              </w:rPr>
            </w:pPr>
            <w:r>
              <w:rPr>
                <w:sz w:val="18"/>
                <w:szCs w:val="18"/>
              </w:rPr>
              <w:t>Prowadzenie ewidencji zbiorników bezodpływowych, liczby przyłączy kanalizacyjnych i wywozu ścieków przez mieszkańców</w:t>
            </w:r>
          </w:p>
          <w:p w14:paraId="17E0BF91" w14:textId="026B6FB3" w:rsidR="002837B3" w:rsidRDefault="002837B3" w:rsidP="00991617">
            <w:pPr>
              <w:spacing w:after="0" w:line="240" w:lineRule="auto"/>
              <w:ind w:left="-57" w:right="-57" w:firstLine="0"/>
              <w:jc w:val="center"/>
              <w:rPr>
                <w:sz w:val="18"/>
                <w:szCs w:val="18"/>
              </w:rPr>
            </w:pPr>
            <w:r>
              <w:rPr>
                <w:sz w:val="18"/>
                <w:szCs w:val="18"/>
              </w:rPr>
              <w:t>Regularny wywóz nieczystości płynnych</w:t>
            </w:r>
          </w:p>
        </w:tc>
        <w:tc>
          <w:tcPr>
            <w:tcW w:w="2977" w:type="dxa"/>
            <w:shd w:val="clear" w:color="auto" w:fill="auto"/>
            <w:vAlign w:val="center"/>
          </w:tcPr>
          <w:p w14:paraId="2421E2C3" w14:textId="7F22EE0D" w:rsidR="002837B3" w:rsidRDefault="002837B3" w:rsidP="001F2875">
            <w:pPr>
              <w:spacing w:after="0" w:line="240" w:lineRule="auto"/>
              <w:ind w:left="-113" w:right="-113" w:firstLine="0"/>
              <w:contextualSpacing/>
              <w:jc w:val="center"/>
              <w:rPr>
                <w:sz w:val="18"/>
                <w:szCs w:val="18"/>
              </w:rPr>
            </w:pPr>
            <w:r w:rsidRPr="0080014A">
              <w:rPr>
                <w:sz w:val="18"/>
                <w:szCs w:val="18"/>
              </w:rPr>
              <w:t>Liczba zbiorników bezodpływowych [U</w:t>
            </w:r>
            <w:r>
              <w:rPr>
                <w:sz w:val="18"/>
                <w:szCs w:val="18"/>
              </w:rPr>
              <w:t>G</w:t>
            </w:r>
            <w:r w:rsidR="00044DD7">
              <w:rPr>
                <w:sz w:val="18"/>
                <w:szCs w:val="18"/>
              </w:rPr>
              <w:t>, GUS</w:t>
            </w:r>
            <w:r w:rsidRPr="0080014A">
              <w:rPr>
                <w:sz w:val="18"/>
                <w:szCs w:val="18"/>
              </w:rPr>
              <w:t>]</w:t>
            </w:r>
          </w:p>
        </w:tc>
        <w:tc>
          <w:tcPr>
            <w:tcW w:w="709" w:type="dxa"/>
            <w:vAlign w:val="center"/>
          </w:tcPr>
          <w:p w14:paraId="43051873" w14:textId="27B25EFE" w:rsidR="002837B3" w:rsidRDefault="002837B3" w:rsidP="001F2875">
            <w:pPr>
              <w:spacing w:after="0" w:line="240" w:lineRule="auto"/>
              <w:ind w:left="-113" w:right="-113" w:firstLine="0"/>
              <w:contextualSpacing/>
              <w:jc w:val="center"/>
              <w:rPr>
                <w:sz w:val="18"/>
                <w:szCs w:val="18"/>
              </w:rPr>
            </w:pPr>
            <w:r w:rsidRPr="0080014A">
              <w:rPr>
                <w:sz w:val="18"/>
                <w:szCs w:val="18"/>
              </w:rPr>
              <w:t>szt.</w:t>
            </w:r>
          </w:p>
        </w:tc>
        <w:tc>
          <w:tcPr>
            <w:tcW w:w="1276" w:type="dxa"/>
            <w:shd w:val="clear" w:color="auto" w:fill="auto"/>
            <w:vAlign w:val="center"/>
          </w:tcPr>
          <w:p w14:paraId="3587C3CD" w14:textId="5079B305" w:rsidR="002837B3" w:rsidRDefault="002837B3" w:rsidP="001F2875">
            <w:pPr>
              <w:spacing w:after="0" w:line="240" w:lineRule="auto"/>
              <w:ind w:left="-113" w:right="-113" w:firstLine="0"/>
              <w:contextualSpacing/>
              <w:jc w:val="center"/>
              <w:rPr>
                <w:sz w:val="18"/>
                <w:szCs w:val="18"/>
              </w:rPr>
            </w:pPr>
            <w:r>
              <w:rPr>
                <w:sz w:val="18"/>
                <w:szCs w:val="18"/>
              </w:rPr>
              <w:t>644</w:t>
            </w:r>
          </w:p>
        </w:tc>
        <w:tc>
          <w:tcPr>
            <w:tcW w:w="1134" w:type="dxa"/>
            <w:shd w:val="clear" w:color="auto" w:fill="auto"/>
            <w:vAlign w:val="center"/>
          </w:tcPr>
          <w:p w14:paraId="346F6903" w14:textId="403D1EC7" w:rsidR="002837B3" w:rsidRDefault="002837B3" w:rsidP="001F2875">
            <w:pPr>
              <w:spacing w:after="0" w:line="240" w:lineRule="auto"/>
              <w:ind w:left="-113" w:right="-113" w:firstLine="0"/>
              <w:contextualSpacing/>
              <w:jc w:val="center"/>
              <w:rPr>
                <w:sz w:val="18"/>
                <w:szCs w:val="18"/>
              </w:rPr>
            </w:pPr>
            <w:r w:rsidRPr="0080014A">
              <w:rPr>
                <w:sz w:val="18"/>
                <w:szCs w:val="18"/>
              </w:rPr>
              <w:t>&lt;</w:t>
            </w:r>
            <w:r>
              <w:rPr>
                <w:sz w:val="18"/>
                <w:szCs w:val="18"/>
              </w:rPr>
              <w:t>644</w:t>
            </w:r>
          </w:p>
        </w:tc>
        <w:tc>
          <w:tcPr>
            <w:tcW w:w="713" w:type="dxa"/>
            <w:vMerge/>
            <w:textDirection w:val="btLr"/>
            <w:vAlign w:val="center"/>
          </w:tcPr>
          <w:p w14:paraId="311C7441" w14:textId="673A4FD5" w:rsidR="002837B3" w:rsidRPr="0080014A" w:rsidRDefault="002837B3" w:rsidP="00685D90">
            <w:pPr>
              <w:spacing w:after="0" w:line="240" w:lineRule="auto"/>
              <w:ind w:left="-57" w:right="-57" w:firstLine="0"/>
              <w:contextualSpacing/>
              <w:jc w:val="center"/>
              <w:rPr>
                <w:sz w:val="18"/>
                <w:szCs w:val="18"/>
              </w:rPr>
            </w:pPr>
          </w:p>
        </w:tc>
      </w:tr>
      <w:tr w:rsidR="002837B3" w:rsidRPr="0080014A" w14:paraId="6DC96DD9" w14:textId="77777777" w:rsidTr="007434A7">
        <w:trPr>
          <w:cantSplit/>
          <w:trHeight w:val="441"/>
          <w:jc w:val="center"/>
        </w:trPr>
        <w:tc>
          <w:tcPr>
            <w:tcW w:w="352" w:type="dxa"/>
            <w:vAlign w:val="center"/>
          </w:tcPr>
          <w:p w14:paraId="46E203BF" w14:textId="77777777" w:rsidR="002837B3" w:rsidRPr="0080014A" w:rsidRDefault="002837B3" w:rsidP="00991617">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67B699D1" w14:textId="77777777" w:rsidR="002837B3" w:rsidRPr="0080014A" w:rsidRDefault="002837B3" w:rsidP="00991617">
            <w:pPr>
              <w:spacing w:after="0" w:line="240" w:lineRule="auto"/>
              <w:ind w:left="-57" w:right="-57" w:firstLine="0"/>
              <w:contextualSpacing/>
              <w:jc w:val="center"/>
              <w:rPr>
                <w:b/>
                <w:sz w:val="18"/>
                <w:szCs w:val="18"/>
                <w:highlight w:val="yellow"/>
              </w:rPr>
            </w:pPr>
          </w:p>
        </w:tc>
        <w:tc>
          <w:tcPr>
            <w:tcW w:w="1964" w:type="dxa"/>
            <w:vMerge/>
            <w:shd w:val="clear" w:color="auto" w:fill="auto"/>
            <w:vAlign w:val="center"/>
          </w:tcPr>
          <w:p w14:paraId="6337C230" w14:textId="77777777" w:rsidR="002837B3" w:rsidRPr="0080014A" w:rsidRDefault="002837B3" w:rsidP="00991617">
            <w:pPr>
              <w:spacing w:after="0" w:line="240" w:lineRule="auto"/>
              <w:ind w:left="-57" w:right="-57" w:firstLine="0"/>
              <w:contextualSpacing/>
              <w:jc w:val="center"/>
              <w:rPr>
                <w:sz w:val="18"/>
                <w:szCs w:val="18"/>
                <w:highlight w:val="green"/>
              </w:rPr>
            </w:pPr>
          </w:p>
        </w:tc>
        <w:tc>
          <w:tcPr>
            <w:tcW w:w="2005" w:type="dxa"/>
            <w:vMerge/>
            <w:vAlign w:val="center"/>
          </w:tcPr>
          <w:p w14:paraId="6D218E6A" w14:textId="77777777" w:rsidR="002837B3" w:rsidRPr="0080014A" w:rsidRDefault="002837B3" w:rsidP="00991617">
            <w:pPr>
              <w:spacing w:after="0" w:line="240" w:lineRule="auto"/>
              <w:ind w:left="-57" w:right="-57" w:firstLine="0"/>
              <w:contextualSpacing/>
              <w:jc w:val="center"/>
              <w:rPr>
                <w:sz w:val="18"/>
                <w:szCs w:val="18"/>
              </w:rPr>
            </w:pPr>
          </w:p>
        </w:tc>
        <w:tc>
          <w:tcPr>
            <w:tcW w:w="3381" w:type="dxa"/>
            <w:vMerge/>
            <w:vAlign w:val="center"/>
          </w:tcPr>
          <w:p w14:paraId="3B6176B0" w14:textId="77777777" w:rsidR="002837B3" w:rsidRDefault="002837B3" w:rsidP="00991617">
            <w:pPr>
              <w:spacing w:line="240" w:lineRule="auto"/>
              <w:ind w:left="-57" w:right="-57" w:firstLine="0"/>
              <w:jc w:val="center"/>
              <w:rPr>
                <w:sz w:val="18"/>
                <w:szCs w:val="18"/>
              </w:rPr>
            </w:pPr>
          </w:p>
        </w:tc>
        <w:tc>
          <w:tcPr>
            <w:tcW w:w="2977" w:type="dxa"/>
            <w:shd w:val="clear" w:color="auto" w:fill="auto"/>
            <w:vAlign w:val="center"/>
          </w:tcPr>
          <w:p w14:paraId="25131348" w14:textId="1200FDD2" w:rsidR="002837B3" w:rsidRPr="0080014A" w:rsidRDefault="002837B3" w:rsidP="001F2875">
            <w:pPr>
              <w:spacing w:after="0" w:line="240" w:lineRule="auto"/>
              <w:ind w:left="-113" w:right="-113" w:firstLine="0"/>
              <w:contextualSpacing/>
              <w:jc w:val="center"/>
              <w:rPr>
                <w:sz w:val="18"/>
                <w:szCs w:val="18"/>
              </w:rPr>
            </w:pPr>
            <w:r>
              <w:rPr>
                <w:sz w:val="18"/>
                <w:szCs w:val="18"/>
              </w:rPr>
              <w:t>Liczba przydomowych oczyszczalni ścieków [UG</w:t>
            </w:r>
            <w:r w:rsidR="00044DD7">
              <w:rPr>
                <w:sz w:val="18"/>
                <w:szCs w:val="18"/>
              </w:rPr>
              <w:t>, GUS</w:t>
            </w:r>
            <w:r>
              <w:rPr>
                <w:sz w:val="18"/>
                <w:szCs w:val="18"/>
              </w:rPr>
              <w:t>]</w:t>
            </w:r>
          </w:p>
        </w:tc>
        <w:tc>
          <w:tcPr>
            <w:tcW w:w="709" w:type="dxa"/>
            <w:vAlign w:val="center"/>
          </w:tcPr>
          <w:p w14:paraId="67D786B9" w14:textId="1D07799B" w:rsidR="002837B3" w:rsidRPr="0080014A" w:rsidRDefault="002837B3" w:rsidP="001F2875">
            <w:pPr>
              <w:spacing w:after="0" w:line="240" w:lineRule="auto"/>
              <w:ind w:left="-113" w:right="-113" w:firstLine="0"/>
              <w:contextualSpacing/>
              <w:jc w:val="center"/>
              <w:rPr>
                <w:sz w:val="18"/>
                <w:szCs w:val="18"/>
              </w:rPr>
            </w:pPr>
            <w:r w:rsidRPr="0080014A">
              <w:rPr>
                <w:sz w:val="18"/>
                <w:szCs w:val="18"/>
              </w:rPr>
              <w:t>szt.</w:t>
            </w:r>
          </w:p>
        </w:tc>
        <w:tc>
          <w:tcPr>
            <w:tcW w:w="1276" w:type="dxa"/>
            <w:shd w:val="clear" w:color="auto" w:fill="auto"/>
            <w:vAlign w:val="center"/>
          </w:tcPr>
          <w:p w14:paraId="525851AE" w14:textId="754146C2" w:rsidR="002837B3" w:rsidRDefault="002837B3" w:rsidP="001F2875">
            <w:pPr>
              <w:spacing w:after="0" w:line="240" w:lineRule="auto"/>
              <w:ind w:left="-113" w:right="-113" w:firstLine="0"/>
              <w:contextualSpacing/>
              <w:jc w:val="center"/>
              <w:rPr>
                <w:sz w:val="18"/>
                <w:szCs w:val="18"/>
              </w:rPr>
            </w:pPr>
            <w:r>
              <w:rPr>
                <w:sz w:val="18"/>
                <w:szCs w:val="18"/>
              </w:rPr>
              <w:t>134</w:t>
            </w:r>
          </w:p>
        </w:tc>
        <w:tc>
          <w:tcPr>
            <w:tcW w:w="1134" w:type="dxa"/>
            <w:shd w:val="clear" w:color="auto" w:fill="auto"/>
            <w:vAlign w:val="center"/>
          </w:tcPr>
          <w:p w14:paraId="21425E53" w14:textId="31741745" w:rsidR="002837B3" w:rsidRPr="0080014A" w:rsidRDefault="002837B3" w:rsidP="001F2875">
            <w:pPr>
              <w:spacing w:after="0" w:line="240" w:lineRule="auto"/>
              <w:ind w:left="-113" w:right="-113" w:firstLine="0"/>
              <w:contextualSpacing/>
              <w:jc w:val="center"/>
              <w:rPr>
                <w:sz w:val="18"/>
                <w:szCs w:val="18"/>
              </w:rPr>
            </w:pPr>
            <w:r>
              <w:rPr>
                <w:sz w:val="18"/>
                <w:szCs w:val="18"/>
              </w:rPr>
              <w:t>&gt;134</w:t>
            </w:r>
          </w:p>
        </w:tc>
        <w:tc>
          <w:tcPr>
            <w:tcW w:w="713" w:type="dxa"/>
            <w:vMerge/>
            <w:textDirection w:val="btLr"/>
            <w:vAlign w:val="center"/>
          </w:tcPr>
          <w:p w14:paraId="0A294F07" w14:textId="413244AE" w:rsidR="002837B3" w:rsidRPr="0080014A" w:rsidRDefault="002837B3" w:rsidP="00991617">
            <w:pPr>
              <w:spacing w:after="0" w:line="240" w:lineRule="auto"/>
              <w:ind w:left="-57" w:right="-57"/>
              <w:contextualSpacing/>
              <w:jc w:val="center"/>
              <w:rPr>
                <w:sz w:val="18"/>
                <w:szCs w:val="18"/>
              </w:rPr>
            </w:pPr>
          </w:p>
        </w:tc>
      </w:tr>
      <w:tr w:rsidR="002837B3" w:rsidRPr="0080014A" w14:paraId="2264CD10" w14:textId="77777777" w:rsidTr="007434A7">
        <w:trPr>
          <w:cantSplit/>
          <w:trHeight w:val="1156"/>
          <w:jc w:val="center"/>
        </w:trPr>
        <w:tc>
          <w:tcPr>
            <w:tcW w:w="352" w:type="dxa"/>
            <w:vAlign w:val="center"/>
          </w:tcPr>
          <w:p w14:paraId="21B03D05" w14:textId="77777777" w:rsidR="002837B3" w:rsidRPr="0080014A" w:rsidRDefault="002837B3" w:rsidP="00991617">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0121AB48" w14:textId="77777777" w:rsidR="002837B3" w:rsidRPr="0080014A" w:rsidRDefault="002837B3" w:rsidP="00991617">
            <w:pPr>
              <w:spacing w:after="0" w:line="240" w:lineRule="auto"/>
              <w:ind w:left="-57" w:right="-57" w:firstLine="0"/>
              <w:contextualSpacing/>
              <w:jc w:val="center"/>
              <w:rPr>
                <w:b/>
                <w:sz w:val="18"/>
                <w:szCs w:val="18"/>
                <w:highlight w:val="yellow"/>
              </w:rPr>
            </w:pPr>
          </w:p>
        </w:tc>
        <w:tc>
          <w:tcPr>
            <w:tcW w:w="1964" w:type="dxa"/>
            <w:vMerge/>
            <w:shd w:val="clear" w:color="auto" w:fill="auto"/>
            <w:vAlign w:val="center"/>
          </w:tcPr>
          <w:p w14:paraId="03B4A10F" w14:textId="77777777" w:rsidR="002837B3" w:rsidRPr="0080014A" w:rsidRDefault="002837B3" w:rsidP="00991617">
            <w:pPr>
              <w:spacing w:after="0" w:line="240" w:lineRule="auto"/>
              <w:ind w:left="-57" w:right="-57" w:firstLine="0"/>
              <w:contextualSpacing/>
              <w:jc w:val="center"/>
              <w:rPr>
                <w:sz w:val="18"/>
                <w:szCs w:val="18"/>
                <w:highlight w:val="green"/>
              </w:rPr>
            </w:pPr>
          </w:p>
        </w:tc>
        <w:tc>
          <w:tcPr>
            <w:tcW w:w="2005" w:type="dxa"/>
            <w:vMerge/>
            <w:vAlign w:val="center"/>
          </w:tcPr>
          <w:p w14:paraId="43935CE5" w14:textId="60F0E43D" w:rsidR="002837B3" w:rsidRPr="0080014A" w:rsidRDefault="002837B3" w:rsidP="00991617">
            <w:pPr>
              <w:spacing w:after="0" w:line="240" w:lineRule="auto"/>
              <w:ind w:left="-57" w:right="-57" w:firstLine="0"/>
              <w:contextualSpacing/>
              <w:jc w:val="center"/>
              <w:rPr>
                <w:sz w:val="18"/>
                <w:szCs w:val="18"/>
              </w:rPr>
            </w:pPr>
          </w:p>
        </w:tc>
        <w:tc>
          <w:tcPr>
            <w:tcW w:w="3381" w:type="dxa"/>
            <w:vMerge/>
            <w:vAlign w:val="center"/>
          </w:tcPr>
          <w:p w14:paraId="075F951E" w14:textId="3B790E63" w:rsidR="002837B3" w:rsidRPr="0080014A" w:rsidRDefault="002837B3" w:rsidP="00991617">
            <w:pPr>
              <w:spacing w:after="0" w:line="240" w:lineRule="auto"/>
              <w:ind w:left="-57" w:right="-57" w:firstLine="0"/>
              <w:contextualSpacing/>
              <w:jc w:val="center"/>
              <w:rPr>
                <w:sz w:val="18"/>
                <w:szCs w:val="18"/>
              </w:rPr>
            </w:pPr>
          </w:p>
        </w:tc>
        <w:tc>
          <w:tcPr>
            <w:tcW w:w="2977" w:type="dxa"/>
            <w:shd w:val="clear" w:color="auto" w:fill="auto"/>
            <w:vAlign w:val="center"/>
          </w:tcPr>
          <w:p w14:paraId="78E864E7" w14:textId="331B94FE" w:rsidR="002837B3" w:rsidRPr="0080014A" w:rsidRDefault="002837B3" w:rsidP="001F2875">
            <w:pPr>
              <w:spacing w:after="0" w:line="240" w:lineRule="auto"/>
              <w:ind w:left="-113" w:right="-113" w:firstLine="0"/>
              <w:contextualSpacing/>
              <w:jc w:val="center"/>
              <w:rPr>
                <w:sz w:val="18"/>
                <w:szCs w:val="18"/>
              </w:rPr>
            </w:pPr>
            <w:r>
              <w:rPr>
                <w:sz w:val="18"/>
                <w:szCs w:val="18"/>
              </w:rPr>
              <w:t>Obecność nieruchomości zamieszkałych pozbawionych instalacji gospodarowania ściekami [UG]</w:t>
            </w:r>
          </w:p>
        </w:tc>
        <w:tc>
          <w:tcPr>
            <w:tcW w:w="709" w:type="dxa"/>
            <w:vAlign w:val="center"/>
          </w:tcPr>
          <w:p w14:paraId="0673FD4A" w14:textId="48F150BC" w:rsidR="002837B3" w:rsidRPr="0080014A" w:rsidRDefault="002837B3" w:rsidP="001F2875">
            <w:pPr>
              <w:spacing w:after="0" w:line="240" w:lineRule="auto"/>
              <w:ind w:left="-113" w:right="-113" w:firstLine="0"/>
              <w:contextualSpacing/>
              <w:jc w:val="center"/>
              <w:rPr>
                <w:sz w:val="18"/>
                <w:szCs w:val="18"/>
              </w:rPr>
            </w:pPr>
            <w:r>
              <w:rPr>
                <w:sz w:val="18"/>
                <w:szCs w:val="18"/>
              </w:rPr>
              <w:t>-</w:t>
            </w:r>
          </w:p>
        </w:tc>
        <w:tc>
          <w:tcPr>
            <w:tcW w:w="1276" w:type="dxa"/>
            <w:shd w:val="clear" w:color="auto" w:fill="auto"/>
            <w:vAlign w:val="center"/>
          </w:tcPr>
          <w:p w14:paraId="2AC8ADAA" w14:textId="1A174BD1" w:rsidR="002837B3" w:rsidRDefault="002837B3" w:rsidP="001F2875">
            <w:pPr>
              <w:spacing w:after="0" w:line="240" w:lineRule="auto"/>
              <w:ind w:left="-113" w:right="-113" w:firstLine="0"/>
              <w:contextualSpacing/>
              <w:jc w:val="center"/>
              <w:rPr>
                <w:sz w:val="18"/>
                <w:szCs w:val="18"/>
              </w:rPr>
            </w:pPr>
            <w:r>
              <w:rPr>
                <w:sz w:val="18"/>
                <w:szCs w:val="18"/>
              </w:rPr>
              <w:t>b.d.</w:t>
            </w:r>
          </w:p>
        </w:tc>
        <w:tc>
          <w:tcPr>
            <w:tcW w:w="1134" w:type="dxa"/>
            <w:shd w:val="clear" w:color="auto" w:fill="auto"/>
            <w:vAlign w:val="center"/>
          </w:tcPr>
          <w:p w14:paraId="6FBB2BEB" w14:textId="40EA4879" w:rsidR="002837B3" w:rsidRPr="0080014A" w:rsidRDefault="002837B3" w:rsidP="001F2875">
            <w:pPr>
              <w:spacing w:after="0" w:line="240" w:lineRule="auto"/>
              <w:ind w:left="-113" w:right="-113" w:firstLine="0"/>
              <w:contextualSpacing/>
              <w:jc w:val="center"/>
              <w:rPr>
                <w:sz w:val="18"/>
                <w:szCs w:val="18"/>
              </w:rPr>
            </w:pPr>
            <w:r>
              <w:rPr>
                <w:sz w:val="18"/>
                <w:szCs w:val="18"/>
              </w:rPr>
              <w:t>nie</w:t>
            </w:r>
          </w:p>
        </w:tc>
        <w:tc>
          <w:tcPr>
            <w:tcW w:w="713" w:type="dxa"/>
            <w:vMerge/>
            <w:textDirection w:val="btLr"/>
            <w:vAlign w:val="center"/>
          </w:tcPr>
          <w:p w14:paraId="7A90DC6A" w14:textId="27465AD2" w:rsidR="002837B3" w:rsidRPr="0080014A" w:rsidRDefault="002837B3" w:rsidP="00991617">
            <w:pPr>
              <w:spacing w:after="0" w:line="240" w:lineRule="auto"/>
              <w:ind w:left="-57" w:right="-57"/>
              <w:contextualSpacing/>
              <w:jc w:val="center"/>
              <w:rPr>
                <w:sz w:val="18"/>
                <w:szCs w:val="18"/>
              </w:rPr>
            </w:pPr>
          </w:p>
        </w:tc>
      </w:tr>
      <w:tr w:rsidR="00091D4E" w:rsidRPr="0080014A" w14:paraId="2D8386D8" w14:textId="77777777" w:rsidTr="00372605">
        <w:trPr>
          <w:cantSplit/>
          <w:trHeight w:val="490"/>
          <w:jc w:val="center"/>
        </w:trPr>
        <w:tc>
          <w:tcPr>
            <w:tcW w:w="352" w:type="dxa"/>
            <w:vMerge w:val="restart"/>
            <w:vAlign w:val="center"/>
          </w:tcPr>
          <w:p w14:paraId="58BC9477" w14:textId="77777777" w:rsidR="00091D4E" w:rsidRPr="0080014A" w:rsidRDefault="00091D4E" w:rsidP="002837B3">
            <w:pPr>
              <w:pStyle w:val="Akapitzlist"/>
              <w:numPr>
                <w:ilvl w:val="0"/>
                <w:numId w:val="43"/>
              </w:numPr>
              <w:spacing w:after="0" w:line="240" w:lineRule="auto"/>
              <w:ind w:left="-57" w:right="-57" w:firstLine="0"/>
              <w:jc w:val="center"/>
              <w:rPr>
                <w:bCs/>
                <w:sz w:val="18"/>
                <w:szCs w:val="18"/>
              </w:rPr>
            </w:pPr>
          </w:p>
        </w:tc>
        <w:tc>
          <w:tcPr>
            <w:tcW w:w="798" w:type="dxa"/>
            <w:vMerge w:val="restart"/>
            <w:shd w:val="clear" w:color="auto" w:fill="auto"/>
            <w:textDirection w:val="btLr"/>
            <w:vAlign w:val="center"/>
          </w:tcPr>
          <w:p w14:paraId="55988520" w14:textId="77777777" w:rsidR="00091D4E" w:rsidRPr="0080014A" w:rsidRDefault="00091D4E" w:rsidP="002837B3">
            <w:pPr>
              <w:tabs>
                <w:tab w:val="left" w:pos="130"/>
                <w:tab w:val="left" w:pos="176"/>
              </w:tabs>
              <w:spacing w:after="0" w:line="240" w:lineRule="auto"/>
              <w:ind w:left="-57" w:right="-57" w:firstLine="0"/>
              <w:contextualSpacing/>
              <w:jc w:val="center"/>
              <w:rPr>
                <w:b/>
                <w:bCs/>
                <w:sz w:val="18"/>
                <w:szCs w:val="18"/>
              </w:rPr>
            </w:pPr>
            <w:r w:rsidRPr="0080014A">
              <w:rPr>
                <w:b/>
                <w:bCs/>
                <w:sz w:val="18"/>
                <w:szCs w:val="18"/>
              </w:rPr>
              <w:t>Zasoby</w:t>
            </w:r>
          </w:p>
          <w:p w14:paraId="57380C0B" w14:textId="77777777" w:rsidR="00091D4E" w:rsidRPr="0080014A" w:rsidRDefault="00091D4E" w:rsidP="002837B3">
            <w:pPr>
              <w:spacing w:after="0" w:line="240" w:lineRule="auto"/>
              <w:ind w:left="-57" w:right="-57" w:firstLine="0"/>
              <w:contextualSpacing/>
              <w:jc w:val="center"/>
              <w:rPr>
                <w:b/>
                <w:sz w:val="18"/>
                <w:szCs w:val="18"/>
              </w:rPr>
            </w:pPr>
            <w:r w:rsidRPr="0080014A">
              <w:rPr>
                <w:b/>
                <w:bCs/>
                <w:sz w:val="18"/>
                <w:szCs w:val="18"/>
              </w:rPr>
              <w:t>geologiczne</w:t>
            </w:r>
          </w:p>
        </w:tc>
        <w:tc>
          <w:tcPr>
            <w:tcW w:w="1964" w:type="dxa"/>
            <w:vMerge w:val="restart"/>
            <w:shd w:val="clear" w:color="auto" w:fill="auto"/>
            <w:vAlign w:val="center"/>
          </w:tcPr>
          <w:p w14:paraId="1C32DFA9" w14:textId="381DEAF6" w:rsidR="00091D4E" w:rsidRPr="0080014A" w:rsidRDefault="00091D4E" w:rsidP="002837B3">
            <w:pPr>
              <w:spacing w:after="0" w:line="240" w:lineRule="auto"/>
              <w:ind w:left="-113" w:right="-113" w:firstLine="0"/>
              <w:contextualSpacing/>
              <w:jc w:val="center"/>
              <w:rPr>
                <w:sz w:val="18"/>
                <w:szCs w:val="18"/>
                <w:highlight w:val="green"/>
              </w:rPr>
            </w:pPr>
            <w:r>
              <w:rPr>
                <w:sz w:val="18"/>
                <w:szCs w:val="18"/>
              </w:rPr>
              <w:t>Racjonalne gospodarowanie złożami i eliminacja negatywnego wpływu ich wydobycia na środowisko</w:t>
            </w:r>
          </w:p>
        </w:tc>
        <w:tc>
          <w:tcPr>
            <w:tcW w:w="2005" w:type="dxa"/>
            <w:vMerge w:val="restart"/>
            <w:vAlign w:val="center"/>
          </w:tcPr>
          <w:p w14:paraId="66BB0BD1" w14:textId="77777777" w:rsidR="00091D4E" w:rsidRPr="0080014A" w:rsidRDefault="00091D4E" w:rsidP="002837B3">
            <w:pPr>
              <w:spacing w:after="0" w:line="240" w:lineRule="auto"/>
              <w:ind w:left="-57" w:right="-57" w:firstLine="0"/>
              <w:contextualSpacing/>
              <w:jc w:val="center"/>
              <w:rPr>
                <w:sz w:val="18"/>
                <w:szCs w:val="18"/>
              </w:rPr>
            </w:pPr>
            <w:r w:rsidRPr="0080014A">
              <w:rPr>
                <w:sz w:val="18"/>
                <w:szCs w:val="18"/>
              </w:rPr>
              <w:t>Działalność kontrolna</w:t>
            </w:r>
          </w:p>
        </w:tc>
        <w:tc>
          <w:tcPr>
            <w:tcW w:w="3381" w:type="dxa"/>
            <w:vAlign w:val="center"/>
          </w:tcPr>
          <w:p w14:paraId="30C13E53" w14:textId="77777777" w:rsidR="00091D4E" w:rsidRPr="0080014A" w:rsidRDefault="00091D4E" w:rsidP="002837B3">
            <w:pPr>
              <w:spacing w:after="0" w:line="240" w:lineRule="auto"/>
              <w:ind w:left="-57" w:right="-57" w:firstLine="0"/>
              <w:contextualSpacing/>
              <w:jc w:val="center"/>
              <w:rPr>
                <w:sz w:val="18"/>
                <w:szCs w:val="18"/>
              </w:rPr>
            </w:pPr>
            <w:r w:rsidRPr="0080014A">
              <w:rPr>
                <w:sz w:val="18"/>
                <w:szCs w:val="18"/>
              </w:rPr>
              <w:t>Prowadzenie kontroli wydobycia złóż i  likwidacja nielegalnego wydobycia</w:t>
            </w:r>
          </w:p>
        </w:tc>
        <w:tc>
          <w:tcPr>
            <w:tcW w:w="2977" w:type="dxa"/>
            <w:vMerge w:val="restart"/>
            <w:shd w:val="clear" w:color="auto" w:fill="auto"/>
            <w:vAlign w:val="center"/>
          </w:tcPr>
          <w:p w14:paraId="0080B120" w14:textId="1F84092D" w:rsidR="00091D4E" w:rsidRPr="0080014A" w:rsidRDefault="00091D4E" w:rsidP="002837B3">
            <w:pPr>
              <w:spacing w:after="0" w:line="240" w:lineRule="auto"/>
              <w:ind w:left="-113" w:right="-113" w:firstLine="0"/>
              <w:contextualSpacing/>
              <w:jc w:val="center"/>
              <w:rPr>
                <w:sz w:val="18"/>
                <w:szCs w:val="18"/>
              </w:rPr>
            </w:pPr>
            <w:r w:rsidRPr="0080014A">
              <w:rPr>
                <w:sz w:val="18"/>
                <w:szCs w:val="18"/>
              </w:rPr>
              <w:t xml:space="preserve">Występowanie nielegalnej eksploatacji </w:t>
            </w:r>
            <w:r>
              <w:rPr>
                <w:sz w:val="18"/>
                <w:szCs w:val="18"/>
              </w:rPr>
              <w:t xml:space="preserve">złóż </w:t>
            </w:r>
            <w:r w:rsidRPr="0080014A">
              <w:rPr>
                <w:sz w:val="18"/>
                <w:szCs w:val="18"/>
              </w:rPr>
              <w:t>[PIG-</w:t>
            </w:r>
            <w:r>
              <w:rPr>
                <w:sz w:val="18"/>
                <w:szCs w:val="18"/>
              </w:rPr>
              <w:t>P</w:t>
            </w:r>
            <w:r w:rsidRPr="0080014A">
              <w:rPr>
                <w:sz w:val="18"/>
                <w:szCs w:val="18"/>
              </w:rPr>
              <w:t>IB]</w:t>
            </w:r>
          </w:p>
        </w:tc>
        <w:tc>
          <w:tcPr>
            <w:tcW w:w="709" w:type="dxa"/>
            <w:vMerge w:val="restart"/>
            <w:vAlign w:val="center"/>
          </w:tcPr>
          <w:p w14:paraId="6417CA3A" w14:textId="364234F2" w:rsidR="00091D4E" w:rsidRPr="0080014A" w:rsidRDefault="00091D4E" w:rsidP="002837B3">
            <w:pPr>
              <w:spacing w:after="0" w:line="240" w:lineRule="auto"/>
              <w:ind w:left="-113" w:right="-113" w:firstLine="0"/>
              <w:contextualSpacing/>
              <w:jc w:val="center"/>
              <w:rPr>
                <w:sz w:val="18"/>
                <w:szCs w:val="18"/>
              </w:rPr>
            </w:pPr>
            <w:r w:rsidRPr="0080014A">
              <w:rPr>
                <w:sz w:val="18"/>
                <w:szCs w:val="18"/>
              </w:rPr>
              <w:t>-</w:t>
            </w:r>
          </w:p>
        </w:tc>
        <w:tc>
          <w:tcPr>
            <w:tcW w:w="1276" w:type="dxa"/>
            <w:vMerge w:val="restart"/>
            <w:shd w:val="clear" w:color="auto" w:fill="auto"/>
            <w:vAlign w:val="center"/>
          </w:tcPr>
          <w:p w14:paraId="7FB5F659" w14:textId="24F5FFCF" w:rsidR="00091D4E" w:rsidRPr="0080014A" w:rsidRDefault="00091D4E" w:rsidP="002837B3">
            <w:pPr>
              <w:spacing w:after="0" w:line="240" w:lineRule="auto"/>
              <w:ind w:left="-113" w:right="-113" w:firstLine="0"/>
              <w:contextualSpacing/>
              <w:jc w:val="center"/>
              <w:rPr>
                <w:sz w:val="18"/>
                <w:szCs w:val="18"/>
              </w:rPr>
            </w:pPr>
            <w:r w:rsidRPr="0080014A">
              <w:rPr>
                <w:sz w:val="18"/>
                <w:szCs w:val="18"/>
              </w:rPr>
              <w:t>nie</w:t>
            </w:r>
          </w:p>
        </w:tc>
        <w:tc>
          <w:tcPr>
            <w:tcW w:w="1134" w:type="dxa"/>
            <w:vMerge w:val="restart"/>
            <w:shd w:val="clear" w:color="auto" w:fill="auto"/>
            <w:vAlign w:val="center"/>
          </w:tcPr>
          <w:p w14:paraId="02B8B37D" w14:textId="0C635E27" w:rsidR="00091D4E" w:rsidRPr="0080014A" w:rsidRDefault="00091D4E" w:rsidP="002837B3">
            <w:pPr>
              <w:spacing w:after="0" w:line="240" w:lineRule="auto"/>
              <w:ind w:left="-113" w:right="-113" w:firstLine="0"/>
              <w:contextualSpacing/>
              <w:jc w:val="center"/>
              <w:rPr>
                <w:sz w:val="18"/>
                <w:szCs w:val="18"/>
              </w:rPr>
            </w:pPr>
            <w:r w:rsidRPr="0080014A">
              <w:rPr>
                <w:sz w:val="18"/>
                <w:szCs w:val="18"/>
              </w:rPr>
              <w:t>nie</w:t>
            </w:r>
          </w:p>
        </w:tc>
        <w:tc>
          <w:tcPr>
            <w:tcW w:w="713" w:type="dxa"/>
            <w:vMerge w:val="restart"/>
            <w:textDirection w:val="btLr"/>
            <w:vAlign w:val="center"/>
          </w:tcPr>
          <w:p w14:paraId="072893DC" w14:textId="77777777" w:rsidR="00091D4E" w:rsidRDefault="00091D4E" w:rsidP="002837B3">
            <w:pPr>
              <w:spacing w:after="0" w:line="240" w:lineRule="auto"/>
              <w:ind w:left="-57" w:right="-57" w:firstLine="0"/>
              <w:contextualSpacing/>
              <w:jc w:val="center"/>
              <w:rPr>
                <w:sz w:val="18"/>
                <w:szCs w:val="18"/>
              </w:rPr>
            </w:pPr>
            <w:r w:rsidRPr="0080014A">
              <w:rPr>
                <w:sz w:val="18"/>
                <w:szCs w:val="18"/>
              </w:rPr>
              <w:t>Brak środków finansowych</w:t>
            </w:r>
            <w:r>
              <w:rPr>
                <w:sz w:val="18"/>
                <w:szCs w:val="18"/>
              </w:rPr>
              <w:t xml:space="preserve"> na realizację zadań inwestycyjnych</w:t>
            </w:r>
            <w:r w:rsidRPr="0080014A">
              <w:rPr>
                <w:sz w:val="18"/>
                <w:szCs w:val="18"/>
              </w:rPr>
              <w:t>,</w:t>
            </w:r>
          </w:p>
          <w:p w14:paraId="02CA7F55" w14:textId="3ABD176B" w:rsidR="00091D4E" w:rsidRPr="0080014A" w:rsidRDefault="00091D4E" w:rsidP="002837B3">
            <w:pPr>
              <w:spacing w:after="0" w:line="240" w:lineRule="auto"/>
              <w:ind w:left="-57" w:right="-57" w:firstLine="0"/>
              <w:contextualSpacing/>
              <w:jc w:val="center"/>
              <w:rPr>
                <w:sz w:val="18"/>
                <w:szCs w:val="18"/>
              </w:rPr>
            </w:pPr>
            <w:r w:rsidRPr="0080014A">
              <w:rPr>
                <w:sz w:val="18"/>
                <w:szCs w:val="18"/>
              </w:rPr>
              <w:t>brak zainteresowania społeczeństwa</w:t>
            </w:r>
          </w:p>
        </w:tc>
      </w:tr>
      <w:tr w:rsidR="00091D4E" w:rsidRPr="0080014A" w14:paraId="695256D0" w14:textId="77777777" w:rsidTr="00044DD7">
        <w:trPr>
          <w:cantSplit/>
          <w:trHeight w:val="407"/>
          <w:jc w:val="center"/>
        </w:trPr>
        <w:tc>
          <w:tcPr>
            <w:tcW w:w="352" w:type="dxa"/>
            <w:vMerge/>
            <w:vAlign w:val="center"/>
          </w:tcPr>
          <w:p w14:paraId="37683D25" w14:textId="77777777" w:rsidR="00091D4E" w:rsidRPr="0080014A" w:rsidRDefault="00091D4E" w:rsidP="002837B3">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34FE79E7" w14:textId="77777777" w:rsidR="00091D4E" w:rsidRPr="0080014A" w:rsidRDefault="00091D4E" w:rsidP="002837B3">
            <w:pPr>
              <w:tabs>
                <w:tab w:val="left" w:pos="130"/>
                <w:tab w:val="left" w:pos="176"/>
              </w:tabs>
              <w:spacing w:after="0" w:line="240" w:lineRule="auto"/>
              <w:ind w:left="-57" w:right="-57" w:firstLine="0"/>
              <w:contextualSpacing/>
              <w:jc w:val="center"/>
              <w:rPr>
                <w:b/>
                <w:bCs/>
                <w:sz w:val="18"/>
                <w:szCs w:val="18"/>
              </w:rPr>
            </w:pPr>
          </w:p>
        </w:tc>
        <w:tc>
          <w:tcPr>
            <w:tcW w:w="1964" w:type="dxa"/>
            <w:vMerge/>
            <w:shd w:val="clear" w:color="auto" w:fill="auto"/>
            <w:vAlign w:val="center"/>
          </w:tcPr>
          <w:p w14:paraId="21975502" w14:textId="77777777" w:rsidR="00091D4E" w:rsidRPr="0080014A" w:rsidRDefault="00091D4E" w:rsidP="002837B3">
            <w:pPr>
              <w:spacing w:after="0" w:line="240" w:lineRule="auto"/>
              <w:ind w:left="-57" w:right="-57" w:firstLine="0"/>
              <w:contextualSpacing/>
              <w:jc w:val="center"/>
              <w:rPr>
                <w:sz w:val="18"/>
                <w:szCs w:val="18"/>
              </w:rPr>
            </w:pPr>
          </w:p>
        </w:tc>
        <w:tc>
          <w:tcPr>
            <w:tcW w:w="2005" w:type="dxa"/>
            <w:vMerge/>
            <w:vAlign w:val="center"/>
          </w:tcPr>
          <w:p w14:paraId="45A4E925" w14:textId="77777777" w:rsidR="00091D4E" w:rsidRPr="0080014A" w:rsidRDefault="00091D4E" w:rsidP="002837B3">
            <w:pPr>
              <w:spacing w:after="0" w:line="240" w:lineRule="auto"/>
              <w:ind w:left="-57" w:right="-57" w:firstLine="0"/>
              <w:contextualSpacing/>
              <w:jc w:val="center"/>
              <w:rPr>
                <w:sz w:val="18"/>
                <w:szCs w:val="18"/>
              </w:rPr>
            </w:pPr>
          </w:p>
        </w:tc>
        <w:tc>
          <w:tcPr>
            <w:tcW w:w="3381" w:type="dxa"/>
            <w:vAlign w:val="center"/>
          </w:tcPr>
          <w:p w14:paraId="62910BDA" w14:textId="1D79546B" w:rsidR="00091D4E" w:rsidRPr="0080014A" w:rsidRDefault="00091D4E" w:rsidP="002837B3">
            <w:pPr>
              <w:spacing w:after="0" w:line="240" w:lineRule="auto"/>
              <w:ind w:left="-57" w:right="-57" w:firstLine="0"/>
              <w:contextualSpacing/>
              <w:jc w:val="center"/>
              <w:rPr>
                <w:sz w:val="18"/>
                <w:szCs w:val="18"/>
              </w:rPr>
            </w:pPr>
            <w:r>
              <w:rPr>
                <w:sz w:val="18"/>
                <w:szCs w:val="18"/>
              </w:rPr>
              <w:t>Kontrola i udzielanie koncesji na wydobycie złóż</w:t>
            </w:r>
          </w:p>
        </w:tc>
        <w:tc>
          <w:tcPr>
            <w:tcW w:w="2977" w:type="dxa"/>
            <w:vMerge/>
            <w:shd w:val="clear" w:color="auto" w:fill="auto"/>
            <w:vAlign w:val="center"/>
          </w:tcPr>
          <w:p w14:paraId="71809B1C" w14:textId="77777777" w:rsidR="00091D4E" w:rsidRPr="0080014A" w:rsidRDefault="00091D4E" w:rsidP="002837B3">
            <w:pPr>
              <w:spacing w:after="0" w:line="240" w:lineRule="auto"/>
              <w:ind w:left="-113" w:right="-113" w:firstLine="0"/>
              <w:contextualSpacing/>
              <w:jc w:val="center"/>
              <w:rPr>
                <w:sz w:val="18"/>
                <w:szCs w:val="18"/>
              </w:rPr>
            </w:pPr>
          </w:p>
        </w:tc>
        <w:tc>
          <w:tcPr>
            <w:tcW w:w="709" w:type="dxa"/>
            <w:vMerge/>
            <w:vAlign w:val="center"/>
          </w:tcPr>
          <w:p w14:paraId="6DCB771B" w14:textId="77777777" w:rsidR="00091D4E" w:rsidRPr="0080014A" w:rsidRDefault="00091D4E" w:rsidP="002837B3">
            <w:pPr>
              <w:spacing w:after="0" w:line="240" w:lineRule="auto"/>
              <w:ind w:left="-113" w:right="-113" w:firstLine="0"/>
              <w:contextualSpacing/>
              <w:jc w:val="center"/>
              <w:rPr>
                <w:sz w:val="18"/>
                <w:szCs w:val="18"/>
              </w:rPr>
            </w:pPr>
          </w:p>
        </w:tc>
        <w:tc>
          <w:tcPr>
            <w:tcW w:w="1276" w:type="dxa"/>
            <w:vMerge/>
            <w:shd w:val="clear" w:color="auto" w:fill="auto"/>
            <w:vAlign w:val="center"/>
          </w:tcPr>
          <w:p w14:paraId="31A5436A" w14:textId="77777777" w:rsidR="00091D4E" w:rsidRPr="0080014A" w:rsidRDefault="00091D4E" w:rsidP="002837B3">
            <w:pPr>
              <w:spacing w:after="0" w:line="240" w:lineRule="auto"/>
              <w:ind w:left="-113" w:right="-113" w:firstLine="0"/>
              <w:contextualSpacing/>
              <w:jc w:val="center"/>
              <w:rPr>
                <w:sz w:val="18"/>
                <w:szCs w:val="18"/>
              </w:rPr>
            </w:pPr>
          </w:p>
        </w:tc>
        <w:tc>
          <w:tcPr>
            <w:tcW w:w="1134" w:type="dxa"/>
            <w:vMerge/>
            <w:shd w:val="clear" w:color="auto" w:fill="auto"/>
            <w:vAlign w:val="center"/>
          </w:tcPr>
          <w:p w14:paraId="2C18160C" w14:textId="77777777" w:rsidR="00091D4E" w:rsidRPr="0080014A" w:rsidRDefault="00091D4E" w:rsidP="002837B3">
            <w:pPr>
              <w:spacing w:after="0" w:line="240" w:lineRule="auto"/>
              <w:ind w:left="-113" w:right="-113" w:firstLine="0"/>
              <w:contextualSpacing/>
              <w:jc w:val="center"/>
              <w:rPr>
                <w:sz w:val="18"/>
                <w:szCs w:val="18"/>
              </w:rPr>
            </w:pPr>
          </w:p>
        </w:tc>
        <w:tc>
          <w:tcPr>
            <w:tcW w:w="713" w:type="dxa"/>
            <w:vMerge/>
            <w:textDirection w:val="btLr"/>
            <w:vAlign w:val="center"/>
          </w:tcPr>
          <w:p w14:paraId="33128A59" w14:textId="3E10AC36" w:rsidR="00091D4E" w:rsidRPr="0080014A" w:rsidRDefault="00091D4E" w:rsidP="002837B3">
            <w:pPr>
              <w:spacing w:after="0" w:line="240" w:lineRule="auto"/>
              <w:ind w:left="-57" w:right="-57"/>
              <w:contextualSpacing/>
              <w:jc w:val="center"/>
              <w:rPr>
                <w:sz w:val="18"/>
                <w:szCs w:val="18"/>
              </w:rPr>
            </w:pPr>
          </w:p>
        </w:tc>
      </w:tr>
      <w:tr w:rsidR="002837B3" w:rsidRPr="0080014A" w14:paraId="6D40BAB6" w14:textId="77777777" w:rsidTr="00372605">
        <w:trPr>
          <w:cantSplit/>
          <w:trHeight w:val="388"/>
          <w:jc w:val="center"/>
        </w:trPr>
        <w:tc>
          <w:tcPr>
            <w:tcW w:w="352" w:type="dxa"/>
            <w:vAlign w:val="center"/>
          </w:tcPr>
          <w:p w14:paraId="2E9A5721" w14:textId="77777777" w:rsidR="002837B3" w:rsidRPr="0080014A" w:rsidRDefault="002837B3" w:rsidP="002837B3">
            <w:pPr>
              <w:pStyle w:val="Akapitzlist"/>
              <w:numPr>
                <w:ilvl w:val="0"/>
                <w:numId w:val="43"/>
              </w:numPr>
              <w:spacing w:after="0" w:line="240" w:lineRule="auto"/>
              <w:ind w:left="-57" w:right="-57" w:firstLine="0"/>
              <w:jc w:val="center"/>
              <w:rPr>
                <w:bCs/>
                <w:sz w:val="18"/>
                <w:szCs w:val="18"/>
              </w:rPr>
            </w:pPr>
          </w:p>
        </w:tc>
        <w:tc>
          <w:tcPr>
            <w:tcW w:w="798" w:type="dxa"/>
            <w:vMerge w:val="restart"/>
            <w:shd w:val="clear" w:color="auto" w:fill="auto"/>
            <w:textDirection w:val="btLr"/>
            <w:vAlign w:val="center"/>
          </w:tcPr>
          <w:p w14:paraId="720D5225" w14:textId="3C5799F4" w:rsidR="002837B3" w:rsidRPr="0080014A" w:rsidRDefault="002837B3" w:rsidP="002837B3">
            <w:pPr>
              <w:spacing w:after="0" w:line="240" w:lineRule="auto"/>
              <w:ind w:left="-57" w:right="-57" w:firstLine="0"/>
              <w:contextualSpacing/>
              <w:jc w:val="center"/>
              <w:rPr>
                <w:b/>
                <w:sz w:val="18"/>
                <w:szCs w:val="18"/>
              </w:rPr>
            </w:pPr>
            <w:r w:rsidRPr="0080014A">
              <w:rPr>
                <w:b/>
                <w:sz w:val="18"/>
                <w:szCs w:val="18"/>
              </w:rPr>
              <w:t>Gleby</w:t>
            </w:r>
          </w:p>
        </w:tc>
        <w:tc>
          <w:tcPr>
            <w:tcW w:w="1964" w:type="dxa"/>
            <w:vMerge w:val="restart"/>
            <w:shd w:val="clear" w:color="auto" w:fill="auto"/>
            <w:vAlign w:val="center"/>
          </w:tcPr>
          <w:p w14:paraId="04154863" w14:textId="76423A69" w:rsidR="002837B3" w:rsidRPr="0080014A" w:rsidRDefault="002837B3" w:rsidP="002837B3">
            <w:pPr>
              <w:spacing w:after="0" w:line="240" w:lineRule="auto"/>
              <w:ind w:left="-57" w:right="-57" w:firstLine="0"/>
              <w:contextualSpacing/>
              <w:jc w:val="center"/>
              <w:rPr>
                <w:sz w:val="18"/>
                <w:szCs w:val="18"/>
              </w:rPr>
            </w:pPr>
            <w:r w:rsidRPr="0080014A">
              <w:rPr>
                <w:sz w:val="18"/>
                <w:szCs w:val="18"/>
              </w:rPr>
              <w:t>Ochrona gleb przed zanieczyszczeniem</w:t>
            </w:r>
          </w:p>
        </w:tc>
        <w:tc>
          <w:tcPr>
            <w:tcW w:w="2005" w:type="dxa"/>
            <w:vAlign w:val="center"/>
          </w:tcPr>
          <w:p w14:paraId="3F86A3A7" w14:textId="267E5322" w:rsidR="002837B3" w:rsidRDefault="002837B3" w:rsidP="002837B3">
            <w:pPr>
              <w:spacing w:after="0" w:line="240" w:lineRule="auto"/>
              <w:ind w:left="-57" w:right="-57" w:firstLine="0"/>
              <w:contextualSpacing/>
              <w:jc w:val="center"/>
              <w:rPr>
                <w:sz w:val="18"/>
                <w:szCs w:val="18"/>
              </w:rPr>
            </w:pPr>
            <w:r>
              <w:rPr>
                <w:sz w:val="18"/>
                <w:szCs w:val="18"/>
              </w:rPr>
              <w:t>Ograniczenie presji mieszkaniowej</w:t>
            </w:r>
          </w:p>
        </w:tc>
        <w:tc>
          <w:tcPr>
            <w:tcW w:w="3381" w:type="dxa"/>
            <w:vAlign w:val="center"/>
          </w:tcPr>
          <w:p w14:paraId="2B412585" w14:textId="0AD7C2AE" w:rsidR="002837B3" w:rsidRDefault="002837B3" w:rsidP="002837B3">
            <w:pPr>
              <w:spacing w:after="0" w:line="240" w:lineRule="auto"/>
              <w:ind w:left="-57" w:right="-57" w:firstLine="0"/>
              <w:contextualSpacing/>
              <w:jc w:val="center"/>
              <w:rPr>
                <w:sz w:val="18"/>
                <w:szCs w:val="18"/>
              </w:rPr>
            </w:pPr>
            <w:r>
              <w:rPr>
                <w:sz w:val="18"/>
                <w:szCs w:val="18"/>
              </w:rPr>
              <w:t>Przeznaczanie pod nową zabudowę terenów uzbrojonych i posiadających odpowiednią infrastrukturę</w:t>
            </w:r>
          </w:p>
        </w:tc>
        <w:tc>
          <w:tcPr>
            <w:tcW w:w="2977" w:type="dxa"/>
            <w:shd w:val="clear" w:color="auto" w:fill="auto"/>
            <w:vAlign w:val="center"/>
          </w:tcPr>
          <w:p w14:paraId="7D492FB6" w14:textId="000F7627" w:rsidR="002837B3" w:rsidRPr="0080014A" w:rsidRDefault="002837B3" w:rsidP="002837B3">
            <w:pPr>
              <w:spacing w:after="0" w:line="240" w:lineRule="auto"/>
              <w:ind w:left="-113" w:right="-113" w:firstLine="0"/>
              <w:contextualSpacing/>
              <w:jc w:val="center"/>
              <w:rPr>
                <w:sz w:val="18"/>
                <w:szCs w:val="18"/>
              </w:rPr>
            </w:pPr>
            <w:r>
              <w:rPr>
                <w:sz w:val="18"/>
                <w:szCs w:val="18"/>
              </w:rPr>
              <w:t xml:space="preserve">Nowa zabudowa mieszkaniowa na terenach nieuzbrojonych i objętych ochroną rezerwatową </w:t>
            </w:r>
            <w:r w:rsidR="00044DD7">
              <w:rPr>
                <w:sz w:val="18"/>
                <w:szCs w:val="18"/>
              </w:rPr>
              <w:t>[UG]</w:t>
            </w:r>
          </w:p>
        </w:tc>
        <w:tc>
          <w:tcPr>
            <w:tcW w:w="709" w:type="dxa"/>
            <w:vAlign w:val="center"/>
          </w:tcPr>
          <w:p w14:paraId="7BB8557F" w14:textId="2888F5B7" w:rsidR="002837B3" w:rsidRPr="0080014A" w:rsidRDefault="002837B3" w:rsidP="002837B3">
            <w:pPr>
              <w:spacing w:after="0" w:line="240" w:lineRule="auto"/>
              <w:ind w:left="-113" w:right="-113" w:firstLine="0"/>
              <w:contextualSpacing/>
              <w:jc w:val="center"/>
              <w:rPr>
                <w:sz w:val="18"/>
                <w:szCs w:val="18"/>
              </w:rPr>
            </w:pPr>
            <w:r>
              <w:rPr>
                <w:sz w:val="18"/>
                <w:szCs w:val="18"/>
              </w:rPr>
              <w:t>-</w:t>
            </w:r>
          </w:p>
        </w:tc>
        <w:tc>
          <w:tcPr>
            <w:tcW w:w="1276" w:type="dxa"/>
            <w:shd w:val="clear" w:color="auto" w:fill="auto"/>
            <w:vAlign w:val="center"/>
          </w:tcPr>
          <w:p w14:paraId="69B4D70E" w14:textId="1751F111" w:rsidR="002837B3" w:rsidRPr="0080014A" w:rsidRDefault="002837B3" w:rsidP="002837B3">
            <w:pPr>
              <w:spacing w:after="0" w:line="240" w:lineRule="auto"/>
              <w:ind w:left="-113" w:right="-113" w:firstLine="0"/>
              <w:contextualSpacing/>
              <w:jc w:val="center"/>
              <w:rPr>
                <w:sz w:val="18"/>
                <w:szCs w:val="18"/>
              </w:rPr>
            </w:pPr>
            <w:r>
              <w:rPr>
                <w:sz w:val="18"/>
                <w:szCs w:val="18"/>
              </w:rPr>
              <w:t>nie</w:t>
            </w:r>
          </w:p>
        </w:tc>
        <w:tc>
          <w:tcPr>
            <w:tcW w:w="1134" w:type="dxa"/>
            <w:shd w:val="clear" w:color="auto" w:fill="auto"/>
            <w:vAlign w:val="center"/>
          </w:tcPr>
          <w:p w14:paraId="59AB1FE8" w14:textId="13C04004" w:rsidR="002837B3" w:rsidRPr="0080014A" w:rsidRDefault="002837B3" w:rsidP="002837B3">
            <w:pPr>
              <w:spacing w:after="0" w:line="240" w:lineRule="auto"/>
              <w:ind w:left="-113" w:right="-113" w:firstLine="0"/>
              <w:contextualSpacing/>
              <w:jc w:val="center"/>
              <w:rPr>
                <w:sz w:val="18"/>
                <w:szCs w:val="18"/>
              </w:rPr>
            </w:pPr>
            <w:r>
              <w:rPr>
                <w:sz w:val="18"/>
                <w:szCs w:val="18"/>
              </w:rPr>
              <w:t>nie</w:t>
            </w:r>
          </w:p>
        </w:tc>
        <w:tc>
          <w:tcPr>
            <w:tcW w:w="713" w:type="dxa"/>
            <w:vMerge/>
            <w:textDirection w:val="btLr"/>
            <w:vAlign w:val="center"/>
          </w:tcPr>
          <w:p w14:paraId="14F3EFBC" w14:textId="7E0A6D7D" w:rsidR="002837B3" w:rsidRPr="0080014A" w:rsidRDefault="002837B3" w:rsidP="002837B3">
            <w:pPr>
              <w:spacing w:after="0" w:line="240" w:lineRule="auto"/>
              <w:ind w:left="-57" w:right="-57"/>
              <w:contextualSpacing/>
              <w:jc w:val="center"/>
              <w:rPr>
                <w:sz w:val="18"/>
                <w:szCs w:val="18"/>
              </w:rPr>
            </w:pPr>
          </w:p>
        </w:tc>
      </w:tr>
      <w:tr w:rsidR="00091D4E" w:rsidRPr="0080014A" w14:paraId="1A29D00B" w14:textId="77777777" w:rsidTr="00372605">
        <w:trPr>
          <w:cantSplit/>
          <w:trHeight w:val="388"/>
          <w:jc w:val="center"/>
        </w:trPr>
        <w:tc>
          <w:tcPr>
            <w:tcW w:w="352" w:type="dxa"/>
            <w:vMerge w:val="restart"/>
            <w:vAlign w:val="center"/>
          </w:tcPr>
          <w:p w14:paraId="29D8E854" w14:textId="77777777" w:rsidR="00091D4E" w:rsidRPr="0080014A" w:rsidRDefault="00091D4E" w:rsidP="002837B3">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0155A4E1" w14:textId="62B45CC3" w:rsidR="00091D4E" w:rsidRPr="0080014A" w:rsidRDefault="00091D4E" w:rsidP="002837B3">
            <w:pPr>
              <w:spacing w:after="0" w:line="240" w:lineRule="auto"/>
              <w:ind w:left="-57" w:right="-57" w:firstLine="0"/>
              <w:contextualSpacing/>
              <w:jc w:val="center"/>
              <w:rPr>
                <w:b/>
                <w:sz w:val="18"/>
                <w:szCs w:val="18"/>
              </w:rPr>
            </w:pPr>
          </w:p>
        </w:tc>
        <w:tc>
          <w:tcPr>
            <w:tcW w:w="1964" w:type="dxa"/>
            <w:vMerge/>
            <w:shd w:val="clear" w:color="auto" w:fill="auto"/>
            <w:vAlign w:val="center"/>
          </w:tcPr>
          <w:p w14:paraId="4DA2EE5B" w14:textId="3C7F2F31" w:rsidR="00091D4E" w:rsidRPr="0080014A" w:rsidRDefault="00091D4E" w:rsidP="002837B3">
            <w:pPr>
              <w:spacing w:after="0" w:line="240" w:lineRule="auto"/>
              <w:ind w:left="-57" w:right="-57" w:firstLine="0"/>
              <w:contextualSpacing/>
              <w:jc w:val="center"/>
              <w:rPr>
                <w:sz w:val="18"/>
                <w:szCs w:val="18"/>
                <w:highlight w:val="green"/>
              </w:rPr>
            </w:pPr>
          </w:p>
        </w:tc>
        <w:tc>
          <w:tcPr>
            <w:tcW w:w="2005" w:type="dxa"/>
            <w:vAlign w:val="center"/>
          </w:tcPr>
          <w:p w14:paraId="7E9EEFC0" w14:textId="28C29705" w:rsidR="00091D4E" w:rsidRPr="0080014A" w:rsidRDefault="00091D4E" w:rsidP="002837B3">
            <w:pPr>
              <w:spacing w:after="0" w:line="240" w:lineRule="auto"/>
              <w:ind w:left="-57" w:right="-57" w:firstLine="0"/>
              <w:contextualSpacing/>
              <w:jc w:val="center"/>
              <w:rPr>
                <w:sz w:val="18"/>
                <w:szCs w:val="18"/>
              </w:rPr>
            </w:pPr>
            <w:r>
              <w:rPr>
                <w:sz w:val="18"/>
                <w:szCs w:val="18"/>
              </w:rPr>
              <w:t>Ograniczenie presji rolniczej</w:t>
            </w:r>
          </w:p>
        </w:tc>
        <w:tc>
          <w:tcPr>
            <w:tcW w:w="3381" w:type="dxa"/>
            <w:vAlign w:val="center"/>
          </w:tcPr>
          <w:p w14:paraId="32608420" w14:textId="2BDE646F" w:rsidR="00091D4E" w:rsidRPr="0080014A" w:rsidRDefault="00091D4E" w:rsidP="002837B3">
            <w:pPr>
              <w:spacing w:after="0" w:line="240" w:lineRule="auto"/>
              <w:ind w:left="-57" w:right="-57" w:firstLine="0"/>
              <w:contextualSpacing/>
              <w:jc w:val="center"/>
              <w:rPr>
                <w:sz w:val="18"/>
                <w:szCs w:val="18"/>
              </w:rPr>
            </w:pPr>
            <w:r>
              <w:rPr>
                <w:sz w:val="18"/>
                <w:szCs w:val="18"/>
              </w:rPr>
              <w:t>Promocja i rozwój rolnictwa ekologicznego</w:t>
            </w:r>
          </w:p>
        </w:tc>
        <w:tc>
          <w:tcPr>
            <w:tcW w:w="2977" w:type="dxa"/>
            <w:vMerge w:val="restart"/>
            <w:shd w:val="clear" w:color="auto" w:fill="auto"/>
            <w:vAlign w:val="center"/>
          </w:tcPr>
          <w:p w14:paraId="3BB97E57" w14:textId="0DFE4B4F" w:rsidR="00091D4E" w:rsidRPr="0080014A" w:rsidRDefault="00091D4E" w:rsidP="002837B3">
            <w:pPr>
              <w:spacing w:after="0" w:line="240" w:lineRule="auto"/>
              <w:ind w:left="-113" w:right="-113" w:firstLine="0"/>
              <w:contextualSpacing/>
              <w:jc w:val="center"/>
              <w:rPr>
                <w:sz w:val="18"/>
                <w:szCs w:val="18"/>
              </w:rPr>
            </w:pPr>
            <w:r w:rsidRPr="0080014A">
              <w:rPr>
                <w:sz w:val="18"/>
                <w:szCs w:val="18"/>
              </w:rPr>
              <w:t xml:space="preserve">Występowanie </w:t>
            </w:r>
            <w:r>
              <w:rPr>
                <w:sz w:val="18"/>
                <w:szCs w:val="18"/>
              </w:rPr>
              <w:t xml:space="preserve">w gminie </w:t>
            </w:r>
            <w:r w:rsidRPr="0080014A">
              <w:rPr>
                <w:sz w:val="18"/>
                <w:szCs w:val="18"/>
              </w:rPr>
              <w:t>gleb</w:t>
            </w:r>
            <w:r>
              <w:rPr>
                <w:sz w:val="18"/>
                <w:szCs w:val="18"/>
              </w:rPr>
              <w:t xml:space="preserve"> silnie</w:t>
            </w:r>
            <w:r w:rsidRPr="0080014A">
              <w:rPr>
                <w:sz w:val="18"/>
                <w:szCs w:val="18"/>
              </w:rPr>
              <w:t xml:space="preserve"> zanieczyszczonych WWA, metalami ciężkimi i</w:t>
            </w:r>
            <w:r>
              <w:rPr>
                <w:sz w:val="18"/>
                <w:szCs w:val="18"/>
              </w:rPr>
              <w:t> </w:t>
            </w:r>
            <w:r w:rsidRPr="0080014A">
              <w:rPr>
                <w:sz w:val="18"/>
                <w:szCs w:val="18"/>
              </w:rPr>
              <w:t>pestycydami [IUNG]</w:t>
            </w:r>
          </w:p>
        </w:tc>
        <w:tc>
          <w:tcPr>
            <w:tcW w:w="709" w:type="dxa"/>
            <w:vMerge w:val="restart"/>
            <w:vAlign w:val="center"/>
          </w:tcPr>
          <w:p w14:paraId="5630AAB8" w14:textId="77777777" w:rsidR="00091D4E" w:rsidRPr="0080014A" w:rsidRDefault="00091D4E" w:rsidP="002837B3">
            <w:pPr>
              <w:spacing w:after="0" w:line="240" w:lineRule="auto"/>
              <w:ind w:left="-113" w:right="-113" w:firstLine="0"/>
              <w:contextualSpacing/>
              <w:jc w:val="center"/>
              <w:rPr>
                <w:sz w:val="18"/>
                <w:szCs w:val="18"/>
              </w:rPr>
            </w:pPr>
            <w:r w:rsidRPr="0080014A">
              <w:rPr>
                <w:sz w:val="18"/>
                <w:szCs w:val="18"/>
              </w:rPr>
              <w:t>-</w:t>
            </w:r>
          </w:p>
        </w:tc>
        <w:tc>
          <w:tcPr>
            <w:tcW w:w="1276" w:type="dxa"/>
            <w:vMerge w:val="restart"/>
            <w:shd w:val="clear" w:color="auto" w:fill="auto"/>
            <w:vAlign w:val="center"/>
          </w:tcPr>
          <w:p w14:paraId="241229E4" w14:textId="77777777" w:rsidR="00091D4E" w:rsidRPr="0080014A" w:rsidRDefault="00091D4E" w:rsidP="002837B3">
            <w:pPr>
              <w:spacing w:after="0" w:line="240" w:lineRule="auto"/>
              <w:ind w:left="-113" w:right="-113" w:firstLine="0"/>
              <w:contextualSpacing/>
              <w:jc w:val="center"/>
              <w:rPr>
                <w:sz w:val="18"/>
                <w:szCs w:val="18"/>
              </w:rPr>
            </w:pPr>
            <w:r w:rsidRPr="0080014A">
              <w:rPr>
                <w:sz w:val="18"/>
                <w:szCs w:val="18"/>
              </w:rPr>
              <w:t>nie</w:t>
            </w:r>
          </w:p>
        </w:tc>
        <w:tc>
          <w:tcPr>
            <w:tcW w:w="1134" w:type="dxa"/>
            <w:vMerge w:val="restart"/>
            <w:shd w:val="clear" w:color="auto" w:fill="auto"/>
            <w:vAlign w:val="center"/>
          </w:tcPr>
          <w:p w14:paraId="67DDC985" w14:textId="77777777" w:rsidR="00091D4E" w:rsidRPr="0080014A" w:rsidRDefault="00091D4E" w:rsidP="002837B3">
            <w:pPr>
              <w:spacing w:after="0" w:line="240" w:lineRule="auto"/>
              <w:ind w:left="-113" w:right="-113" w:firstLine="0"/>
              <w:contextualSpacing/>
              <w:jc w:val="center"/>
              <w:rPr>
                <w:sz w:val="18"/>
                <w:szCs w:val="18"/>
              </w:rPr>
            </w:pPr>
            <w:r w:rsidRPr="0080014A">
              <w:rPr>
                <w:sz w:val="18"/>
                <w:szCs w:val="18"/>
              </w:rPr>
              <w:t>nie</w:t>
            </w:r>
          </w:p>
        </w:tc>
        <w:tc>
          <w:tcPr>
            <w:tcW w:w="713" w:type="dxa"/>
            <w:vMerge/>
            <w:textDirection w:val="btLr"/>
            <w:vAlign w:val="center"/>
          </w:tcPr>
          <w:p w14:paraId="4288EE46" w14:textId="18EA4D8F" w:rsidR="00091D4E" w:rsidRPr="0080014A" w:rsidRDefault="00091D4E" w:rsidP="002837B3">
            <w:pPr>
              <w:spacing w:after="0" w:line="240" w:lineRule="auto"/>
              <w:ind w:left="-57" w:right="-57"/>
              <w:contextualSpacing/>
              <w:jc w:val="center"/>
              <w:rPr>
                <w:sz w:val="18"/>
                <w:szCs w:val="18"/>
              </w:rPr>
            </w:pPr>
          </w:p>
        </w:tc>
      </w:tr>
      <w:tr w:rsidR="00091D4E" w:rsidRPr="0080014A" w14:paraId="157CE7F5" w14:textId="77777777" w:rsidTr="002837B3">
        <w:trPr>
          <w:cantSplit/>
          <w:trHeight w:val="283"/>
          <w:jc w:val="center"/>
        </w:trPr>
        <w:tc>
          <w:tcPr>
            <w:tcW w:w="352" w:type="dxa"/>
            <w:vMerge/>
            <w:vAlign w:val="center"/>
          </w:tcPr>
          <w:p w14:paraId="7A07EB75" w14:textId="77777777" w:rsidR="00091D4E" w:rsidRPr="0080014A" w:rsidRDefault="00091D4E" w:rsidP="002837B3">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1CE0DFFE" w14:textId="77777777" w:rsidR="00091D4E" w:rsidRPr="0080014A" w:rsidRDefault="00091D4E" w:rsidP="002837B3">
            <w:pPr>
              <w:spacing w:after="0" w:line="240" w:lineRule="auto"/>
              <w:ind w:left="-57" w:right="-57" w:firstLine="0"/>
              <w:contextualSpacing/>
              <w:jc w:val="center"/>
              <w:rPr>
                <w:b/>
                <w:sz w:val="18"/>
                <w:szCs w:val="18"/>
              </w:rPr>
            </w:pPr>
          </w:p>
        </w:tc>
        <w:tc>
          <w:tcPr>
            <w:tcW w:w="1964" w:type="dxa"/>
            <w:vMerge/>
            <w:shd w:val="clear" w:color="auto" w:fill="auto"/>
            <w:vAlign w:val="center"/>
          </w:tcPr>
          <w:p w14:paraId="79FDD548" w14:textId="77777777" w:rsidR="00091D4E" w:rsidRPr="0080014A" w:rsidRDefault="00091D4E" w:rsidP="002837B3">
            <w:pPr>
              <w:spacing w:after="0" w:line="240" w:lineRule="auto"/>
              <w:ind w:left="-57" w:right="-57" w:firstLine="0"/>
              <w:contextualSpacing/>
              <w:jc w:val="center"/>
              <w:rPr>
                <w:sz w:val="18"/>
                <w:szCs w:val="18"/>
              </w:rPr>
            </w:pPr>
          </w:p>
        </w:tc>
        <w:tc>
          <w:tcPr>
            <w:tcW w:w="2005" w:type="dxa"/>
            <w:vAlign w:val="center"/>
          </w:tcPr>
          <w:p w14:paraId="19EC2C56" w14:textId="79E818FC" w:rsidR="00091D4E" w:rsidRPr="0080014A" w:rsidRDefault="00091D4E" w:rsidP="002837B3">
            <w:pPr>
              <w:spacing w:after="0" w:line="240" w:lineRule="auto"/>
              <w:ind w:left="-57" w:right="-57" w:firstLine="0"/>
              <w:contextualSpacing/>
              <w:jc w:val="center"/>
              <w:rPr>
                <w:sz w:val="18"/>
                <w:szCs w:val="18"/>
              </w:rPr>
            </w:pPr>
            <w:r w:rsidRPr="0080014A">
              <w:rPr>
                <w:sz w:val="18"/>
                <w:szCs w:val="18"/>
              </w:rPr>
              <w:t>Działalność kontrolna</w:t>
            </w:r>
          </w:p>
        </w:tc>
        <w:tc>
          <w:tcPr>
            <w:tcW w:w="3381" w:type="dxa"/>
            <w:vAlign w:val="center"/>
          </w:tcPr>
          <w:p w14:paraId="146D986A" w14:textId="44584E11" w:rsidR="00091D4E" w:rsidRPr="0080014A" w:rsidRDefault="00091D4E" w:rsidP="002837B3">
            <w:pPr>
              <w:spacing w:after="0" w:line="240" w:lineRule="auto"/>
              <w:ind w:left="-57" w:right="-57" w:firstLine="0"/>
              <w:contextualSpacing/>
              <w:jc w:val="center"/>
              <w:rPr>
                <w:sz w:val="18"/>
                <w:szCs w:val="18"/>
              </w:rPr>
            </w:pPr>
            <w:r w:rsidRPr="0080014A">
              <w:rPr>
                <w:sz w:val="18"/>
                <w:szCs w:val="18"/>
              </w:rPr>
              <w:t>Monitoring gleb</w:t>
            </w:r>
            <w:r>
              <w:rPr>
                <w:sz w:val="18"/>
                <w:szCs w:val="18"/>
              </w:rPr>
              <w:t xml:space="preserve"> </w:t>
            </w:r>
            <w:r>
              <w:rPr>
                <w:color w:val="0D0D0D"/>
                <w:sz w:val="18"/>
                <w:szCs w:val="18"/>
              </w:rPr>
              <w:t>w punktach monitoringu</w:t>
            </w:r>
          </w:p>
        </w:tc>
        <w:tc>
          <w:tcPr>
            <w:tcW w:w="2977" w:type="dxa"/>
            <w:vMerge/>
            <w:shd w:val="clear" w:color="auto" w:fill="auto"/>
            <w:vAlign w:val="center"/>
          </w:tcPr>
          <w:p w14:paraId="4B7CE4B0" w14:textId="77777777" w:rsidR="00091D4E" w:rsidRPr="0080014A" w:rsidRDefault="00091D4E" w:rsidP="002837B3">
            <w:pPr>
              <w:spacing w:after="0" w:line="240" w:lineRule="auto"/>
              <w:ind w:left="-113" w:right="-113" w:firstLine="0"/>
              <w:contextualSpacing/>
              <w:jc w:val="center"/>
              <w:rPr>
                <w:sz w:val="18"/>
                <w:szCs w:val="18"/>
              </w:rPr>
            </w:pPr>
          </w:p>
        </w:tc>
        <w:tc>
          <w:tcPr>
            <w:tcW w:w="709" w:type="dxa"/>
            <w:vMerge/>
            <w:vAlign w:val="center"/>
          </w:tcPr>
          <w:p w14:paraId="115E0709" w14:textId="77777777" w:rsidR="00091D4E" w:rsidRPr="0080014A" w:rsidRDefault="00091D4E" w:rsidP="002837B3">
            <w:pPr>
              <w:spacing w:after="0" w:line="240" w:lineRule="auto"/>
              <w:ind w:left="-113" w:right="-113" w:firstLine="0"/>
              <w:contextualSpacing/>
              <w:jc w:val="center"/>
              <w:rPr>
                <w:sz w:val="18"/>
                <w:szCs w:val="18"/>
              </w:rPr>
            </w:pPr>
          </w:p>
        </w:tc>
        <w:tc>
          <w:tcPr>
            <w:tcW w:w="1276" w:type="dxa"/>
            <w:vMerge/>
            <w:shd w:val="clear" w:color="auto" w:fill="auto"/>
            <w:vAlign w:val="center"/>
          </w:tcPr>
          <w:p w14:paraId="5F40A89A" w14:textId="77777777" w:rsidR="00091D4E" w:rsidRPr="0080014A" w:rsidRDefault="00091D4E" w:rsidP="002837B3">
            <w:pPr>
              <w:spacing w:after="0" w:line="240" w:lineRule="auto"/>
              <w:ind w:left="-113" w:right="-113" w:firstLine="0"/>
              <w:contextualSpacing/>
              <w:jc w:val="center"/>
              <w:rPr>
                <w:sz w:val="18"/>
                <w:szCs w:val="18"/>
              </w:rPr>
            </w:pPr>
          </w:p>
        </w:tc>
        <w:tc>
          <w:tcPr>
            <w:tcW w:w="1134" w:type="dxa"/>
            <w:vMerge/>
            <w:shd w:val="clear" w:color="auto" w:fill="auto"/>
            <w:vAlign w:val="center"/>
          </w:tcPr>
          <w:p w14:paraId="4E910EF6" w14:textId="77777777" w:rsidR="00091D4E" w:rsidRPr="0080014A" w:rsidRDefault="00091D4E" w:rsidP="002837B3">
            <w:pPr>
              <w:spacing w:after="0" w:line="240" w:lineRule="auto"/>
              <w:ind w:left="-113" w:right="-113" w:firstLine="0"/>
              <w:contextualSpacing/>
              <w:jc w:val="center"/>
              <w:rPr>
                <w:sz w:val="18"/>
                <w:szCs w:val="18"/>
              </w:rPr>
            </w:pPr>
          </w:p>
        </w:tc>
        <w:tc>
          <w:tcPr>
            <w:tcW w:w="713" w:type="dxa"/>
            <w:vMerge/>
            <w:textDirection w:val="btLr"/>
            <w:vAlign w:val="center"/>
          </w:tcPr>
          <w:p w14:paraId="2DF7C63D" w14:textId="00D30941" w:rsidR="00091D4E" w:rsidRPr="0080014A" w:rsidRDefault="00091D4E" w:rsidP="002837B3">
            <w:pPr>
              <w:spacing w:after="0" w:line="240" w:lineRule="auto"/>
              <w:ind w:left="-57" w:right="-57"/>
              <w:contextualSpacing/>
              <w:jc w:val="center"/>
              <w:rPr>
                <w:sz w:val="18"/>
                <w:szCs w:val="18"/>
              </w:rPr>
            </w:pPr>
          </w:p>
        </w:tc>
      </w:tr>
      <w:tr w:rsidR="002837B3" w:rsidRPr="0080014A" w14:paraId="0FBCC986" w14:textId="77777777" w:rsidTr="00777333">
        <w:trPr>
          <w:cantSplit/>
          <w:trHeight w:val="340"/>
          <w:jc w:val="center"/>
        </w:trPr>
        <w:tc>
          <w:tcPr>
            <w:tcW w:w="352" w:type="dxa"/>
            <w:vAlign w:val="center"/>
          </w:tcPr>
          <w:p w14:paraId="511EFCF4" w14:textId="77777777" w:rsidR="002837B3" w:rsidRPr="0080014A" w:rsidRDefault="002837B3" w:rsidP="002837B3">
            <w:pPr>
              <w:pStyle w:val="Akapitzlist"/>
              <w:numPr>
                <w:ilvl w:val="0"/>
                <w:numId w:val="43"/>
              </w:numPr>
              <w:spacing w:after="0" w:line="240" w:lineRule="auto"/>
              <w:ind w:left="-57" w:right="-57" w:firstLine="0"/>
              <w:jc w:val="center"/>
              <w:rPr>
                <w:bCs/>
                <w:sz w:val="18"/>
                <w:szCs w:val="18"/>
              </w:rPr>
            </w:pPr>
          </w:p>
        </w:tc>
        <w:tc>
          <w:tcPr>
            <w:tcW w:w="798" w:type="dxa"/>
            <w:vMerge w:val="restart"/>
            <w:shd w:val="clear" w:color="auto" w:fill="auto"/>
            <w:textDirection w:val="btLr"/>
            <w:vAlign w:val="center"/>
          </w:tcPr>
          <w:p w14:paraId="2CDAF701" w14:textId="77777777" w:rsidR="002837B3" w:rsidRPr="0080014A" w:rsidRDefault="002837B3" w:rsidP="002837B3">
            <w:pPr>
              <w:spacing w:after="0" w:line="240" w:lineRule="auto"/>
              <w:ind w:left="-57" w:right="-57" w:firstLine="0"/>
              <w:contextualSpacing/>
              <w:jc w:val="center"/>
              <w:rPr>
                <w:b/>
                <w:sz w:val="18"/>
                <w:szCs w:val="18"/>
              </w:rPr>
            </w:pPr>
            <w:r w:rsidRPr="0080014A">
              <w:rPr>
                <w:b/>
                <w:sz w:val="18"/>
                <w:szCs w:val="18"/>
              </w:rPr>
              <w:t>Gospodarka odpadami</w:t>
            </w:r>
          </w:p>
          <w:p w14:paraId="6742BD73" w14:textId="77777777" w:rsidR="002837B3" w:rsidRPr="0080014A" w:rsidRDefault="002837B3" w:rsidP="002837B3">
            <w:pPr>
              <w:spacing w:after="0" w:line="240" w:lineRule="auto"/>
              <w:ind w:left="-57" w:right="-57" w:firstLine="0"/>
              <w:contextualSpacing/>
              <w:jc w:val="center"/>
              <w:rPr>
                <w:b/>
                <w:sz w:val="18"/>
                <w:szCs w:val="18"/>
              </w:rPr>
            </w:pPr>
            <w:r w:rsidRPr="0080014A">
              <w:rPr>
                <w:b/>
                <w:sz w:val="18"/>
                <w:szCs w:val="18"/>
              </w:rPr>
              <w:t>i zapobieganie</w:t>
            </w:r>
          </w:p>
          <w:p w14:paraId="066AC7B0" w14:textId="77777777" w:rsidR="002837B3" w:rsidRPr="0080014A" w:rsidRDefault="002837B3" w:rsidP="002837B3">
            <w:pPr>
              <w:spacing w:after="0" w:line="240" w:lineRule="auto"/>
              <w:ind w:left="-57" w:right="-57" w:firstLine="0"/>
              <w:contextualSpacing/>
              <w:jc w:val="center"/>
              <w:rPr>
                <w:b/>
                <w:sz w:val="18"/>
                <w:szCs w:val="18"/>
              </w:rPr>
            </w:pPr>
            <w:r w:rsidRPr="0080014A">
              <w:rPr>
                <w:b/>
                <w:sz w:val="18"/>
                <w:szCs w:val="18"/>
              </w:rPr>
              <w:t>powstawaniu odpadów</w:t>
            </w:r>
          </w:p>
        </w:tc>
        <w:tc>
          <w:tcPr>
            <w:tcW w:w="1964" w:type="dxa"/>
            <w:vMerge w:val="restart"/>
            <w:shd w:val="clear" w:color="auto" w:fill="auto"/>
            <w:vAlign w:val="center"/>
          </w:tcPr>
          <w:p w14:paraId="497B556C" w14:textId="77777777" w:rsidR="002837B3" w:rsidRPr="0080014A" w:rsidRDefault="002837B3" w:rsidP="002837B3">
            <w:pPr>
              <w:spacing w:after="0" w:line="240" w:lineRule="auto"/>
              <w:ind w:left="-57" w:right="-57" w:firstLine="0"/>
              <w:contextualSpacing/>
              <w:jc w:val="center"/>
              <w:rPr>
                <w:sz w:val="18"/>
                <w:szCs w:val="18"/>
              </w:rPr>
            </w:pPr>
            <w:r w:rsidRPr="0080014A">
              <w:rPr>
                <w:sz w:val="18"/>
                <w:szCs w:val="18"/>
              </w:rPr>
              <w:t>Ograniczenie ilości powstających</w:t>
            </w:r>
          </w:p>
          <w:p w14:paraId="1B88E9B4" w14:textId="77777777" w:rsidR="002837B3" w:rsidRPr="0080014A" w:rsidRDefault="002837B3" w:rsidP="002837B3">
            <w:pPr>
              <w:spacing w:after="0" w:line="240" w:lineRule="auto"/>
              <w:ind w:left="-57" w:right="-57" w:firstLine="0"/>
              <w:contextualSpacing/>
              <w:jc w:val="center"/>
              <w:rPr>
                <w:sz w:val="18"/>
                <w:szCs w:val="18"/>
              </w:rPr>
            </w:pPr>
            <w:r w:rsidRPr="0080014A">
              <w:rPr>
                <w:sz w:val="18"/>
                <w:szCs w:val="18"/>
              </w:rPr>
              <w:t>odpadów i dążenie do</w:t>
            </w:r>
          </w:p>
          <w:p w14:paraId="6E7A4D38" w14:textId="77777777" w:rsidR="002837B3" w:rsidRPr="0080014A" w:rsidRDefault="002837B3" w:rsidP="002837B3">
            <w:pPr>
              <w:spacing w:after="0" w:line="240" w:lineRule="auto"/>
              <w:ind w:left="-57" w:right="-57" w:firstLine="0"/>
              <w:contextualSpacing/>
              <w:jc w:val="center"/>
              <w:rPr>
                <w:sz w:val="18"/>
                <w:szCs w:val="18"/>
              </w:rPr>
            </w:pPr>
            <w:r w:rsidRPr="0080014A">
              <w:rPr>
                <w:sz w:val="18"/>
                <w:szCs w:val="18"/>
              </w:rPr>
              <w:t>gospodarki odpadami o obiegu zamkniętym</w:t>
            </w:r>
          </w:p>
        </w:tc>
        <w:tc>
          <w:tcPr>
            <w:tcW w:w="2005" w:type="dxa"/>
            <w:vMerge w:val="restart"/>
            <w:vAlign w:val="center"/>
          </w:tcPr>
          <w:p w14:paraId="64F14B56" w14:textId="39EF9947" w:rsidR="002837B3" w:rsidRPr="0080014A" w:rsidRDefault="002837B3" w:rsidP="002837B3">
            <w:pPr>
              <w:spacing w:after="0" w:line="240" w:lineRule="auto"/>
              <w:ind w:left="-57" w:right="-57" w:firstLine="0"/>
              <w:contextualSpacing/>
              <w:jc w:val="center"/>
              <w:rPr>
                <w:sz w:val="18"/>
                <w:szCs w:val="18"/>
              </w:rPr>
            </w:pPr>
            <w:r w:rsidRPr="0080014A">
              <w:rPr>
                <w:sz w:val="18"/>
                <w:szCs w:val="18"/>
              </w:rPr>
              <w:t>Gospodarowanie odpadami ograniczające ich negatywny wpływ na środowisko</w:t>
            </w:r>
            <w:r>
              <w:rPr>
                <w:sz w:val="18"/>
                <w:szCs w:val="18"/>
              </w:rPr>
              <w:t xml:space="preserve"> oraz zwiększanie świadomości społecznej odnośnie gospodarki odpadami</w:t>
            </w:r>
          </w:p>
        </w:tc>
        <w:tc>
          <w:tcPr>
            <w:tcW w:w="3381" w:type="dxa"/>
            <w:vMerge w:val="restart"/>
            <w:vAlign w:val="center"/>
          </w:tcPr>
          <w:p w14:paraId="7E3310F5" w14:textId="03327B78" w:rsidR="002837B3" w:rsidRDefault="002837B3" w:rsidP="002837B3">
            <w:pPr>
              <w:spacing w:line="240" w:lineRule="auto"/>
              <w:ind w:left="-57" w:right="-57" w:firstLine="0"/>
              <w:jc w:val="center"/>
              <w:rPr>
                <w:sz w:val="18"/>
                <w:szCs w:val="18"/>
              </w:rPr>
            </w:pPr>
            <w:r>
              <w:rPr>
                <w:sz w:val="18"/>
                <w:szCs w:val="18"/>
              </w:rPr>
              <w:t>Prowadzenie gospodarki odpadami (odbiór i zagospodarowanie odpadów)</w:t>
            </w:r>
          </w:p>
          <w:p w14:paraId="1843265D" w14:textId="28254604" w:rsidR="002837B3" w:rsidRDefault="002837B3" w:rsidP="002837B3">
            <w:pPr>
              <w:spacing w:line="240" w:lineRule="auto"/>
              <w:ind w:left="-57" w:right="-57" w:firstLine="0"/>
              <w:jc w:val="center"/>
              <w:rPr>
                <w:sz w:val="18"/>
                <w:szCs w:val="18"/>
              </w:rPr>
            </w:pPr>
            <w:r>
              <w:rPr>
                <w:sz w:val="18"/>
                <w:szCs w:val="18"/>
              </w:rPr>
              <w:t>Rozbudowa i modernizacja Punktu Selektywnej Zbiórki Odpadów Komunalnych (PSZOK)</w:t>
            </w:r>
          </w:p>
          <w:p w14:paraId="17E414F6" w14:textId="71EBD7BE" w:rsidR="002837B3" w:rsidRPr="0080014A" w:rsidRDefault="002837B3" w:rsidP="002837B3">
            <w:pPr>
              <w:spacing w:after="0" w:line="240" w:lineRule="auto"/>
              <w:ind w:left="-57" w:right="-57" w:firstLine="0"/>
              <w:jc w:val="center"/>
              <w:rPr>
                <w:sz w:val="18"/>
                <w:szCs w:val="18"/>
              </w:rPr>
            </w:pPr>
            <w:r w:rsidRPr="008121AE">
              <w:rPr>
                <w:color w:val="0D0D0D"/>
                <w:sz w:val="18"/>
                <w:szCs w:val="18"/>
              </w:rPr>
              <w:t>Prowadzenie kontroli przestrzegania prawa w zakresie gospodarowania odpadami</w:t>
            </w:r>
          </w:p>
        </w:tc>
        <w:tc>
          <w:tcPr>
            <w:tcW w:w="2977" w:type="dxa"/>
            <w:shd w:val="clear" w:color="auto" w:fill="auto"/>
            <w:vAlign w:val="center"/>
          </w:tcPr>
          <w:p w14:paraId="2404D85E" w14:textId="13A36BE1" w:rsidR="002837B3" w:rsidRPr="0080014A" w:rsidRDefault="002837B3" w:rsidP="002837B3">
            <w:pPr>
              <w:spacing w:after="0" w:line="240" w:lineRule="auto"/>
              <w:ind w:left="-113" w:right="-113" w:firstLine="0"/>
              <w:contextualSpacing/>
              <w:jc w:val="center"/>
              <w:rPr>
                <w:sz w:val="18"/>
                <w:szCs w:val="18"/>
              </w:rPr>
            </w:pPr>
            <w:r>
              <w:rPr>
                <w:sz w:val="18"/>
                <w:szCs w:val="18"/>
              </w:rPr>
              <w:t>Ilość odebranych odpadów [UG]</w:t>
            </w:r>
          </w:p>
        </w:tc>
        <w:tc>
          <w:tcPr>
            <w:tcW w:w="709" w:type="dxa"/>
            <w:vAlign w:val="center"/>
          </w:tcPr>
          <w:p w14:paraId="68ED4E0F" w14:textId="7F6E63E9" w:rsidR="002837B3" w:rsidRPr="0080014A" w:rsidRDefault="002837B3" w:rsidP="002837B3">
            <w:pPr>
              <w:spacing w:after="0" w:line="240" w:lineRule="auto"/>
              <w:ind w:left="-113" w:right="-113" w:firstLine="0"/>
              <w:contextualSpacing/>
              <w:jc w:val="center"/>
              <w:rPr>
                <w:bCs/>
                <w:sz w:val="18"/>
                <w:szCs w:val="18"/>
              </w:rPr>
            </w:pPr>
            <w:r>
              <w:rPr>
                <w:bCs/>
                <w:sz w:val="18"/>
                <w:szCs w:val="18"/>
              </w:rPr>
              <w:t>Mg</w:t>
            </w:r>
          </w:p>
        </w:tc>
        <w:tc>
          <w:tcPr>
            <w:tcW w:w="1276" w:type="dxa"/>
            <w:shd w:val="clear" w:color="auto" w:fill="auto"/>
            <w:vAlign w:val="center"/>
          </w:tcPr>
          <w:p w14:paraId="72D89353" w14:textId="3D0ADB7B" w:rsidR="002837B3" w:rsidRPr="0080014A" w:rsidRDefault="002837B3" w:rsidP="002837B3">
            <w:pPr>
              <w:spacing w:after="0" w:line="240" w:lineRule="auto"/>
              <w:ind w:left="-113" w:right="-113" w:firstLine="0"/>
              <w:contextualSpacing/>
              <w:jc w:val="center"/>
              <w:rPr>
                <w:bCs/>
                <w:sz w:val="18"/>
                <w:szCs w:val="18"/>
              </w:rPr>
            </w:pPr>
            <w:r>
              <w:rPr>
                <w:bCs/>
                <w:sz w:val="18"/>
                <w:szCs w:val="18"/>
              </w:rPr>
              <w:t>241,056</w:t>
            </w:r>
          </w:p>
        </w:tc>
        <w:tc>
          <w:tcPr>
            <w:tcW w:w="1134" w:type="dxa"/>
            <w:shd w:val="clear" w:color="auto" w:fill="auto"/>
            <w:vAlign w:val="center"/>
          </w:tcPr>
          <w:p w14:paraId="7998DD59" w14:textId="73A15A92" w:rsidR="002837B3" w:rsidRPr="0080014A" w:rsidRDefault="002837B3" w:rsidP="002837B3">
            <w:pPr>
              <w:spacing w:after="0" w:line="240" w:lineRule="auto"/>
              <w:ind w:left="-113" w:right="-113" w:firstLine="0"/>
              <w:contextualSpacing/>
              <w:jc w:val="center"/>
              <w:rPr>
                <w:bCs/>
                <w:sz w:val="18"/>
                <w:szCs w:val="18"/>
              </w:rPr>
            </w:pPr>
            <w:r>
              <w:rPr>
                <w:bCs/>
                <w:sz w:val="18"/>
                <w:szCs w:val="18"/>
              </w:rPr>
              <w:t>&lt;241,056</w:t>
            </w:r>
          </w:p>
        </w:tc>
        <w:tc>
          <w:tcPr>
            <w:tcW w:w="713" w:type="dxa"/>
            <w:vMerge/>
            <w:textDirection w:val="btLr"/>
            <w:vAlign w:val="center"/>
          </w:tcPr>
          <w:p w14:paraId="78708575" w14:textId="264CDA32" w:rsidR="002837B3" w:rsidRPr="0080014A" w:rsidRDefault="002837B3" w:rsidP="002837B3">
            <w:pPr>
              <w:spacing w:after="0" w:line="240" w:lineRule="auto"/>
              <w:ind w:left="-57" w:right="-57"/>
              <w:contextualSpacing/>
              <w:jc w:val="center"/>
              <w:rPr>
                <w:bCs/>
                <w:sz w:val="18"/>
                <w:szCs w:val="18"/>
                <w:highlight w:val="yellow"/>
              </w:rPr>
            </w:pPr>
          </w:p>
        </w:tc>
      </w:tr>
      <w:tr w:rsidR="002837B3" w:rsidRPr="0080014A" w14:paraId="33635725" w14:textId="77777777" w:rsidTr="00777333">
        <w:trPr>
          <w:cantSplit/>
          <w:trHeight w:val="525"/>
          <w:jc w:val="center"/>
        </w:trPr>
        <w:tc>
          <w:tcPr>
            <w:tcW w:w="352" w:type="dxa"/>
            <w:vAlign w:val="center"/>
          </w:tcPr>
          <w:p w14:paraId="3556653F" w14:textId="77777777" w:rsidR="002837B3" w:rsidRPr="0080014A" w:rsidRDefault="002837B3" w:rsidP="002837B3">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4E76FEF2" w14:textId="77777777" w:rsidR="002837B3" w:rsidRPr="0080014A" w:rsidRDefault="002837B3" w:rsidP="002837B3">
            <w:pPr>
              <w:spacing w:after="0" w:line="240" w:lineRule="auto"/>
              <w:ind w:left="-57" w:right="-57" w:firstLine="0"/>
              <w:contextualSpacing/>
              <w:jc w:val="center"/>
              <w:rPr>
                <w:b/>
                <w:sz w:val="18"/>
                <w:szCs w:val="18"/>
              </w:rPr>
            </w:pPr>
          </w:p>
        </w:tc>
        <w:tc>
          <w:tcPr>
            <w:tcW w:w="1964" w:type="dxa"/>
            <w:vMerge/>
            <w:shd w:val="clear" w:color="auto" w:fill="auto"/>
            <w:vAlign w:val="center"/>
          </w:tcPr>
          <w:p w14:paraId="461F7AAE" w14:textId="77777777" w:rsidR="002837B3" w:rsidRPr="0080014A" w:rsidRDefault="002837B3" w:rsidP="002837B3">
            <w:pPr>
              <w:spacing w:after="0" w:line="240" w:lineRule="auto"/>
              <w:ind w:left="-57" w:right="-57" w:firstLine="0"/>
              <w:contextualSpacing/>
              <w:jc w:val="center"/>
              <w:rPr>
                <w:sz w:val="18"/>
                <w:szCs w:val="18"/>
              </w:rPr>
            </w:pPr>
          </w:p>
        </w:tc>
        <w:tc>
          <w:tcPr>
            <w:tcW w:w="2005" w:type="dxa"/>
            <w:vMerge/>
            <w:vAlign w:val="center"/>
          </w:tcPr>
          <w:p w14:paraId="40B24D36" w14:textId="77777777" w:rsidR="002837B3" w:rsidRPr="0080014A" w:rsidRDefault="002837B3" w:rsidP="002837B3">
            <w:pPr>
              <w:spacing w:after="0" w:line="240" w:lineRule="auto"/>
              <w:ind w:left="-57" w:right="-57" w:firstLine="0"/>
              <w:contextualSpacing/>
              <w:jc w:val="center"/>
              <w:rPr>
                <w:sz w:val="18"/>
                <w:szCs w:val="18"/>
              </w:rPr>
            </w:pPr>
          </w:p>
        </w:tc>
        <w:tc>
          <w:tcPr>
            <w:tcW w:w="3381" w:type="dxa"/>
            <w:vMerge/>
            <w:vAlign w:val="center"/>
          </w:tcPr>
          <w:p w14:paraId="1348EEF4" w14:textId="77777777" w:rsidR="002837B3" w:rsidRDefault="002837B3" w:rsidP="002837B3">
            <w:pPr>
              <w:spacing w:line="240" w:lineRule="auto"/>
              <w:ind w:left="-57" w:right="-57" w:firstLine="0"/>
              <w:jc w:val="center"/>
              <w:rPr>
                <w:sz w:val="18"/>
                <w:szCs w:val="18"/>
              </w:rPr>
            </w:pPr>
          </w:p>
        </w:tc>
        <w:tc>
          <w:tcPr>
            <w:tcW w:w="2977" w:type="dxa"/>
            <w:shd w:val="clear" w:color="auto" w:fill="auto"/>
            <w:vAlign w:val="center"/>
          </w:tcPr>
          <w:p w14:paraId="7003D46A" w14:textId="64D81404" w:rsidR="002837B3" w:rsidRDefault="002837B3" w:rsidP="002837B3">
            <w:pPr>
              <w:spacing w:after="0" w:line="240" w:lineRule="auto"/>
              <w:ind w:left="-113" w:right="-113" w:firstLine="0"/>
              <w:contextualSpacing/>
              <w:jc w:val="center"/>
              <w:rPr>
                <w:sz w:val="18"/>
                <w:szCs w:val="18"/>
              </w:rPr>
            </w:pPr>
            <w:r>
              <w:rPr>
                <w:sz w:val="18"/>
                <w:szCs w:val="18"/>
              </w:rPr>
              <w:t>Ilość odebranych odpadów zmieszanych [UG]</w:t>
            </w:r>
          </w:p>
        </w:tc>
        <w:tc>
          <w:tcPr>
            <w:tcW w:w="709" w:type="dxa"/>
            <w:vAlign w:val="center"/>
          </w:tcPr>
          <w:p w14:paraId="5DF8D52D" w14:textId="13DF2BB7" w:rsidR="002837B3" w:rsidRDefault="002837B3" w:rsidP="002837B3">
            <w:pPr>
              <w:spacing w:after="0" w:line="240" w:lineRule="auto"/>
              <w:ind w:left="-113" w:right="-113" w:firstLine="0"/>
              <w:contextualSpacing/>
              <w:jc w:val="center"/>
              <w:rPr>
                <w:bCs/>
                <w:sz w:val="18"/>
                <w:szCs w:val="18"/>
              </w:rPr>
            </w:pPr>
            <w:r>
              <w:rPr>
                <w:bCs/>
                <w:sz w:val="18"/>
                <w:szCs w:val="18"/>
              </w:rPr>
              <w:t>Mg</w:t>
            </w:r>
          </w:p>
        </w:tc>
        <w:tc>
          <w:tcPr>
            <w:tcW w:w="1276" w:type="dxa"/>
            <w:shd w:val="clear" w:color="auto" w:fill="auto"/>
            <w:vAlign w:val="center"/>
          </w:tcPr>
          <w:p w14:paraId="2E170421" w14:textId="1DA393C7" w:rsidR="002837B3" w:rsidRDefault="002837B3" w:rsidP="002837B3">
            <w:pPr>
              <w:spacing w:after="0" w:line="240" w:lineRule="auto"/>
              <w:ind w:left="-113" w:right="-113" w:firstLine="0"/>
              <w:contextualSpacing/>
              <w:jc w:val="center"/>
              <w:rPr>
                <w:bCs/>
                <w:sz w:val="18"/>
                <w:szCs w:val="18"/>
              </w:rPr>
            </w:pPr>
            <w:r>
              <w:rPr>
                <w:bCs/>
                <w:sz w:val="18"/>
                <w:szCs w:val="18"/>
              </w:rPr>
              <w:t>143,85</w:t>
            </w:r>
          </w:p>
        </w:tc>
        <w:tc>
          <w:tcPr>
            <w:tcW w:w="1134" w:type="dxa"/>
            <w:shd w:val="clear" w:color="auto" w:fill="auto"/>
            <w:vAlign w:val="center"/>
          </w:tcPr>
          <w:p w14:paraId="4406253A" w14:textId="35797598" w:rsidR="002837B3" w:rsidRDefault="002837B3" w:rsidP="002837B3">
            <w:pPr>
              <w:spacing w:after="0" w:line="240" w:lineRule="auto"/>
              <w:ind w:left="-113" w:right="-113" w:firstLine="0"/>
              <w:contextualSpacing/>
              <w:jc w:val="center"/>
              <w:rPr>
                <w:bCs/>
                <w:sz w:val="18"/>
                <w:szCs w:val="18"/>
              </w:rPr>
            </w:pPr>
            <w:r>
              <w:rPr>
                <w:bCs/>
                <w:sz w:val="18"/>
                <w:szCs w:val="18"/>
              </w:rPr>
              <w:t>&lt;143,85</w:t>
            </w:r>
          </w:p>
        </w:tc>
        <w:tc>
          <w:tcPr>
            <w:tcW w:w="713" w:type="dxa"/>
            <w:vMerge/>
            <w:textDirection w:val="btLr"/>
            <w:vAlign w:val="center"/>
          </w:tcPr>
          <w:p w14:paraId="3ACF0799" w14:textId="70ED07EF" w:rsidR="002837B3" w:rsidRPr="0080014A" w:rsidRDefault="002837B3" w:rsidP="002837B3">
            <w:pPr>
              <w:spacing w:after="0" w:line="240" w:lineRule="auto"/>
              <w:ind w:left="-57" w:right="-57"/>
              <w:contextualSpacing/>
              <w:jc w:val="center"/>
              <w:rPr>
                <w:bCs/>
                <w:sz w:val="18"/>
                <w:szCs w:val="18"/>
                <w:highlight w:val="yellow"/>
              </w:rPr>
            </w:pPr>
          </w:p>
        </w:tc>
      </w:tr>
      <w:tr w:rsidR="002837B3" w:rsidRPr="0080014A" w14:paraId="56FC3BEE" w14:textId="77777777" w:rsidTr="00777333">
        <w:trPr>
          <w:cantSplit/>
          <w:trHeight w:val="561"/>
          <w:jc w:val="center"/>
        </w:trPr>
        <w:tc>
          <w:tcPr>
            <w:tcW w:w="352" w:type="dxa"/>
            <w:vAlign w:val="center"/>
          </w:tcPr>
          <w:p w14:paraId="588BE26F" w14:textId="77777777" w:rsidR="002837B3" w:rsidRPr="00091D4E" w:rsidRDefault="002837B3" w:rsidP="00091D4E">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097AA47A" w14:textId="77777777" w:rsidR="002837B3" w:rsidRPr="0080014A" w:rsidRDefault="002837B3" w:rsidP="002837B3">
            <w:pPr>
              <w:spacing w:after="0" w:line="240" w:lineRule="auto"/>
              <w:ind w:left="-57" w:right="-57" w:firstLine="0"/>
              <w:contextualSpacing/>
              <w:jc w:val="center"/>
              <w:rPr>
                <w:b/>
                <w:sz w:val="18"/>
                <w:szCs w:val="18"/>
              </w:rPr>
            </w:pPr>
          </w:p>
        </w:tc>
        <w:tc>
          <w:tcPr>
            <w:tcW w:w="1964" w:type="dxa"/>
            <w:vMerge/>
            <w:shd w:val="clear" w:color="auto" w:fill="auto"/>
            <w:vAlign w:val="center"/>
          </w:tcPr>
          <w:p w14:paraId="4104A23B" w14:textId="77777777" w:rsidR="002837B3" w:rsidRPr="0080014A" w:rsidRDefault="002837B3" w:rsidP="002837B3">
            <w:pPr>
              <w:spacing w:after="0" w:line="240" w:lineRule="auto"/>
              <w:ind w:left="-57" w:right="-57" w:firstLine="0"/>
              <w:contextualSpacing/>
              <w:jc w:val="center"/>
              <w:rPr>
                <w:sz w:val="18"/>
                <w:szCs w:val="18"/>
              </w:rPr>
            </w:pPr>
          </w:p>
        </w:tc>
        <w:tc>
          <w:tcPr>
            <w:tcW w:w="2005" w:type="dxa"/>
            <w:vMerge/>
            <w:vAlign w:val="center"/>
          </w:tcPr>
          <w:p w14:paraId="69D076F7" w14:textId="77777777" w:rsidR="002837B3" w:rsidRPr="0080014A" w:rsidRDefault="002837B3" w:rsidP="002837B3">
            <w:pPr>
              <w:spacing w:after="0" w:line="240" w:lineRule="auto"/>
              <w:ind w:left="-57" w:right="-57" w:firstLine="0"/>
              <w:contextualSpacing/>
              <w:jc w:val="center"/>
              <w:rPr>
                <w:sz w:val="18"/>
                <w:szCs w:val="18"/>
              </w:rPr>
            </w:pPr>
          </w:p>
        </w:tc>
        <w:tc>
          <w:tcPr>
            <w:tcW w:w="3381" w:type="dxa"/>
            <w:vMerge/>
            <w:vAlign w:val="center"/>
          </w:tcPr>
          <w:p w14:paraId="7D70D125" w14:textId="73BB39DF" w:rsidR="002837B3" w:rsidRPr="0080014A" w:rsidRDefault="002837B3" w:rsidP="002837B3">
            <w:pPr>
              <w:spacing w:after="0" w:line="240" w:lineRule="auto"/>
              <w:ind w:left="-57" w:right="-57" w:firstLine="0"/>
              <w:contextualSpacing/>
              <w:jc w:val="center"/>
              <w:rPr>
                <w:sz w:val="18"/>
                <w:szCs w:val="18"/>
              </w:rPr>
            </w:pPr>
          </w:p>
        </w:tc>
        <w:tc>
          <w:tcPr>
            <w:tcW w:w="2977" w:type="dxa"/>
            <w:shd w:val="clear" w:color="auto" w:fill="auto"/>
            <w:vAlign w:val="center"/>
          </w:tcPr>
          <w:p w14:paraId="6C147C76" w14:textId="73707757" w:rsidR="002837B3" w:rsidRPr="0080014A" w:rsidRDefault="002837B3" w:rsidP="002837B3">
            <w:pPr>
              <w:spacing w:after="0" w:line="240" w:lineRule="auto"/>
              <w:ind w:left="-113" w:right="-113" w:firstLine="0"/>
              <w:contextualSpacing/>
              <w:jc w:val="center"/>
              <w:rPr>
                <w:sz w:val="18"/>
                <w:szCs w:val="18"/>
              </w:rPr>
            </w:pPr>
            <w:r>
              <w:rPr>
                <w:sz w:val="18"/>
                <w:szCs w:val="18"/>
              </w:rPr>
              <w:t>Stosunek</w:t>
            </w:r>
            <w:r w:rsidRPr="0080014A">
              <w:rPr>
                <w:sz w:val="18"/>
                <w:szCs w:val="18"/>
              </w:rPr>
              <w:t xml:space="preserve"> odebranych odpadów zmieszanych do ogółu odpadów [UG]</w:t>
            </w:r>
          </w:p>
        </w:tc>
        <w:tc>
          <w:tcPr>
            <w:tcW w:w="709" w:type="dxa"/>
            <w:vAlign w:val="center"/>
          </w:tcPr>
          <w:p w14:paraId="68F7BD2A" w14:textId="77777777" w:rsidR="002837B3" w:rsidRPr="0080014A" w:rsidRDefault="002837B3" w:rsidP="002837B3">
            <w:pPr>
              <w:spacing w:after="0" w:line="240" w:lineRule="auto"/>
              <w:ind w:left="-113" w:right="-113" w:firstLine="0"/>
              <w:contextualSpacing/>
              <w:jc w:val="center"/>
              <w:rPr>
                <w:sz w:val="18"/>
                <w:szCs w:val="18"/>
              </w:rPr>
            </w:pPr>
            <w:r w:rsidRPr="0080014A">
              <w:rPr>
                <w:sz w:val="18"/>
                <w:szCs w:val="18"/>
              </w:rPr>
              <w:t>%</w:t>
            </w:r>
          </w:p>
        </w:tc>
        <w:tc>
          <w:tcPr>
            <w:tcW w:w="1276" w:type="dxa"/>
            <w:shd w:val="clear" w:color="auto" w:fill="auto"/>
            <w:vAlign w:val="center"/>
          </w:tcPr>
          <w:p w14:paraId="0320EFAB" w14:textId="4A8D8819" w:rsidR="002837B3" w:rsidRPr="0080014A" w:rsidRDefault="002837B3" w:rsidP="002837B3">
            <w:pPr>
              <w:spacing w:after="0" w:line="240" w:lineRule="auto"/>
              <w:ind w:left="-113" w:right="-113" w:firstLine="0"/>
              <w:contextualSpacing/>
              <w:jc w:val="center"/>
              <w:rPr>
                <w:sz w:val="18"/>
                <w:szCs w:val="18"/>
              </w:rPr>
            </w:pPr>
            <w:r>
              <w:rPr>
                <w:sz w:val="18"/>
                <w:szCs w:val="18"/>
              </w:rPr>
              <w:t>59,67</w:t>
            </w:r>
          </w:p>
        </w:tc>
        <w:tc>
          <w:tcPr>
            <w:tcW w:w="1134" w:type="dxa"/>
            <w:shd w:val="clear" w:color="auto" w:fill="auto"/>
            <w:vAlign w:val="center"/>
          </w:tcPr>
          <w:p w14:paraId="21972CD1" w14:textId="70B55689" w:rsidR="002837B3" w:rsidRPr="0080014A" w:rsidRDefault="002837B3" w:rsidP="002837B3">
            <w:pPr>
              <w:spacing w:after="0" w:line="240" w:lineRule="auto"/>
              <w:ind w:left="-113" w:right="-113" w:firstLine="0"/>
              <w:contextualSpacing/>
              <w:jc w:val="center"/>
              <w:rPr>
                <w:sz w:val="18"/>
                <w:szCs w:val="18"/>
              </w:rPr>
            </w:pPr>
            <w:r w:rsidRPr="0080014A">
              <w:rPr>
                <w:sz w:val="18"/>
                <w:szCs w:val="18"/>
              </w:rPr>
              <w:t>&lt;</w:t>
            </w:r>
            <w:r>
              <w:rPr>
                <w:sz w:val="18"/>
                <w:szCs w:val="18"/>
              </w:rPr>
              <w:t>59,67</w:t>
            </w:r>
          </w:p>
        </w:tc>
        <w:tc>
          <w:tcPr>
            <w:tcW w:w="713" w:type="dxa"/>
            <w:vMerge/>
            <w:textDirection w:val="btLr"/>
            <w:vAlign w:val="center"/>
          </w:tcPr>
          <w:p w14:paraId="3F9F2286" w14:textId="66FC21D4" w:rsidR="002837B3" w:rsidRPr="0080014A" w:rsidRDefault="002837B3" w:rsidP="002837B3">
            <w:pPr>
              <w:spacing w:after="0" w:line="240" w:lineRule="auto"/>
              <w:ind w:left="-57" w:right="-57"/>
              <w:contextualSpacing/>
              <w:jc w:val="center"/>
              <w:rPr>
                <w:sz w:val="18"/>
                <w:szCs w:val="18"/>
              </w:rPr>
            </w:pPr>
          </w:p>
        </w:tc>
      </w:tr>
      <w:tr w:rsidR="002837B3" w:rsidRPr="0080014A" w14:paraId="7AF2406C" w14:textId="77777777" w:rsidTr="00372605">
        <w:trPr>
          <w:cantSplit/>
          <w:trHeight w:val="227"/>
          <w:jc w:val="center"/>
        </w:trPr>
        <w:tc>
          <w:tcPr>
            <w:tcW w:w="352" w:type="dxa"/>
            <w:vAlign w:val="center"/>
          </w:tcPr>
          <w:p w14:paraId="2593FDB8" w14:textId="77777777" w:rsidR="002837B3" w:rsidRPr="0080014A" w:rsidRDefault="002837B3" w:rsidP="002837B3">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397930AB" w14:textId="77777777" w:rsidR="002837B3" w:rsidRPr="0080014A" w:rsidRDefault="002837B3" w:rsidP="002837B3">
            <w:pPr>
              <w:spacing w:after="0" w:line="240" w:lineRule="auto"/>
              <w:ind w:left="-57" w:right="-57" w:firstLine="0"/>
              <w:contextualSpacing/>
              <w:jc w:val="center"/>
              <w:rPr>
                <w:b/>
                <w:sz w:val="18"/>
                <w:szCs w:val="18"/>
              </w:rPr>
            </w:pPr>
          </w:p>
        </w:tc>
        <w:tc>
          <w:tcPr>
            <w:tcW w:w="1964" w:type="dxa"/>
            <w:vMerge/>
            <w:shd w:val="clear" w:color="auto" w:fill="auto"/>
            <w:vAlign w:val="center"/>
          </w:tcPr>
          <w:p w14:paraId="794CEC21" w14:textId="77777777" w:rsidR="002837B3" w:rsidRPr="0080014A" w:rsidRDefault="002837B3" w:rsidP="002837B3">
            <w:pPr>
              <w:spacing w:after="0" w:line="240" w:lineRule="auto"/>
              <w:ind w:left="-57" w:right="-57" w:firstLine="0"/>
              <w:contextualSpacing/>
              <w:jc w:val="center"/>
              <w:rPr>
                <w:sz w:val="18"/>
                <w:szCs w:val="18"/>
              </w:rPr>
            </w:pPr>
          </w:p>
        </w:tc>
        <w:tc>
          <w:tcPr>
            <w:tcW w:w="2005" w:type="dxa"/>
            <w:vMerge/>
            <w:vAlign w:val="center"/>
          </w:tcPr>
          <w:p w14:paraId="170BB04B" w14:textId="77777777" w:rsidR="002837B3" w:rsidRPr="0080014A" w:rsidRDefault="002837B3" w:rsidP="002837B3">
            <w:pPr>
              <w:spacing w:after="0" w:line="240" w:lineRule="auto"/>
              <w:ind w:left="-57" w:right="-57" w:firstLine="0"/>
              <w:contextualSpacing/>
              <w:jc w:val="center"/>
              <w:rPr>
                <w:sz w:val="18"/>
                <w:szCs w:val="18"/>
              </w:rPr>
            </w:pPr>
          </w:p>
        </w:tc>
        <w:tc>
          <w:tcPr>
            <w:tcW w:w="3381" w:type="dxa"/>
            <w:vMerge/>
            <w:vAlign w:val="center"/>
          </w:tcPr>
          <w:p w14:paraId="3676DBED" w14:textId="77777777" w:rsidR="002837B3" w:rsidRPr="0080014A" w:rsidRDefault="002837B3" w:rsidP="002837B3">
            <w:pPr>
              <w:spacing w:after="0" w:line="240" w:lineRule="auto"/>
              <w:ind w:left="-57" w:right="-57" w:firstLine="0"/>
              <w:contextualSpacing/>
              <w:jc w:val="center"/>
              <w:rPr>
                <w:sz w:val="18"/>
                <w:szCs w:val="18"/>
              </w:rPr>
            </w:pPr>
          </w:p>
        </w:tc>
        <w:tc>
          <w:tcPr>
            <w:tcW w:w="2977" w:type="dxa"/>
            <w:shd w:val="clear" w:color="auto" w:fill="auto"/>
            <w:vAlign w:val="center"/>
          </w:tcPr>
          <w:p w14:paraId="08DFF329" w14:textId="77777777" w:rsidR="002837B3" w:rsidRPr="0080014A" w:rsidRDefault="002837B3" w:rsidP="002837B3">
            <w:pPr>
              <w:spacing w:after="0" w:line="240" w:lineRule="auto"/>
              <w:ind w:left="-113" w:right="-113" w:firstLine="0"/>
              <w:contextualSpacing/>
              <w:jc w:val="center"/>
              <w:rPr>
                <w:sz w:val="18"/>
                <w:szCs w:val="18"/>
              </w:rPr>
            </w:pPr>
            <w:r w:rsidRPr="0080014A">
              <w:rPr>
                <w:sz w:val="18"/>
                <w:szCs w:val="18"/>
              </w:rPr>
              <w:t>Poziom recyklingu papieru, metali, tworzyw sztucznych i szkła [UG]</w:t>
            </w:r>
          </w:p>
        </w:tc>
        <w:tc>
          <w:tcPr>
            <w:tcW w:w="709" w:type="dxa"/>
            <w:vAlign w:val="center"/>
          </w:tcPr>
          <w:p w14:paraId="12801A21" w14:textId="77777777" w:rsidR="002837B3" w:rsidRPr="0080014A" w:rsidRDefault="002837B3" w:rsidP="002837B3">
            <w:pPr>
              <w:spacing w:after="0" w:line="240" w:lineRule="auto"/>
              <w:ind w:left="-113" w:right="-113" w:firstLine="0"/>
              <w:contextualSpacing/>
              <w:jc w:val="center"/>
              <w:rPr>
                <w:sz w:val="18"/>
                <w:szCs w:val="18"/>
              </w:rPr>
            </w:pPr>
            <w:r w:rsidRPr="0080014A">
              <w:rPr>
                <w:sz w:val="18"/>
                <w:szCs w:val="18"/>
              </w:rPr>
              <w:t>%</w:t>
            </w:r>
          </w:p>
        </w:tc>
        <w:tc>
          <w:tcPr>
            <w:tcW w:w="1276" w:type="dxa"/>
            <w:shd w:val="clear" w:color="auto" w:fill="auto"/>
            <w:vAlign w:val="center"/>
          </w:tcPr>
          <w:p w14:paraId="57771A3C" w14:textId="482EDB48" w:rsidR="002837B3" w:rsidRPr="0080014A" w:rsidRDefault="002837B3" w:rsidP="002837B3">
            <w:pPr>
              <w:spacing w:after="0" w:line="240" w:lineRule="auto"/>
              <w:ind w:left="-113" w:right="-113" w:firstLine="0"/>
              <w:contextualSpacing/>
              <w:jc w:val="center"/>
              <w:rPr>
                <w:sz w:val="18"/>
                <w:szCs w:val="18"/>
              </w:rPr>
            </w:pPr>
            <w:r>
              <w:rPr>
                <w:sz w:val="18"/>
                <w:szCs w:val="18"/>
              </w:rPr>
              <w:t>25,72</w:t>
            </w:r>
          </w:p>
        </w:tc>
        <w:tc>
          <w:tcPr>
            <w:tcW w:w="1134" w:type="dxa"/>
            <w:shd w:val="clear" w:color="auto" w:fill="auto"/>
            <w:vAlign w:val="center"/>
          </w:tcPr>
          <w:p w14:paraId="0F365D1F" w14:textId="25391475" w:rsidR="002837B3" w:rsidRPr="0080014A" w:rsidRDefault="002837B3" w:rsidP="002837B3">
            <w:pPr>
              <w:spacing w:after="0" w:line="240" w:lineRule="auto"/>
              <w:ind w:left="-113" w:right="-113" w:firstLine="0"/>
              <w:contextualSpacing/>
              <w:jc w:val="center"/>
              <w:rPr>
                <w:sz w:val="18"/>
                <w:szCs w:val="18"/>
              </w:rPr>
            </w:pPr>
            <w:r w:rsidRPr="0080014A">
              <w:rPr>
                <w:sz w:val="18"/>
                <w:szCs w:val="18"/>
              </w:rPr>
              <w:t>&gt;</w:t>
            </w:r>
            <w:r>
              <w:rPr>
                <w:sz w:val="18"/>
                <w:szCs w:val="18"/>
              </w:rPr>
              <w:t>25,72</w:t>
            </w:r>
          </w:p>
        </w:tc>
        <w:tc>
          <w:tcPr>
            <w:tcW w:w="713" w:type="dxa"/>
            <w:vMerge/>
            <w:textDirection w:val="btLr"/>
            <w:vAlign w:val="center"/>
          </w:tcPr>
          <w:p w14:paraId="339F2243" w14:textId="3E68E232" w:rsidR="002837B3" w:rsidRPr="0080014A" w:rsidRDefault="002837B3" w:rsidP="002837B3">
            <w:pPr>
              <w:spacing w:after="0" w:line="240" w:lineRule="auto"/>
              <w:ind w:left="-57" w:right="-57"/>
              <w:contextualSpacing/>
              <w:jc w:val="center"/>
              <w:rPr>
                <w:sz w:val="18"/>
                <w:szCs w:val="18"/>
              </w:rPr>
            </w:pPr>
          </w:p>
        </w:tc>
      </w:tr>
      <w:tr w:rsidR="002837B3" w:rsidRPr="0080014A" w14:paraId="79C41A54" w14:textId="77777777" w:rsidTr="00777333">
        <w:trPr>
          <w:cantSplit/>
          <w:trHeight w:val="340"/>
          <w:jc w:val="center"/>
        </w:trPr>
        <w:tc>
          <w:tcPr>
            <w:tcW w:w="352" w:type="dxa"/>
            <w:vAlign w:val="center"/>
          </w:tcPr>
          <w:p w14:paraId="18654C1C" w14:textId="77777777" w:rsidR="002837B3" w:rsidRPr="0080014A" w:rsidRDefault="002837B3" w:rsidP="002837B3">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0125809A" w14:textId="77777777" w:rsidR="002837B3" w:rsidRPr="0080014A" w:rsidRDefault="002837B3" w:rsidP="002837B3">
            <w:pPr>
              <w:spacing w:after="0" w:line="240" w:lineRule="auto"/>
              <w:ind w:left="-57" w:right="-57" w:firstLine="0"/>
              <w:contextualSpacing/>
              <w:jc w:val="center"/>
              <w:rPr>
                <w:b/>
                <w:sz w:val="18"/>
                <w:szCs w:val="18"/>
              </w:rPr>
            </w:pPr>
          </w:p>
        </w:tc>
        <w:tc>
          <w:tcPr>
            <w:tcW w:w="1964" w:type="dxa"/>
            <w:vMerge/>
            <w:shd w:val="clear" w:color="auto" w:fill="auto"/>
            <w:vAlign w:val="center"/>
          </w:tcPr>
          <w:p w14:paraId="16C350CA" w14:textId="77777777" w:rsidR="002837B3" w:rsidRPr="0080014A" w:rsidRDefault="002837B3" w:rsidP="002837B3">
            <w:pPr>
              <w:spacing w:after="0" w:line="240" w:lineRule="auto"/>
              <w:ind w:left="-57" w:right="-57" w:firstLine="0"/>
              <w:contextualSpacing/>
              <w:jc w:val="center"/>
              <w:rPr>
                <w:sz w:val="18"/>
                <w:szCs w:val="18"/>
              </w:rPr>
            </w:pPr>
          </w:p>
        </w:tc>
        <w:tc>
          <w:tcPr>
            <w:tcW w:w="2005" w:type="dxa"/>
            <w:vMerge/>
            <w:vAlign w:val="center"/>
          </w:tcPr>
          <w:p w14:paraId="5DFF1BBD" w14:textId="77777777" w:rsidR="002837B3" w:rsidRPr="0080014A" w:rsidRDefault="002837B3" w:rsidP="002837B3">
            <w:pPr>
              <w:spacing w:after="0" w:line="240" w:lineRule="auto"/>
              <w:ind w:left="-57" w:right="-57" w:firstLine="0"/>
              <w:contextualSpacing/>
              <w:jc w:val="center"/>
              <w:rPr>
                <w:sz w:val="18"/>
                <w:szCs w:val="18"/>
              </w:rPr>
            </w:pPr>
          </w:p>
        </w:tc>
        <w:tc>
          <w:tcPr>
            <w:tcW w:w="3381" w:type="dxa"/>
            <w:vAlign w:val="center"/>
          </w:tcPr>
          <w:p w14:paraId="1ED81C82" w14:textId="44674620" w:rsidR="002837B3" w:rsidRPr="0080014A" w:rsidRDefault="002837B3" w:rsidP="002837B3">
            <w:pPr>
              <w:spacing w:after="0" w:line="240" w:lineRule="auto"/>
              <w:ind w:left="-57" w:right="-57" w:firstLine="0"/>
              <w:contextualSpacing/>
              <w:jc w:val="center"/>
              <w:rPr>
                <w:sz w:val="18"/>
                <w:szCs w:val="18"/>
              </w:rPr>
            </w:pPr>
            <w:r w:rsidRPr="0080014A">
              <w:rPr>
                <w:sz w:val="18"/>
                <w:szCs w:val="18"/>
              </w:rPr>
              <w:t>Usuwanie wyrobów zawierających azbest</w:t>
            </w:r>
          </w:p>
        </w:tc>
        <w:tc>
          <w:tcPr>
            <w:tcW w:w="2977" w:type="dxa"/>
            <w:shd w:val="clear" w:color="auto" w:fill="auto"/>
            <w:vAlign w:val="center"/>
          </w:tcPr>
          <w:p w14:paraId="63CA662A" w14:textId="4F4214B9" w:rsidR="002837B3" w:rsidRPr="0080014A" w:rsidRDefault="002837B3" w:rsidP="002837B3">
            <w:pPr>
              <w:spacing w:after="0" w:line="240" w:lineRule="auto"/>
              <w:ind w:left="-113" w:right="-113" w:firstLine="0"/>
              <w:contextualSpacing/>
              <w:jc w:val="center"/>
              <w:rPr>
                <w:sz w:val="18"/>
                <w:szCs w:val="18"/>
              </w:rPr>
            </w:pPr>
            <w:r w:rsidRPr="0080014A">
              <w:rPr>
                <w:sz w:val="18"/>
                <w:szCs w:val="18"/>
              </w:rPr>
              <w:t>Ilość wykorzystywanych wyrobów azbestowych [UG]</w:t>
            </w:r>
          </w:p>
        </w:tc>
        <w:tc>
          <w:tcPr>
            <w:tcW w:w="709" w:type="dxa"/>
            <w:vAlign w:val="center"/>
          </w:tcPr>
          <w:p w14:paraId="66BE4946" w14:textId="3521EB81" w:rsidR="002837B3" w:rsidRPr="0080014A" w:rsidRDefault="002837B3" w:rsidP="002837B3">
            <w:pPr>
              <w:spacing w:after="0" w:line="240" w:lineRule="auto"/>
              <w:ind w:left="-113" w:right="-113" w:firstLine="0"/>
              <w:contextualSpacing/>
              <w:jc w:val="center"/>
              <w:rPr>
                <w:sz w:val="18"/>
                <w:szCs w:val="18"/>
              </w:rPr>
            </w:pPr>
            <w:r w:rsidRPr="0080014A">
              <w:rPr>
                <w:bCs/>
                <w:sz w:val="18"/>
                <w:szCs w:val="18"/>
              </w:rPr>
              <w:t>Mg</w:t>
            </w:r>
          </w:p>
        </w:tc>
        <w:tc>
          <w:tcPr>
            <w:tcW w:w="1276" w:type="dxa"/>
            <w:shd w:val="clear" w:color="auto" w:fill="auto"/>
            <w:vAlign w:val="center"/>
          </w:tcPr>
          <w:p w14:paraId="2D0DF17A" w14:textId="72CD8765" w:rsidR="002837B3" w:rsidRDefault="002837B3" w:rsidP="002837B3">
            <w:pPr>
              <w:spacing w:after="0" w:line="240" w:lineRule="auto"/>
              <w:ind w:left="-113" w:right="-113" w:firstLine="0"/>
              <w:contextualSpacing/>
              <w:jc w:val="center"/>
              <w:rPr>
                <w:sz w:val="18"/>
                <w:szCs w:val="18"/>
              </w:rPr>
            </w:pPr>
            <w:r>
              <w:rPr>
                <w:bCs/>
                <w:sz w:val="18"/>
                <w:szCs w:val="18"/>
              </w:rPr>
              <w:t>3 714,3</w:t>
            </w:r>
          </w:p>
        </w:tc>
        <w:tc>
          <w:tcPr>
            <w:tcW w:w="1134" w:type="dxa"/>
            <w:shd w:val="clear" w:color="auto" w:fill="auto"/>
            <w:vAlign w:val="center"/>
          </w:tcPr>
          <w:p w14:paraId="0AF59025" w14:textId="4A96E6F7" w:rsidR="002837B3" w:rsidRPr="0080014A" w:rsidRDefault="002837B3" w:rsidP="002837B3">
            <w:pPr>
              <w:spacing w:after="0" w:line="240" w:lineRule="auto"/>
              <w:ind w:left="-113" w:right="-113" w:firstLine="0"/>
              <w:contextualSpacing/>
              <w:jc w:val="center"/>
              <w:rPr>
                <w:sz w:val="18"/>
                <w:szCs w:val="18"/>
              </w:rPr>
            </w:pPr>
            <w:r>
              <w:rPr>
                <w:bCs/>
                <w:sz w:val="18"/>
                <w:szCs w:val="18"/>
              </w:rPr>
              <w:t>&lt;3 714,3</w:t>
            </w:r>
          </w:p>
        </w:tc>
        <w:tc>
          <w:tcPr>
            <w:tcW w:w="713" w:type="dxa"/>
            <w:vMerge/>
            <w:textDirection w:val="btLr"/>
            <w:vAlign w:val="center"/>
          </w:tcPr>
          <w:p w14:paraId="09A77F1C" w14:textId="0EB4651A" w:rsidR="002837B3" w:rsidRPr="0080014A" w:rsidRDefault="002837B3" w:rsidP="002837B3">
            <w:pPr>
              <w:spacing w:after="0" w:line="240" w:lineRule="auto"/>
              <w:ind w:left="-57" w:right="-57"/>
              <w:contextualSpacing/>
              <w:jc w:val="center"/>
              <w:rPr>
                <w:sz w:val="18"/>
                <w:szCs w:val="18"/>
              </w:rPr>
            </w:pPr>
          </w:p>
        </w:tc>
      </w:tr>
      <w:tr w:rsidR="00091D4E" w:rsidRPr="0080014A" w14:paraId="01AC30CF" w14:textId="77777777" w:rsidTr="00743C22">
        <w:trPr>
          <w:cantSplit/>
          <w:trHeight w:val="1386"/>
          <w:jc w:val="center"/>
        </w:trPr>
        <w:tc>
          <w:tcPr>
            <w:tcW w:w="352" w:type="dxa"/>
            <w:vAlign w:val="center"/>
          </w:tcPr>
          <w:p w14:paraId="7E7DA035" w14:textId="77777777" w:rsidR="00091D4E" w:rsidRPr="0080014A" w:rsidRDefault="00091D4E" w:rsidP="002837B3">
            <w:pPr>
              <w:pStyle w:val="Akapitzlist"/>
              <w:numPr>
                <w:ilvl w:val="0"/>
                <w:numId w:val="43"/>
              </w:numPr>
              <w:spacing w:after="0" w:line="240" w:lineRule="auto"/>
              <w:ind w:left="-57" w:right="-57" w:firstLine="0"/>
              <w:jc w:val="center"/>
              <w:rPr>
                <w:bCs/>
                <w:sz w:val="18"/>
                <w:szCs w:val="18"/>
              </w:rPr>
            </w:pPr>
          </w:p>
        </w:tc>
        <w:tc>
          <w:tcPr>
            <w:tcW w:w="798" w:type="dxa"/>
            <w:vMerge w:val="restart"/>
            <w:shd w:val="clear" w:color="auto" w:fill="auto"/>
            <w:textDirection w:val="btLr"/>
            <w:vAlign w:val="center"/>
          </w:tcPr>
          <w:p w14:paraId="7522DF8E" w14:textId="77777777" w:rsidR="00091D4E" w:rsidRDefault="00091D4E" w:rsidP="002837B3">
            <w:pPr>
              <w:spacing w:after="0" w:line="240" w:lineRule="auto"/>
              <w:ind w:left="-57" w:right="-57" w:firstLine="0"/>
              <w:contextualSpacing/>
              <w:jc w:val="center"/>
              <w:rPr>
                <w:b/>
                <w:sz w:val="18"/>
                <w:szCs w:val="18"/>
              </w:rPr>
            </w:pPr>
            <w:r w:rsidRPr="0080014A">
              <w:rPr>
                <w:b/>
                <w:sz w:val="18"/>
                <w:szCs w:val="18"/>
              </w:rPr>
              <w:t>Zasoby</w:t>
            </w:r>
            <w:r>
              <w:rPr>
                <w:b/>
                <w:sz w:val="18"/>
                <w:szCs w:val="18"/>
              </w:rPr>
              <w:t xml:space="preserve"> </w:t>
            </w:r>
          </w:p>
          <w:p w14:paraId="7CA18E7D" w14:textId="1CFB70CB" w:rsidR="00091D4E" w:rsidRPr="0080014A" w:rsidRDefault="00091D4E" w:rsidP="002837B3">
            <w:pPr>
              <w:spacing w:after="0" w:line="240" w:lineRule="auto"/>
              <w:ind w:left="-57" w:right="-57" w:firstLine="0"/>
              <w:contextualSpacing/>
              <w:jc w:val="center"/>
              <w:rPr>
                <w:b/>
                <w:sz w:val="18"/>
                <w:szCs w:val="18"/>
              </w:rPr>
            </w:pPr>
            <w:r w:rsidRPr="0080014A">
              <w:rPr>
                <w:b/>
                <w:sz w:val="18"/>
                <w:szCs w:val="18"/>
              </w:rPr>
              <w:t>przyrodnicze</w:t>
            </w:r>
          </w:p>
        </w:tc>
        <w:tc>
          <w:tcPr>
            <w:tcW w:w="1964" w:type="dxa"/>
            <w:vMerge w:val="restart"/>
            <w:shd w:val="clear" w:color="auto" w:fill="auto"/>
            <w:vAlign w:val="center"/>
          </w:tcPr>
          <w:p w14:paraId="5CE458BB" w14:textId="21A381CB" w:rsidR="00091D4E" w:rsidRPr="0080014A" w:rsidRDefault="00091D4E" w:rsidP="002837B3">
            <w:pPr>
              <w:spacing w:before="240" w:after="0" w:line="240" w:lineRule="auto"/>
              <w:ind w:left="-57" w:right="-57" w:firstLine="0"/>
              <w:contextualSpacing/>
              <w:jc w:val="center"/>
              <w:rPr>
                <w:sz w:val="18"/>
                <w:szCs w:val="18"/>
              </w:rPr>
            </w:pPr>
            <w:r w:rsidRPr="0080014A">
              <w:rPr>
                <w:sz w:val="18"/>
                <w:szCs w:val="18"/>
              </w:rPr>
              <w:t>Popraw</w:t>
            </w:r>
            <w:r>
              <w:rPr>
                <w:sz w:val="18"/>
                <w:szCs w:val="18"/>
              </w:rPr>
              <w:t xml:space="preserve">a stanu </w:t>
            </w:r>
            <w:r w:rsidRPr="0080014A">
              <w:rPr>
                <w:sz w:val="18"/>
                <w:szCs w:val="18"/>
              </w:rPr>
              <w:t>środowiska</w:t>
            </w:r>
            <w:r>
              <w:rPr>
                <w:sz w:val="18"/>
                <w:szCs w:val="18"/>
              </w:rPr>
              <w:t>, ochrona terenów cennych przyrodniczo i korytarzy ekologicznych oraz ograniczenie antropopresji</w:t>
            </w:r>
          </w:p>
        </w:tc>
        <w:tc>
          <w:tcPr>
            <w:tcW w:w="2005" w:type="dxa"/>
            <w:vMerge w:val="restart"/>
            <w:vAlign w:val="center"/>
          </w:tcPr>
          <w:p w14:paraId="3F2CD992" w14:textId="55608AF6" w:rsidR="00091D4E" w:rsidRPr="0080014A" w:rsidRDefault="00091D4E" w:rsidP="002837B3">
            <w:pPr>
              <w:spacing w:before="240" w:after="0" w:line="240" w:lineRule="auto"/>
              <w:ind w:left="-57" w:right="-57" w:firstLine="0"/>
              <w:contextualSpacing/>
              <w:jc w:val="center"/>
              <w:rPr>
                <w:sz w:val="18"/>
                <w:szCs w:val="18"/>
              </w:rPr>
            </w:pPr>
            <w:r w:rsidRPr="0080014A">
              <w:rPr>
                <w:sz w:val="18"/>
                <w:szCs w:val="18"/>
              </w:rPr>
              <w:t>Ochrona form ochrony przyrody i innych obszarów naturalnych</w:t>
            </w:r>
            <w:r>
              <w:rPr>
                <w:sz w:val="18"/>
                <w:szCs w:val="18"/>
              </w:rPr>
              <w:t xml:space="preserve"> i korytarzy ekologicznych</w:t>
            </w:r>
          </w:p>
        </w:tc>
        <w:tc>
          <w:tcPr>
            <w:tcW w:w="3381" w:type="dxa"/>
            <w:vAlign w:val="center"/>
          </w:tcPr>
          <w:p w14:paraId="63E0A899" w14:textId="675AE09B" w:rsidR="00091D4E" w:rsidRDefault="00091D4E" w:rsidP="002837B3">
            <w:pPr>
              <w:spacing w:line="240" w:lineRule="auto"/>
              <w:ind w:left="-57" w:right="-57" w:firstLine="0"/>
              <w:jc w:val="center"/>
              <w:rPr>
                <w:sz w:val="18"/>
                <w:szCs w:val="18"/>
              </w:rPr>
            </w:pPr>
            <w:r>
              <w:rPr>
                <w:sz w:val="18"/>
                <w:szCs w:val="18"/>
              </w:rPr>
              <w:t>Sprawowanie kontroli nad obszarami Natura 2000 i innymi  obszarami cennymi przyrodniczo</w:t>
            </w:r>
          </w:p>
          <w:p w14:paraId="36A39580" w14:textId="46427C81" w:rsidR="00091D4E" w:rsidRPr="0080014A" w:rsidRDefault="00091D4E" w:rsidP="002837B3">
            <w:pPr>
              <w:spacing w:before="120" w:after="0" w:line="240" w:lineRule="auto"/>
              <w:ind w:left="-57" w:right="-57" w:firstLine="0"/>
              <w:jc w:val="center"/>
              <w:rPr>
                <w:sz w:val="18"/>
                <w:szCs w:val="18"/>
              </w:rPr>
            </w:pPr>
            <w:r>
              <w:rPr>
                <w:sz w:val="18"/>
                <w:szCs w:val="18"/>
              </w:rPr>
              <w:t>Monitoring stanu ochrony środowiska i gatunków, w tym ptaków na poziomie siedlisk i regionów</w:t>
            </w:r>
          </w:p>
        </w:tc>
        <w:tc>
          <w:tcPr>
            <w:tcW w:w="2977" w:type="dxa"/>
            <w:shd w:val="clear" w:color="auto" w:fill="auto"/>
            <w:vAlign w:val="center"/>
          </w:tcPr>
          <w:p w14:paraId="62ADEB82" w14:textId="696624A1" w:rsidR="00091D4E" w:rsidRDefault="00091D4E" w:rsidP="002837B3">
            <w:pPr>
              <w:spacing w:before="240" w:after="0" w:line="240" w:lineRule="auto"/>
              <w:ind w:left="-113" w:right="-113" w:firstLine="0"/>
              <w:contextualSpacing/>
              <w:jc w:val="center"/>
              <w:rPr>
                <w:sz w:val="18"/>
                <w:szCs w:val="18"/>
              </w:rPr>
            </w:pPr>
            <w:r w:rsidRPr="0080014A">
              <w:rPr>
                <w:sz w:val="18"/>
                <w:szCs w:val="18"/>
              </w:rPr>
              <w:t>Powierzchnia terenów podlegających ochronie prawnej w stosunku do</w:t>
            </w:r>
            <w:r>
              <w:rPr>
                <w:sz w:val="18"/>
                <w:szCs w:val="18"/>
              </w:rPr>
              <w:br/>
            </w:r>
            <w:r w:rsidRPr="0080014A">
              <w:rPr>
                <w:sz w:val="18"/>
                <w:szCs w:val="18"/>
              </w:rPr>
              <w:t>ogólnej powierzchni gminy</w:t>
            </w:r>
          </w:p>
          <w:p w14:paraId="3CAB12B6" w14:textId="2BFEA287" w:rsidR="00091D4E" w:rsidRPr="0080014A" w:rsidRDefault="00091D4E" w:rsidP="002837B3">
            <w:pPr>
              <w:spacing w:before="240" w:after="0" w:line="240" w:lineRule="auto"/>
              <w:ind w:left="-113" w:right="-113" w:firstLine="0"/>
              <w:contextualSpacing/>
              <w:jc w:val="center"/>
              <w:rPr>
                <w:sz w:val="18"/>
                <w:szCs w:val="18"/>
              </w:rPr>
            </w:pPr>
            <w:r w:rsidRPr="0080014A">
              <w:rPr>
                <w:sz w:val="18"/>
                <w:szCs w:val="18"/>
              </w:rPr>
              <w:t>[</w:t>
            </w:r>
            <w:r>
              <w:rPr>
                <w:sz w:val="18"/>
                <w:szCs w:val="18"/>
              </w:rPr>
              <w:t>G</w:t>
            </w:r>
            <w:r w:rsidRPr="0080014A">
              <w:rPr>
                <w:sz w:val="18"/>
                <w:szCs w:val="18"/>
              </w:rPr>
              <w:t>DOŚ, GUS]</w:t>
            </w:r>
          </w:p>
        </w:tc>
        <w:tc>
          <w:tcPr>
            <w:tcW w:w="709" w:type="dxa"/>
            <w:vAlign w:val="center"/>
          </w:tcPr>
          <w:p w14:paraId="09F9A756" w14:textId="77777777" w:rsidR="00091D4E" w:rsidRPr="0080014A" w:rsidRDefault="00091D4E" w:rsidP="002837B3">
            <w:pPr>
              <w:spacing w:before="240" w:after="0" w:line="240" w:lineRule="auto"/>
              <w:ind w:left="-113" w:right="-113" w:firstLine="0"/>
              <w:contextualSpacing/>
              <w:jc w:val="center"/>
              <w:rPr>
                <w:sz w:val="18"/>
                <w:szCs w:val="18"/>
              </w:rPr>
            </w:pPr>
            <w:r w:rsidRPr="0080014A">
              <w:rPr>
                <w:sz w:val="18"/>
                <w:szCs w:val="18"/>
              </w:rPr>
              <w:t>%</w:t>
            </w:r>
          </w:p>
        </w:tc>
        <w:tc>
          <w:tcPr>
            <w:tcW w:w="1276" w:type="dxa"/>
            <w:shd w:val="clear" w:color="auto" w:fill="auto"/>
            <w:vAlign w:val="center"/>
          </w:tcPr>
          <w:p w14:paraId="49955234" w14:textId="5E5048F6" w:rsidR="00091D4E" w:rsidRPr="0080014A" w:rsidRDefault="00091D4E" w:rsidP="002837B3">
            <w:pPr>
              <w:spacing w:before="240" w:after="0" w:line="240" w:lineRule="auto"/>
              <w:ind w:left="-113" w:right="-113" w:firstLine="0"/>
              <w:contextualSpacing/>
              <w:jc w:val="center"/>
              <w:rPr>
                <w:sz w:val="18"/>
                <w:szCs w:val="18"/>
              </w:rPr>
            </w:pPr>
            <w:r>
              <w:rPr>
                <w:sz w:val="18"/>
                <w:szCs w:val="18"/>
              </w:rPr>
              <w:t>68,6</w:t>
            </w:r>
          </w:p>
        </w:tc>
        <w:tc>
          <w:tcPr>
            <w:tcW w:w="1134" w:type="dxa"/>
            <w:shd w:val="clear" w:color="auto" w:fill="auto"/>
            <w:vAlign w:val="center"/>
          </w:tcPr>
          <w:p w14:paraId="007F6511" w14:textId="0FC4BF4F" w:rsidR="00091D4E" w:rsidRPr="0080014A" w:rsidRDefault="00091D4E" w:rsidP="002837B3">
            <w:pPr>
              <w:spacing w:before="240" w:after="0" w:line="240" w:lineRule="auto"/>
              <w:ind w:left="-113" w:right="-113" w:firstLine="0"/>
              <w:contextualSpacing/>
              <w:jc w:val="center"/>
              <w:rPr>
                <w:sz w:val="18"/>
                <w:szCs w:val="18"/>
              </w:rPr>
            </w:pPr>
            <w:r w:rsidRPr="0080014A">
              <w:rPr>
                <w:sz w:val="18"/>
                <w:szCs w:val="18"/>
              </w:rPr>
              <w:t>≥</w:t>
            </w:r>
            <w:r>
              <w:rPr>
                <w:sz w:val="18"/>
                <w:szCs w:val="18"/>
              </w:rPr>
              <w:t>68,6</w:t>
            </w:r>
          </w:p>
        </w:tc>
        <w:tc>
          <w:tcPr>
            <w:tcW w:w="713" w:type="dxa"/>
            <w:vMerge/>
            <w:textDirection w:val="btLr"/>
            <w:vAlign w:val="center"/>
          </w:tcPr>
          <w:p w14:paraId="3254FE4A" w14:textId="055414E8" w:rsidR="00091D4E" w:rsidRPr="0080014A" w:rsidRDefault="00091D4E" w:rsidP="002837B3">
            <w:pPr>
              <w:spacing w:after="0" w:line="240" w:lineRule="auto"/>
              <w:ind w:left="-57" w:right="-57"/>
              <w:contextualSpacing/>
              <w:jc w:val="center"/>
              <w:rPr>
                <w:sz w:val="18"/>
                <w:szCs w:val="18"/>
              </w:rPr>
            </w:pPr>
          </w:p>
        </w:tc>
      </w:tr>
      <w:tr w:rsidR="002837B3" w:rsidRPr="0080014A" w14:paraId="0B616895" w14:textId="77777777" w:rsidTr="00372605">
        <w:trPr>
          <w:cantSplit/>
          <w:trHeight w:val="340"/>
          <w:jc w:val="center"/>
        </w:trPr>
        <w:tc>
          <w:tcPr>
            <w:tcW w:w="352" w:type="dxa"/>
            <w:vAlign w:val="center"/>
          </w:tcPr>
          <w:p w14:paraId="0148A699" w14:textId="77777777" w:rsidR="002837B3" w:rsidRPr="0080014A" w:rsidRDefault="002837B3" w:rsidP="002837B3">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5B2BE970" w14:textId="68D6BE3C" w:rsidR="002837B3" w:rsidRPr="0080014A" w:rsidRDefault="002837B3" w:rsidP="002837B3">
            <w:pPr>
              <w:spacing w:after="0" w:line="240" w:lineRule="auto"/>
              <w:ind w:left="-57" w:right="-57" w:firstLine="0"/>
              <w:contextualSpacing/>
              <w:jc w:val="center"/>
              <w:rPr>
                <w:b/>
                <w:sz w:val="18"/>
                <w:szCs w:val="18"/>
              </w:rPr>
            </w:pPr>
          </w:p>
        </w:tc>
        <w:tc>
          <w:tcPr>
            <w:tcW w:w="1964" w:type="dxa"/>
            <w:vMerge/>
            <w:shd w:val="clear" w:color="auto" w:fill="auto"/>
            <w:vAlign w:val="center"/>
          </w:tcPr>
          <w:p w14:paraId="3EA74DD2" w14:textId="10780EA6" w:rsidR="002837B3" w:rsidRPr="0080014A" w:rsidRDefault="002837B3" w:rsidP="002837B3">
            <w:pPr>
              <w:spacing w:after="0" w:line="240" w:lineRule="auto"/>
              <w:ind w:left="-57" w:right="-57" w:firstLine="0"/>
              <w:contextualSpacing/>
              <w:jc w:val="center"/>
              <w:rPr>
                <w:sz w:val="18"/>
                <w:szCs w:val="18"/>
              </w:rPr>
            </w:pPr>
          </w:p>
        </w:tc>
        <w:tc>
          <w:tcPr>
            <w:tcW w:w="2005" w:type="dxa"/>
            <w:vMerge/>
            <w:shd w:val="clear" w:color="auto" w:fill="auto"/>
            <w:vAlign w:val="center"/>
          </w:tcPr>
          <w:p w14:paraId="33615851" w14:textId="73BFEE68" w:rsidR="002837B3" w:rsidRDefault="002837B3" w:rsidP="002837B3">
            <w:pPr>
              <w:spacing w:after="0" w:line="240" w:lineRule="auto"/>
              <w:ind w:left="-57" w:right="-57" w:firstLine="0"/>
              <w:contextualSpacing/>
              <w:jc w:val="center"/>
              <w:rPr>
                <w:sz w:val="18"/>
                <w:szCs w:val="18"/>
              </w:rPr>
            </w:pPr>
          </w:p>
        </w:tc>
        <w:tc>
          <w:tcPr>
            <w:tcW w:w="3381" w:type="dxa"/>
            <w:vAlign w:val="center"/>
          </w:tcPr>
          <w:p w14:paraId="3885EBE6" w14:textId="28C506F2" w:rsidR="002837B3" w:rsidRDefault="002837B3" w:rsidP="002837B3">
            <w:pPr>
              <w:spacing w:after="0" w:line="240" w:lineRule="auto"/>
              <w:ind w:left="-57" w:right="-57" w:firstLine="0"/>
              <w:contextualSpacing/>
              <w:jc w:val="center"/>
              <w:rPr>
                <w:sz w:val="18"/>
                <w:szCs w:val="18"/>
              </w:rPr>
            </w:pPr>
            <w:r>
              <w:rPr>
                <w:sz w:val="18"/>
                <w:szCs w:val="18"/>
              </w:rPr>
              <w:t>Pielęgnacja i utrzymanie użytków ekologicznych i pomników przyrody</w:t>
            </w:r>
          </w:p>
        </w:tc>
        <w:tc>
          <w:tcPr>
            <w:tcW w:w="2977" w:type="dxa"/>
            <w:shd w:val="clear" w:color="auto" w:fill="auto"/>
            <w:vAlign w:val="center"/>
          </w:tcPr>
          <w:p w14:paraId="04B7B38B" w14:textId="34F938ED" w:rsidR="002837B3" w:rsidRDefault="002837B3" w:rsidP="002837B3">
            <w:pPr>
              <w:spacing w:after="0" w:line="240" w:lineRule="auto"/>
              <w:ind w:left="-113" w:right="-113" w:firstLine="0"/>
              <w:contextualSpacing/>
              <w:jc w:val="center"/>
              <w:rPr>
                <w:sz w:val="18"/>
                <w:szCs w:val="18"/>
              </w:rPr>
            </w:pPr>
            <w:r>
              <w:rPr>
                <w:sz w:val="18"/>
                <w:szCs w:val="18"/>
              </w:rPr>
              <w:t xml:space="preserve">Liczba użytków ekologicznych i pomników przyrody </w:t>
            </w:r>
            <w:r w:rsidR="00044DD7">
              <w:rPr>
                <w:sz w:val="18"/>
                <w:szCs w:val="18"/>
              </w:rPr>
              <w:t>(</w:t>
            </w:r>
            <w:r>
              <w:rPr>
                <w:sz w:val="18"/>
                <w:szCs w:val="18"/>
              </w:rPr>
              <w:t>crfop</w:t>
            </w:r>
            <w:r w:rsidR="00044DD7">
              <w:rPr>
                <w:sz w:val="18"/>
                <w:szCs w:val="18"/>
              </w:rPr>
              <w:t>) [GDOŚ]</w:t>
            </w:r>
          </w:p>
        </w:tc>
        <w:tc>
          <w:tcPr>
            <w:tcW w:w="709" w:type="dxa"/>
            <w:vAlign w:val="center"/>
          </w:tcPr>
          <w:p w14:paraId="166F9EEF" w14:textId="0591ED7B" w:rsidR="002837B3" w:rsidRDefault="002837B3" w:rsidP="002837B3">
            <w:pPr>
              <w:spacing w:after="0" w:line="240" w:lineRule="auto"/>
              <w:ind w:left="-113" w:right="-113" w:firstLine="0"/>
              <w:contextualSpacing/>
              <w:jc w:val="center"/>
              <w:rPr>
                <w:sz w:val="18"/>
                <w:szCs w:val="18"/>
              </w:rPr>
            </w:pPr>
            <w:r>
              <w:rPr>
                <w:sz w:val="18"/>
                <w:szCs w:val="18"/>
              </w:rPr>
              <w:t>szt.</w:t>
            </w:r>
          </w:p>
        </w:tc>
        <w:tc>
          <w:tcPr>
            <w:tcW w:w="1276" w:type="dxa"/>
            <w:shd w:val="clear" w:color="auto" w:fill="auto"/>
            <w:vAlign w:val="center"/>
          </w:tcPr>
          <w:p w14:paraId="5330FC95" w14:textId="28AC9E5E" w:rsidR="002837B3" w:rsidRDefault="002837B3" w:rsidP="002837B3">
            <w:pPr>
              <w:spacing w:after="0" w:line="240" w:lineRule="auto"/>
              <w:ind w:left="-113" w:right="-113" w:firstLine="0"/>
              <w:contextualSpacing/>
              <w:jc w:val="center"/>
              <w:rPr>
                <w:sz w:val="18"/>
                <w:szCs w:val="18"/>
              </w:rPr>
            </w:pPr>
            <w:r>
              <w:rPr>
                <w:sz w:val="18"/>
                <w:szCs w:val="18"/>
              </w:rPr>
              <w:t>39</w:t>
            </w:r>
          </w:p>
        </w:tc>
        <w:tc>
          <w:tcPr>
            <w:tcW w:w="1134" w:type="dxa"/>
            <w:shd w:val="clear" w:color="auto" w:fill="auto"/>
            <w:vAlign w:val="center"/>
          </w:tcPr>
          <w:p w14:paraId="1956BE17" w14:textId="265EE0A8" w:rsidR="002837B3" w:rsidRDefault="002837B3" w:rsidP="002837B3">
            <w:pPr>
              <w:spacing w:after="0" w:line="240" w:lineRule="auto"/>
              <w:ind w:left="-113" w:right="-113" w:firstLine="0"/>
              <w:contextualSpacing/>
              <w:jc w:val="center"/>
              <w:rPr>
                <w:sz w:val="18"/>
                <w:szCs w:val="18"/>
              </w:rPr>
            </w:pPr>
            <w:r w:rsidRPr="0080014A">
              <w:rPr>
                <w:sz w:val="18"/>
                <w:szCs w:val="18"/>
              </w:rPr>
              <w:t>≥</w:t>
            </w:r>
            <w:r>
              <w:rPr>
                <w:sz w:val="18"/>
                <w:szCs w:val="18"/>
              </w:rPr>
              <w:t>39</w:t>
            </w:r>
          </w:p>
        </w:tc>
        <w:tc>
          <w:tcPr>
            <w:tcW w:w="713" w:type="dxa"/>
            <w:vMerge/>
            <w:textDirection w:val="btLr"/>
            <w:vAlign w:val="center"/>
          </w:tcPr>
          <w:p w14:paraId="2FC749A7" w14:textId="25E2116E" w:rsidR="002837B3" w:rsidRPr="0080014A" w:rsidRDefault="002837B3" w:rsidP="002837B3">
            <w:pPr>
              <w:spacing w:after="0" w:line="240" w:lineRule="auto"/>
              <w:ind w:left="-57" w:right="-57" w:firstLine="0"/>
              <w:contextualSpacing/>
              <w:jc w:val="center"/>
              <w:rPr>
                <w:sz w:val="18"/>
                <w:szCs w:val="18"/>
              </w:rPr>
            </w:pPr>
          </w:p>
        </w:tc>
      </w:tr>
      <w:tr w:rsidR="002837B3" w:rsidRPr="0080014A" w14:paraId="408AF86F" w14:textId="77777777" w:rsidTr="00372605">
        <w:trPr>
          <w:cantSplit/>
          <w:trHeight w:val="340"/>
          <w:jc w:val="center"/>
        </w:trPr>
        <w:tc>
          <w:tcPr>
            <w:tcW w:w="352" w:type="dxa"/>
            <w:vAlign w:val="center"/>
          </w:tcPr>
          <w:p w14:paraId="1CE58E7B" w14:textId="77777777" w:rsidR="002837B3" w:rsidRPr="0080014A" w:rsidRDefault="002837B3" w:rsidP="002837B3">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2D97D156" w14:textId="77777777" w:rsidR="002837B3" w:rsidRPr="0080014A" w:rsidRDefault="002837B3" w:rsidP="002837B3">
            <w:pPr>
              <w:spacing w:after="0" w:line="240" w:lineRule="auto"/>
              <w:ind w:left="-57" w:right="-57" w:firstLine="0"/>
              <w:contextualSpacing/>
              <w:jc w:val="center"/>
              <w:rPr>
                <w:b/>
                <w:sz w:val="18"/>
                <w:szCs w:val="18"/>
              </w:rPr>
            </w:pPr>
          </w:p>
        </w:tc>
        <w:tc>
          <w:tcPr>
            <w:tcW w:w="1964" w:type="dxa"/>
            <w:vMerge/>
            <w:shd w:val="clear" w:color="auto" w:fill="auto"/>
            <w:vAlign w:val="center"/>
          </w:tcPr>
          <w:p w14:paraId="3446A31D" w14:textId="77777777" w:rsidR="002837B3" w:rsidRPr="0080014A" w:rsidRDefault="002837B3" w:rsidP="002837B3">
            <w:pPr>
              <w:spacing w:after="0" w:line="240" w:lineRule="auto"/>
              <w:ind w:left="-57" w:right="-57" w:firstLine="0"/>
              <w:contextualSpacing/>
              <w:jc w:val="center"/>
              <w:rPr>
                <w:sz w:val="18"/>
                <w:szCs w:val="18"/>
              </w:rPr>
            </w:pPr>
          </w:p>
        </w:tc>
        <w:tc>
          <w:tcPr>
            <w:tcW w:w="2005" w:type="dxa"/>
            <w:vMerge/>
            <w:shd w:val="clear" w:color="auto" w:fill="auto"/>
            <w:vAlign w:val="center"/>
          </w:tcPr>
          <w:p w14:paraId="14EC6555" w14:textId="77777777" w:rsidR="002837B3" w:rsidRDefault="002837B3" w:rsidP="002837B3">
            <w:pPr>
              <w:spacing w:after="0" w:line="240" w:lineRule="auto"/>
              <w:ind w:left="-57" w:right="-57" w:firstLine="0"/>
              <w:contextualSpacing/>
              <w:jc w:val="center"/>
              <w:rPr>
                <w:sz w:val="18"/>
                <w:szCs w:val="18"/>
              </w:rPr>
            </w:pPr>
          </w:p>
        </w:tc>
        <w:tc>
          <w:tcPr>
            <w:tcW w:w="3381" w:type="dxa"/>
            <w:vAlign w:val="center"/>
          </w:tcPr>
          <w:p w14:paraId="4BF82088" w14:textId="059769D8" w:rsidR="002837B3" w:rsidRDefault="002837B3" w:rsidP="002837B3">
            <w:pPr>
              <w:spacing w:after="0" w:line="240" w:lineRule="auto"/>
              <w:ind w:left="-57" w:right="-57" w:firstLine="0"/>
              <w:contextualSpacing/>
              <w:jc w:val="center"/>
              <w:rPr>
                <w:sz w:val="18"/>
                <w:szCs w:val="18"/>
              </w:rPr>
            </w:pPr>
            <w:r>
              <w:rPr>
                <w:sz w:val="18"/>
                <w:szCs w:val="18"/>
              </w:rPr>
              <w:t>Zwiększenie powierzchni zieleni gminnej</w:t>
            </w:r>
          </w:p>
        </w:tc>
        <w:tc>
          <w:tcPr>
            <w:tcW w:w="2977" w:type="dxa"/>
            <w:shd w:val="clear" w:color="auto" w:fill="auto"/>
            <w:vAlign w:val="center"/>
          </w:tcPr>
          <w:p w14:paraId="0904D328" w14:textId="56FA0DEF" w:rsidR="002837B3" w:rsidRDefault="002837B3" w:rsidP="002837B3">
            <w:pPr>
              <w:spacing w:after="0" w:line="240" w:lineRule="auto"/>
              <w:ind w:left="-113" w:right="-113" w:firstLine="0"/>
              <w:contextualSpacing/>
              <w:jc w:val="center"/>
              <w:rPr>
                <w:sz w:val="18"/>
                <w:szCs w:val="18"/>
              </w:rPr>
            </w:pPr>
            <w:r>
              <w:rPr>
                <w:sz w:val="18"/>
                <w:szCs w:val="18"/>
              </w:rPr>
              <w:t>Powierzchnia zieleni gminnej, oprócz cmentarzy [GUS, UG]</w:t>
            </w:r>
          </w:p>
        </w:tc>
        <w:tc>
          <w:tcPr>
            <w:tcW w:w="709" w:type="dxa"/>
            <w:vAlign w:val="center"/>
          </w:tcPr>
          <w:p w14:paraId="19255F87" w14:textId="63AF708B" w:rsidR="002837B3" w:rsidRDefault="002837B3" w:rsidP="002837B3">
            <w:pPr>
              <w:spacing w:after="0" w:line="240" w:lineRule="auto"/>
              <w:ind w:left="-113" w:right="-113" w:firstLine="0"/>
              <w:contextualSpacing/>
              <w:jc w:val="center"/>
              <w:rPr>
                <w:sz w:val="18"/>
                <w:szCs w:val="18"/>
              </w:rPr>
            </w:pPr>
            <w:r>
              <w:rPr>
                <w:sz w:val="18"/>
                <w:szCs w:val="18"/>
              </w:rPr>
              <w:t>ha</w:t>
            </w:r>
          </w:p>
        </w:tc>
        <w:tc>
          <w:tcPr>
            <w:tcW w:w="1276" w:type="dxa"/>
            <w:shd w:val="clear" w:color="auto" w:fill="auto"/>
            <w:vAlign w:val="center"/>
          </w:tcPr>
          <w:p w14:paraId="49CE8826" w14:textId="0EDF4A96" w:rsidR="002837B3" w:rsidRDefault="002837B3" w:rsidP="002837B3">
            <w:pPr>
              <w:spacing w:after="0" w:line="240" w:lineRule="auto"/>
              <w:ind w:left="-113" w:right="-113" w:firstLine="0"/>
              <w:contextualSpacing/>
              <w:jc w:val="center"/>
              <w:rPr>
                <w:sz w:val="18"/>
                <w:szCs w:val="18"/>
              </w:rPr>
            </w:pPr>
            <w:r>
              <w:rPr>
                <w:sz w:val="18"/>
                <w:szCs w:val="18"/>
              </w:rPr>
              <w:t>18,41</w:t>
            </w:r>
          </w:p>
        </w:tc>
        <w:tc>
          <w:tcPr>
            <w:tcW w:w="1134" w:type="dxa"/>
            <w:shd w:val="clear" w:color="auto" w:fill="auto"/>
            <w:vAlign w:val="center"/>
          </w:tcPr>
          <w:p w14:paraId="1349E5EF" w14:textId="3ADACFA6" w:rsidR="002837B3" w:rsidRPr="0080014A" w:rsidRDefault="002837B3" w:rsidP="002837B3">
            <w:pPr>
              <w:spacing w:after="0" w:line="240" w:lineRule="auto"/>
              <w:ind w:left="-113" w:right="-113" w:firstLine="0"/>
              <w:contextualSpacing/>
              <w:jc w:val="center"/>
              <w:rPr>
                <w:sz w:val="18"/>
                <w:szCs w:val="18"/>
              </w:rPr>
            </w:pPr>
            <w:r>
              <w:rPr>
                <w:sz w:val="18"/>
                <w:szCs w:val="18"/>
              </w:rPr>
              <w:t>&gt;18,41</w:t>
            </w:r>
          </w:p>
        </w:tc>
        <w:tc>
          <w:tcPr>
            <w:tcW w:w="713" w:type="dxa"/>
            <w:vMerge/>
            <w:textDirection w:val="btLr"/>
            <w:vAlign w:val="center"/>
          </w:tcPr>
          <w:p w14:paraId="1506CA48" w14:textId="26F912A2" w:rsidR="002837B3" w:rsidRPr="0080014A" w:rsidRDefault="002837B3" w:rsidP="002837B3">
            <w:pPr>
              <w:spacing w:after="0" w:line="240" w:lineRule="auto"/>
              <w:ind w:left="-57" w:right="-57"/>
              <w:contextualSpacing/>
              <w:jc w:val="center"/>
              <w:rPr>
                <w:sz w:val="18"/>
                <w:szCs w:val="18"/>
              </w:rPr>
            </w:pPr>
          </w:p>
        </w:tc>
      </w:tr>
      <w:tr w:rsidR="002837B3" w:rsidRPr="0080014A" w14:paraId="2B4AC65A" w14:textId="77777777" w:rsidTr="002837B3">
        <w:trPr>
          <w:cantSplit/>
          <w:trHeight w:val="360"/>
          <w:jc w:val="center"/>
        </w:trPr>
        <w:tc>
          <w:tcPr>
            <w:tcW w:w="352" w:type="dxa"/>
            <w:vAlign w:val="center"/>
          </w:tcPr>
          <w:p w14:paraId="2FB15BD3" w14:textId="77777777" w:rsidR="002837B3" w:rsidRPr="0080014A" w:rsidRDefault="002837B3" w:rsidP="002837B3">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421C8026" w14:textId="77777777" w:rsidR="002837B3" w:rsidRPr="0080014A" w:rsidRDefault="002837B3" w:rsidP="002837B3">
            <w:pPr>
              <w:spacing w:after="0" w:line="240" w:lineRule="auto"/>
              <w:ind w:left="-57" w:right="-57" w:firstLine="0"/>
              <w:contextualSpacing/>
              <w:jc w:val="center"/>
              <w:rPr>
                <w:b/>
                <w:sz w:val="18"/>
                <w:szCs w:val="18"/>
              </w:rPr>
            </w:pPr>
          </w:p>
        </w:tc>
        <w:tc>
          <w:tcPr>
            <w:tcW w:w="1964" w:type="dxa"/>
            <w:vMerge/>
            <w:shd w:val="clear" w:color="auto" w:fill="auto"/>
            <w:vAlign w:val="center"/>
          </w:tcPr>
          <w:p w14:paraId="5A6D0B1E" w14:textId="77777777" w:rsidR="002837B3" w:rsidRPr="0080014A" w:rsidRDefault="002837B3" w:rsidP="002837B3">
            <w:pPr>
              <w:spacing w:after="0" w:line="240" w:lineRule="auto"/>
              <w:ind w:left="-57" w:right="-57" w:firstLine="0"/>
              <w:contextualSpacing/>
              <w:jc w:val="center"/>
              <w:rPr>
                <w:sz w:val="18"/>
                <w:szCs w:val="18"/>
              </w:rPr>
            </w:pPr>
          </w:p>
        </w:tc>
        <w:tc>
          <w:tcPr>
            <w:tcW w:w="2005" w:type="dxa"/>
            <w:vAlign w:val="center"/>
          </w:tcPr>
          <w:p w14:paraId="24506B85" w14:textId="45097F2E" w:rsidR="002837B3" w:rsidRPr="0080014A" w:rsidRDefault="002837B3" w:rsidP="002837B3">
            <w:pPr>
              <w:spacing w:after="0" w:line="240" w:lineRule="auto"/>
              <w:ind w:left="-113" w:right="-113" w:firstLine="0"/>
              <w:contextualSpacing/>
              <w:jc w:val="center"/>
              <w:rPr>
                <w:sz w:val="18"/>
                <w:szCs w:val="18"/>
              </w:rPr>
            </w:pPr>
            <w:r>
              <w:rPr>
                <w:sz w:val="18"/>
                <w:szCs w:val="18"/>
              </w:rPr>
              <w:t>Ochrona lasów i spójności terenów leśnych</w:t>
            </w:r>
          </w:p>
        </w:tc>
        <w:tc>
          <w:tcPr>
            <w:tcW w:w="3381" w:type="dxa"/>
            <w:vAlign w:val="center"/>
          </w:tcPr>
          <w:p w14:paraId="3C399D31" w14:textId="1B3E9145" w:rsidR="002837B3" w:rsidRPr="0080014A" w:rsidRDefault="002837B3" w:rsidP="002837B3">
            <w:pPr>
              <w:spacing w:after="0" w:line="240" w:lineRule="auto"/>
              <w:ind w:left="-57" w:right="-57" w:firstLine="0"/>
              <w:contextualSpacing/>
              <w:jc w:val="center"/>
              <w:rPr>
                <w:sz w:val="18"/>
                <w:szCs w:val="18"/>
              </w:rPr>
            </w:pPr>
            <w:r>
              <w:rPr>
                <w:sz w:val="18"/>
                <w:szCs w:val="18"/>
              </w:rPr>
              <w:t>Ochrona, pielęgnacja i utrzymanie terenów leśnych</w:t>
            </w:r>
          </w:p>
        </w:tc>
        <w:tc>
          <w:tcPr>
            <w:tcW w:w="2977" w:type="dxa"/>
            <w:shd w:val="clear" w:color="auto" w:fill="auto"/>
            <w:vAlign w:val="center"/>
          </w:tcPr>
          <w:p w14:paraId="09502C68" w14:textId="75A878C2" w:rsidR="002837B3" w:rsidRPr="0080014A" w:rsidRDefault="002837B3" w:rsidP="002837B3">
            <w:pPr>
              <w:spacing w:after="0" w:line="240" w:lineRule="auto"/>
              <w:ind w:left="-113" w:right="-113" w:firstLine="0"/>
              <w:contextualSpacing/>
              <w:jc w:val="center"/>
              <w:rPr>
                <w:sz w:val="18"/>
                <w:szCs w:val="18"/>
              </w:rPr>
            </w:pPr>
            <w:r>
              <w:rPr>
                <w:sz w:val="18"/>
                <w:szCs w:val="18"/>
              </w:rPr>
              <w:t>Lesistość</w:t>
            </w:r>
            <w:r w:rsidR="009B4DB6">
              <w:rPr>
                <w:sz w:val="18"/>
                <w:szCs w:val="18"/>
              </w:rPr>
              <w:t xml:space="preserve"> </w:t>
            </w:r>
            <w:r>
              <w:rPr>
                <w:sz w:val="18"/>
                <w:szCs w:val="18"/>
              </w:rPr>
              <w:t>[GUS]</w:t>
            </w:r>
          </w:p>
        </w:tc>
        <w:tc>
          <w:tcPr>
            <w:tcW w:w="709" w:type="dxa"/>
            <w:vAlign w:val="center"/>
          </w:tcPr>
          <w:p w14:paraId="63C44FD2" w14:textId="232D2770" w:rsidR="002837B3" w:rsidRPr="0080014A" w:rsidRDefault="002837B3" w:rsidP="002837B3">
            <w:pPr>
              <w:spacing w:after="0" w:line="240" w:lineRule="auto"/>
              <w:ind w:left="-113" w:right="-113" w:firstLine="0"/>
              <w:contextualSpacing/>
              <w:jc w:val="center"/>
              <w:rPr>
                <w:sz w:val="18"/>
                <w:szCs w:val="18"/>
              </w:rPr>
            </w:pPr>
            <w:r>
              <w:rPr>
                <w:sz w:val="18"/>
                <w:szCs w:val="18"/>
              </w:rPr>
              <w:t>%</w:t>
            </w:r>
          </w:p>
        </w:tc>
        <w:tc>
          <w:tcPr>
            <w:tcW w:w="1276" w:type="dxa"/>
            <w:shd w:val="clear" w:color="auto" w:fill="auto"/>
            <w:vAlign w:val="center"/>
          </w:tcPr>
          <w:p w14:paraId="7D371469" w14:textId="3732A4A2" w:rsidR="002837B3" w:rsidRDefault="002837B3" w:rsidP="002837B3">
            <w:pPr>
              <w:spacing w:after="0" w:line="240" w:lineRule="auto"/>
              <w:ind w:left="-113" w:right="-113" w:firstLine="0"/>
              <w:contextualSpacing/>
              <w:jc w:val="center"/>
              <w:rPr>
                <w:sz w:val="18"/>
                <w:szCs w:val="18"/>
              </w:rPr>
            </w:pPr>
            <w:r>
              <w:rPr>
                <w:sz w:val="18"/>
                <w:szCs w:val="18"/>
              </w:rPr>
              <w:t>71,4</w:t>
            </w:r>
          </w:p>
        </w:tc>
        <w:tc>
          <w:tcPr>
            <w:tcW w:w="1134" w:type="dxa"/>
            <w:shd w:val="clear" w:color="auto" w:fill="auto"/>
            <w:vAlign w:val="center"/>
          </w:tcPr>
          <w:p w14:paraId="4516FA47" w14:textId="5892AC13" w:rsidR="002837B3" w:rsidRPr="0080014A" w:rsidRDefault="002837B3" w:rsidP="002837B3">
            <w:pPr>
              <w:spacing w:after="0" w:line="240" w:lineRule="auto"/>
              <w:ind w:left="-113" w:right="-113" w:firstLine="0"/>
              <w:contextualSpacing/>
              <w:jc w:val="center"/>
              <w:rPr>
                <w:sz w:val="18"/>
                <w:szCs w:val="18"/>
              </w:rPr>
            </w:pPr>
            <w:r w:rsidRPr="0080014A">
              <w:rPr>
                <w:sz w:val="18"/>
                <w:szCs w:val="18"/>
              </w:rPr>
              <w:t>≥</w:t>
            </w:r>
            <w:r>
              <w:rPr>
                <w:sz w:val="18"/>
                <w:szCs w:val="18"/>
              </w:rPr>
              <w:t>71,4</w:t>
            </w:r>
          </w:p>
        </w:tc>
        <w:tc>
          <w:tcPr>
            <w:tcW w:w="713" w:type="dxa"/>
            <w:vMerge/>
            <w:textDirection w:val="btLr"/>
            <w:vAlign w:val="center"/>
          </w:tcPr>
          <w:p w14:paraId="1D8C52A2" w14:textId="20C4300B" w:rsidR="002837B3" w:rsidRPr="0080014A" w:rsidRDefault="002837B3" w:rsidP="002837B3">
            <w:pPr>
              <w:spacing w:after="0" w:line="240" w:lineRule="auto"/>
              <w:ind w:left="-57" w:right="-57"/>
              <w:contextualSpacing/>
              <w:jc w:val="center"/>
              <w:rPr>
                <w:sz w:val="18"/>
                <w:szCs w:val="18"/>
              </w:rPr>
            </w:pPr>
          </w:p>
        </w:tc>
      </w:tr>
      <w:tr w:rsidR="00091D4E" w:rsidRPr="0080014A" w14:paraId="76C3CB11" w14:textId="77777777" w:rsidTr="002F1A6C">
        <w:trPr>
          <w:cantSplit/>
          <w:trHeight w:val="70"/>
          <w:jc w:val="center"/>
        </w:trPr>
        <w:tc>
          <w:tcPr>
            <w:tcW w:w="352" w:type="dxa"/>
            <w:vMerge w:val="restart"/>
            <w:vAlign w:val="center"/>
          </w:tcPr>
          <w:p w14:paraId="7653C26F" w14:textId="77777777" w:rsidR="00091D4E" w:rsidRPr="0080014A" w:rsidRDefault="00091D4E" w:rsidP="002837B3">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0657224D" w14:textId="77777777" w:rsidR="00091D4E" w:rsidRPr="0080014A" w:rsidRDefault="00091D4E" w:rsidP="002837B3">
            <w:pPr>
              <w:spacing w:after="0" w:line="240" w:lineRule="auto"/>
              <w:ind w:left="-57" w:right="-57" w:firstLine="0"/>
              <w:contextualSpacing/>
              <w:jc w:val="center"/>
              <w:rPr>
                <w:b/>
                <w:sz w:val="18"/>
                <w:szCs w:val="18"/>
              </w:rPr>
            </w:pPr>
          </w:p>
        </w:tc>
        <w:tc>
          <w:tcPr>
            <w:tcW w:w="1964" w:type="dxa"/>
            <w:vMerge/>
            <w:shd w:val="clear" w:color="auto" w:fill="auto"/>
            <w:vAlign w:val="center"/>
          </w:tcPr>
          <w:p w14:paraId="57CB8EC1" w14:textId="77777777" w:rsidR="00091D4E" w:rsidRPr="0080014A" w:rsidRDefault="00091D4E" w:rsidP="002837B3">
            <w:pPr>
              <w:spacing w:after="0" w:line="240" w:lineRule="auto"/>
              <w:ind w:left="-57" w:right="-57" w:firstLine="0"/>
              <w:contextualSpacing/>
              <w:jc w:val="center"/>
              <w:rPr>
                <w:sz w:val="18"/>
                <w:szCs w:val="18"/>
              </w:rPr>
            </w:pPr>
          </w:p>
        </w:tc>
        <w:tc>
          <w:tcPr>
            <w:tcW w:w="2005" w:type="dxa"/>
            <w:vMerge w:val="restart"/>
            <w:vAlign w:val="center"/>
          </w:tcPr>
          <w:p w14:paraId="37307774" w14:textId="62E2A1F0" w:rsidR="00091D4E" w:rsidRDefault="00091D4E" w:rsidP="002837B3">
            <w:pPr>
              <w:spacing w:after="0" w:line="240" w:lineRule="auto"/>
              <w:ind w:left="-57" w:right="-57" w:firstLine="0"/>
              <w:contextualSpacing/>
              <w:jc w:val="center"/>
              <w:rPr>
                <w:sz w:val="18"/>
                <w:szCs w:val="18"/>
              </w:rPr>
            </w:pPr>
            <w:r>
              <w:rPr>
                <w:sz w:val="18"/>
                <w:szCs w:val="18"/>
              </w:rPr>
              <w:t>Rozwój ekoturystyki</w:t>
            </w:r>
          </w:p>
        </w:tc>
        <w:tc>
          <w:tcPr>
            <w:tcW w:w="3381" w:type="dxa"/>
            <w:vAlign w:val="center"/>
          </w:tcPr>
          <w:p w14:paraId="596361D9" w14:textId="4EEB89BA" w:rsidR="00091D4E" w:rsidRDefault="00091D4E" w:rsidP="002837B3">
            <w:pPr>
              <w:spacing w:after="0" w:line="240" w:lineRule="auto"/>
              <w:ind w:left="-57" w:right="-57" w:firstLine="0"/>
              <w:contextualSpacing/>
              <w:jc w:val="center"/>
              <w:rPr>
                <w:sz w:val="18"/>
                <w:szCs w:val="18"/>
              </w:rPr>
            </w:pPr>
            <w:r>
              <w:rPr>
                <w:sz w:val="18"/>
                <w:szCs w:val="18"/>
              </w:rPr>
              <w:t>Poprawa estetyki i rewaloryzacja miejscowości</w:t>
            </w:r>
          </w:p>
        </w:tc>
        <w:tc>
          <w:tcPr>
            <w:tcW w:w="2977" w:type="dxa"/>
            <w:vMerge w:val="restart"/>
            <w:shd w:val="clear" w:color="auto" w:fill="auto"/>
            <w:vAlign w:val="center"/>
          </w:tcPr>
          <w:p w14:paraId="54ADB153" w14:textId="28C08987" w:rsidR="00091D4E" w:rsidRDefault="00091D4E" w:rsidP="002837B3">
            <w:pPr>
              <w:spacing w:after="0" w:line="240" w:lineRule="auto"/>
              <w:ind w:left="-113" w:right="-113" w:firstLine="0"/>
              <w:contextualSpacing/>
              <w:jc w:val="center"/>
              <w:rPr>
                <w:sz w:val="18"/>
                <w:szCs w:val="18"/>
              </w:rPr>
            </w:pPr>
            <w:r>
              <w:rPr>
                <w:sz w:val="18"/>
                <w:szCs w:val="18"/>
              </w:rPr>
              <w:t>Prowadzenie działań mających na celu poprawę estetyki miejscowości i związanych z rozbudową infrastruktury turystycznej [UG]</w:t>
            </w:r>
          </w:p>
        </w:tc>
        <w:tc>
          <w:tcPr>
            <w:tcW w:w="709" w:type="dxa"/>
            <w:vMerge w:val="restart"/>
            <w:vAlign w:val="center"/>
          </w:tcPr>
          <w:p w14:paraId="2678A1C8" w14:textId="21E7A973" w:rsidR="00091D4E" w:rsidRDefault="00091D4E" w:rsidP="002837B3">
            <w:pPr>
              <w:spacing w:after="0" w:line="240" w:lineRule="auto"/>
              <w:ind w:left="-113" w:right="-113" w:firstLine="0"/>
              <w:contextualSpacing/>
              <w:jc w:val="center"/>
              <w:rPr>
                <w:sz w:val="18"/>
                <w:szCs w:val="18"/>
              </w:rPr>
            </w:pPr>
            <w:r>
              <w:rPr>
                <w:sz w:val="18"/>
                <w:szCs w:val="18"/>
              </w:rPr>
              <w:t>-</w:t>
            </w:r>
          </w:p>
        </w:tc>
        <w:tc>
          <w:tcPr>
            <w:tcW w:w="1276" w:type="dxa"/>
            <w:vMerge w:val="restart"/>
            <w:shd w:val="clear" w:color="auto" w:fill="auto"/>
            <w:vAlign w:val="center"/>
          </w:tcPr>
          <w:p w14:paraId="7CE34D52" w14:textId="45C196CB" w:rsidR="00091D4E" w:rsidRDefault="00091D4E" w:rsidP="002837B3">
            <w:pPr>
              <w:spacing w:after="0" w:line="240" w:lineRule="auto"/>
              <w:ind w:left="-113" w:right="-113" w:firstLine="0"/>
              <w:contextualSpacing/>
              <w:jc w:val="center"/>
              <w:rPr>
                <w:sz w:val="18"/>
                <w:szCs w:val="18"/>
              </w:rPr>
            </w:pPr>
            <w:r>
              <w:rPr>
                <w:sz w:val="18"/>
                <w:szCs w:val="18"/>
              </w:rPr>
              <w:t>tak</w:t>
            </w:r>
          </w:p>
        </w:tc>
        <w:tc>
          <w:tcPr>
            <w:tcW w:w="1134" w:type="dxa"/>
            <w:vMerge w:val="restart"/>
            <w:shd w:val="clear" w:color="auto" w:fill="auto"/>
            <w:vAlign w:val="center"/>
          </w:tcPr>
          <w:p w14:paraId="371A308F" w14:textId="225C46B6" w:rsidR="00091D4E" w:rsidRPr="0080014A" w:rsidRDefault="00091D4E" w:rsidP="002837B3">
            <w:pPr>
              <w:spacing w:after="0" w:line="240" w:lineRule="auto"/>
              <w:ind w:left="-113" w:right="-113" w:firstLine="0"/>
              <w:contextualSpacing/>
              <w:jc w:val="center"/>
              <w:rPr>
                <w:sz w:val="18"/>
                <w:szCs w:val="18"/>
              </w:rPr>
            </w:pPr>
            <w:r>
              <w:rPr>
                <w:sz w:val="18"/>
                <w:szCs w:val="18"/>
              </w:rPr>
              <w:t>tak</w:t>
            </w:r>
          </w:p>
        </w:tc>
        <w:tc>
          <w:tcPr>
            <w:tcW w:w="713" w:type="dxa"/>
            <w:vMerge/>
            <w:textDirection w:val="btLr"/>
            <w:vAlign w:val="center"/>
          </w:tcPr>
          <w:p w14:paraId="02C5BBD7" w14:textId="77777777" w:rsidR="00091D4E" w:rsidRPr="0080014A" w:rsidRDefault="00091D4E" w:rsidP="002837B3">
            <w:pPr>
              <w:spacing w:after="0" w:line="240" w:lineRule="auto"/>
              <w:ind w:left="-57" w:right="-57"/>
              <w:contextualSpacing/>
              <w:jc w:val="center"/>
              <w:rPr>
                <w:sz w:val="18"/>
                <w:szCs w:val="18"/>
              </w:rPr>
            </w:pPr>
          </w:p>
        </w:tc>
      </w:tr>
      <w:tr w:rsidR="00091D4E" w:rsidRPr="0080014A" w14:paraId="0C05B61E" w14:textId="77777777" w:rsidTr="002837B3">
        <w:trPr>
          <w:cantSplit/>
          <w:trHeight w:val="283"/>
          <w:jc w:val="center"/>
        </w:trPr>
        <w:tc>
          <w:tcPr>
            <w:tcW w:w="352" w:type="dxa"/>
            <w:vMerge/>
            <w:vAlign w:val="center"/>
          </w:tcPr>
          <w:p w14:paraId="77D8DA9E" w14:textId="77777777" w:rsidR="00091D4E" w:rsidRPr="0080014A" w:rsidRDefault="00091D4E" w:rsidP="002837B3">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5547C886" w14:textId="77777777" w:rsidR="00091D4E" w:rsidRPr="0080014A" w:rsidRDefault="00091D4E" w:rsidP="002837B3">
            <w:pPr>
              <w:spacing w:after="0" w:line="240" w:lineRule="auto"/>
              <w:ind w:left="-57" w:right="-57" w:firstLine="0"/>
              <w:contextualSpacing/>
              <w:jc w:val="center"/>
              <w:rPr>
                <w:b/>
                <w:sz w:val="18"/>
                <w:szCs w:val="18"/>
              </w:rPr>
            </w:pPr>
          </w:p>
        </w:tc>
        <w:tc>
          <w:tcPr>
            <w:tcW w:w="1964" w:type="dxa"/>
            <w:vMerge/>
            <w:shd w:val="clear" w:color="auto" w:fill="auto"/>
            <w:vAlign w:val="center"/>
          </w:tcPr>
          <w:p w14:paraId="3DE49086" w14:textId="77777777" w:rsidR="00091D4E" w:rsidRPr="0080014A" w:rsidRDefault="00091D4E" w:rsidP="002837B3">
            <w:pPr>
              <w:spacing w:after="0" w:line="240" w:lineRule="auto"/>
              <w:ind w:left="-57" w:right="-57" w:firstLine="0"/>
              <w:contextualSpacing/>
              <w:jc w:val="center"/>
              <w:rPr>
                <w:sz w:val="18"/>
                <w:szCs w:val="18"/>
              </w:rPr>
            </w:pPr>
          </w:p>
        </w:tc>
        <w:tc>
          <w:tcPr>
            <w:tcW w:w="2005" w:type="dxa"/>
            <w:vMerge/>
            <w:vAlign w:val="center"/>
          </w:tcPr>
          <w:p w14:paraId="04894857" w14:textId="77777777" w:rsidR="00091D4E" w:rsidRDefault="00091D4E" w:rsidP="002837B3">
            <w:pPr>
              <w:spacing w:after="0" w:line="240" w:lineRule="auto"/>
              <w:ind w:left="-57" w:right="-57" w:firstLine="0"/>
              <w:contextualSpacing/>
              <w:jc w:val="center"/>
              <w:rPr>
                <w:sz w:val="18"/>
                <w:szCs w:val="18"/>
              </w:rPr>
            </w:pPr>
          </w:p>
        </w:tc>
        <w:tc>
          <w:tcPr>
            <w:tcW w:w="3381" w:type="dxa"/>
            <w:vAlign w:val="center"/>
          </w:tcPr>
          <w:p w14:paraId="21A8D50C" w14:textId="49AD6E7E" w:rsidR="00091D4E" w:rsidRDefault="00091D4E" w:rsidP="002837B3">
            <w:pPr>
              <w:spacing w:after="0" w:line="240" w:lineRule="auto"/>
              <w:ind w:left="-57" w:right="-57" w:firstLine="0"/>
              <w:contextualSpacing/>
              <w:jc w:val="center"/>
              <w:rPr>
                <w:sz w:val="18"/>
                <w:szCs w:val="18"/>
              </w:rPr>
            </w:pPr>
            <w:r>
              <w:rPr>
                <w:sz w:val="18"/>
                <w:szCs w:val="18"/>
              </w:rPr>
              <w:t>Rozbudowa infrastruktury turystycznej</w:t>
            </w:r>
          </w:p>
        </w:tc>
        <w:tc>
          <w:tcPr>
            <w:tcW w:w="2977" w:type="dxa"/>
            <w:vMerge/>
            <w:shd w:val="clear" w:color="auto" w:fill="auto"/>
            <w:vAlign w:val="center"/>
          </w:tcPr>
          <w:p w14:paraId="650203F9" w14:textId="77777777" w:rsidR="00091D4E" w:rsidRDefault="00091D4E" w:rsidP="002837B3">
            <w:pPr>
              <w:spacing w:after="0" w:line="240" w:lineRule="auto"/>
              <w:ind w:left="-113" w:right="-113" w:firstLine="0"/>
              <w:contextualSpacing/>
              <w:jc w:val="center"/>
              <w:rPr>
                <w:sz w:val="18"/>
                <w:szCs w:val="18"/>
              </w:rPr>
            </w:pPr>
          </w:p>
        </w:tc>
        <w:tc>
          <w:tcPr>
            <w:tcW w:w="709" w:type="dxa"/>
            <w:vMerge/>
            <w:vAlign w:val="center"/>
          </w:tcPr>
          <w:p w14:paraId="195F66C3" w14:textId="77777777" w:rsidR="00091D4E" w:rsidRDefault="00091D4E" w:rsidP="002837B3">
            <w:pPr>
              <w:spacing w:after="0" w:line="240" w:lineRule="auto"/>
              <w:ind w:left="-113" w:right="-113" w:firstLine="0"/>
              <w:contextualSpacing/>
              <w:jc w:val="center"/>
              <w:rPr>
                <w:sz w:val="18"/>
                <w:szCs w:val="18"/>
              </w:rPr>
            </w:pPr>
          </w:p>
        </w:tc>
        <w:tc>
          <w:tcPr>
            <w:tcW w:w="1276" w:type="dxa"/>
            <w:vMerge/>
            <w:shd w:val="clear" w:color="auto" w:fill="auto"/>
            <w:vAlign w:val="center"/>
          </w:tcPr>
          <w:p w14:paraId="7BF6119D" w14:textId="77777777" w:rsidR="00091D4E" w:rsidRDefault="00091D4E" w:rsidP="002837B3">
            <w:pPr>
              <w:spacing w:after="0" w:line="240" w:lineRule="auto"/>
              <w:ind w:left="-113" w:right="-113" w:firstLine="0"/>
              <w:contextualSpacing/>
              <w:jc w:val="center"/>
              <w:rPr>
                <w:sz w:val="18"/>
                <w:szCs w:val="18"/>
              </w:rPr>
            </w:pPr>
          </w:p>
        </w:tc>
        <w:tc>
          <w:tcPr>
            <w:tcW w:w="1134" w:type="dxa"/>
            <w:vMerge/>
            <w:shd w:val="clear" w:color="auto" w:fill="auto"/>
            <w:vAlign w:val="center"/>
          </w:tcPr>
          <w:p w14:paraId="2A0EBEE1" w14:textId="77777777" w:rsidR="00091D4E" w:rsidRPr="0080014A" w:rsidRDefault="00091D4E" w:rsidP="002837B3">
            <w:pPr>
              <w:spacing w:after="0" w:line="240" w:lineRule="auto"/>
              <w:ind w:left="-113" w:right="-113" w:firstLine="0"/>
              <w:contextualSpacing/>
              <w:jc w:val="center"/>
              <w:rPr>
                <w:sz w:val="18"/>
                <w:szCs w:val="18"/>
              </w:rPr>
            </w:pPr>
          </w:p>
        </w:tc>
        <w:tc>
          <w:tcPr>
            <w:tcW w:w="713" w:type="dxa"/>
            <w:vMerge/>
            <w:textDirection w:val="btLr"/>
            <w:vAlign w:val="center"/>
          </w:tcPr>
          <w:p w14:paraId="12BD878C" w14:textId="77777777" w:rsidR="00091D4E" w:rsidRPr="0080014A" w:rsidRDefault="00091D4E" w:rsidP="002837B3">
            <w:pPr>
              <w:spacing w:after="0" w:line="240" w:lineRule="auto"/>
              <w:ind w:left="-57" w:right="-57"/>
              <w:contextualSpacing/>
              <w:jc w:val="center"/>
              <w:rPr>
                <w:sz w:val="18"/>
                <w:szCs w:val="18"/>
              </w:rPr>
            </w:pPr>
          </w:p>
        </w:tc>
      </w:tr>
      <w:tr w:rsidR="002837B3" w:rsidRPr="0080014A" w14:paraId="02004176" w14:textId="77777777" w:rsidTr="002837B3">
        <w:trPr>
          <w:cantSplit/>
          <w:trHeight w:val="283"/>
          <w:jc w:val="center"/>
        </w:trPr>
        <w:tc>
          <w:tcPr>
            <w:tcW w:w="352" w:type="dxa"/>
            <w:vAlign w:val="center"/>
          </w:tcPr>
          <w:p w14:paraId="0F654CF4" w14:textId="77777777" w:rsidR="002837B3" w:rsidRPr="0080014A" w:rsidRDefault="002837B3" w:rsidP="002837B3">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3C45F76B" w14:textId="77777777" w:rsidR="002837B3" w:rsidRPr="0080014A" w:rsidRDefault="002837B3" w:rsidP="002837B3">
            <w:pPr>
              <w:spacing w:after="0" w:line="240" w:lineRule="auto"/>
              <w:ind w:left="-57" w:right="-57" w:firstLine="0"/>
              <w:contextualSpacing/>
              <w:jc w:val="center"/>
              <w:rPr>
                <w:b/>
                <w:sz w:val="18"/>
                <w:szCs w:val="18"/>
              </w:rPr>
            </w:pPr>
          </w:p>
        </w:tc>
        <w:tc>
          <w:tcPr>
            <w:tcW w:w="1964" w:type="dxa"/>
            <w:vMerge/>
            <w:shd w:val="clear" w:color="auto" w:fill="auto"/>
            <w:vAlign w:val="center"/>
          </w:tcPr>
          <w:p w14:paraId="6331A859" w14:textId="77777777" w:rsidR="002837B3" w:rsidRPr="0080014A" w:rsidRDefault="002837B3" w:rsidP="002837B3">
            <w:pPr>
              <w:spacing w:after="0" w:line="240" w:lineRule="auto"/>
              <w:ind w:left="-57" w:right="-57" w:firstLine="0"/>
              <w:contextualSpacing/>
              <w:jc w:val="center"/>
              <w:rPr>
                <w:sz w:val="18"/>
                <w:szCs w:val="18"/>
              </w:rPr>
            </w:pPr>
          </w:p>
        </w:tc>
        <w:tc>
          <w:tcPr>
            <w:tcW w:w="2005" w:type="dxa"/>
            <w:vMerge/>
            <w:vAlign w:val="center"/>
          </w:tcPr>
          <w:p w14:paraId="03144E6E" w14:textId="77777777" w:rsidR="002837B3" w:rsidRDefault="002837B3" w:rsidP="002837B3">
            <w:pPr>
              <w:spacing w:after="0" w:line="240" w:lineRule="auto"/>
              <w:ind w:left="-57" w:right="-57" w:firstLine="0"/>
              <w:contextualSpacing/>
              <w:jc w:val="center"/>
              <w:rPr>
                <w:sz w:val="18"/>
                <w:szCs w:val="18"/>
              </w:rPr>
            </w:pPr>
          </w:p>
        </w:tc>
        <w:tc>
          <w:tcPr>
            <w:tcW w:w="3381" w:type="dxa"/>
            <w:vAlign w:val="center"/>
          </w:tcPr>
          <w:p w14:paraId="3D117B3F" w14:textId="21A35C24" w:rsidR="002837B3" w:rsidRDefault="002837B3" w:rsidP="002837B3">
            <w:pPr>
              <w:spacing w:after="0" w:line="240" w:lineRule="auto"/>
              <w:ind w:left="-57" w:right="-57" w:firstLine="0"/>
              <w:contextualSpacing/>
              <w:jc w:val="center"/>
              <w:rPr>
                <w:sz w:val="18"/>
                <w:szCs w:val="18"/>
              </w:rPr>
            </w:pPr>
            <w:r>
              <w:rPr>
                <w:sz w:val="18"/>
                <w:szCs w:val="18"/>
              </w:rPr>
              <w:t>Utrzymanie szlaków turystycznych</w:t>
            </w:r>
          </w:p>
        </w:tc>
        <w:tc>
          <w:tcPr>
            <w:tcW w:w="2977" w:type="dxa"/>
            <w:shd w:val="clear" w:color="auto" w:fill="auto"/>
            <w:vAlign w:val="center"/>
          </w:tcPr>
          <w:p w14:paraId="62B1FCF3" w14:textId="05EEFCE0" w:rsidR="002837B3" w:rsidRDefault="002837B3" w:rsidP="002837B3">
            <w:pPr>
              <w:spacing w:after="0" w:line="240" w:lineRule="auto"/>
              <w:ind w:left="-113" w:right="-113" w:firstLine="0"/>
              <w:contextualSpacing/>
              <w:jc w:val="center"/>
              <w:rPr>
                <w:sz w:val="18"/>
                <w:szCs w:val="18"/>
              </w:rPr>
            </w:pPr>
            <w:r>
              <w:rPr>
                <w:sz w:val="18"/>
                <w:szCs w:val="18"/>
              </w:rPr>
              <w:t>Liczba szlaków turystycznych bieg</w:t>
            </w:r>
            <w:r w:rsidR="003C4528">
              <w:rPr>
                <w:sz w:val="18"/>
                <w:szCs w:val="18"/>
              </w:rPr>
              <w:t>n</w:t>
            </w:r>
            <w:r>
              <w:rPr>
                <w:sz w:val="18"/>
                <w:szCs w:val="18"/>
              </w:rPr>
              <w:t>ących przez teren gminy</w:t>
            </w:r>
            <w:r w:rsidR="003C4528">
              <w:rPr>
                <w:sz w:val="18"/>
                <w:szCs w:val="18"/>
              </w:rPr>
              <w:t xml:space="preserve"> [UG]</w:t>
            </w:r>
          </w:p>
        </w:tc>
        <w:tc>
          <w:tcPr>
            <w:tcW w:w="709" w:type="dxa"/>
            <w:vAlign w:val="center"/>
          </w:tcPr>
          <w:p w14:paraId="6141D7AF" w14:textId="4C4FB230" w:rsidR="002837B3" w:rsidRDefault="002837B3" w:rsidP="002837B3">
            <w:pPr>
              <w:spacing w:after="0" w:line="240" w:lineRule="auto"/>
              <w:ind w:left="-113" w:right="-113" w:firstLine="0"/>
              <w:contextualSpacing/>
              <w:jc w:val="center"/>
              <w:rPr>
                <w:sz w:val="18"/>
                <w:szCs w:val="18"/>
              </w:rPr>
            </w:pPr>
            <w:r>
              <w:rPr>
                <w:sz w:val="18"/>
                <w:szCs w:val="18"/>
              </w:rPr>
              <w:t>szt.</w:t>
            </w:r>
          </w:p>
        </w:tc>
        <w:tc>
          <w:tcPr>
            <w:tcW w:w="1276" w:type="dxa"/>
            <w:shd w:val="clear" w:color="auto" w:fill="auto"/>
            <w:vAlign w:val="center"/>
          </w:tcPr>
          <w:p w14:paraId="35FC3382" w14:textId="00AC5806" w:rsidR="002837B3" w:rsidRDefault="002837B3" w:rsidP="002837B3">
            <w:pPr>
              <w:spacing w:after="0" w:line="240" w:lineRule="auto"/>
              <w:ind w:left="-113" w:right="-113" w:firstLine="0"/>
              <w:contextualSpacing/>
              <w:jc w:val="center"/>
              <w:rPr>
                <w:sz w:val="18"/>
                <w:szCs w:val="18"/>
              </w:rPr>
            </w:pPr>
            <w:r>
              <w:rPr>
                <w:sz w:val="18"/>
                <w:szCs w:val="18"/>
              </w:rPr>
              <w:t>6</w:t>
            </w:r>
          </w:p>
        </w:tc>
        <w:tc>
          <w:tcPr>
            <w:tcW w:w="1134" w:type="dxa"/>
            <w:shd w:val="clear" w:color="auto" w:fill="auto"/>
            <w:vAlign w:val="center"/>
          </w:tcPr>
          <w:p w14:paraId="2750E163" w14:textId="51B82283" w:rsidR="002837B3" w:rsidRPr="0080014A" w:rsidRDefault="002837B3" w:rsidP="002837B3">
            <w:pPr>
              <w:spacing w:after="0" w:line="240" w:lineRule="auto"/>
              <w:ind w:left="-113" w:right="-113" w:firstLine="0"/>
              <w:contextualSpacing/>
              <w:jc w:val="center"/>
              <w:rPr>
                <w:sz w:val="18"/>
                <w:szCs w:val="18"/>
              </w:rPr>
            </w:pPr>
            <w:r w:rsidRPr="0080014A">
              <w:rPr>
                <w:sz w:val="18"/>
                <w:szCs w:val="18"/>
              </w:rPr>
              <w:t>≥</w:t>
            </w:r>
            <w:r>
              <w:rPr>
                <w:sz w:val="18"/>
                <w:szCs w:val="18"/>
              </w:rPr>
              <w:t>6</w:t>
            </w:r>
          </w:p>
        </w:tc>
        <w:tc>
          <w:tcPr>
            <w:tcW w:w="713" w:type="dxa"/>
            <w:vMerge/>
            <w:textDirection w:val="btLr"/>
            <w:vAlign w:val="center"/>
          </w:tcPr>
          <w:p w14:paraId="64E360AA" w14:textId="77777777" w:rsidR="002837B3" w:rsidRPr="0080014A" w:rsidRDefault="002837B3" w:rsidP="002837B3">
            <w:pPr>
              <w:spacing w:after="0" w:line="240" w:lineRule="auto"/>
              <w:ind w:left="-57" w:right="-57"/>
              <w:contextualSpacing/>
              <w:jc w:val="center"/>
              <w:rPr>
                <w:sz w:val="18"/>
                <w:szCs w:val="18"/>
              </w:rPr>
            </w:pPr>
          </w:p>
        </w:tc>
      </w:tr>
      <w:tr w:rsidR="00091D4E" w:rsidRPr="0080014A" w14:paraId="2B27F720" w14:textId="77777777" w:rsidTr="009B1F33">
        <w:trPr>
          <w:cantSplit/>
          <w:trHeight w:val="448"/>
          <w:jc w:val="center"/>
        </w:trPr>
        <w:tc>
          <w:tcPr>
            <w:tcW w:w="352" w:type="dxa"/>
            <w:vAlign w:val="center"/>
          </w:tcPr>
          <w:p w14:paraId="126BE781" w14:textId="77777777" w:rsidR="00091D4E" w:rsidRPr="0080014A" w:rsidRDefault="00091D4E" w:rsidP="00C31C10">
            <w:pPr>
              <w:pStyle w:val="Akapitzlist"/>
              <w:numPr>
                <w:ilvl w:val="0"/>
                <w:numId w:val="43"/>
              </w:numPr>
              <w:spacing w:after="0" w:line="240" w:lineRule="auto"/>
              <w:ind w:left="-57" w:right="-57" w:firstLine="0"/>
              <w:jc w:val="center"/>
              <w:rPr>
                <w:bCs/>
                <w:sz w:val="18"/>
                <w:szCs w:val="18"/>
              </w:rPr>
            </w:pPr>
          </w:p>
        </w:tc>
        <w:tc>
          <w:tcPr>
            <w:tcW w:w="798" w:type="dxa"/>
            <w:vMerge w:val="restart"/>
            <w:tcBorders>
              <w:bottom w:val="single" w:sz="4" w:space="0" w:color="auto"/>
            </w:tcBorders>
            <w:shd w:val="clear" w:color="auto" w:fill="auto"/>
            <w:textDirection w:val="btLr"/>
            <w:vAlign w:val="center"/>
          </w:tcPr>
          <w:p w14:paraId="1C939569" w14:textId="77777777" w:rsidR="00091D4E" w:rsidRPr="0080014A" w:rsidRDefault="00091D4E" w:rsidP="00C31C10">
            <w:pPr>
              <w:spacing w:after="0" w:line="240" w:lineRule="auto"/>
              <w:ind w:left="-57" w:right="-57" w:firstLine="0"/>
              <w:contextualSpacing/>
              <w:jc w:val="center"/>
              <w:rPr>
                <w:b/>
                <w:sz w:val="18"/>
                <w:szCs w:val="18"/>
              </w:rPr>
            </w:pPr>
            <w:r w:rsidRPr="0080014A">
              <w:rPr>
                <w:b/>
                <w:sz w:val="18"/>
                <w:szCs w:val="18"/>
              </w:rPr>
              <w:t>Zagrożenie</w:t>
            </w:r>
          </w:p>
          <w:p w14:paraId="64D79BDC" w14:textId="77777777" w:rsidR="00091D4E" w:rsidRPr="0080014A" w:rsidRDefault="00091D4E" w:rsidP="00C31C10">
            <w:pPr>
              <w:spacing w:after="0" w:line="240" w:lineRule="auto"/>
              <w:ind w:left="-57" w:right="-57" w:firstLine="0"/>
              <w:contextualSpacing/>
              <w:jc w:val="center"/>
              <w:rPr>
                <w:b/>
                <w:sz w:val="18"/>
                <w:szCs w:val="18"/>
              </w:rPr>
            </w:pPr>
            <w:r w:rsidRPr="0080014A">
              <w:rPr>
                <w:b/>
                <w:sz w:val="18"/>
                <w:szCs w:val="18"/>
              </w:rPr>
              <w:t>poważnymi</w:t>
            </w:r>
          </w:p>
          <w:p w14:paraId="509D0D57" w14:textId="3E832209" w:rsidR="00091D4E" w:rsidRPr="0080014A" w:rsidRDefault="00091D4E" w:rsidP="00C31C10">
            <w:pPr>
              <w:spacing w:after="0" w:line="240" w:lineRule="auto"/>
              <w:ind w:left="-57" w:right="-57" w:firstLine="0"/>
              <w:contextualSpacing/>
              <w:jc w:val="center"/>
              <w:rPr>
                <w:b/>
                <w:sz w:val="18"/>
                <w:szCs w:val="18"/>
              </w:rPr>
            </w:pPr>
            <w:r w:rsidRPr="0080014A">
              <w:rPr>
                <w:b/>
                <w:sz w:val="18"/>
                <w:szCs w:val="18"/>
              </w:rPr>
              <w:t>awariami</w:t>
            </w:r>
          </w:p>
        </w:tc>
        <w:tc>
          <w:tcPr>
            <w:tcW w:w="1964" w:type="dxa"/>
            <w:vMerge w:val="restart"/>
            <w:tcBorders>
              <w:bottom w:val="single" w:sz="4" w:space="0" w:color="auto"/>
            </w:tcBorders>
            <w:shd w:val="clear" w:color="auto" w:fill="auto"/>
            <w:vAlign w:val="center"/>
          </w:tcPr>
          <w:p w14:paraId="34159567" w14:textId="011D29A1" w:rsidR="00091D4E" w:rsidRPr="0080014A" w:rsidRDefault="00091D4E" w:rsidP="00C31C10">
            <w:pPr>
              <w:spacing w:after="0" w:line="240" w:lineRule="auto"/>
              <w:ind w:left="-57" w:right="-57" w:firstLine="0"/>
              <w:contextualSpacing/>
              <w:jc w:val="center"/>
              <w:rPr>
                <w:sz w:val="18"/>
                <w:szCs w:val="18"/>
              </w:rPr>
            </w:pPr>
            <w:r>
              <w:rPr>
                <w:sz w:val="18"/>
                <w:szCs w:val="18"/>
              </w:rPr>
              <w:t xml:space="preserve">Przeciwdziałanie  wystąpieniu i minimalizacja </w:t>
            </w:r>
            <w:r>
              <w:rPr>
                <w:sz w:val="18"/>
                <w:szCs w:val="18"/>
              </w:rPr>
              <w:lastRenderedPageBreak/>
              <w:t>skutków poważnych awarii</w:t>
            </w:r>
          </w:p>
        </w:tc>
        <w:tc>
          <w:tcPr>
            <w:tcW w:w="2005" w:type="dxa"/>
            <w:vMerge w:val="restart"/>
            <w:tcBorders>
              <w:bottom w:val="single" w:sz="4" w:space="0" w:color="auto"/>
            </w:tcBorders>
            <w:vAlign w:val="center"/>
          </w:tcPr>
          <w:p w14:paraId="5F324DC6" w14:textId="77777777" w:rsidR="00091D4E" w:rsidRPr="0080014A" w:rsidRDefault="00091D4E" w:rsidP="00C31C10">
            <w:pPr>
              <w:spacing w:after="0" w:line="240" w:lineRule="auto"/>
              <w:ind w:left="-57" w:right="-57" w:firstLine="0"/>
              <w:contextualSpacing/>
              <w:jc w:val="center"/>
              <w:rPr>
                <w:sz w:val="18"/>
                <w:szCs w:val="18"/>
              </w:rPr>
            </w:pPr>
            <w:r w:rsidRPr="0080014A">
              <w:rPr>
                <w:sz w:val="18"/>
                <w:szCs w:val="18"/>
              </w:rPr>
              <w:lastRenderedPageBreak/>
              <w:t>Poprawa</w:t>
            </w:r>
          </w:p>
          <w:p w14:paraId="27DE9553" w14:textId="77777777" w:rsidR="00091D4E" w:rsidRPr="0080014A" w:rsidRDefault="00091D4E" w:rsidP="00C31C10">
            <w:pPr>
              <w:spacing w:after="0" w:line="240" w:lineRule="auto"/>
              <w:ind w:left="-57" w:right="-57" w:firstLine="0"/>
              <w:contextualSpacing/>
              <w:jc w:val="center"/>
              <w:rPr>
                <w:sz w:val="18"/>
                <w:szCs w:val="18"/>
              </w:rPr>
            </w:pPr>
            <w:r w:rsidRPr="0080014A">
              <w:rPr>
                <w:sz w:val="18"/>
                <w:szCs w:val="18"/>
              </w:rPr>
              <w:t>bezpieczeństwa</w:t>
            </w:r>
          </w:p>
          <w:p w14:paraId="3B115F3E" w14:textId="21135650" w:rsidR="00091D4E" w:rsidRDefault="00091D4E" w:rsidP="00C31C10">
            <w:pPr>
              <w:spacing w:after="0" w:line="240" w:lineRule="auto"/>
              <w:ind w:left="-57" w:right="-57" w:firstLine="0"/>
              <w:contextualSpacing/>
              <w:jc w:val="center"/>
              <w:rPr>
                <w:sz w:val="18"/>
                <w:szCs w:val="18"/>
              </w:rPr>
            </w:pPr>
            <w:r w:rsidRPr="0080014A">
              <w:rPr>
                <w:sz w:val="18"/>
                <w:szCs w:val="18"/>
              </w:rPr>
              <w:lastRenderedPageBreak/>
              <w:t>ludności i środowiska</w:t>
            </w:r>
            <w:r>
              <w:rPr>
                <w:sz w:val="18"/>
                <w:szCs w:val="18"/>
              </w:rPr>
              <w:t xml:space="preserve"> oraz działalność kontrolna</w:t>
            </w:r>
          </w:p>
        </w:tc>
        <w:tc>
          <w:tcPr>
            <w:tcW w:w="3381" w:type="dxa"/>
            <w:vAlign w:val="center"/>
          </w:tcPr>
          <w:p w14:paraId="247FAAA9" w14:textId="1826E8EC" w:rsidR="00091D4E" w:rsidRDefault="00091D4E" w:rsidP="00C31C10">
            <w:pPr>
              <w:spacing w:after="0" w:line="240" w:lineRule="auto"/>
              <w:ind w:left="-57" w:right="-57" w:firstLine="0"/>
              <w:contextualSpacing/>
              <w:jc w:val="center"/>
              <w:rPr>
                <w:sz w:val="18"/>
                <w:szCs w:val="18"/>
              </w:rPr>
            </w:pPr>
            <w:r>
              <w:rPr>
                <w:sz w:val="18"/>
                <w:szCs w:val="18"/>
              </w:rPr>
              <w:lastRenderedPageBreak/>
              <w:t>Zapewnienie działalności Ochotniczych Straży Pożarnych (OSP)</w:t>
            </w:r>
          </w:p>
        </w:tc>
        <w:tc>
          <w:tcPr>
            <w:tcW w:w="2977" w:type="dxa"/>
            <w:tcBorders>
              <w:bottom w:val="single" w:sz="4" w:space="0" w:color="auto"/>
            </w:tcBorders>
            <w:shd w:val="clear" w:color="auto" w:fill="auto"/>
            <w:vAlign w:val="center"/>
          </w:tcPr>
          <w:p w14:paraId="50C2E6C4" w14:textId="0F526B86" w:rsidR="00091D4E" w:rsidRDefault="00091D4E" w:rsidP="00C31C10">
            <w:pPr>
              <w:spacing w:after="0" w:line="240" w:lineRule="auto"/>
              <w:ind w:left="-113" w:right="-113" w:firstLine="0"/>
              <w:contextualSpacing/>
              <w:jc w:val="center"/>
              <w:rPr>
                <w:sz w:val="18"/>
                <w:szCs w:val="18"/>
              </w:rPr>
            </w:pPr>
            <w:r>
              <w:rPr>
                <w:sz w:val="18"/>
                <w:szCs w:val="18"/>
              </w:rPr>
              <w:t xml:space="preserve">Prowadzenie działalności przez </w:t>
            </w:r>
            <w:r w:rsidRPr="0080014A">
              <w:rPr>
                <w:sz w:val="18"/>
                <w:szCs w:val="18"/>
              </w:rPr>
              <w:t>OSP</w:t>
            </w:r>
            <w:r>
              <w:rPr>
                <w:sz w:val="18"/>
                <w:szCs w:val="18"/>
              </w:rPr>
              <w:t xml:space="preserve"> </w:t>
            </w:r>
            <w:r w:rsidRPr="0080014A">
              <w:rPr>
                <w:sz w:val="18"/>
                <w:szCs w:val="18"/>
              </w:rPr>
              <w:t>[UG]</w:t>
            </w:r>
          </w:p>
        </w:tc>
        <w:tc>
          <w:tcPr>
            <w:tcW w:w="709" w:type="dxa"/>
            <w:tcBorders>
              <w:bottom w:val="single" w:sz="4" w:space="0" w:color="auto"/>
            </w:tcBorders>
            <w:vAlign w:val="center"/>
          </w:tcPr>
          <w:p w14:paraId="601BD115" w14:textId="62CDF121" w:rsidR="00091D4E" w:rsidRDefault="00091D4E" w:rsidP="00C31C10">
            <w:pPr>
              <w:spacing w:after="0" w:line="240" w:lineRule="auto"/>
              <w:ind w:left="-113" w:right="-113" w:firstLine="0"/>
              <w:contextualSpacing/>
              <w:jc w:val="center"/>
              <w:rPr>
                <w:sz w:val="18"/>
                <w:szCs w:val="18"/>
              </w:rPr>
            </w:pPr>
            <w:r w:rsidRPr="0080014A">
              <w:rPr>
                <w:sz w:val="18"/>
                <w:szCs w:val="18"/>
              </w:rPr>
              <w:t>-</w:t>
            </w:r>
          </w:p>
        </w:tc>
        <w:tc>
          <w:tcPr>
            <w:tcW w:w="1276" w:type="dxa"/>
            <w:tcBorders>
              <w:bottom w:val="single" w:sz="4" w:space="0" w:color="auto"/>
            </w:tcBorders>
            <w:shd w:val="clear" w:color="auto" w:fill="auto"/>
            <w:vAlign w:val="center"/>
          </w:tcPr>
          <w:p w14:paraId="2630F157" w14:textId="08BB8D6B" w:rsidR="00091D4E" w:rsidRDefault="00091D4E" w:rsidP="00C31C10">
            <w:pPr>
              <w:spacing w:after="0" w:line="240" w:lineRule="auto"/>
              <w:ind w:left="-113" w:right="-113" w:firstLine="0"/>
              <w:contextualSpacing/>
              <w:jc w:val="center"/>
              <w:rPr>
                <w:sz w:val="18"/>
                <w:szCs w:val="18"/>
              </w:rPr>
            </w:pPr>
            <w:r w:rsidRPr="0080014A">
              <w:rPr>
                <w:sz w:val="18"/>
                <w:szCs w:val="18"/>
              </w:rPr>
              <w:t>tak</w:t>
            </w:r>
          </w:p>
        </w:tc>
        <w:tc>
          <w:tcPr>
            <w:tcW w:w="1134" w:type="dxa"/>
            <w:tcBorders>
              <w:bottom w:val="single" w:sz="4" w:space="0" w:color="auto"/>
            </w:tcBorders>
            <w:shd w:val="clear" w:color="auto" w:fill="auto"/>
            <w:vAlign w:val="center"/>
          </w:tcPr>
          <w:p w14:paraId="3EA760DC" w14:textId="6BFB0416" w:rsidR="00091D4E" w:rsidRPr="0080014A" w:rsidRDefault="00091D4E" w:rsidP="00C31C10">
            <w:pPr>
              <w:spacing w:after="0" w:line="240" w:lineRule="auto"/>
              <w:ind w:left="-113" w:right="-113" w:firstLine="0"/>
              <w:contextualSpacing/>
              <w:jc w:val="center"/>
              <w:rPr>
                <w:sz w:val="18"/>
                <w:szCs w:val="18"/>
              </w:rPr>
            </w:pPr>
            <w:r w:rsidRPr="0080014A">
              <w:rPr>
                <w:sz w:val="18"/>
                <w:szCs w:val="18"/>
              </w:rPr>
              <w:t>tak</w:t>
            </w:r>
          </w:p>
        </w:tc>
        <w:tc>
          <w:tcPr>
            <w:tcW w:w="713" w:type="dxa"/>
            <w:vMerge w:val="restart"/>
            <w:textDirection w:val="btLr"/>
            <w:vAlign w:val="center"/>
          </w:tcPr>
          <w:p w14:paraId="77FDFC5F" w14:textId="47957198" w:rsidR="00091D4E" w:rsidRDefault="00091D4E" w:rsidP="00C31C10">
            <w:pPr>
              <w:spacing w:after="0" w:line="240" w:lineRule="auto"/>
              <w:ind w:left="-57" w:right="-57" w:firstLine="0"/>
              <w:contextualSpacing/>
              <w:jc w:val="center"/>
              <w:rPr>
                <w:sz w:val="18"/>
                <w:szCs w:val="18"/>
              </w:rPr>
            </w:pPr>
            <w:r w:rsidRPr="0080014A">
              <w:rPr>
                <w:sz w:val="18"/>
                <w:szCs w:val="18"/>
              </w:rPr>
              <w:t>Brak środków finansowyc</w:t>
            </w:r>
            <w:r>
              <w:rPr>
                <w:sz w:val="18"/>
                <w:szCs w:val="18"/>
              </w:rPr>
              <w:t>h</w:t>
            </w:r>
            <w:r w:rsidRPr="0080014A">
              <w:rPr>
                <w:sz w:val="18"/>
                <w:szCs w:val="18"/>
              </w:rPr>
              <w:t>,</w:t>
            </w:r>
          </w:p>
          <w:p w14:paraId="363BB1FD" w14:textId="65C7BEBF" w:rsidR="00091D4E" w:rsidRPr="0080014A" w:rsidRDefault="00091D4E" w:rsidP="00C31C10">
            <w:pPr>
              <w:spacing w:after="0" w:line="240" w:lineRule="auto"/>
              <w:ind w:left="-57" w:right="-57" w:firstLine="0"/>
              <w:contextualSpacing/>
              <w:jc w:val="center"/>
              <w:rPr>
                <w:sz w:val="18"/>
                <w:szCs w:val="18"/>
              </w:rPr>
            </w:pPr>
            <w:r w:rsidRPr="0080014A">
              <w:rPr>
                <w:sz w:val="18"/>
                <w:szCs w:val="18"/>
              </w:rPr>
              <w:t>brak zainteresowania społeczeństwa</w:t>
            </w:r>
          </w:p>
        </w:tc>
      </w:tr>
      <w:tr w:rsidR="00091D4E" w:rsidRPr="0080014A" w14:paraId="07AB4AE5" w14:textId="77777777" w:rsidTr="00372605">
        <w:trPr>
          <w:cantSplit/>
          <w:trHeight w:val="268"/>
          <w:jc w:val="center"/>
        </w:trPr>
        <w:tc>
          <w:tcPr>
            <w:tcW w:w="352" w:type="dxa"/>
            <w:vMerge w:val="restart"/>
            <w:vAlign w:val="center"/>
          </w:tcPr>
          <w:p w14:paraId="41D223E0" w14:textId="77777777" w:rsidR="00091D4E" w:rsidRPr="0080014A" w:rsidRDefault="00091D4E" w:rsidP="00C31C10">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35B71674" w14:textId="77777777" w:rsidR="00091D4E" w:rsidRPr="0080014A" w:rsidRDefault="00091D4E" w:rsidP="00C31C10">
            <w:pPr>
              <w:spacing w:after="0" w:line="240" w:lineRule="auto"/>
              <w:ind w:left="-57" w:right="-57" w:firstLine="0"/>
              <w:contextualSpacing/>
              <w:jc w:val="center"/>
              <w:rPr>
                <w:b/>
                <w:sz w:val="18"/>
                <w:szCs w:val="18"/>
              </w:rPr>
            </w:pPr>
          </w:p>
        </w:tc>
        <w:tc>
          <w:tcPr>
            <w:tcW w:w="1964" w:type="dxa"/>
            <w:vMerge/>
            <w:shd w:val="clear" w:color="auto" w:fill="auto"/>
            <w:vAlign w:val="center"/>
          </w:tcPr>
          <w:p w14:paraId="4BE51DF5" w14:textId="77777777" w:rsidR="00091D4E" w:rsidRDefault="00091D4E" w:rsidP="00C31C10">
            <w:pPr>
              <w:spacing w:after="0" w:line="240" w:lineRule="auto"/>
              <w:ind w:left="-57" w:right="-57" w:firstLine="0"/>
              <w:contextualSpacing/>
              <w:jc w:val="center"/>
              <w:rPr>
                <w:sz w:val="18"/>
                <w:szCs w:val="18"/>
              </w:rPr>
            </w:pPr>
          </w:p>
        </w:tc>
        <w:tc>
          <w:tcPr>
            <w:tcW w:w="2005" w:type="dxa"/>
            <w:vMerge/>
            <w:vAlign w:val="center"/>
          </w:tcPr>
          <w:p w14:paraId="2FBB143A" w14:textId="77777777" w:rsidR="00091D4E" w:rsidRPr="0080014A" w:rsidRDefault="00091D4E" w:rsidP="00C31C10">
            <w:pPr>
              <w:spacing w:after="0" w:line="240" w:lineRule="auto"/>
              <w:ind w:left="-57" w:right="-57" w:firstLine="0"/>
              <w:contextualSpacing/>
              <w:jc w:val="center"/>
              <w:rPr>
                <w:sz w:val="18"/>
                <w:szCs w:val="18"/>
              </w:rPr>
            </w:pPr>
          </w:p>
        </w:tc>
        <w:tc>
          <w:tcPr>
            <w:tcW w:w="3381" w:type="dxa"/>
            <w:vAlign w:val="center"/>
          </w:tcPr>
          <w:p w14:paraId="3703AED7" w14:textId="4D3C3154" w:rsidR="00091D4E" w:rsidRDefault="00091D4E" w:rsidP="00C31C10">
            <w:pPr>
              <w:spacing w:after="0" w:line="240" w:lineRule="auto"/>
              <w:ind w:left="-57" w:right="-57" w:firstLine="0"/>
              <w:contextualSpacing/>
              <w:jc w:val="center"/>
              <w:rPr>
                <w:sz w:val="18"/>
                <w:szCs w:val="18"/>
              </w:rPr>
            </w:pPr>
            <w:r>
              <w:rPr>
                <w:sz w:val="18"/>
                <w:szCs w:val="18"/>
              </w:rPr>
              <w:t>Zapewnienie bezpiecznego transportu substancji niebezpiecznych</w:t>
            </w:r>
          </w:p>
        </w:tc>
        <w:tc>
          <w:tcPr>
            <w:tcW w:w="2977" w:type="dxa"/>
            <w:vMerge w:val="restart"/>
            <w:shd w:val="clear" w:color="auto" w:fill="auto"/>
            <w:vAlign w:val="center"/>
          </w:tcPr>
          <w:p w14:paraId="235749AB" w14:textId="37FFDC34" w:rsidR="00091D4E" w:rsidRDefault="00091D4E" w:rsidP="00C31C10">
            <w:pPr>
              <w:spacing w:after="0" w:line="240" w:lineRule="auto"/>
              <w:ind w:left="-113" w:right="-113" w:firstLine="0"/>
              <w:contextualSpacing/>
              <w:jc w:val="center"/>
              <w:rPr>
                <w:sz w:val="18"/>
                <w:szCs w:val="18"/>
              </w:rPr>
            </w:pPr>
            <w:r>
              <w:rPr>
                <w:sz w:val="18"/>
                <w:szCs w:val="18"/>
              </w:rPr>
              <w:t xml:space="preserve">Występowanie poważnych awarii i zdarzeń o znamionach poważnej </w:t>
            </w:r>
            <w:r>
              <w:rPr>
                <w:sz w:val="18"/>
                <w:szCs w:val="18"/>
              </w:rPr>
              <w:lastRenderedPageBreak/>
              <w:t>awarii o poważnych konsekwencjach dla mieszkańców [UG, GIOŚ]</w:t>
            </w:r>
          </w:p>
        </w:tc>
        <w:tc>
          <w:tcPr>
            <w:tcW w:w="709" w:type="dxa"/>
            <w:vMerge w:val="restart"/>
            <w:vAlign w:val="center"/>
          </w:tcPr>
          <w:p w14:paraId="66B1FD9C" w14:textId="25702E65" w:rsidR="00091D4E" w:rsidRPr="0080014A" w:rsidRDefault="00091D4E" w:rsidP="00C31C10">
            <w:pPr>
              <w:spacing w:after="0" w:line="240" w:lineRule="auto"/>
              <w:ind w:left="-113" w:right="-113" w:firstLine="0"/>
              <w:contextualSpacing/>
              <w:jc w:val="center"/>
              <w:rPr>
                <w:sz w:val="18"/>
                <w:szCs w:val="18"/>
              </w:rPr>
            </w:pPr>
            <w:r>
              <w:rPr>
                <w:sz w:val="18"/>
                <w:szCs w:val="18"/>
              </w:rPr>
              <w:lastRenderedPageBreak/>
              <w:t>-</w:t>
            </w:r>
          </w:p>
        </w:tc>
        <w:tc>
          <w:tcPr>
            <w:tcW w:w="1276" w:type="dxa"/>
            <w:vMerge w:val="restart"/>
            <w:shd w:val="clear" w:color="auto" w:fill="auto"/>
            <w:vAlign w:val="center"/>
          </w:tcPr>
          <w:p w14:paraId="555B375E" w14:textId="6A39EE85" w:rsidR="00091D4E" w:rsidRPr="0080014A" w:rsidRDefault="00091D4E" w:rsidP="00C31C10">
            <w:pPr>
              <w:spacing w:after="0" w:line="240" w:lineRule="auto"/>
              <w:ind w:left="-113" w:right="-113" w:firstLine="0"/>
              <w:contextualSpacing/>
              <w:jc w:val="center"/>
              <w:rPr>
                <w:sz w:val="18"/>
                <w:szCs w:val="18"/>
              </w:rPr>
            </w:pPr>
            <w:r>
              <w:rPr>
                <w:sz w:val="18"/>
                <w:szCs w:val="18"/>
              </w:rPr>
              <w:t>nie</w:t>
            </w:r>
          </w:p>
        </w:tc>
        <w:tc>
          <w:tcPr>
            <w:tcW w:w="1134" w:type="dxa"/>
            <w:vMerge w:val="restart"/>
            <w:shd w:val="clear" w:color="auto" w:fill="auto"/>
            <w:vAlign w:val="center"/>
          </w:tcPr>
          <w:p w14:paraId="2767E7FE" w14:textId="3A081D9C" w:rsidR="00091D4E" w:rsidRPr="0080014A" w:rsidRDefault="00091D4E" w:rsidP="00C31C10">
            <w:pPr>
              <w:spacing w:after="0" w:line="240" w:lineRule="auto"/>
              <w:ind w:left="-113" w:right="-113" w:firstLine="0"/>
              <w:contextualSpacing/>
              <w:jc w:val="center"/>
              <w:rPr>
                <w:sz w:val="18"/>
                <w:szCs w:val="18"/>
              </w:rPr>
            </w:pPr>
            <w:r>
              <w:rPr>
                <w:sz w:val="18"/>
                <w:szCs w:val="18"/>
              </w:rPr>
              <w:t>nie</w:t>
            </w:r>
          </w:p>
        </w:tc>
        <w:tc>
          <w:tcPr>
            <w:tcW w:w="713" w:type="dxa"/>
            <w:vMerge/>
            <w:textDirection w:val="btLr"/>
            <w:vAlign w:val="center"/>
          </w:tcPr>
          <w:p w14:paraId="583BC2C1" w14:textId="77777777" w:rsidR="00091D4E" w:rsidRPr="0080014A" w:rsidRDefault="00091D4E" w:rsidP="00C31C10">
            <w:pPr>
              <w:spacing w:after="0" w:line="240" w:lineRule="auto"/>
              <w:ind w:left="-57" w:right="-57" w:firstLine="0"/>
              <w:contextualSpacing/>
              <w:jc w:val="center"/>
              <w:rPr>
                <w:sz w:val="18"/>
                <w:szCs w:val="18"/>
              </w:rPr>
            </w:pPr>
          </w:p>
        </w:tc>
      </w:tr>
      <w:tr w:rsidR="00091D4E" w:rsidRPr="0080014A" w14:paraId="70DA10AD" w14:textId="77777777" w:rsidTr="00372605">
        <w:trPr>
          <w:cantSplit/>
          <w:trHeight w:val="397"/>
          <w:jc w:val="center"/>
        </w:trPr>
        <w:tc>
          <w:tcPr>
            <w:tcW w:w="352" w:type="dxa"/>
            <w:vMerge/>
            <w:vAlign w:val="center"/>
          </w:tcPr>
          <w:p w14:paraId="46778DDB" w14:textId="77777777" w:rsidR="00091D4E" w:rsidRPr="0080014A" w:rsidRDefault="00091D4E" w:rsidP="00C31C10">
            <w:pPr>
              <w:pStyle w:val="Akapitzlist"/>
              <w:numPr>
                <w:ilvl w:val="0"/>
                <w:numId w:val="43"/>
              </w:numPr>
              <w:spacing w:after="0" w:line="240" w:lineRule="auto"/>
              <w:ind w:left="-57" w:right="-57" w:firstLine="0"/>
              <w:jc w:val="center"/>
              <w:rPr>
                <w:bCs/>
                <w:sz w:val="18"/>
                <w:szCs w:val="18"/>
              </w:rPr>
            </w:pPr>
          </w:p>
        </w:tc>
        <w:tc>
          <w:tcPr>
            <w:tcW w:w="798" w:type="dxa"/>
            <w:vMerge/>
            <w:shd w:val="clear" w:color="auto" w:fill="auto"/>
            <w:textDirection w:val="btLr"/>
            <w:vAlign w:val="center"/>
          </w:tcPr>
          <w:p w14:paraId="7389E418" w14:textId="77777777" w:rsidR="00091D4E" w:rsidRPr="0080014A" w:rsidRDefault="00091D4E" w:rsidP="00C31C10">
            <w:pPr>
              <w:spacing w:after="0" w:line="240" w:lineRule="auto"/>
              <w:ind w:left="-57" w:right="-57" w:firstLine="0"/>
              <w:contextualSpacing/>
              <w:jc w:val="center"/>
              <w:rPr>
                <w:b/>
                <w:sz w:val="18"/>
                <w:szCs w:val="18"/>
              </w:rPr>
            </w:pPr>
          </w:p>
        </w:tc>
        <w:tc>
          <w:tcPr>
            <w:tcW w:w="1964" w:type="dxa"/>
            <w:vMerge/>
            <w:shd w:val="clear" w:color="auto" w:fill="auto"/>
            <w:vAlign w:val="center"/>
          </w:tcPr>
          <w:p w14:paraId="0C006F3F" w14:textId="77777777" w:rsidR="00091D4E" w:rsidRDefault="00091D4E" w:rsidP="00C31C10">
            <w:pPr>
              <w:spacing w:after="0" w:line="240" w:lineRule="auto"/>
              <w:ind w:left="-57" w:right="-57" w:firstLine="0"/>
              <w:contextualSpacing/>
              <w:jc w:val="center"/>
              <w:rPr>
                <w:sz w:val="18"/>
                <w:szCs w:val="18"/>
              </w:rPr>
            </w:pPr>
          </w:p>
        </w:tc>
        <w:tc>
          <w:tcPr>
            <w:tcW w:w="2005" w:type="dxa"/>
            <w:vMerge/>
            <w:vAlign w:val="center"/>
          </w:tcPr>
          <w:p w14:paraId="07B8878D" w14:textId="77777777" w:rsidR="00091D4E" w:rsidRPr="0080014A" w:rsidRDefault="00091D4E" w:rsidP="00C31C10">
            <w:pPr>
              <w:spacing w:after="0" w:line="240" w:lineRule="auto"/>
              <w:ind w:left="-57" w:right="-57" w:firstLine="0"/>
              <w:contextualSpacing/>
              <w:jc w:val="center"/>
              <w:rPr>
                <w:sz w:val="18"/>
                <w:szCs w:val="18"/>
              </w:rPr>
            </w:pPr>
          </w:p>
        </w:tc>
        <w:tc>
          <w:tcPr>
            <w:tcW w:w="3381" w:type="dxa"/>
            <w:vAlign w:val="center"/>
          </w:tcPr>
          <w:p w14:paraId="4D34E086" w14:textId="003B7556" w:rsidR="00091D4E" w:rsidRDefault="00091D4E" w:rsidP="00C31C10">
            <w:pPr>
              <w:spacing w:after="0" w:line="240" w:lineRule="auto"/>
              <w:ind w:left="-57" w:right="-57" w:firstLine="0"/>
              <w:contextualSpacing/>
              <w:jc w:val="center"/>
              <w:rPr>
                <w:sz w:val="18"/>
                <w:szCs w:val="18"/>
              </w:rPr>
            </w:pPr>
            <w:r>
              <w:rPr>
                <w:sz w:val="18"/>
                <w:szCs w:val="18"/>
              </w:rPr>
              <w:t>Badanie przyczyn powstawania poważnych awarii</w:t>
            </w:r>
          </w:p>
        </w:tc>
        <w:tc>
          <w:tcPr>
            <w:tcW w:w="2977" w:type="dxa"/>
            <w:vMerge/>
            <w:shd w:val="clear" w:color="auto" w:fill="auto"/>
            <w:vAlign w:val="center"/>
          </w:tcPr>
          <w:p w14:paraId="00964648" w14:textId="77777777" w:rsidR="00091D4E" w:rsidRDefault="00091D4E" w:rsidP="00C31C10">
            <w:pPr>
              <w:spacing w:after="0" w:line="240" w:lineRule="auto"/>
              <w:ind w:left="-113" w:right="-113" w:firstLine="0"/>
              <w:contextualSpacing/>
              <w:jc w:val="center"/>
              <w:rPr>
                <w:sz w:val="18"/>
                <w:szCs w:val="18"/>
              </w:rPr>
            </w:pPr>
          </w:p>
        </w:tc>
        <w:tc>
          <w:tcPr>
            <w:tcW w:w="709" w:type="dxa"/>
            <w:vMerge/>
            <w:vAlign w:val="center"/>
          </w:tcPr>
          <w:p w14:paraId="2012E437" w14:textId="77777777" w:rsidR="00091D4E" w:rsidRPr="0080014A" w:rsidRDefault="00091D4E" w:rsidP="00C31C10">
            <w:pPr>
              <w:spacing w:after="0" w:line="240" w:lineRule="auto"/>
              <w:ind w:left="-113" w:right="-113" w:firstLine="0"/>
              <w:contextualSpacing/>
              <w:jc w:val="center"/>
              <w:rPr>
                <w:sz w:val="18"/>
                <w:szCs w:val="18"/>
              </w:rPr>
            </w:pPr>
          </w:p>
        </w:tc>
        <w:tc>
          <w:tcPr>
            <w:tcW w:w="1276" w:type="dxa"/>
            <w:vMerge/>
            <w:shd w:val="clear" w:color="auto" w:fill="auto"/>
            <w:vAlign w:val="center"/>
          </w:tcPr>
          <w:p w14:paraId="0FC9E455" w14:textId="77777777" w:rsidR="00091D4E" w:rsidRPr="0080014A" w:rsidRDefault="00091D4E" w:rsidP="00C31C10">
            <w:pPr>
              <w:spacing w:after="0" w:line="240" w:lineRule="auto"/>
              <w:ind w:left="-113" w:right="-113" w:firstLine="0"/>
              <w:contextualSpacing/>
              <w:jc w:val="center"/>
              <w:rPr>
                <w:sz w:val="18"/>
                <w:szCs w:val="18"/>
              </w:rPr>
            </w:pPr>
          </w:p>
        </w:tc>
        <w:tc>
          <w:tcPr>
            <w:tcW w:w="1134" w:type="dxa"/>
            <w:vMerge/>
            <w:shd w:val="clear" w:color="auto" w:fill="auto"/>
            <w:vAlign w:val="center"/>
          </w:tcPr>
          <w:p w14:paraId="4F494165" w14:textId="77777777" w:rsidR="00091D4E" w:rsidRPr="0080014A" w:rsidRDefault="00091D4E" w:rsidP="00C31C10">
            <w:pPr>
              <w:spacing w:after="0" w:line="240" w:lineRule="auto"/>
              <w:ind w:left="-113" w:right="-113" w:firstLine="0"/>
              <w:contextualSpacing/>
              <w:jc w:val="center"/>
              <w:rPr>
                <w:sz w:val="18"/>
                <w:szCs w:val="18"/>
              </w:rPr>
            </w:pPr>
          </w:p>
        </w:tc>
        <w:tc>
          <w:tcPr>
            <w:tcW w:w="713" w:type="dxa"/>
            <w:vMerge/>
            <w:textDirection w:val="btLr"/>
            <w:vAlign w:val="center"/>
          </w:tcPr>
          <w:p w14:paraId="485E9DD7" w14:textId="77777777" w:rsidR="00091D4E" w:rsidRPr="0080014A" w:rsidRDefault="00091D4E" w:rsidP="00C31C10">
            <w:pPr>
              <w:spacing w:after="0" w:line="240" w:lineRule="auto"/>
              <w:ind w:left="-57" w:right="-57" w:firstLine="0"/>
              <w:contextualSpacing/>
              <w:jc w:val="center"/>
              <w:rPr>
                <w:sz w:val="18"/>
                <w:szCs w:val="18"/>
              </w:rPr>
            </w:pPr>
          </w:p>
        </w:tc>
      </w:tr>
      <w:tr w:rsidR="00091D4E" w:rsidRPr="0080014A" w14:paraId="73280D9E" w14:textId="77777777" w:rsidTr="00C31C10">
        <w:trPr>
          <w:cantSplit/>
          <w:trHeight w:val="397"/>
          <w:jc w:val="center"/>
        </w:trPr>
        <w:tc>
          <w:tcPr>
            <w:tcW w:w="352" w:type="dxa"/>
            <w:vMerge w:val="restart"/>
            <w:vAlign w:val="center"/>
          </w:tcPr>
          <w:p w14:paraId="59368BDE" w14:textId="77777777" w:rsidR="00091D4E" w:rsidRPr="0080014A" w:rsidRDefault="00091D4E" w:rsidP="00C31C10">
            <w:pPr>
              <w:pStyle w:val="Akapitzlist"/>
              <w:numPr>
                <w:ilvl w:val="0"/>
                <w:numId w:val="43"/>
              </w:numPr>
              <w:spacing w:after="0" w:line="240" w:lineRule="auto"/>
              <w:ind w:left="-57" w:right="-57" w:firstLine="0"/>
              <w:jc w:val="center"/>
              <w:rPr>
                <w:bCs/>
                <w:sz w:val="18"/>
                <w:szCs w:val="18"/>
              </w:rPr>
            </w:pPr>
          </w:p>
        </w:tc>
        <w:tc>
          <w:tcPr>
            <w:tcW w:w="4767" w:type="dxa"/>
            <w:gridSpan w:val="3"/>
            <w:vMerge w:val="restart"/>
            <w:shd w:val="clear" w:color="auto" w:fill="auto"/>
            <w:vAlign w:val="center"/>
          </w:tcPr>
          <w:p w14:paraId="0416C769" w14:textId="439C60C1" w:rsidR="00091D4E" w:rsidRPr="0080014A" w:rsidRDefault="00091D4E" w:rsidP="00C31C10">
            <w:pPr>
              <w:spacing w:after="0" w:line="240" w:lineRule="auto"/>
              <w:ind w:left="-57" w:right="-57" w:firstLine="0"/>
              <w:contextualSpacing/>
              <w:jc w:val="center"/>
              <w:rPr>
                <w:sz w:val="18"/>
                <w:szCs w:val="18"/>
              </w:rPr>
            </w:pPr>
            <w:r>
              <w:rPr>
                <w:sz w:val="18"/>
                <w:szCs w:val="18"/>
              </w:rPr>
              <w:t>Edukacja</w:t>
            </w:r>
            <w:r w:rsidRPr="0080014A">
              <w:rPr>
                <w:sz w:val="18"/>
                <w:szCs w:val="18"/>
              </w:rPr>
              <w:t xml:space="preserve"> </w:t>
            </w:r>
            <w:r>
              <w:rPr>
                <w:sz w:val="18"/>
                <w:szCs w:val="18"/>
              </w:rPr>
              <w:t>ekologiczna</w:t>
            </w:r>
          </w:p>
        </w:tc>
        <w:tc>
          <w:tcPr>
            <w:tcW w:w="3381" w:type="dxa"/>
            <w:vAlign w:val="center"/>
          </w:tcPr>
          <w:p w14:paraId="78ECBCCA" w14:textId="65C930DA" w:rsidR="00091D4E" w:rsidRDefault="00091D4E" w:rsidP="00C31C10">
            <w:pPr>
              <w:spacing w:after="0" w:line="240" w:lineRule="auto"/>
              <w:ind w:left="-57" w:right="-57" w:firstLine="0"/>
              <w:contextualSpacing/>
              <w:jc w:val="center"/>
              <w:rPr>
                <w:sz w:val="18"/>
                <w:szCs w:val="18"/>
              </w:rPr>
            </w:pPr>
            <w:r>
              <w:rPr>
                <w:sz w:val="18"/>
                <w:szCs w:val="18"/>
              </w:rPr>
              <w:t>W zakresie dbałości o jakość powietrza i inne działania z zakresu jego ochrony</w:t>
            </w:r>
          </w:p>
        </w:tc>
        <w:tc>
          <w:tcPr>
            <w:tcW w:w="2977" w:type="dxa"/>
            <w:vMerge w:val="restart"/>
            <w:shd w:val="clear" w:color="auto" w:fill="auto"/>
            <w:vAlign w:val="center"/>
          </w:tcPr>
          <w:p w14:paraId="2D1393AF" w14:textId="380A65B4" w:rsidR="00091D4E" w:rsidRDefault="00091D4E" w:rsidP="00C31C10">
            <w:pPr>
              <w:spacing w:after="0" w:line="240" w:lineRule="auto"/>
              <w:ind w:left="-113" w:right="-113" w:firstLine="0"/>
              <w:contextualSpacing/>
              <w:jc w:val="center"/>
              <w:rPr>
                <w:sz w:val="18"/>
                <w:szCs w:val="18"/>
              </w:rPr>
            </w:pPr>
            <w:r>
              <w:rPr>
                <w:sz w:val="18"/>
                <w:szCs w:val="18"/>
              </w:rPr>
              <w:t>Prowadzenie edukacji ekologicznej odnośnie ochrony powietrza, gospodarowania wodami i odpadami [UG]</w:t>
            </w:r>
          </w:p>
        </w:tc>
        <w:tc>
          <w:tcPr>
            <w:tcW w:w="709" w:type="dxa"/>
            <w:vMerge w:val="restart"/>
            <w:vAlign w:val="center"/>
          </w:tcPr>
          <w:p w14:paraId="6315759E" w14:textId="404329D8" w:rsidR="00091D4E" w:rsidRPr="0080014A" w:rsidRDefault="00091D4E" w:rsidP="00C31C10">
            <w:pPr>
              <w:spacing w:after="0" w:line="240" w:lineRule="auto"/>
              <w:ind w:left="-113" w:right="-113" w:firstLine="0"/>
              <w:contextualSpacing/>
              <w:jc w:val="center"/>
              <w:rPr>
                <w:sz w:val="18"/>
                <w:szCs w:val="18"/>
              </w:rPr>
            </w:pPr>
            <w:r>
              <w:rPr>
                <w:sz w:val="18"/>
                <w:szCs w:val="18"/>
              </w:rPr>
              <w:t>-</w:t>
            </w:r>
          </w:p>
        </w:tc>
        <w:tc>
          <w:tcPr>
            <w:tcW w:w="1276" w:type="dxa"/>
            <w:vMerge w:val="restart"/>
            <w:shd w:val="clear" w:color="auto" w:fill="auto"/>
            <w:vAlign w:val="center"/>
          </w:tcPr>
          <w:p w14:paraId="494E0E75" w14:textId="6BA91BF5" w:rsidR="00091D4E" w:rsidRPr="0080014A" w:rsidRDefault="00091D4E" w:rsidP="00C31C10">
            <w:pPr>
              <w:spacing w:after="0" w:line="240" w:lineRule="auto"/>
              <w:ind w:left="-113" w:right="-113" w:firstLine="0"/>
              <w:contextualSpacing/>
              <w:jc w:val="center"/>
              <w:rPr>
                <w:sz w:val="18"/>
                <w:szCs w:val="18"/>
              </w:rPr>
            </w:pPr>
            <w:r>
              <w:rPr>
                <w:sz w:val="18"/>
                <w:szCs w:val="18"/>
              </w:rPr>
              <w:t>b.d.</w:t>
            </w:r>
          </w:p>
        </w:tc>
        <w:tc>
          <w:tcPr>
            <w:tcW w:w="1134" w:type="dxa"/>
            <w:vMerge w:val="restart"/>
            <w:shd w:val="clear" w:color="auto" w:fill="auto"/>
            <w:vAlign w:val="center"/>
          </w:tcPr>
          <w:p w14:paraId="528D7319" w14:textId="51A273B3" w:rsidR="00091D4E" w:rsidRPr="0080014A" w:rsidRDefault="00091D4E" w:rsidP="00C31C10">
            <w:pPr>
              <w:spacing w:after="0" w:line="240" w:lineRule="auto"/>
              <w:ind w:left="-113" w:right="-113" w:firstLine="0"/>
              <w:contextualSpacing/>
              <w:jc w:val="center"/>
              <w:rPr>
                <w:sz w:val="18"/>
                <w:szCs w:val="18"/>
              </w:rPr>
            </w:pPr>
            <w:r>
              <w:rPr>
                <w:sz w:val="18"/>
                <w:szCs w:val="18"/>
              </w:rPr>
              <w:t>tak</w:t>
            </w:r>
          </w:p>
        </w:tc>
        <w:tc>
          <w:tcPr>
            <w:tcW w:w="713" w:type="dxa"/>
            <w:vMerge/>
            <w:textDirection w:val="btLr"/>
            <w:vAlign w:val="center"/>
          </w:tcPr>
          <w:p w14:paraId="178562B2" w14:textId="77777777" w:rsidR="00091D4E" w:rsidRPr="0080014A" w:rsidRDefault="00091D4E" w:rsidP="00C31C10">
            <w:pPr>
              <w:spacing w:after="0" w:line="240" w:lineRule="auto"/>
              <w:ind w:left="-57" w:right="-57" w:firstLine="0"/>
              <w:contextualSpacing/>
              <w:jc w:val="center"/>
              <w:rPr>
                <w:sz w:val="18"/>
                <w:szCs w:val="18"/>
              </w:rPr>
            </w:pPr>
          </w:p>
        </w:tc>
      </w:tr>
      <w:tr w:rsidR="00091D4E" w:rsidRPr="0080014A" w14:paraId="62DADC8A" w14:textId="77777777" w:rsidTr="00F879B1">
        <w:trPr>
          <w:cantSplit/>
          <w:trHeight w:val="397"/>
          <w:jc w:val="center"/>
        </w:trPr>
        <w:tc>
          <w:tcPr>
            <w:tcW w:w="352" w:type="dxa"/>
            <w:vMerge/>
            <w:vAlign w:val="center"/>
          </w:tcPr>
          <w:p w14:paraId="71287CC4" w14:textId="77777777" w:rsidR="00091D4E" w:rsidRPr="0080014A" w:rsidRDefault="00091D4E" w:rsidP="00C31C10">
            <w:pPr>
              <w:pStyle w:val="Akapitzlist"/>
              <w:numPr>
                <w:ilvl w:val="0"/>
                <w:numId w:val="43"/>
              </w:numPr>
              <w:spacing w:after="0" w:line="240" w:lineRule="auto"/>
              <w:ind w:left="-57" w:right="-57" w:firstLine="0"/>
              <w:jc w:val="center"/>
              <w:rPr>
                <w:bCs/>
                <w:sz w:val="18"/>
                <w:szCs w:val="18"/>
              </w:rPr>
            </w:pPr>
          </w:p>
        </w:tc>
        <w:tc>
          <w:tcPr>
            <w:tcW w:w="4767" w:type="dxa"/>
            <w:gridSpan w:val="3"/>
            <w:vMerge/>
            <w:shd w:val="clear" w:color="auto" w:fill="auto"/>
            <w:textDirection w:val="btLr"/>
            <w:vAlign w:val="center"/>
          </w:tcPr>
          <w:p w14:paraId="47CC5AE5" w14:textId="77777777" w:rsidR="00091D4E" w:rsidRDefault="00091D4E" w:rsidP="00C31C10">
            <w:pPr>
              <w:spacing w:after="0" w:line="240" w:lineRule="auto"/>
              <w:ind w:left="-57" w:right="-57" w:firstLine="0"/>
              <w:contextualSpacing/>
              <w:jc w:val="center"/>
              <w:rPr>
                <w:sz w:val="18"/>
                <w:szCs w:val="18"/>
              </w:rPr>
            </w:pPr>
          </w:p>
        </w:tc>
        <w:tc>
          <w:tcPr>
            <w:tcW w:w="3381" w:type="dxa"/>
            <w:vAlign w:val="center"/>
          </w:tcPr>
          <w:p w14:paraId="05C7DE16" w14:textId="4EB7F0FC" w:rsidR="00091D4E" w:rsidRDefault="00091D4E" w:rsidP="00C31C10">
            <w:pPr>
              <w:spacing w:after="0" w:line="240" w:lineRule="auto"/>
              <w:ind w:left="-57" w:right="-57" w:firstLine="0"/>
              <w:contextualSpacing/>
              <w:jc w:val="center"/>
              <w:rPr>
                <w:sz w:val="18"/>
                <w:szCs w:val="18"/>
              </w:rPr>
            </w:pPr>
            <w:r>
              <w:rPr>
                <w:sz w:val="18"/>
                <w:szCs w:val="18"/>
              </w:rPr>
              <w:t>W zakresie zbierania deszczówki i retencji wodnej</w:t>
            </w:r>
          </w:p>
        </w:tc>
        <w:tc>
          <w:tcPr>
            <w:tcW w:w="2977" w:type="dxa"/>
            <w:vMerge/>
            <w:shd w:val="clear" w:color="auto" w:fill="auto"/>
            <w:vAlign w:val="center"/>
          </w:tcPr>
          <w:p w14:paraId="5F9FA2C5" w14:textId="45D46907" w:rsidR="00091D4E" w:rsidRDefault="00091D4E" w:rsidP="00C31C10">
            <w:pPr>
              <w:spacing w:after="0" w:line="240" w:lineRule="auto"/>
              <w:ind w:left="-113" w:right="-113"/>
              <w:contextualSpacing/>
              <w:jc w:val="center"/>
              <w:rPr>
                <w:sz w:val="18"/>
                <w:szCs w:val="18"/>
              </w:rPr>
            </w:pPr>
          </w:p>
        </w:tc>
        <w:tc>
          <w:tcPr>
            <w:tcW w:w="709" w:type="dxa"/>
            <w:vMerge/>
            <w:vAlign w:val="center"/>
          </w:tcPr>
          <w:p w14:paraId="0A3442ED" w14:textId="77777777" w:rsidR="00091D4E" w:rsidRDefault="00091D4E" w:rsidP="00C31C10">
            <w:pPr>
              <w:spacing w:after="0" w:line="240" w:lineRule="auto"/>
              <w:ind w:left="-113" w:right="-113" w:firstLine="0"/>
              <w:contextualSpacing/>
              <w:jc w:val="center"/>
              <w:rPr>
                <w:sz w:val="18"/>
                <w:szCs w:val="18"/>
              </w:rPr>
            </w:pPr>
          </w:p>
        </w:tc>
        <w:tc>
          <w:tcPr>
            <w:tcW w:w="1276" w:type="dxa"/>
            <w:vMerge/>
            <w:shd w:val="clear" w:color="auto" w:fill="auto"/>
            <w:vAlign w:val="center"/>
          </w:tcPr>
          <w:p w14:paraId="11F82C08" w14:textId="77777777" w:rsidR="00091D4E" w:rsidRDefault="00091D4E" w:rsidP="00C31C10">
            <w:pPr>
              <w:spacing w:after="0" w:line="240" w:lineRule="auto"/>
              <w:ind w:left="-113" w:right="-113" w:firstLine="0"/>
              <w:contextualSpacing/>
              <w:jc w:val="center"/>
              <w:rPr>
                <w:sz w:val="18"/>
                <w:szCs w:val="18"/>
              </w:rPr>
            </w:pPr>
          </w:p>
        </w:tc>
        <w:tc>
          <w:tcPr>
            <w:tcW w:w="1134" w:type="dxa"/>
            <w:vMerge/>
            <w:shd w:val="clear" w:color="auto" w:fill="auto"/>
            <w:vAlign w:val="center"/>
          </w:tcPr>
          <w:p w14:paraId="78BDEFA4" w14:textId="77777777" w:rsidR="00091D4E" w:rsidRDefault="00091D4E" w:rsidP="00C31C10">
            <w:pPr>
              <w:spacing w:after="0" w:line="240" w:lineRule="auto"/>
              <w:ind w:left="-113" w:right="-113" w:firstLine="0"/>
              <w:contextualSpacing/>
              <w:jc w:val="center"/>
              <w:rPr>
                <w:sz w:val="18"/>
                <w:szCs w:val="18"/>
              </w:rPr>
            </w:pPr>
          </w:p>
        </w:tc>
        <w:tc>
          <w:tcPr>
            <w:tcW w:w="713" w:type="dxa"/>
            <w:vMerge/>
            <w:textDirection w:val="btLr"/>
            <w:vAlign w:val="center"/>
          </w:tcPr>
          <w:p w14:paraId="299F6462" w14:textId="77777777" w:rsidR="00091D4E" w:rsidRPr="0080014A" w:rsidRDefault="00091D4E" w:rsidP="00C31C10">
            <w:pPr>
              <w:spacing w:after="0" w:line="240" w:lineRule="auto"/>
              <w:ind w:left="-57" w:right="-57" w:firstLine="0"/>
              <w:contextualSpacing/>
              <w:jc w:val="center"/>
              <w:rPr>
                <w:sz w:val="18"/>
                <w:szCs w:val="18"/>
              </w:rPr>
            </w:pPr>
          </w:p>
        </w:tc>
      </w:tr>
      <w:tr w:rsidR="00091D4E" w:rsidRPr="0080014A" w14:paraId="2A0E51F3" w14:textId="77777777" w:rsidTr="00F879B1">
        <w:trPr>
          <w:cantSplit/>
          <w:trHeight w:val="397"/>
          <w:jc w:val="center"/>
        </w:trPr>
        <w:tc>
          <w:tcPr>
            <w:tcW w:w="352" w:type="dxa"/>
            <w:vMerge/>
            <w:vAlign w:val="center"/>
          </w:tcPr>
          <w:p w14:paraId="31126CF4" w14:textId="77777777" w:rsidR="00091D4E" w:rsidRPr="0080014A" w:rsidRDefault="00091D4E" w:rsidP="00C31C10">
            <w:pPr>
              <w:pStyle w:val="Akapitzlist"/>
              <w:numPr>
                <w:ilvl w:val="0"/>
                <w:numId w:val="43"/>
              </w:numPr>
              <w:spacing w:after="0" w:line="240" w:lineRule="auto"/>
              <w:ind w:left="-57" w:right="-57" w:firstLine="0"/>
              <w:jc w:val="center"/>
              <w:rPr>
                <w:bCs/>
                <w:sz w:val="18"/>
                <w:szCs w:val="18"/>
              </w:rPr>
            </w:pPr>
          </w:p>
        </w:tc>
        <w:tc>
          <w:tcPr>
            <w:tcW w:w="4767" w:type="dxa"/>
            <w:gridSpan w:val="3"/>
            <w:vMerge/>
            <w:shd w:val="clear" w:color="auto" w:fill="auto"/>
            <w:textDirection w:val="btLr"/>
            <w:vAlign w:val="center"/>
          </w:tcPr>
          <w:p w14:paraId="0F6F61A1" w14:textId="77777777" w:rsidR="00091D4E" w:rsidRDefault="00091D4E" w:rsidP="00C31C10">
            <w:pPr>
              <w:spacing w:after="0" w:line="240" w:lineRule="auto"/>
              <w:ind w:left="-57" w:right="-57" w:firstLine="0"/>
              <w:contextualSpacing/>
              <w:jc w:val="center"/>
              <w:rPr>
                <w:sz w:val="18"/>
                <w:szCs w:val="18"/>
              </w:rPr>
            </w:pPr>
          </w:p>
        </w:tc>
        <w:tc>
          <w:tcPr>
            <w:tcW w:w="3381" w:type="dxa"/>
            <w:vAlign w:val="center"/>
          </w:tcPr>
          <w:p w14:paraId="3F012904" w14:textId="781F4B3B" w:rsidR="00091D4E" w:rsidRDefault="00091D4E" w:rsidP="00C31C10">
            <w:pPr>
              <w:spacing w:after="0" w:line="240" w:lineRule="auto"/>
              <w:ind w:left="-57" w:right="-57" w:firstLine="0"/>
              <w:contextualSpacing/>
              <w:jc w:val="center"/>
              <w:rPr>
                <w:sz w:val="18"/>
                <w:szCs w:val="18"/>
              </w:rPr>
            </w:pPr>
            <w:r>
              <w:rPr>
                <w:sz w:val="18"/>
                <w:szCs w:val="18"/>
              </w:rPr>
              <w:t>W zakresie oszczędzania wody i racjonalnego gospodarowania ściekami</w:t>
            </w:r>
          </w:p>
        </w:tc>
        <w:tc>
          <w:tcPr>
            <w:tcW w:w="2977" w:type="dxa"/>
            <w:vMerge/>
            <w:shd w:val="clear" w:color="auto" w:fill="auto"/>
            <w:vAlign w:val="center"/>
          </w:tcPr>
          <w:p w14:paraId="2A8F5BE4" w14:textId="0F3C93D6" w:rsidR="00091D4E" w:rsidRDefault="00091D4E" w:rsidP="00C31C10">
            <w:pPr>
              <w:spacing w:after="0" w:line="240" w:lineRule="auto"/>
              <w:ind w:left="-113" w:right="-113"/>
              <w:contextualSpacing/>
              <w:jc w:val="center"/>
              <w:rPr>
                <w:sz w:val="18"/>
                <w:szCs w:val="18"/>
              </w:rPr>
            </w:pPr>
          </w:p>
        </w:tc>
        <w:tc>
          <w:tcPr>
            <w:tcW w:w="709" w:type="dxa"/>
            <w:vMerge/>
            <w:vAlign w:val="center"/>
          </w:tcPr>
          <w:p w14:paraId="58C500B6" w14:textId="77777777" w:rsidR="00091D4E" w:rsidRDefault="00091D4E" w:rsidP="00C31C10">
            <w:pPr>
              <w:spacing w:after="0" w:line="240" w:lineRule="auto"/>
              <w:ind w:left="-113" w:right="-113" w:firstLine="0"/>
              <w:contextualSpacing/>
              <w:jc w:val="center"/>
              <w:rPr>
                <w:sz w:val="18"/>
                <w:szCs w:val="18"/>
              </w:rPr>
            </w:pPr>
          </w:p>
        </w:tc>
        <w:tc>
          <w:tcPr>
            <w:tcW w:w="1276" w:type="dxa"/>
            <w:vMerge/>
            <w:shd w:val="clear" w:color="auto" w:fill="auto"/>
            <w:vAlign w:val="center"/>
          </w:tcPr>
          <w:p w14:paraId="18B91984" w14:textId="77777777" w:rsidR="00091D4E" w:rsidRDefault="00091D4E" w:rsidP="00C31C10">
            <w:pPr>
              <w:spacing w:after="0" w:line="240" w:lineRule="auto"/>
              <w:ind w:left="-113" w:right="-113" w:firstLine="0"/>
              <w:contextualSpacing/>
              <w:jc w:val="center"/>
              <w:rPr>
                <w:sz w:val="18"/>
                <w:szCs w:val="18"/>
              </w:rPr>
            </w:pPr>
          </w:p>
        </w:tc>
        <w:tc>
          <w:tcPr>
            <w:tcW w:w="1134" w:type="dxa"/>
            <w:vMerge/>
            <w:shd w:val="clear" w:color="auto" w:fill="auto"/>
            <w:vAlign w:val="center"/>
          </w:tcPr>
          <w:p w14:paraId="101496CD" w14:textId="77777777" w:rsidR="00091D4E" w:rsidRDefault="00091D4E" w:rsidP="00C31C10">
            <w:pPr>
              <w:spacing w:after="0" w:line="240" w:lineRule="auto"/>
              <w:ind w:left="-113" w:right="-113" w:firstLine="0"/>
              <w:contextualSpacing/>
              <w:jc w:val="center"/>
              <w:rPr>
                <w:sz w:val="18"/>
                <w:szCs w:val="18"/>
              </w:rPr>
            </w:pPr>
          </w:p>
        </w:tc>
        <w:tc>
          <w:tcPr>
            <w:tcW w:w="713" w:type="dxa"/>
            <w:vMerge/>
            <w:textDirection w:val="btLr"/>
            <w:vAlign w:val="center"/>
          </w:tcPr>
          <w:p w14:paraId="00E9F2A5" w14:textId="77777777" w:rsidR="00091D4E" w:rsidRPr="0080014A" w:rsidRDefault="00091D4E" w:rsidP="00C31C10">
            <w:pPr>
              <w:spacing w:after="0" w:line="240" w:lineRule="auto"/>
              <w:ind w:left="-57" w:right="-57" w:firstLine="0"/>
              <w:contextualSpacing/>
              <w:jc w:val="center"/>
              <w:rPr>
                <w:sz w:val="18"/>
                <w:szCs w:val="18"/>
              </w:rPr>
            </w:pPr>
          </w:p>
        </w:tc>
      </w:tr>
      <w:tr w:rsidR="00091D4E" w:rsidRPr="0080014A" w14:paraId="707EF9C9" w14:textId="77777777" w:rsidTr="00F879B1">
        <w:trPr>
          <w:cantSplit/>
          <w:trHeight w:val="397"/>
          <w:jc w:val="center"/>
        </w:trPr>
        <w:tc>
          <w:tcPr>
            <w:tcW w:w="352" w:type="dxa"/>
            <w:vMerge/>
            <w:vAlign w:val="center"/>
          </w:tcPr>
          <w:p w14:paraId="1BF828B6" w14:textId="77777777" w:rsidR="00091D4E" w:rsidRPr="0080014A" w:rsidRDefault="00091D4E" w:rsidP="00C31C10">
            <w:pPr>
              <w:pStyle w:val="Akapitzlist"/>
              <w:numPr>
                <w:ilvl w:val="0"/>
                <w:numId w:val="43"/>
              </w:numPr>
              <w:spacing w:after="0" w:line="240" w:lineRule="auto"/>
              <w:ind w:left="-57" w:right="-57" w:firstLine="0"/>
              <w:jc w:val="center"/>
              <w:rPr>
                <w:bCs/>
                <w:sz w:val="18"/>
                <w:szCs w:val="18"/>
              </w:rPr>
            </w:pPr>
          </w:p>
        </w:tc>
        <w:tc>
          <w:tcPr>
            <w:tcW w:w="4767" w:type="dxa"/>
            <w:gridSpan w:val="3"/>
            <w:vMerge/>
            <w:shd w:val="clear" w:color="auto" w:fill="auto"/>
            <w:textDirection w:val="btLr"/>
            <w:vAlign w:val="center"/>
          </w:tcPr>
          <w:p w14:paraId="039FA246" w14:textId="77777777" w:rsidR="00091D4E" w:rsidRDefault="00091D4E" w:rsidP="00C31C10">
            <w:pPr>
              <w:spacing w:after="0" w:line="240" w:lineRule="auto"/>
              <w:ind w:left="-57" w:right="-57" w:firstLine="0"/>
              <w:contextualSpacing/>
              <w:jc w:val="center"/>
              <w:rPr>
                <w:sz w:val="18"/>
                <w:szCs w:val="18"/>
              </w:rPr>
            </w:pPr>
          </w:p>
        </w:tc>
        <w:tc>
          <w:tcPr>
            <w:tcW w:w="3381" w:type="dxa"/>
            <w:vAlign w:val="center"/>
          </w:tcPr>
          <w:p w14:paraId="1E211300" w14:textId="2AA16D8D" w:rsidR="00091D4E" w:rsidRDefault="00091D4E" w:rsidP="00C31C10">
            <w:pPr>
              <w:spacing w:after="0" w:line="240" w:lineRule="auto"/>
              <w:ind w:left="-57" w:right="-57" w:firstLine="0"/>
              <w:contextualSpacing/>
              <w:jc w:val="center"/>
              <w:rPr>
                <w:sz w:val="18"/>
                <w:szCs w:val="18"/>
              </w:rPr>
            </w:pPr>
            <w:r>
              <w:rPr>
                <w:sz w:val="18"/>
                <w:szCs w:val="18"/>
              </w:rPr>
              <w:t>W</w:t>
            </w:r>
            <w:r w:rsidRPr="0080014A">
              <w:rPr>
                <w:sz w:val="18"/>
                <w:szCs w:val="18"/>
              </w:rPr>
              <w:t xml:space="preserve"> zakresie zapobiegania powstawaniu odpadów oraz </w:t>
            </w:r>
            <w:r>
              <w:rPr>
                <w:sz w:val="18"/>
                <w:szCs w:val="18"/>
              </w:rPr>
              <w:t xml:space="preserve">ich prawidłowej </w:t>
            </w:r>
            <w:r w:rsidRPr="0080014A">
              <w:rPr>
                <w:sz w:val="18"/>
                <w:szCs w:val="18"/>
              </w:rPr>
              <w:t>segregacji</w:t>
            </w:r>
          </w:p>
        </w:tc>
        <w:tc>
          <w:tcPr>
            <w:tcW w:w="2977" w:type="dxa"/>
            <w:vMerge/>
            <w:shd w:val="clear" w:color="auto" w:fill="auto"/>
            <w:vAlign w:val="center"/>
          </w:tcPr>
          <w:p w14:paraId="75E2A9FC" w14:textId="59ADAD9F" w:rsidR="00091D4E" w:rsidRDefault="00091D4E" w:rsidP="00C31C10">
            <w:pPr>
              <w:spacing w:after="0" w:line="240" w:lineRule="auto"/>
              <w:ind w:left="-113" w:right="-113" w:firstLine="0"/>
              <w:contextualSpacing/>
              <w:jc w:val="center"/>
              <w:rPr>
                <w:sz w:val="18"/>
                <w:szCs w:val="18"/>
              </w:rPr>
            </w:pPr>
          </w:p>
        </w:tc>
        <w:tc>
          <w:tcPr>
            <w:tcW w:w="709" w:type="dxa"/>
            <w:vMerge/>
            <w:vAlign w:val="center"/>
          </w:tcPr>
          <w:p w14:paraId="13A0113A" w14:textId="0238E188" w:rsidR="00091D4E" w:rsidRDefault="00091D4E" w:rsidP="00C31C10">
            <w:pPr>
              <w:spacing w:after="0" w:line="240" w:lineRule="auto"/>
              <w:ind w:left="-113" w:right="-113" w:firstLine="0"/>
              <w:contextualSpacing/>
              <w:jc w:val="center"/>
              <w:rPr>
                <w:sz w:val="18"/>
                <w:szCs w:val="18"/>
              </w:rPr>
            </w:pPr>
          </w:p>
        </w:tc>
        <w:tc>
          <w:tcPr>
            <w:tcW w:w="1276" w:type="dxa"/>
            <w:vMerge/>
            <w:shd w:val="clear" w:color="auto" w:fill="auto"/>
            <w:vAlign w:val="center"/>
          </w:tcPr>
          <w:p w14:paraId="7EC1881A" w14:textId="62B9853A" w:rsidR="00091D4E" w:rsidRDefault="00091D4E" w:rsidP="00C31C10">
            <w:pPr>
              <w:spacing w:after="0" w:line="240" w:lineRule="auto"/>
              <w:ind w:left="-113" w:right="-113" w:firstLine="0"/>
              <w:contextualSpacing/>
              <w:jc w:val="center"/>
              <w:rPr>
                <w:sz w:val="18"/>
                <w:szCs w:val="18"/>
              </w:rPr>
            </w:pPr>
          </w:p>
        </w:tc>
        <w:tc>
          <w:tcPr>
            <w:tcW w:w="1134" w:type="dxa"/>
            <w:vMerge/>
            <w:shd w:val="clear" w:color="auto" w:fill="auto"/>
            <w:vAlign w:val="center"/>
          </w:tcPr>
          <w:p w14:paraId="618F49D3" w14:textId="295CA883" w:rsidR="00091D4E" w:rsidRDefault="00091D4E" w:rsidP="00C31C10">
            <w:pPr>
              <w:spacing w:after="0" w:line="240" w:lineRule="auto"/>
              <w:ind w:left="-113" w:right="-113" w:firstLine="0"/>
              <w:contextualSpacing/>
              <w:jc w:val="center"/>
              <w:rPr>
                <w:sz w:val="18"/>
                <w:szCs w:val="18"/>
              </w:rPr>
            </w:pPr>
          </w:p>
        </w:tc>
        <w:tc>
          <w:tcPr>
            <w:tcW w:w="713" w:type="dxa"/>
            <w:vMerge/>
            <w:textDirection w:val="btLr"/>
            <w:vAlign w:val="center"/>
          </w:tcPr>
          <w:p w14:paraId="51101192" w14:textId="77777777" w:rsidR="00091D4E" w:rsidRPr="0080014A" w:rsidRDefault="00091D4E" w:rsidP="00C31C10">
            <w:pPr>
              <w:spacing w:after="0" w:line="240" w:lineRule="auto"/>
              <w:ind w:left="-57" w:right="-57" w:firstLine="0"/>
              <w:contextualSpacing/>
              <w:jc w:val="center"/>
              <w:rPr>
                <w:sz w:val="18"/>
                <w:szCs w:val="18"/>
              </w:rPr>
            </w:pPr>
          </w:p>
        </w:tc>
      </w:tr>
    </w:tbl>
    <w:p w14:paraId="5E848BB4" w14:textId="64DAE0E9" w:rsidR="005E13C3" w:rsidRDefault="00CB5B9C" w:rsidP="00444BE1">
      <w:pPr>
        <w:ind w:firstLine="0"/>
        <w:rPr>
          <w:sz w:val="16"/>
          <w:szCs w:val="16"/>
        </w:rPr>
        <w:sectPr w:rsidR="005E13C3" w:rsidSect="00DF4954">
          <w:headerReference w:type="even" r:id="rId37"/>
          <w:headerReference w:type="default" r:id="rId38"/>
          <w:footerReference w:type="default" r:id="rId39"/>
          <w:pgSz w:w="16838" w:h="11906" w:orient="landscape"/>
          <w:pgMar w:top="992" w:right="851" w:bottom="992" w:left="851" w:header="284" w:footer="284" w:gutter="0"/>
          <w:cols w:space="708"/>
          <w:docGrid w:linePitch="360"/>
        </w:sectPr>
      </w:pPr>
      <w:r w:rsidRPr="00444BE1">
        <w:rPr>
          <w:sz w:val="16"/>
          <w:szCs w:val="16"/>
        </w:rPr>
        <w:t xml:space="preserve">Legenda: </w:t>
      </w:r>
      <w:r w:rsidR="00C31C10">
        <w:rPr>
          <w:sz w:val="16"/>
          <w:szCs w:val="16"/>
        </w:rPr>
        <w:t xml:space="preserve">crfop – centralny rejestr form ochrony przyrody, </w:t>
      </w:r>
      <w:r w:rsidR="00444BE1">
        <w:rPr>
          <w:sz w:val="16"/>
          <w:szCs w:val="16"/>
        </w:rPr>
        <w:t xml:space="preserve">GDOŚ – Generalna Dyrekcja Ochrony Środowiska, </w:t>
      </w:r>
      <w:r w:rsidR="00444BE1" w:rsidRPr="00444BE1">
        <w:rPr>
          <w:sz w:val="16"/>
          <w:szCs w:val="16"/>
        </w:rPr>
        <w:t xml:space="preserve">GIOŚ – Główny Inspektorat Ochrony Środowiska, </w:t>
      </w:r>
      <w:r w:rsidR="00444BE1">
        <w:rPr>
          <w:sz w:val="16"/>
          <w:szCs w:val="16"/>
        </w:rPr>
        <w:t xml:space="preserve">GUS – Główny Urząd Statystyczny, </w:t>
      </w:r>
      <w:r w:rsidR="00444BE1" w:rsidRPr="00444BE1">
        <w:rPr>
          <w:sz w:val="16"/>
          <w:szCs w:val="16"/>
        </w:rPr>
        <w:t>IUNG – Instytut Uprawy Nawożenia i Gleboznawstwa</w:t>
      </w:r>
      <w:r w:rsidR="00444BE1">
        <w:rPr>
          <w:sz w:val="16"/>
          <w:szCs w:val="16"/>
        </w:rPr>
        <w:t>,</w:t>
      </w:r>
      <w:r w:rsidR="0084387F">
        <w:rPr>
          <w:sz w:val="16"/>
          <w:szCs w:val="16"/>
        </w:rPr>
        <w:t xml:space="preserve"> </w:t>
      </w:r>
      <w:r w:rsidR="00444BE1">
        <w:rPr>
          <w:sz w:val="16"/>
          <w:szCs w:val="16"/>
        </w:rPr>
        <w:t xml:space="preserve">PIG-PIB – Państwowy Instytut Geologiczny - Państwowy Instytut Badawczy, </w:t>
      </w:r>
      <w:r w:rsidR="004E3D48">
        <w:rPr>
          <w:sz w:val="16"/>
          <w:szCs w:val="16"/>
        </w:rPr>
        <w:t xml:space="preserve">PPIS- Państwowy Powiatowy Inspektor Sanitarny, </w:t>
      </w:r>
      <w:r w:rsidR="00444BE1">
        <w:rPr>
          <w:sz w:val="16"/>
          <w:szCs w:val="16"/>
        </w:rPr>
        <w:t xml:space="preserve">RDOŚ – Regionalna Dyrekcja Ochrony Środowiska, UG – Urząd </w:t>
      </w:r>
      <w:r w:rsidR="004E3D48">
        <w:rPr>
          <w:sz w:val="16"/>
          <w:szCs w:val="16"/>
        </w:rPr>
        <w:t xml:space="preserve">Gminy </w:t>
      </w:r>
      <w:r w:rsidR="003C4528">
        <w:rPr>
          <w:sz w:val="16"/>
          <w:szCs w:val="16"/>
        </w:rPr>
        <w:t>Dubicze Cerkiewne</w:t>
      </w:r>
      <w:r w:rsidR="001C21F9">
        <w:rPr>
          <w:sz w:val="16"/>
          <w:szCs w:val="16"/>
        </w:rPr>
        <w:t>, WWA – Wielopierścieniowe Węglowodory Aromatyczne.</w:t>
      </w:r>
    </w:p>
    <w:p w14:paraId="73007E8B" w14:textId="23AE990C" w:rsidR="000C68A5" w:rsidRPr="000C68A5" w:rsidRDefault="00597AC2" w:rsidP="00DD23E2">
      <w:pPr>
        <w:pStyle w:val="Nagwek1"/>
        <w:spacing w:before="0"/>
        <w:ind w:left="431" w:hanging="431"/>
      </w:pPr>
      <w:bookmarkStart w:id="840" w:name="_Toc454225910"/>
      <w:bookmarkStart w:id="841" w:name="_Toc521323411"/>
      <w:bookmarkStart w:id="842" w:name="_Toc15404411"/>
      <w:bookmarkStart w:id="843" w:name="_Toc531775310"/>
      <w:bookmarkEnd w:id="4"/>
      <w:bookmarkEnd w:id="5"/>
      <w:bookmarkEnd w:id="820"/>
      <w:bookmarkEnd w:id="821"/>
      <w:bookmarkEnd w:id="831"/>
      <w:bookmarkEnd w:id="836"/>
      <w:r>
        <w:lastRenderedPageBreak/>
        <w:t xml:space="preserve"> </w:t>
      </w:r>
      <w:bookmarkStart w:id="844" w:name="_Toc137798371"/>
      <w:r w:rsidR="00AF1D02" w:rsidRPr="00AF1D02">
        <w:t>System realizacji programu ochrony środowiska</w:t>
      </w:r>
      <w:bookmarkStart w:id="845" w:name="_Toc454225911"/>
      <w:bookmarkStart w:id="846" w:name="_Toc521323412"/>
      <w:bookmarkStart w:id="847" w:name="_Toc15404412"/>
      <w:bookmarkEnd w:id="840"/>
      <w:bookmarkEnd w:id="841"/>
      <w:bookmarkEnd w:id="842"/>
      <w:bookmarkEnd w:id="844"/>
    </w:p>
    <w:p w14:paraId="75039F7E" w14:textId="77777777" w:rsidR="00AF1D02" w:rsidRPr="00E47D5C" w:rsidRDefault="00AF1D02" w:rsidP="00BE1393">
      <w:pPr>
        <w:pStyle w:val="Nagwek2"/>
      </w:pPr>
      <w:bookmarkStart w:id="848" w:name="_Toc137798372"/>
      <w:r w:rsidRPr="00E47D5C">
        <w:t>Zarządzanie Programem Ochrony Środowiska</w:t>
      </w:r>
      <w:bookmarkEnd w:id="845"/>
      <w:bookmarkEnd w:id="846"/>
      <w:bookmarkEnd w:id="847"/>
      <w:bookmarkEnd w:id="848"/>
    </w:p>
    <w:p w14:paraId="270A8E80" w14:textId="37BEAC9A" w:rsidR="00AF1D02" w:rsidRPr="00AF1D02" w:rsidRDefault="00AF1D02" w:rsidP="00482869">
      <w:pPr>
        <w:rPr>
          <w:highlight w:val="yellow"/>
        </w:rPr>
      </w:pPr>
      <w:r w:rsidRPr="00AF1D02">
        <w:t xml:space="preserve">Realizacja wyznaczonych celów i kierunków interwencji wymaga ustalenia systemu zarządzania </w:t>
      </w:r>
      <w:r w:rsidR="00DF4954">
        <w:t>p</w:t>
      </w:r>
      <w:r w:rsidRPr="00AF1D02">
        <w:t xml:space="preserve">rogramem </w:t>
      </w:r>
      <w:r w:rsidR="00DF4954">
        <w:t>o</w:t>
      </w:r>
      <w:r w:rsidRPr="00AF1D02">
        <w:t xml:space="preserve">chrony </w:t>
      </w:r>
      <w:r w:rsidR="00DF4954">
        <w:t>ś</w:t>
      </w:r>
      <w:r w:rsidRPr="00AF1D02">
        <w:t xml:space="preserve">rodowiska. </w:t>
      </w:r>
      <w:r w:rsidR="00DF4954">
        <w:t>Podstawą jest wdrożenie</w:t>
      </w:r>
      <w:r w:rsidRPr="00AF1D02">
        <w:t xml:space="preserve"> </w:t>
      </w:r>
      <w:r w:rsidR="00DF4954">
        <w:t>odpowiednich działań o</w:t>
      </w:r>
      <w:r w:rsidRPr="00AF1D02">
        <w:t xml:space="preserve"> charakterze organizacyjnym. W odniesieniu do analizowanego </w:t>
      </w:r>
      <w:r w:rsidR="00DF4954">
        <w:t>dokume</w:t>
      </w:r>
      <w:r w:rsidR="009A5004">
        <w:t>n</w:t>
      </w:r>
      <w:r w:rsidR="00DF4954">
        <w:t>tu</w:t>
      </w:r>
      <w:r w:rsidRPr="00AF1D02">
        <w:t xml:space="preserve"> główną jednostką, na której spoczywać będzie realizacja wyznaczonych zadań będzie </w:t>
      </w:r>
      <w:r w:rsidR="00B04AE7">
        <w:t>g</w:t>
      </w:r>
      <w:r w:rsidRPr="00AF1D02">
        <w:t>mina</w:t>
      </w:r>
      <w:r w:rsidR="00482869">
        <w:t xml:space="preserve"> </w:t>
      </w:r>
      <w:r w:rsidR="00DA1BBC">
        <w:t>Dubicze Cerkiewne</w:t>
      </w:r>
      <w:r w:rsidRPr="00AF1D02">
        <w:t xml:space="preserve">. </w:t>
      </w:r>
    </w:p>
    <w:p w14:paraId="5B09835D" w14:textId="77777777" w:rsidR="00AF1D02" w:rsidRPr="00AF1D02" w:rsidRDefault="00AF1D02" w:rsidP="00AF1D02">
      <w:pPr>
        <w:spacing w:after="0"/>
      </w:pPr>
      <w:r w:rsidRPr="00AF1D02">
        <w:t>Zarządzanie Programem wiąże się z:</w:t>
      </w:r>
    </w:p>
    <w:p w14:paraId="17016FD6" w14:textId="0554BFA3" w:rsidR="00DF4954" w:rsidRDefault="00DF4954" w:rsidP="00520BD5">
      <w:pPr>
        <w:numPr>
          <w:ilvl w:val="0"/>
          <w:numId w:val="34"/>
        </w:numPr>
        <w:spacing w:after="0"/>
        <w:ind w:left="567" w:hanging="283"/>
        <w:contextualSpacing/>
      </w:pPr>
      <w:r>
        <w:t>zaplanowaniem wdrażania zadań</w:t>
      </w:r>
      <w:r w:rsidR="00387AD9">
        <w:t>,</w:t>
      </w:r>
    </w:p>
    <w:p w14:paraId="2D2C318C" w14:textId="1F487F1F" w:rsidR="00AF1D02" w:rsidRPr="00AF1D02" w:rsidRDefault="00AF1D02" w:rsidP="00520BD5">
      <w:pPr>
        <w:numPr>
          <w:ilvl w:val="0"/>
          <w:numId w:val="34"/>
        </w:numPr>
        <w:spacing w:after="0"/>
        <w:ind w:left="567" w:hanging="283"/>
        <w:contextualSpacing/>
      </w:pPr>
      <w:r w:rsidRPr="00AF1D02">
        <w:t xml:space="preserve">koordynacją przebiegu i </w:t>
      </w:r>
      <w:r w:rsidR="00DF4954">
        <w:t xml:space="preserve">oceną stopnia ich </w:t>
      </w:r>
      <w:r w:rsidRPr="00AF1D02">
        <w:t>realizacji</w:t>
      </w:r>
      <w:r w:rsidR="00387AD9">
        <w:t>,</w:t>
      </w:r>
    </w:p>
    <w:p w14:paraId="1375824E" w14:textId="5E456484" w:rsidR="00AF1D02" w:rsidRDefault="00AF1D02" w:rsidP="00520BD5">
      <w:pPr>
        <w:numPr>
          <w:ilvl w:val="0"/>
          <w:numId w:val="34"/>
        </w:numPr>
        <w:spacing w:after="0"/>
        <w:ind w:left="567" w:hanging="283"/>
        <w:contextualSpacing/>
      </w:pPr>
      <w:r w:rsidRPr="00AF1D02">
        <w:t>bieżąc</w:t>
      </w:r>
      <w:r w:rsidR="00DF4954">
        <w:t xml:space="preserve">ym </w:t>
      </w:r>
      <w:r w:rsidRPr="00AF1D02">
        <w:t xml:space="preserve">monitorowaniem skutków </w:t>
      </w:r>
      <w:r w:rsidR="00DF4954">
        <w:t>ich wdrażania</w:t>
      </w:r>
      <w:r w:rsidRPr="00AF1D02">
        <w:t xml:space="preserve"> </w:t>
      </w:r>
      <w:r w:rsidR="00DF4954">
        <w:t>i związaną z tym aktualizacją kierunków interwencji</w:t>
      </w:r>
      <w:r w:rsidR="00387AD9">
        <w:t>,</w:t>
      </w:r>
    </w:p>
    <w:p w14:paraId="272DF9B1" w14:textId="27FD7DC4" w:rsidR="00387AD9" w:rsidRPr="00AF1D02" w:rsidRDefault="00387AD9" w:rsidP="00520BD5">
      <w:pPr>
        <w:numPr>
          <w:ilvl w:val="0"/>
          <w:numId w:val="34"/>
        </w:numPr>
        <w:spacing w:after="0"/>
        <w:ind w:left="567" w:hanging="283"/>
        <w:contextualSpacing/>
      </w:pPr>
      <w:r>
        <w:t>monitorowaniem osiągniętego poziomu zdefiniowanych celów POŚ,</w:t>
      </w:r>
    </w:p>
    <w:p w14:paraId="1E14B7E4" w14:textId="42CE86B2" w:rsidR="00AF1D02" w:rsidRPr="00AF1D02" w:rsidRDefault="00AF1D02" w:rsidP="00520BD5">
      <w:pPr>
        <w:numPr>
          <w:ilvl w:val="0"/>
          <w:numId w:val="34"/>
        </w:numPr>
        <w:ind w:left="568" w:hanging="284"/>
      </w:pPr>
      <w:r w:rsidRPr="00AF1D02">
        <w:t>sprawozdawczością na temat wykonania Programu</w:t>
      </w:r>
      <w:r w:rsidR="00387AD9">
        <w:t>.</w:t>
      </w:r>
    </w:p>
    <w:p w14:paraId="1BDF593B" w14:textId="3FAFF18A" w:rsidR="00AF1D02" w:rsidRPr="00AF1D02" w:rsidRDefault="00AF1D02" w:rsidP="00AF1D02">
      <w:pPr>
        <w:spacing w:after="0"/>
        <w:contextualSpacing/>
      </w:pPr>
      <w:r w:rsidRPr="00AF1D02">
        <w:t xml:space="preserve">Wymienione poniżej instrumenty zarządzania </w:t>
      </w:r>
      <w:r w:rsidR="00387AD9">
        <w:t>POŚ</w:t>
      </w:r>
      <w:r w:rsidRPr="00AF1D02">
        <w:t xml:space="preserve"> pozwalają prowadzić działania z</w:t>
      </w:r>
      <w:r w:rsidR="00387AD9">
        <w:t> </w:t>
      </w:r>
      <w:r w:rsidRPr="00AF1D02">
        <w:t>zakresu ochrony środowiska przyczyniając się do osiągnięcia celów nie tylko lokalnych, ale i szczebla wojewódzkiego oraz krajowego. Są to instrumenty umożliwiające wprowadzenie przepisów, egzekwowanie ich oraz pozyskiwanie funduszy na działania ograniczające</w:t>
      </w:r>
      <w:r w:rsidR="009145E4">
        <w:t xml:space="preserve"> </w:t>
      </w:r>
      <w:r w:rsidR="00DF4954">
        <w:t xml:space="preserve">bądź kompensujące </w:t>
      </w:r>
      <w:r w:rsidRPr="00AF1D02">
        <w:t>degradacj</w:t>
      </w:r>
      <w:r w:rsidR="009145E4">
        <w:t xml:space="preserve">ę </w:t>
      </w:r>
      <w:r w:rsidRPr="00AF1D02">
        <w:t>środowiska związan</w:t>
      </w:r>
      <w:r w:rsidR="009145E4">
        <w:t>ą</w:t>
      </w:r>
      <w:r w:rsidRPr="00AF1D02">
        <w:t xml:space="preserve"> z</w:t>
      </w:r>
      <w:r w:rsidR="00387AD9">
        <w:t> </w:t>
      </w:r>
      <w:r w:rsidRPr="00AF1D02">
        <w:t>działalnością człowieka.</w:t>
      </w:r>
    </w:p>
    <w:p w14:paraId="626EF723" w14:textId="77777777" w:rsidR="00AF1D02" w:rsidRPr="00AF1D02" w:rsidRDefault="00AF1D02" w:rsidP="00095964">
      <w:pPr>
        <w:pStyle w:val="Nagwek3"/>
        <w:spacing w:before="120" w:after="120"/>
      </w:pPr>
      <w:bookmarkStart w:id="849" w:name="_Toc454225912"/>
      <w:bookmarkStart w:id="850" w:name="_Toc521323413"/>
      <w:bookmarkStart w:id="851" w:name="_Toc15404413"/>
      <w:bookmarkStart w:id="852" w:name="_Toc137798373"/>
      <w:r w:rsidRPr="00AF1D02">
        <w:t>Instrumenty prawne</w:t>
      </w:r>
      <w:bookmarkEnd w:id="849"/>
      <w:bookmarkEnd w:id="850"/>
      <w:bookmarkEnd w:id="851"/>
      <w:bookmarkEnd w:id="852"/>
    </w:p>
    <w:p w14:paraId="560BD739" w14:textId="2752D0EC" w:rsidR="00E977BF" w:rsidRDefault="00E977BF" w:rsidP="00E977BF">
      <w:pPr>
        <w:spacing w:after="0"/>
      </w:pPr>
      <w:r>
        <w:t xml:space="preserve">Podstawowymi aktami normatywnymi są </w:t>
      </w:r>
      <w:r w:rsidR="00387AD9">
        <w:t>u</w:t>
      </w:r>
      <w:r w:rsidRPr="00AF1D02">
        <w:t>stawy</w:t>
      </w:r>
      <w:r>
        <w:t>, które</w:t>
      </w:r>
      <w:r w:rsidRPr="00AF1D02">
        <w:t xml:space="preserve"> określają narzędzia prawne wykorzystywane dla realizacji zadań w dziedzinie ochrony środowiska, jak również nakładają na organy administracji samorządowej obowiązki w tym zakresie.</w:t>
      </w:r>
    </w:p>
    <w:p w14:paraId="1F4C99EC" w14:textId="7583E6C1" w:rsidR="00E977BF" w:rsidRDefault="00E977BF" w:rsidP="00E977BF">
      <w:pPr>
        <w:spacing w:after="0"/>
      </w:pPr>
      <w:r>
        <w:t>Według art. 363</w:t>
      </w:r>
      <w:r>
        <w:rPr>
          <w:i/>
          <w:iCs/>
        </w:rPr>
        <w:t xml:space="preserve"> </w:t>
      </w:r>
      <w:r w:rsidR="00387AD9">
        <w:rPr>
          <w:i/>
          <w:iCs/>
        </w:rPr>
        <w:t>u</w:t>
      </w:r>
      <w:r>
        <w:rPr>
          <w:i/>
          <w:iCs/>
        </w:rPr>
        <w:t>stawy</w:t>
      </w:r>
      <w:r>
        <w:t xml:space="preserve"> </w:t>
      </w:r>
      <w:r w:rsidRPr="00B93788">
        <w:rPr>
          <w:i/>
          <w:iCs/>
        </w:rPr>
        <w:t>poś</w:t>
      </w:r>
      <w:r>
        <w:t xml:space="preserve"> </w:t>
      </w:r>
      <w:r w:rsidR="00036436">
        <w:t xml:space="preserve">[1] </w:t>
      </w:r>
      <w:r>
        <w:t>wójt</w:t>
      </w:r>
      <w:r w:rsidRPr="00AF1D02">
        <w:t xml:space="preserve"> w drodze decyzji może nakazać osobie fizycznej, której działalność negatywnie oddziałuje na środowisko, wykonanie w określonym czasie czynności zmierzających do ograniczenia negatywnego oddziaływania </w:t>
      </w:r>
      <w:r>
        <w:t xml:space="preserve">oraz przywrócenia </w:t>
      </w:r>
      <w:r w:rsidRPr="00387AD9">
        <w:t xml:space="preserve">środowiska do stanu właściwego. Jeżeli osoba fizyczna nie dostosuje się do wymagań tej decyzji, wójt, według art. 368 ww. </w:t>
      </w:r>
      <w:r w:rsidR="00387AD9" w:rsidRPr="00387AD9">
        <w:t>u</w:t>
      </w:r>
      <w:r w:rsidRPr="00387AD9">
        <w:t xml:space="preserve">stawy, może w drodze kolejnej decyzji wstrzymać użytkowanie instalacji lub urządzenia, które powoduje negatywne oddziaływanie. Decyzję wstrzymującą może również wydać w stosunku do instalacji, która narusza wymagania dotyczące instalacji, z której emisja nie wymaga pozwolenia. Według art. 379 ww. </w:t>
      </w:r>
      <w:r w:rsidR="001645F7">
        <w:t>u</w:t>
      </w:r>
      <w:r w:rsidRPr="00387AD9">
        <w:t>stawy wójt sprawuje również kontrolę przestrzegania i stosowania przepisów o ochronie środowiska w</w:t>
      </w:r>
      <w:r w:rsidR="001645F7">
        <w:t> </w:t>
      </w:r>
      <w:r w:rsidRPr="00387AD9">
        <w:t xml:space="preserve">odpowiadającym swojemu urzędowi zakresie. Jeśli w wyniku kontroli stwierdzi naruszenie przepisów lub uzasadnione podejrzenie, że takie naruszenie mogło nastąpić, występuje do WIOŚ o podjęcie odpowiednich działań przekazując urzędowi dokumentację sprawy. Wójt, według art. 379.4. ww. </w:t>
      </w:r>
      <w:r w:rsidR="001645F7">
        <w:t>u</w:t>
      </w:r>
      <w:r w:rsidRPr="00387AD9">
        <w:t xml:space="preserve">stawy może występować ponadto w roli oskarżyciela publicznego w sprawach o wykroczenia przeciw przepisom o ochronie środowiska. </w:t>
      </w:r>
      <w:r w:rsidRPr="001645F7">
        <w:rPr>
          <w:i/>
          <w:iCs/>
        </w:rPr>
        <w:t>Ustawa poś</w:t>
      </w:r>
      <w:r w:rsidRPr="00387AD9">
        <w:t xml:space="preserve"> daje uprawniania decyzyjne w zakresie ochrony</w:t>
      </w:r>
      <w:r>
        <w:t xml:space="preserve"> środowiska również </w:t>
      </w:r>
      <w:r w:rsidR="006B2533">
        <w:t>r</w:t>
      </w:r>
      <w:r>
        <w:t xml:space="preserve">adzie </w:t>
      </w:r>
      <w:r w:rsidR="006B2533">
        <w:t>g</w:t>
      </w:r>
      <w:r>
        <w:t xml:space="preserve">miny. Według art. 157 ww. </w:t>
      </w:r>
      <w:r w:rsidR="001645F7">
        <w:t>u</w:t>
      </w:r>
      <w:r>
        <w:t xml:space="preserve">stawy </w:t>
      </w:r>
      <w:r w:rsidR="006B2533">
        <w:t>r</w:t>
      </w:r>
      <w:r>
        <w:t xml:space="preserve">ada </w:t>
      </w:r>
      <w:r w:rsidR="006B2533">
        <w:t>g</w:t>
      </w:r>
      <w:r>
        <w:t>miny może w drodze uchwały ustanawiać ograniczenia co do czasu funkcjonowania instalacji lub korzystania z urządzeń, których hałas może negatywnie oddziaływać na środowisko, przy czym ograniczenia nie dotyczą instalacji w miejscach kultu religijnego.</w:t>
      </w:r>
    </w:p>
    <w:p w14:paraId="58B9C202" w14:textId="20ED6DCC" w:rsidR="00E977BF" w:rsidRDefault="00E977BF" w:rsidP="00E977BF">
      <w:pPr>
        <w:spacing w:after="0"/>
      </w:pPr>
      <w:r>
        <w:t xml:space="preserve">Według </w:t>
      </w:r>
      <w:r w:rsidR="001645F7">
        <w:t>u</w:t>
      </w:r>
      <w:r w:rsidRPr="00036436">
        <w:t xml:space="preserve">stawy </w:t>
      </w:r>
      <w:r w:rsidRPr="00B93788">
        <w:rPr>
          <w:i/>
          <w:iCs/>
        </w:rPr>
        <w:t>o Inspekcji Ochrony Środowiska</w:t>
      </w:r>
      <w:r>
        <w:t xml:space="preserve"> </w:t>
      </w:r>
      <w:r w:rsidR="00036436">
        <w:t>[</w:t>
      </w:r>
      <w:r w:rsidR="0028424B">
        <w:t>9</w:t>
      </w:r>
      <w:r w:rsidR="00036436">
        <w:t xml:space="preserve">] </w:t>
      </w:r>
      <w:r>
        <w:t>w przypadku bezpośredniego zagrożenia środowiska wójt może skierować do WIOŚ zawierający uzasadnienie wniosek o podjęcie należących do jego kompetencji działań zmierzających do usunięcia tego zagrożenia, jeżeli takie działania leżą poza kompetencjami wójta.</w:t>
      </w:r>
    </w:p>
    <w:p w14:paraId="6954A74F" w14:textId="75F65C61" w:rsidR="00E977BF" w:rsidRDefault="00E977BF" w:rsidP="00E977BF">
      <w:pPr>
        <w:spacing w:after="60"/>
      </w:pPr>
      <w:r>
        <w:t xml:space="preserve">Również </w:t>
      </w:r>
      <w:r w:rsidR="001645F7" w:rsidRPr="001645F7">
        <w:rPr>
          <w:i/>
          <w:iCs/>
        </w:rPr>
        <w:t>u</w:t>
      </w:r>
      <w:r w:rsidRPr="001645F7">
        <w:rPr>
          <w:i/>
          <w:iCs/>
        </w:rPr>
        <w:t>stawa</w:t>
      </w:r>
      <w:r w:rsidRPr="00B93788">
        <w:rPr>
          <w:i/>
          <w:iCs/>
        </w:rPr>
        <w:t xml:space="preserve"> ooś</w:t>
      </w:r>
      <w:r>
        <w:t xml:space="preserve"> </w:t>
      </w:r>
      <w:r w:rsidR="00036436">
        <w:t xml:space="preserve">[3] </w:t>
      </w:r>
      <w:r>
        <w:t>daje wójtom pewne kompetencje. Według art. 75</w:t>
      </w:r>
      <w:r w:rsidR="001645F7">
        <w:t xml:space="preserve"> ust. </w:t>
      </w:r>
      <w:r>
        <w:t>4 wójt jest organem właściwym do wydania decyzji o środowiskowych uwarunkowaniach dla przedsięwzięć innych niż opisane w art. 75 ust. 1, 1a, 2 i 3. Natomiast według art. 82 ust. 1 pkt. 2c może również odpowiadać za monitorowanie oddziaływania przedsięwzięcia na środowisko.</w:t>
      </w:r>
    </w:p>
    <w:p w14:paraId="2B02F458" w14:textId="713FACE0" w:rsidR="00DA1BBC" w:rsidRDefault="00DA1BBC" w:rsidP="00DA1BBC">
      <w:pPr>
        <w:spacing w:after="0"/>
      </w:pPr>
      <w:r>
        <w:lastRenderedPageBreak/>
        <w:t xml:space="preserve">Według ustawy </w:t>
      </w:r>
      <w:r w:rsidRPr="00082B59">
        <w:rPr>
          <w:i/>
          <w:iCs/>
        </w:rPr>
        <w:t xml:space="preserve">o ochronie przyrody </w:t>
      </w:r>
      <w:r>
        <w:t>[3</w:t>
      </w:r>
      <w:r w:rsidR="0028424B">
        <w:t>5</w:t>
      </w:r>
      <w:r>
        <w:t>] wójt jest organem w zakresie ochrony przyrody właściwym do wydawania zezwoleń na usunięcie drzewa lub krzewu z terenu nieruchomości (art. 83a). Rada gminy natomiast jest organem, który podejmuje uchwały w sprawie ustanowenia lub zniesienia pomnika przyrody, stanowiska dokumentacyjnego oraz użytku ekologicznego w porozumieniu z regionalnym dyrektorem ochrony środowiska (art. 44). Rada gminy jest ponadto obowiązana zakładać i utrzymywać w należytym stanie tereny zieleni i zadrzewienia (art. 78). Dodatkowo rada gminy uzgadnia uchwały dotyczące utworzenia, zmiany granic lub likwidacji parku krajobrazowego i obszaru chronionego krajobrazu oraz opiniuje zakazy planowane do wprowadzenia na ich terenie (art. 16, 19, 23 i 23a), a także plany ochrony dla parku narodowego i rezerwatu przyrody (art. 19 ust. 2) oraz listę obszarów Natura 2000 (art. 27 ust. 2) na obszarze gminy. Przedstawiciele samorządu gminnego zasiadają również w radach parku narodowego (art. 98 ust. 1) i krajobrazowego (art. 99 ust. 1).</w:t>
      </w:r>
    </w:p>
    <w:p w14:paraId="1168C6A0" w14:textId="42D6A1BE" w:rsidR="00E47D5C" w:rsidRPr="00FA3D94" w:rsidRDefault="00DC17C0" w:rsidP="00FA3D94">
      <w:r>
        <w:t>Innymi aktami nakładającymi na jednostki samorządu terytorialnego pewne obowiązki są pozostałe akty prawne</w:t>
      </w:r>
      <w:r w:rsidR="00215BA7">
        <w:t>, m.in.: rozporządzenia, zarządzenia oraz akty prawa miejscowego.</w:t>
      </w:r>
      <w:bookmarkStart w:id="853" w:name="_Toc22822403"/>
      <w:bookmarkStart w:id="854" w:name="_Toc27748350"/>
      <w:bookmarkStart w:id="855" w:name="_Toc30582806"/>
      <w:bookmarkStart w:id="856" w:name="_Toc30582962"/>
      <w:bookmarkStart w:id="857" w:name="_Toc32406529"/>
      <w:bookmarkStart w:id="858" w:name="_Toc62826367"/>
      <w:bookmarkStart w:id="859" w:name="_Toc76741676"/>
      <w:bookmarkStart w:id="860" w:name="_Toc82181291"/>
      <w:bookmarkStart w:id="861" w:name="_Toc89771221"/>
      <w:bookmarkStart w:id="862" w:name="_Toc89771520"/>
      <w:bookmarkStart w:id="863" w:name="_Toc89771655"/>
      <w:bookmarkStart w:id="864" w:name="_Toc89771753"/>
      <w:bookmarkStart w:id="865" w:name="_Toc89771852"/>
      <w:bookmarkStart w:id="866" w:name="_Toc97042454"/>
      <w:bookmarkStart w:id="867" w:name="_Toc102051841"/>
      <w:bookmarkStart w:id="868" w:name="_Toc104380345"/>
      <w:bookmarkStart w:id="869" w:name="_Toc114059487"/>
      <w:bookmarkStart w:id="870" w:name="_Toc114485164"/>
      <w:bookmarkStart w:id="871" w:name="_Toc121903566"/>
      <w:bookmarkStart w:id="872" w:name="_Toc126330914"/>
      <w:bookmarkStart w:id="873" w:name="_Toc22822404"/>
      <w:bookmarkStart w:id="874" w:name="_Toc27748351"/>
      <w:bookmarkStart w:id="875" w:name="_Toc30582807"/>
      <w:bookmarkStart w:id="876" w:name="_Toc30582963"/>
      <w:bookmarkStart w:id="877" w:name="_Toc32406530"/>
      <w:bookmarkStart w:id="878" w:name="_Toc62826368"/>
      <w:bookmarkStart w:id="879" w:name="_Toc76741677"/>
      <w:bookmarkStart w:id="880" w:name="_Toc82181292"/>
      <w:bookmarkStart w:id="881" w:name="_Toc89771222"/>
      <w:bookmarkStart w:id="882" w:name="_Toc89771521"/>
      <w:bookmarkStart w:id="883" w:name="_Toc89771656"/>
      <w:bookmarkStart w:id="884" w:name="_Toc89771754"/>
      <w:bookmarkStart w:id="885" w:name="_Toc89771853"/>
      <w:bookmarkStart w:id="886" w:name="_Toc97042455"/>
      <w:bookmarkStart w:id="887" w:name="_Toc102051842"/>
      <w:bookmarkStart w:id="888" w:name="_Toc104380346"/>
      <w:bookmarkStart w:id="889" w:name="_Toc114059488"/>
      <w:bookmarkStart w:id="890" w:name="_Toc114485165"/>
      <w:bookmarkStart w:id="891" w:name="_Toc121903567"/>
      <w:bookmarkStart w:id="892" w:name="_Toc126330915"/>
      <w:bookmarkStart w:id="893" w:name="_Toc22822405"/>
      <w:bookmarkStart w:id="894" w:name="_Toc27748352"/>
      <w:bookmarkStart w:id="895" w:name="_Toc30582808"/>
      <w:bookmarkStart w:id="896" w:name="_Toc30582964"/>
      <w:bookmarkStart w:id="897" w:name="_Toc32406531"/>
      <w:bookmarkStart w:id="898" w:name="_Toc62826369"/>
      <w:bookmarkStart w:id="899" w:name="_Toc76741678"/>
      <w:bookmarkStart w:id="900" w:name="_Toc82181293"/>
      <w:bookmarkStart w:id="901" w:name="_Toc89771223"/>
      <w:bookmarkStart w:id="902" w:name="_Toc89771522"/>
      <w:bookmarkStart w:id="903" w:name="_Toc89771657"/>
      <w:bookmarkStart w:id="904" w:name="_Toc89771755"/>
      <w:bookmarkStart w:id="905" w:name="_Toc89771854"/>
      <w:bookmarkStart w:id="906" w:name="_Toc97042456"/>
      <w:bookmarkStart w:id="907" w:name="_Toc102051843"/>
      <w:bookmarkStart w:id="908" w:name="_Toc104380347"/>
      <w:bookmarkStart w:id="909" w:name="_Toc114059489"/>
      <w:bookmarkStart w:id="910" w:name="_Toc114485166"/>
      <w:bookmarkStart w:id="911" w:name="_Toc121903568"/>
      <w:bookmarkStart w:id="912" w:name="_Toc126330916"/>
      <w:bookmarkStart w:id="913" w:name="_Toc22822406"/>
      <w:bookmarkStart w:id="914" w:name="_Toc27748353"/>
      <w:bookmarkStart w:id="915" w:name="_Toc30582809"/>
      <w:bookmarkStart w:id="916" w:name="_Toc30582965"/>
      <w:bookmarkStart w:id="917" w:name="_Toc32406532"/>
      <w:bookmarkStart w:id="918" w:name="_Toc62826370"/>
      <w:bookmarkStart w:id="919" w:name="_Toc76741679"/>
      <w:bookmarkStart w:id="920" w:name="_Toc82181294"/>
      <w:bookmarkStart w:id="921" w:name="_Toc89771224"/>
      <w:bookmarkStart w:id="922" w:name="_Toc89771523"/>
      <w:bookmarkStart w:id="923" w:name="_Toc89771658"/>
      <w:bookmarkStart w:id="924" w:name="_Toc89771756"/>
      <w:bookmarkStart w:id="925" w:name="_Toc89771855"/>
      <w:bookmarkStart w:id="926" w:name="_Toc97042457"/>
      <w:bookmarkStart w:id="927" w:name="_Toc102051844"/>
      <w:bookmarkStart w:id="928" w:name="_Toc104380348"/>
      <w:bookmarkStart w:id="929" w:name="_Toc114059490"/>
      <w:bookmarkStart w:id="930" w:name="_Toc114485167"/>
      <w:bookmarkStart w:id="931" w:name="_Toc121903569"/>
      <w:bookmarkStart w:id="932" w:name="_Toc126330917"/>
      <w:bookmarkStart w:id="933" w:name="_Toc22822407"/>
      <w:bookmarkStart w:id="934" w:name="_Toc27748354"/>
      <w:bookmarkStart w:id="935" w:name="_Toc30582810"/>
      <w:bookmarkStart w:id="936" w:name="_Toc30582966"/>
      <w:bookmarkStart w:id="937" w:name="_Toc32406533"/>
      <w:bookmarkStart w:id="938" w:name="_Toc62826371"/>
      <w:bookmarkStart w:id="939" w:name="_Toc76741680"/>
      <w:bookmarkStart w:id="940" w:name="_Toc82181295"/>
      <w:bookmarkStart w:id="941" w:name="_Toc89771225"/>
      <w:bookmarkStart w:id="942" w:name="_Toc89771524"/>
      <w:bookmarkStart w:id="943" w:name="_Toc89771659"/>
      <w:bookmarkStart w:id="944" w:name="_Toc89771757"/>
      <w:bookmarkStart w:id="945" w:name="_Toc89771856"/>
      <w:bookmarkStart w:id="946" w:name="_Toc97042458"/>
      <w:bookmarkStart w:id="947" w:name="_Toc102051845"/>
      <w:bookmarkStart w:id="948" w:name="_Toc104380349"/>
      <w:bookmarkStart w:id="949" w:name="_Toc114059491"/>
      <w:bookmarkStart w:id="950" w:name="_Toc114485168"/>
      <w:bookmarkStart w:id="951" w:name="_Toc121903570"/>
      <w:bookmarkStart w:id="952" w:name="_Toc126330918"/>
      <w:bookmarkStart w:id="953" w:name="_Toc454225913"/>
      <w:bookmarkStart w:id="954" w:name="_Toc521323414"/>
      <w:bookmarkStart w:id="955" w:name="_Toc15404414"/>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7B989827" w14:textId="77777777" w:rsidR="00AF1D02" w:rsidRPr="00B71FF6" w:rsidRDefault="00AF1D02" w:rsidP="005A363C">
      <w:pPr>
        <w:pStyle w:val="Nagwek3"/>
        <w:spacing w:before="120" w:after="120"/>
      </w:pPr>
      <w:bookmarkStart w:id="956" w:name="_Toc137798374"/>
      <w:r w:rsidRPr="00B71FF6">
        <w:t>Instrumenty finansowe</w:t>
      </w:r>
      <w:bookmarkEnd w:id="953"/>
      <w:bookmarkEnd w:id="954"/>
      <w:bookmarkEnd w:id="955"/>
      <w:bookmarkEnd w:id="956"/>
    </w:p>
    <w:p w14:paraId="2811FA91" w14:textId="77777777" w:rsidR="00AF1D02" w:rsidRPr="00AF1D02" w:rsidRDefault="00AF1D02" w:rsidP="00AF1D02">
      <w:r w:rsidRPr="00AF1D02">
        <w:t xml:space="preserve">Realizacja wyznaczonych celów, kierunków interwencji i zadań szczegółowych nakreślonych w </w:t>
      </w:r>
      <w:r w:rsidR="00E977BF">
        <w:t>POŚ</w:t>
      </w:r>
      <w:r w:rsidRPr="00AF1D02">
        <w:t xml:space="preserve"> wymaga w większości zabezpieczenia znacznych środków finansowych. Do instrumentów finansowych mogących być źródłem realizacji przedsięwzięć proekologicznych zalicza się: </w:t>
      </w:r>
    </w:p>
    <w:p w14:paraId="54C663D1" w14:textId="69D9EB44" w:rsidR="00AF1D02" w:rsidRPr="00AF1D02" w:rsidRDefault="00AF1D02" w:rsidP="00520BD5">
      <w:pPr>
        <w:numPr>
          <w:ilvl w:val="0"/>
          <w:numId w:val="24"/>
        </w:numPr>
        <w:ind w:left="397" w:firstLine="0"/>
        <w:contextualSpacing/>
      </w:pPr>
      <w:r w:rsidRPr="00AF1D02">
        <w:t xml:space="preserve">opłaty za korzystanie ze </w:t>
      </w:r>
      <w:r w:rsidR="009145E4">
        <w:t>środowiska</w:t>
      </w:r>
      <w:r w:rsidR="00215BA7">
        <w:t>,</w:t>
      </w:r>
    </w:p>
    <w:p w14:paraId="59F02C48" w14:textId="6823838A" w:rsidR="00AF1D02" w:rsidRPr="00AF1D02" w:rsidRDefault="00AF1D02" w:rsidP="00520BD5">
      <w:pPr>
        <w:numPr>
          <w:ilvl w:val="0"/>
          <w:numId w:val="24"/>
        </w:numPr>
        <w:ind w:left="397" w:firstLine="0"/>
        <w:contextualSpacing/>
      </w:pPr>
      <w:r w:rsidRPr="00AF1D02">
        <w:t>opłaty produktowe i depozytowe</w:t>
      </w:r>
      <w:r w:rsidR="00215BA7">
        <w:t>,</w:t>
      </w:r>
    </w:p>
    <w:p w14:paraId="6DDF9A73" w14:textId="5F985338" w:rsidR="00AF1D02" w:rsidRPr="00AF1D02" w:rsidRDefault="00AF1D02" w:rsidP="00520BD5">
      <w:pPr>
        <w:numPr>
          <w:ilvl w:val="0"/>
          <w:numId w:val="24"/>
        </w:numPr>
        <w:ind w:left="397" w:firstLine="0"/>
        <w:contextualSpacing/>
      </w:pPr>
      <w:r w:rsidRPr="00AF1D02">
        <w:t>administracyjne kary pieniężne</w:t>
      </w:r>
      <w:r w:rsidR="00215BA7">
        <w:t>,</w:t>
      </w:r>
    </w:p>
    <w:p w14:paraId="363514E1" w14:textId="6D76515E" w:rsidR="00AF1D02" w:rsidRDefault="00AF1D02" w:rsidP="00520BD5">
      <w:pPr>
        <w:numPr>
          <w:ilvl w:val="0"/>
          <w:numId w:val="24"/>
        </w:numPr>
        <w:ind w:left="397" w:firstLine="0"/>
        <w:contextualSpacing/>
      </w:pPr>
      <w:r w:rsidRPr="00AF1D02">
        <w:t>budżet gminy</w:t>
      </w:r>
      <w:r w:rsidR="002F7D44">
        <w:t xml:space="preserve"> i </w:t>
      </w:r>
      <w:r w:rsidRPr="00AF1D02">
        <w:t>powiatu</w:t>
      </w:r>
      <w:r w:rsidR="00215BA7">
        <w:t>,</w:t>
      </w:r>
    </w:p>
    <w:p w14:paraId="6F1C7317" w14:textId="43830CA6" w:rsidR="002F7D44" w:rsidRPr="00AF1D02" w:rsidRDefault="002F7D44" w:rsidP="00520BD5">
      <w:pPr>
        <w:numPr>
          <w:ilvl w:val="0"/>
          <w:numId w:val="24"/>
        </w:numPr>
        <w:ind w:left="397" w:firstLine="0"/>
        <w:contextualSpacing/>
      </w:pPr>
      <w:r>
        <w:t>budżet województwa</w:t>
      </w:r>
      <w:r w:rsidR="00DA1BBC">
        <w:t>,</w:t>
      </w:r>
    </w:p>
    <w:p w14:paraId="2D6ED32E" w14:textId="0B60D36C" w:rsidR="00E977BF" w:rsidRDefault="00E977BF" w:rsidP="00520BD5">
      <w:pPr>
        <w:numPr>
          <w:ilvl w:val="0"/>
          <w:numId w:val="24"/>
        </w:numPr>
        <w:ind w:left="397" w:firstLine="0"/>
        <w:contextualSpacing/>
      </w:pPr>
      <w:bookmarkStart w:id="957" w:name="_Toc454225914"/>
      <w:bookmarkStart w:id="958" w:name="_Toc521323415"/>
      <w:bookmarkStart w:id="959" w:name="_Toc15404415"/>
      <w:r>
        <w:t>kredyty bankowe (Bank Gospodarstwa Krajowego (BGK), Bank Ochrony Środowiska (BOŚ))</w:t>
      </w:r>
      <w:r w:rsidR="00215BA7">
        <w:t>,</w:t>
      </w:r>
    </w:p>
    <w:p w14:paraId="0FA86494" w14:textId="1C9B9780" w:rsidR="00E977BF" w:rsidRDefault="00E977BF" w:rsidP="00520BD5">
      <w:pPr>
        <w:numPr>
          <w:ilvl w:val="0"/>
          <w:numId w:val="24"/>
        </w:numPr>
        <w:ind w:left="397" w:firstLine="0"/>
        <w:contextualSpacing/>
      </w:pPr>
      <w:r>
        <w:t>dotacje i pożyczki celowe</w:t>
      </w:r>
      <w:r w:rsidR="00215BA7">
        <w:t>,</w:t>
      </w:r>
    </w:p>
    <w:p w14:paraId="4A274593" w14:textId="37DD20A8" w:rsidR="00E977BF" w:rsidRDefault="00E977BF" w:rsidP="00520BD5">
      <w:pPr>
        <w:numPr>
          <w:ilvl w:val="0"/>
          <w:numId w:val="24"/>
        </w:numPr>
        <w:ind w:left="397" w:firstLine="0"/>
        <w:contextualSpacing/>
      </w:pPr>
      <w:r>
        <w:t xml:space="preserve">fundusze unijne (Regionalny Program Operacyjny Województwa </w:t>
      </w:r>
      <w:r w:rsidR="00DA1BBC">
        <w:t>Podlaskiego</w:t>
      </w:r>
      <w:r>
        <w:t>, Program Operacyjny Infrastruktura i Środowisko, Program Rozwoju Obszarów Wiejskich)</w:t>
      </w:r>
      <w:r w:rsidR="00215BA7">
        <w:t>,</w:t>
      </w:r>
    </w:p>
    <w:p w14:paraId="5FA50100" w14:textId="37312614" w:rsidR="00E977BF" w:rsidRDefault="00E977BF" w:rsidP="00520BD5">
      <w:pPr>
        <w:numPr>
          <w:ilvl w:val="0"/>
          <w:numId w:val="24"/>
        </w:numPr>
        <w:ind w:left="397" w:firstLine="0"/>
        <w:contextualSpacing/>
      </w:pPr>
      <w:r>
        <w:t>programy krajowe skierowane do osób indywidualnych (Mój prąd, Czyste powietrze, Moja woda</w:t>
      </w:r>
      <w:r w:rsidR="001645F7">
        <w:t xml:space="preserve">, Mój elektryk, </w:t>
      </w:r>
      <w:r w:rsidR="00C9108D">
        <w:t xml:space="preserve">Agroenergia, </w:t>
      </w:r>
      <w:r w:rsidR="0069131F">
        <w:t>ARiMR</w:t>
      </w:r>
      <w:r>
        <w:t>), ale również gmin (Stop smog,</w:t>
      </w:r>
      <w:r w:rsidR="00EA59FD">
        <w:t xml:space="preserve"> </w:t>
      </w:r>
      <w:r w:rsidR="002F7D44">
        <w:t>Fundusz Rozwoju Przewozów Autobusowych</w:t>
      </w:r>
      <w:r w:rsidR="00AF5775">
        <w:t>, Rządowy Fundusz Rozwoju Dróg</w:t>
      </w:r>
      <w:r>
        <w:t>)</w:t>
      </w:r>
      <w:r w:rsidR="00215BA7">
        <w:t>,</w:t>
      </w:r>
    </w:p>
    <w:p w14:paraId="58244CB8" w14:textId="0D7FDB5F" w:rsidR="00E977BF" w:rsidRDefault="00E977BF" w:rsidP="00520BD5">
      <w:pPr>
        <w:numPr>
          <w:ilvl w:val="0"/>
          <w:numId w:val="24"/>
        </w:numPr>
        <w:ind w:left="397" w:firstLine="0"/>
        <w:contextualSpacing/>
      </w:pPr>
      <w:r>
        <w:t>programy regionalne (związków gmin</w:t>
      </w:r>
      <w:r w:rsidR="00647C4A">
        <w:t>, powiatów lub województw</w:t>
      </w:r>
      <w:r>
        <w:t>)</w:t>
      </w:r>
      <w:r w:rsidR="00215BA7">
        <w:t>,</w:t>
      </w:r>
    </w:p>
    <w:p w14:paraId="03A00205" w14:textId="50A8C177" w:rsidR="00E977BF" w:rsidRDefault="00E977BF" w:rsidP="00520BD5">
      <w:pPr>
        <w:numPr>
          <w:ilvl w:val="0"/>
          <w:numId w:val="24"/>
        </w:numPr>
        <w:ind w:left="397" w:firstLine="0"/>
        <w:contextualSpacing/>
      </w:pPr>
      <w:r>
        <w:t>Narodowy Fundusz Ochrony Środowiska i Gospodarki Wodnej</w:t>
      </w:r>
      <w:r w:rsidR="00215BA7">
        <w:t>,</w:t>
      </w:r>
    </w:p>
    <w:p w14:paraId="2C7A1EC2" w14:textId="6BB03148" w:rsidR="00E977BF" w:rsidRDefault="00E977BF" w:rsidP="00520BD5">
      <w:pPr>
        <w:numPr>
          <w:ilvl w:val="0"/>
          <w:numId w:val="24"/>
        </w:numPr>
        <w:ind w:left="397" w:firstLine="0"/>
        <w:contextualSpacing/>
      </w:pPr>
      <w:r>
        <w:t>Wojewódzki Fundusz Ochrony Środowiska i Gospodarki Wodnej</w:t>
      </w:r>
      <w:r w:rsidR="00215BA7">
        <w:t>.</w:t>
      </w:r>
    </w:p>
    <w:p w14:paraId="63FAC101" w14:textId="77777777" w:rsidR="00AF1D02" w:rsidRPr="00B71FF6" w:rsidRDefault="00AF1D02" w:rsidP="00095964">
      <w:pPr>
        <w:pStyle w:val="Nagwek3"/>
        <w:spacing w:before="120" w:after="120"/>
      </w:pPr>
      <w:bookmarkStart w:id="960" w:name="_Toc137798375"/>
      <w:r w:rsidRPr="00B71FF6">
        <w:t>Instrumenty społeczne</w:t>
      </w:r>
      <w:bookmarkEnd w:id="957"/>
      <w:bookmarkEnd w:id="958"/>
      <w:bookmarkEnd w:id="959"/>
      <w:bookmarkEnd w:id="960"/>
    </w:p>
    <w:p w14:paraId="25CB3CF9" w14:textId="69FE60EF" w:rsidR="00E977BF" w:rsidRPr="00AF1D02" w:rsidRDefault="00E977BF" w:rsidP="00E977BF">
      <w:pPr>
        <w:spacing w:after="60"/>
      </w:pPr>
      <w:r w:rsidRPr="00AF1D02">
        <w:t xml:space="preserve">Istotnym instrumentem jest </w:t>
      </w:r>
      <w:r>
        <w:t xml:space="preserve">również </w:t>
      </w:r>
      <w:r w:rsidRPr="00AF1D02">
        <w:t xml:space="preserve">możliwość udziału społeczeństwa </w:t>
      </w:r>
      <w:r>
        <w:t xml:space="preserve">w </w:t>
      </w:r>
      <w:r w:rsidRPr="00AF1D02">
        <w:t>podejmowani</w:t>
      </w:r>
      <w:r>
        <w:t>u</w:t>
      </w:r>
      <w:r w:rsidRPr="00AF1D02">
        <w:t xml:space="preserve"> decyzji i</w:t>
      </w:r>
      <w:r w:rsidR="00215BA7">
        <w:t> </w:t>
      </w:r>
      <w:r w:rsidRPr="00AF1D02">
        <w:t>opracowywani</w:t>
      </w:r>
      <w:r>
        <w:t>u</w:t>
      </w:r>
      <w:r w:rsidRPr="00AF1D02">
        <w:t xml:space="preserve"> dokumentów środowiskowych. Gwarancja udziału społeczeństwa w ochronie środowiska zawarta została w art. 5 </w:t>
      </w:r>
      <w:r w:rsidR="00215BA7">
        <w:rPr>
          <w:i/>
          <w:iCs/>
        </w:rPr>
        <w:t>u</w:t>
      </w:r>
      <w:r w:rsidRPr="00E56873">
        <w:rPr>
          <w:i/>
          <w:iCs/>
        </w:rPr>
        <w:t>stawy</w:t>
      </w:r>
      <w:r w:rsidRPr="00AF1D02">
        <w:t xml:space="preserve"> </w:t>
      </w:r>
      <w:r>
        <w:rPr>
          <w:i/>
        </w:rPr>
        <w:t xml:space="preserve">ooś </w:t>
      </w:r>
      <w:r w:rsidRPr="00AF1D02">
        <w:t>[</w:t>
      </w:r>
      <w:r w:rsidR="0028424B">
        <w:t>3</w:t>
      </w:r>
      <w:r w:rsidRPr="00AF1D02">
        <w:t xml:space="preserve">]. W myśl </w:t>
      </w:r>
      <w:r w:rsidR="00215BA7">
        <w:t>u</w:t>
      </w:r>
      <w:r w:rsidRPr="00AF1D02">
        <w:t xml:space="preserve">stawy każdy ma </w:t>
      </w:r>
      <w:r>
        <w:t>prawo uczestniczenia, na warunkach określonych ustawą oraz składania uwag i wniosków</w:t>
      </w:r>
      <w:r w:rsidRPr="00AF1D02">
        <w:t xml:space="preserve"> w postępowaniu wymagającym udziału społeczeństwa</w:t>
      </w:r>
      <w:r>
        <w:t xml:space="preserve">. Dokładne przepisy określa Dział III </w:t>
      </w:r>
      <w:r w:rsidR="000D0000">
        <w:t>u</w:t>
      </w:r>
      <w:r>
        <w:t>stawy: Udział społeczeństwa w ochronie środowiska.</w:t>
      </w:r>
    </w:p>
    <w:p w14:paraId="00EEEEBC" w14:textId="77777777" w:rsidR="00E977BF" w:rsidRPr="00AF1D02" w:rsidRDefault="00E977BF" w:rsidP="00E977BF">
      <w:pPr>
        <w:spacing w:after="0"/>
      </w:pPr>
      <w:r w:rsidRPr="00AF1D02">
        <w:t xml:space="preserve">Do instrumentów społecznych pozwalających na zarządzanie </w:t>
      </w:r>
      <w:r>
        <w:t xml:space="preserve">POŚ i realizację jego zadań i celów oraz ewentualną zmianę jego postanowień </w:t>
      </w:r>
      <w:r w:rsidRPr="00AF1D02">
        <w:t>należą:</w:t>
      </w:r>
    </w:p>
    <w:p w14:paraId="69494057" w14:textId="06BCD308" w:rsidR="00E977BF" w:rsidRPr="00AF1D02" w:rsidRDefault="00E977BF" w:rsidP="00520BD5">
      <w:pPr>
        <w:numPr>
          <w:ilvl w:val="0"/>
          <w:numId w:val="25"/>
        </w:numPr>
        <w:tabs>
          <w:tab w:val="left" w:pos="567"/>
        </w:tabs>
        <w:ind w:left="567" w:hanging="283"/>
        <w:contextualSpacing/>
      </w:pPr>
      <w:r w:rsidRPr="00AF1D02">
        <w:rPr>
          <w:b/>
          <w:i/>
        </w:rPr>
        <w:t>edukacja ekologiczna społeczeństwa</w:t>
      </w:r>
      <w:r w:rsidRPr="00AF1D02">
        <w:t xml:space="preserve"> (</w:t>
      </w:r>
      <w:r>
        <w:t>materiały papierowe (ulotki, broszury, plakaty)</w:t>
      </w:r>
      <w:r w:rsidRPr="00AF1D02">
        <w:t xml:space="preserve">, konkursy, </w:t>
      </w:r>
      <w:r>
        <w:t xml:space="preserve">spotkania informacyjne, warsztaty, </w:t>
      </w:r>
      <w:r w:rsidRPr="00AF1D02">
        <w:t>szkolenia</w:t>
      </w:r>
      <w:r>
        <w:t xml:space="preserve"> itp.</w:t>
      </w:r>
      <w:r w:rsidRPr="00AF1D02">
        <w:t>)</w:t>
      </w:r>
      <w:r w:rsidR="000D0000">
        <w:t>,</w:t>
      </w:r>
    </w:p>
    <w:p w14:paraId="3A364397" w14:textId="0BEAB5CA" w:rsidR="00E977BF" w:rsidRPr="00AF1D02" w:rsidRDefault="00E977BF" w:rsidP="00520BD5">
      <w:pPr>
        <w:numPr>
          <w:ilvl w:val="0"/>
          <w:numId w:val="25"/>
        </w:numPr>
        <w:tabs>
          <w:tab w:val="left" w:pos="567"/>
        </w:tabs>
        <w:ind w:left="567" w:hanging="283"/>
        <w:contextualSpacing/>
      </w:pPr>
      <w:r w:rsidRPr="00AF1D02">
        <w:rPr>
          <w:b/>
          <w:i/>
        </w:rPr>
        <w:t xml:space="preserve">współpraca i budowanie partnerstwa </w:t>
      </w:r>
      <w:r w:rsidRPr="00AF1D02">
        <w:t xml:space="preserve">pomiędzy samorządem a społeczeństwem oraz pomiędzy powiatowymi i gminnymi służbami ochrony środowiska, instytucjami naukowymi, organizacjami </w:t>
      </w:r>
      <w:r>
        <w:t xml:space="preserve">proekologicznymi i </w:t>
      </w:r>
      <w:r w:rsidRPr="00AF1D02">
        <w:t>społecznymi</w:t>
      </w:r>
      <w:r w:rsidR="000D0000">
        <w:t>,</w:t>
      </w:r>
    </w:p>
    <w:p w14:paraId="4ECBD212" w14:textId="77777777" w:rsidR="00AF1D02" w:rsidRPr="00AF1D02" w:rsidRDefault="00E977BF" w:rsidP="00520BD5">
      <w:pPr>
        <w:numPr>
          <w:ilvl w:val="0"/>
          <w:numId w:val="25"/>
        </w:numPr>
        <w:tabs>
          <w:tab w:val="left" w:pos="567"/>
        </w:tabs>
        <w:ind w:left="567" w:hanging="283"/>
        <w:contextualSpacing/>
      </w:pPr>
      <w:r w:rsidRPr="00AF1D02">
        <w:rPr>
          <w:b/>
          <w:i/>
        </w:rPr>
        <w:t xml:space="preserve">nacisk społeczny, </w:t>
      </w:r>
      <w:r w:rsidRPr="00097AE7">
        <w:rPr>
          <w:bCs/>
          <w:iCs/>
        </w:rPr>
        <w:t>czyli petycje, demonstracje i protesty, akcje zbierania podpisów</w:t>
      </w:r>
      <w:r w:rsidR="00AF1D02" w:rsidRPr="00AF1D02">
        <w:t>.</w:t>
      </w:r>
    </w:p>
    <w:p w14:paraId="7C46CAB0" w14:textId="77777777" w:rsidR="00AF1D02" w:rsidRPr="00B71FF6" w:rsidRDefault="00AF1D02" w:rsidP="00095964">
      <w:pPr>
        <w:pStyle w:val="Nagwek3"/>
        <w:spacing w:before="120" w:after="120"/>
      </w:pPr>
      <w:bookmarkStart w:id="961" w:name="_Toc454225915"/>
      <w:bookmarkStart w:id="962" w:name="_Toc521323416"/>
      <w:bookmarkStart w:id="963" w:name="_Toc15404416"/>
      <w:bookmarkStart w:id="964" w:name="_Toc137798376"/>
      <w:r w:rsidRPr="00B71FF6">
        <w:lastRenderedPageBreak/>
        <w:t>Instrumenty strukturalne i infrastrukturalne</w:t>
      </w:r>
      <w:bookmarkEnd w:id="961"/>
      <w:bookmarkEnd w:id="962"/>
      <w:bookmarkEnd w:id="963"/>
      <w:bookmarkEnd w:id="964"/>
    </w:p>
    <w:p w14:paraId="42DAAD16" w14:textId="5B2E0ECE" w:rsidR="00E977BF" w:rsidRPr="00AF1D02" w:rsidRDefault="00E977BF" w:rsidP="00E977BF">
      <w:pPr>
        <w:spacing w:after="0"/>
      </w:pPr>
      <w:r w:rsidRPr="00AF1D02">
        <w:t xml:space="preserve">Polityka ochrony środowiska to zespół działań mających na celu </w:t>
      </w:r>
      <w:r>
        <w:t xml:space="preserve">zarządzanie środowiskiem zgodnie z zasadami jego </w:t>
      </w:r>
      <w:r w:rsidRPr="00AF1D02">
        <w:t xml:space="preserve">ochrony </w:t>
      </w:r>
      <w:r>
        <w:t>oraz</w:t>
      </w:r>
      <w:r w:rsidRPr="00AF1D02">
        <w:t xml:space="preserve"> zrównoważon</w:t>
      </w:r>
      <w:r>
        <w:t>ym</w:t>
      </w:r>
      <w:r w:rsidRPr="00AF1D02">
        <w:t xml:space="preserve"> rozwoj</w:t>
      </w:r>
      <w:r>
        <w:t>em</w:t>
      </w:r>
      <w:r w:rsidRPr="00AF1D02">
        <w:t xml:space="preserve">. </w:t>
      </w:r>
      <w:r>
        <w:t>Do jej realizacji służą dokumenty sektorowe, programowe,</w:t>
      </w:r>
      <w:r w:rsidRPr="00AF1D02">
        <w:t xml:space="preserve"> strategiczne i planistyczne</w:t>
      </w:r>
      <w:r>
        <w:t xml:space="preserve">, na szczeblu gminnym są to, </w:t>
      </w:r>
      <w:r w:rsidRPr="00AF1D02">
        <w:t xml:space="preserve">np. Strategie Rozwoju, Plany Rozwoju Lokalnego, Plany Odnowy Miejscowości, Programy Gospodarki Niskoemisyjnej, Programy Usuwania Wyrobów Zawierających Azbest, Programy Rewitalizacji, Studium Uwarunkowań </w:t>
      </w:r>
      <w:r>
        <w:t>i</w:t>
      </w:r>
      <w:r w:rsidRPr="00AF1D02">
        <w:t xml:space="preserve"> Kierunków Zagospodarowania Przestrzenneg</w:t>
      </w:r>
      <w:r>
        <w:t>o, a także Program Ochrony Środowiska.</w:t>
      </w:r>
      <w:r w:rsidRPr="00AF1D02">
        <w:t xml:space="preserve"> </w:t>
      </w:r>
      <w:r>
        <w:t>Dokumenty te powinny się wzajemnie uzupełniać i potwierdzać, wspólnie zaś tworzyć spójny i sprawny system realizacji zadań, których celem jest rozwój gminy. Jednym z instrumentów organizacyjnych realizacji Programu Ochrony Środowiska jest więc działanie zgodne z zapisami wymienionych dokumentów, kolejnym zaś racjonalne i</w:t>
      </w:r>
      <w:r w:rsidR="00215BA7">
        <w:t> </w:t>
      </w:r>
      <w:r>
        <w:t>logiczne rozplanowanie kolejnych inwestycji.</w:t>
      </w:r>
    </w:p>
    <w:p w14:paraId="5A2EF53D" w14:textId="4ADBC147" w:rsidR="00E977BF" w:rsidRPr="00AF1D02" w:rsidRDefault="00E977BF" w:rsidP="00526490">
      <w:pPr>
        <w:spacing w:after="0"/>
      </w:pPr>
      <w:r w:rsidRPr="00AF1D02">
        <w:t>Zadania planowane do realizacji w ramach poszczególnych celów i kierunków interwencji, zostały określone z uwzględnieniem</w:t>
      </w:r>
      <w:r>
        <w:t xml:space="preserve"> koniecznej dla ich realizacji infrastruktury. O</w:t>
      </w:r>
      <w:r w:rsidRPr="00AF1D02">
        <w:t>becn</w:t>
      </w:r>
      <w:r>
        <w:t>e zasoby infrastrukturalne g</w:t>
      </w:r>
      <w:r w:rsidRPr="00AF1D02">
        <w:t>miny oraz realn</w:t>
      </w:r>
      <w:r>
        <w:t>e</w:t>
      </w:r>
      <w:r w:rsidRPr="00AF1D02">
        <w:t xml:space="preserve"> możliwości ich potencjalnej rozbudow</w:t>
      </w:r>
      <w:r>
        <w:t xml:space="preserve">y, pozwalają potwierdzić możliwość </w:t>
      </w:r>
      <w:r w:rsidRPr="00AF1D02">
        <w:t>realizacj</w:t>
      </w:r>
      <w:r>
        <w:t>i</w:t>
      </w:r>
      <w:r w:rsidRPr="00AF1D02">
        <w:t xml:space="preserve"> planowanych zadań</w:t>
      </w:r>
      <w:r w:rsidR="000944AD">
        <w:t>.</w:t>
      </w:r>
    </w:p>
    <w:p w14:paraId="5683139A" w14:textId="43E4360F" w:rsidR="00AF1D02" w:rsidRPr="00AF1D02" w:rsidRDefault="00E977BF" w:rsidP="00E977BF">
      <w:pPr>
        <w:spacing w:after="0"/>
      </w:pPr>
      <w:r>
        <w:t>Powyższe instrumenty mają zapewnić l</w:t>
      </w:r>
      <w:r w:rsidRPr="00AF1D02">
        <w:t xml:space="preserve">okalny rozwój </w:t>
      </w:r>
      <w:r>
        <w:t>następujący</w:t>
      </w:r>
      <w:r w:rsidRPr="00AF1D02">
        <w:t xml:space="preserve"> bez degradacji zasobów przyrody i jej ekosystemów oraz uwzględniać warunki przyrodnicze</w:t>
      </w:r>
      <w:r>
        <w:t xml:space="preserve"> panujące na terenie gminy. </w:t>
      </w:r>
      <w:r w:rsidRPr="00AF1D02">
        <w:t>Prawidłowy ekorozwój gminy wymaga zastąpienia filozofii maksymalnego zysku, filozofią wspólnego interesu. Dlatego tak ważne jest współdziałanie samorządu i mieszkańców (edukacja ekologiczna, udział społeczny</w:t>
      </w:r>
      <w:r>
        <w:t xml:space="preserve"> </w:t>
      </w:r>
      <w:r w:rsidRPr="00AF1D02">
        <w:t xml:space="preserve">itp.). Program </w:t>
      </w:r>
      <w:r w:rsidR="00891ACD">
        <w:t>o</w:t>
      </w:r>
      <w:r w:rsidRPr="00AF1D02">
        <w:t xml:space="preserve">chrony </w:t>
      </w:r>
      <w:r w:rsidR="00891ACD">
        <w:t>ś</w:t>
      </w:r>
      <w:r w:rsidRPr="00AF1D02">
        <w:t xml:space="preserve">rodowiska dla </w:t>
      </w:r>
      <w:r>
        <w:t>gmin</w:t>
      </w:r>
      <w:r w:rsidR="009A5004">
        <w:t xml:space="preserve">y </w:t>
      </w:r>
      <w:r w:rsidR="00EA59FD">
        <w:t>Dubicze Cerkiewne</w:t>
      </w:r>
      <w:r w:rsidR="005F666C" w:rsidRPr="00AF1D02">
        <w:t xml:space="preserve"> </w:t>
      </w:r>
      <w:r w:rsidRPr="00AF1D02">
        <w:t>przedstawia cele i kierunki zmierzające do poprawy stanu środowiska w zgodzie z dalszym rozwojem społecznym i gospodarczym mieszkańców gminy</w:t>
      </w:r>
      <w:r w:rsidR="00AF1D02" w:rsidRPr="00AF1D02">
        <w:t xml:space="preserve">. </w:t>
      </w:r>
    </w:p>
    <w:p w14:paraId="6701F4CA" w14:textId="0AB358C1" w:rsidR="00891ACD" w:rsidRDefault="00891ACD" w:rsidP="00891ACD">
      <w:pPr>
        <w:pStyle w:val="Nagwek2"/>
      </w:pPr>
      <w:bookmarkStart w:id="965" w:name="_Toc137798377"/>
      <w:bookmarkStart w:id="966" w:name="_Toc454225916"/>
      <w:bookmarkStart w:id="967" w:name="_Toc521323417"/>
      <w:bookmarkStart w:id="968" w:name="_Toc15404417"/>
      <w:r>
        <w:t>Charakter działań przewidzianych w dokumencie</w:t>
      </w:r>
      <w:bookmarkEnd w:id="965"/>
    </w:p>
    <w:p w14:paraId="611923C8" w14:textId="77777777" w:rsidR="00800531" w:rsidRDefault="00891ACD" w:rsidP="00800531">
      <w:pPr>
        <w:spacing w:after="0"/>
      </w:pPr>
      <w:r>
        <w:t xml:space="preserve">W Programie ochrony środowiska dla gminy </w:t>
      </w:r>
      <w:r w:rsidR="00EA59FD">
        <w:t>Dubicze Cerkiewne</w:t>
      </w:r>
      <w:r w:rsidR="00EA59FD" w:rsidRPr="00AF1D02">
        <w:t xml:space="preserve"> </w:t>
      </w:r>
      <w:r>
        <w:t xml:space="preserve">wyznaczono zadania, za których realizację odpowiedzialna będzie gmina </w:t>
      </w:r>
      <w:r w:rsidR="00EA59FD">
        <w:t>Dubicze Cerkiewne</w:t>
      </w:r>
      <w:r w:rsidR="00EA59FD" w:rsidRPr="00AF1D02">
        <w:t xml:space="preserve"> </w:t>
      </w:r>
      <w:r>
        <w:t>oraz zadania, które będą realizowane przez inne podmioty.</w:t>
      </w:r>
      <w:r w:rsidR="00036436">
        <w:t xml:space="preserve"> Spośród zadań własnych </w:t>
      </w:r>
      <w:r w:rsidR="00EA59FD">
        <w:t>część</w:t>
      </w:r>
      <w:r w:rsidR="00B37CB3">
        <w:t xml:space="preserve"> należy do </w:t>
      </w:r>
      <w:r w:rsidR="009D7241">
        <w:t xml:space="preserve">inwestycji </w:t>
      </w:r>
      <w:r w:rsidR="00B37CB3">
        <w:t>wymienionych w</w:t>
      </w:r>
      <w:r w:rsidR="00EA59FD">
        <w:t> </w:t>
      </w:r>
      <w:r w:rsidR="00B37CB3">
        <w:t xml:space="preserve">rozporządzeniu Rady Ministrów </w:t>
      </w:r>
      <w:r w:rsidR="00B37CB3" w:rsidRPr="009D7241">
        <w:rPr>
          <w:i/>
          <w:iCs/>
        </w:rPr>
        <w:t>w</w:t>
      </w:r>
      <w:r w:rsidR="009D7241">
        <w:rPr>
          <w:i/>
          <w:iCs/>
        </w:rPr>
        <w:t> </w:t>
      </w:r>
      <w:r w:rsidR="00B37CB3" w:rsidRPr="009D7241">
        <w:rPr>
          <w:i/>
          <w:iCs/>
        </w:rPr>
        <w:t xml:space="preserve">sprawie </w:t>
      </w:r>
      <w:r w:rsidR="009D7241" w:rsidRPr="009D7241">
        <w:rPr>
          <w:i/>
          <w:iCs/>
        </w:rPr>
        <w:t>przedsięwzięć mogących znacząco oddziaływać na środowisko</w:t>
      </w:r>
      <w:r w:rsidR="00A2777D">
        <w:rPr>
          <w:i/>
          <w:iCs/>
        </w:rPr>
        <w:t xml:space="preserve"> </w:t>
      </w:r>
      <w:r w:rsidR="00A2777D" w:rsidRPr="00A2777D">
        <w:t>[</w:t>
      </w:r>
      <w:r w:rsidR="00EA59FD">
        <w:t>4</w:t>
      </w:r>
      <w:r w:rsidR="00A2777D" w:rsidRPr="00A2777D">
        <w:t>3]</w:t>
      </w:r>
      <w:r w:rsidR="00800531">
        <w:t xml:space="preserve">, są to: </w:t>
      </w:r>
      <w:r w:rsidR="00EA59FD">
        <w:t>budowa ciągów pieszo-rowerowych</w:t>
      </w:r>
      <w:r w:rsidR="00800531">
        <w:t xml:space="preserve"> i</w:t>
      </w:r>
      <w:r w:rsidR="00EA59FD">
        <w:t xml:space="preserve"> rozbudowa sieci </w:t>
      </w:r>
      <w:r w:rsidR="009D7241">
        <w:t>wodociągowej</w:t>
      </w:r>
      <w:r w:rsidR="00800531">
        <w:t>,</w:t>
      </w:r>
      <w:r w:rsidR="00EA59FD">
        <w:t xml:space="preserve"> kanalizacyjnej oraz oczyszczalni ścieków</w:t>
      </w:r>
      <w:r w:rsidR="00800531">
        <w:t>.</w:t>
      </w:r>
      <w:r w:rsidR="002A5CDB">
        <w:t xml:space="preserve"> </w:t>
      </w:r>
      <w:r w:rsidR="00800531">
        <w:t>Również</w:t>
      </w:r>
      <w:r w:rsidR="00A2777D">
        <w:t xml:space="preserve"> w</w:t>
      </w:r>
      <w:r w:rsidR="009D7241">
        <w:t xml:space="preserve"> przypadku zadań monitorowanych</w:t>
      </w:r>
      <w:r w:rsidR="00800531">
        <w:t xml:space="preserve"> takie przedsięwzięcia są planowane</w:t>
      </w:r>
      <w:r w:rsidR="002A5CDB">
        <w:t xml:space="preserve">: </w:t>
      </w:r>
      <w:r w:rsidR="00800531">
        <w:t xml:space="preserve">budowa </w:t>
      </w:r>
      <w:r w:rsidR="002A5CDB">
        <w:t>sieci gazowej i farm fotowoltaicznych.</w:t>
      </w:r>
      <w:r w:rsidR="0065332B">
        <w:t xml:space="preserve"> </w:t>
      </w:r>
      <w:r w:rsidR="00B3218D">
        <w:t xml:space="preserve">Zaleca się by przedsięwzięcia tego typu były realizowane poza terenami podlegającymi ochronie </w:t>
      </w:r>
      <w:r w:rsidR="0065332B">
        <w:t xml:space="preserve">prawnej </w:t>
      </w:r>
      <w:r w:rsidR="00B3218D">
        <w:t>lub w sposób nie naruszający obwiązujących na ich terenie zakazów</w:t>
      </w:r>
      <w:r w:rsidR="0065332B">
        <w:t xml:space="preserve"> i bez negatywnego wpływu na integralność korytarzy ekologicznych </w:t>
      </w:r>
      <w:r w:rsidR="00424161">
        <w:t>oraz</w:t>
      </w:r>
      <w:r w:rsidR="0065332B">
        <w:t xml:space="preserve"> obszarów Natura 2000</w:t>
      </w:r>
      <w:r w:rsidR="00B3218D">
        <w:t>. Podczas realizacji inwestycji należy zadbać o odpowiednie zabezpieczenie terenu</w:t>
      </w:r>
      <w:r w:rsidR="0065332B">
        <w:t xml:space="preserve"> i zaplecza budowy, właściwe zagospodarowanie powstających ścieków i odpadów oraz wykorzystanie najlepszych dostępnych technik mających na celu ograniczenie materiałochłonności przedsięwzięcia i negatywnego wpływu na powierzchnię ziemi, powietrze i klimat akustyczny.</w:t>
      </w:r>
    </w:p>
    <w:p w14:paraId="7FF7F86A" w14:textId="5BDB4145" w:rsidR="00891ACD" w:rsidRDefault="002A5CDB" w:rsidP="00891ACD">
      <w:r>
        <w:t xml:space="preserve">Dla </w:t>
      </w:r>
      <w:r w:rsidR="00966B8C">
        <w:t xml:space="preserve">budowy </w:t>
      </w:r>
      <w:r w:rsidR="00800531">
        <w:t xml:space="preserve">ciągów pieszo-rowerowych, </w:t>
      </w:r>
      <w:r w:rsidR="00966B8C">
        <w:t>sieci wodociągowej</w:t>
      </w:r>
      <w:r w:rsidR="00800531">
        <w:t>, kanalizacyjnej</w:t>
      </w:r>
      <w:r w:rsidR="00966B8C">
        <w:t xml:space="preserve"> i gazowej</w:t>
      </w:r>
      <w:r>
        <w:t xml:space="preserve"> nie są znane szczegóły, w tym dokładna lokalizacja i charakterystyka techniczna</w:t>
      </w:r>
      <w:r w:rsidR="00966B8C">
        <w:t>, niemniej przypuszcza się, że powstaną na terenach zabudowanych</w:t>
      </w:r>
      <w:r w:rsidR="00800531">
        <w:t xml:space="preserve"> z wyłączeniem izolowanych miejsc zamieszkałych przez małą liczbę ludności, dla których tego typu inwestycje są nieopłacalne ekonomicznie</w:t>
      </w:r>
      <w:r w:rsidR="00966B8C">
        <w:t xml:space="preserve">. </w:t>
      </w:r>
      <w:r w:rsidR="00800531">
        <w:t>Spośród farm</w:t>
      </w:r>
      <w:r w:rsidR="00966B8C">
        <w:t xml:space="preserve"> fotowoltaiczn</w:t>
      </w:r>
      <w:r w:rsidR="00800531">
        <w:t>ych</w:t>
      </w:r>
      <w:r w:rsidR="002A0986">
        <w:t xml:space="preserve"> na terenach podlegających ochronie prawnej </w:t>
      </w:r>
      <w:r w:rsidR="00DE40F9">
        <w:t xml:space="preserve">(obszar chronionego krajobrazu) </w:t>
      </w:r>
      <w:r w:rsidR="002A0986">
        <w:t>będą zlokalizowane dwie farmy w obrębach Jagodniki i Pasieczniki Małe oraz jedna w sąsiedztwie takiego terenu – Dubicze Cerkiewne. Farma w Pasiecznikach Małych będzie ponadto zlokalizowana w części peryferyjnej korytarza ekologicznego Puszcza Białowieska – Lasy Mielnickie. W</w:t>
      </w:r>
      <w:r w:rsidR="00966B8C">
        <w:t>e</w:t>
      </w:r>
      <w:r>
        <w:t>dług d</w:t>
      </w:r>
      <w:r w:rsidR="00800531">
        <w:t>ostępnych d</w:t>
      </w:r>
      <w:r>
        <w:t>anych</w:t>
      </w:r>
      <w:r w:rsidR="00B41240">
        <w:t xml:space="preserve"> planowane farmy należą do przedsięwzięć mogących znacząco oddziaływać na środowisko, ale odstąpiono od konieczności przeprowadzenia dla nich oceny oddziaływania na środowisko i wydano decyzje o środowiskowych uwarunkowaniach (</w:t>
      </w:r>
      <w:r w:rsidR="00B41240" w:rsidRPr="00EB4113">
        <w:rPr>
          <w:iCs/>
        </w:rPr>
        <w:t>bip.ug.dubicze.</w:t>
      </w:r>
      <w:r w:rsidR="00B41240">
        <w:rPr>
          <w:iCs/>
        </w:rPr>
        <w:t xml:space="preserve"> </w:t>
      </w:r>
      <w:r w:rsidR="00B41240" w:rsidRPr="00EB4113">
        <w:rPr>
          <w:iCs/>
        </w:rPr>
        <w:t>wrotapodlasia.pl</w:t>
      </w:r>
      <w:r w:rsidR="00B41240">
        <w:rPr>
          <w:iCs/>
        </w:rPr>
        <w:t>, ogłoszenia, lata 2020-2023)</w:t>
      </w:r>
      <w:r w:rsidR="00B41240">
        <w:t>.</w:t>
      </w:r>
    </w:p>
    <w:p w14:paraId="7D93F11B" w14:textId="096843A6" w:rsidR="00AF1D02" w:rsidRPr="00E47D5C" w:rsidRDefault="00AF1D02" w:rsidP="00BE1393">
      <w:pPr>
        <w:pStyle w:val="Nagwek2"/>
      </w:pPr>
      <w:bookmarkStart w:id="969" w:name="_Toc137798378"/>
      <w:r w:rsidRPr="00E47D5C">
        <w:lastRenderedPageBreak/>
        <w:t>Monitorowanie</w:t>
      </w:r>
      <w:r w:rsidR="00526490">
        <w:t xml:space="preserve"> realizacji</w:t>
      </w:r>
      <w:r w:rsidRPr="00E47D5C">
        <w:t xml:space="preserve"> Programu </w:t>
      </w:r>
      <w:r w:rsidR="00526490">
        <w:t>o</w:t>
      </w:r>
      <w:r w:rsidRPr="00E47D5C">
        <w:t xml:space="preserve">chrony </w:t>
      </w:r>
      <w:r w:rsidR="00526490">
        <w:t>ś</w:t>
      </w:r>
      <w:r w:rsidRPr="00E47D5C">
        <w:t>rodowiska</w:t>
      </w:r>
      <w:bookmarkEnd w:id="966"/>
      <w:bookmarkEnd w:id="967"/>
      <w:bookmarkEnd w:id="968"/>
      <w:bookmarkEnd w:id="969"/>
    </w:p>
    <w:p w14:paraId="2F9583CF" w14:textId="4BEF331E" w:rsidR="00E977BF" w:rsidRPr="00AF1D02" w:rsidRDefault="00E977BF" w:rsidP="00E977BF">
      <w:pPr>
        <w:spacing w:after="0"/>
      </w:pPr>
      <w:r>
        <w:t xml:space="preserve">Realizacja celów zawartych w POŚ dla gminy </w:t>
      </w:r>
      <w:r w:rsidR="00546733">
        <w:t>Dubicze Cerkiewne</w:t>
      </w:r>
      <w:r w:rsidR="00546733" w:rsidRPr="00AF1D02">
        <w:t xml:space="preserve"> </w:t>
      </w:r>
      <w:r>
        <w:t>oraz wdrożone działania powinny podlegać monitoringowi</w:t>
      </w:r>
      <w:r w:rsidRPr="007D2C4D">
        <w:t>.</w:t>
      </w:r>
      <w:r>
        <w:t xml:space="preserve"> Wynika on z konieczności oceny wpływu podejmowanych działań na środowisko</w:t>
      </w:r>
      <w:r w:rsidRPr="00AF1D02">
        <w:t xml:space="preserve">. Celem monitoringu </w:t>
      </w:r>
      <w:r>
        <w:t xml:space="preserve">jest ponadto określenie postępu realizacji zdefiniowanych zadań i ewentualne </w:t>
      </w:r>
      <w:r w:rsidRPr="007D2C4D">
        <w:t xml:space="preserve">zwiększenie efektywności </w:t>
      </w:r>
      <w:r>
        <w:t>za</w:t>
      </w:r>
      <w:r w:rsidRPr="007D2C4D">
        <w:t>planowanej polityki środowiskowej</w:t>
      </w:r>
      <w:r>
        <w:t>. J</w:t>
      </w:r>
      <w:r w:rsidRPr="007D2C4D">
        <w:t>est</w:t>
      </w:r>
      <w:r w:rsidRPr="00242F1D">
        <w:t xml:space="preserve"> </w:t>
      </w:r>
      <w:r>
        <w:t xml:space="preserve">również </w:t>
      </w:r>
      <w:r w:rsidRPr="007D2C4D">
        <w:t>narzędziem wspomagającym prawne, finansowe i społeczne instrumenty zarządzania środowiskiem.</w:t>
      </w:r>
    </w:p>
    <w:p w14:paraId="15EE5E5D" w14:textId="77777777" w:rsidR="00E977BF" w:rsidRPr="007D2C4D" w:rsidRDefault="00E977BF" w:rsidP="00E977BF">
      <w:pPr>
        <w:spacing w:after="60"/>
      </w:pPr>
      <w:r>
        <w:t xml:space="preserve">Monitoring polega na </w:t>
      </w:r>
      <w:r w:rsidRPr="007D2C4D">
        <w:t>zbierani</w:t>
      </w:r>
      <w:r>
        <w:t>u i</w:t>
      </w:r>
      <w:r w:rsidRPr="007D2C4D">
        <w:t xml:space="preserve"> analizowani</w:t>
      </w:r>
      <w:r>
        <w:t>u</w:t>
      </w:r>
      <w:r w:rsidRPr="007D2C4D">
        <w:t xml:space="preserve"> </w:t>
      </w:r>
      <w:r>
        <w:t>dostępnych</w:t>
      </w:r>
      <w:r w:rsidRPr="007D2C4D">
        <w:t xml:space="preserve"> danych o środowisku  </w:t>
      </w:r>
      <w:r>
        <w:t xml:space="preserve">oraz </w:t>
      </w:r>
      <w:r w:rsidRPr="007D2C4D">
        <w:t>zachodzących w nim zmian, w sposób zapewniający</w:t>
      </w:r>
      <w:r>
        <w:t xml:space="preserve"> określenie </w:t>
      </w:r>
      <w:r w:rsidRPr="007D2C4D">
        <w:t>efekt</w:t>
      </w:r>
      <w:r>
        <w:t>ów</w:t>
      </w:r>
      <w:r w:rsidRPr="007D2C4D">
        <w:t xml:space="preserve"> wszystkich działań na rzecz ochrony środowiska.</w:t>
      </w:r>
      <w:r>
        <w:t xml:space="preserve"> Jego s</w:t>
      </w:r>
      <w:r w:rsidRPr="007D2C4D">
        <w:t xml:space="preserve">prawne </w:t>
      </w:r>
      <w:r>
        <w:t>prowadzenie</w:t>
      </w:r>
      <w:r w:rsidRPr="007D2C4D">
        <w:t xml:space="preserve"> wymaga </w:t>
      </w:r>
      <w:r>
        <w:t xml:space="preserve">także </w:t>
      </w:r>
      <w:r w:rsidRPr="007D2C4D">
        <w:t>okresowej wymiany informacji pomiędzy jednostkami organizacyjnymi, w zakresie stopnia zaawansowania realizacji poszczególnych zadań.</w:t>
      </w:r>
    </w:p>
    <w:p w14:paraId="74A6D82B" w14:textId="77777777" w:rsidR="00E977BF" w:rsidRPr="007D2C4D" w:rsidRDefault="00E977BF" w:rsidP="00E977BF">
      <w:pPr>
        <w:spacing w:after="60"/>
      </w:pPr>
      <w:r w:rsidRPr="007D2C4D">
        <w:t xml:space="preserve">Monitorowanie wdrażania postanowień </w:t>
      </w:r>
      <w:r>
        <w:t>POŚ</w:t>
      </w:r>
      <w:r w:rsidRPr="007D2C4D">
        <w:t xml:space="preserve"> polegać będzie głównie na działaniach organizacyjno-kontrolnych, do których należą:</w:t>
      </w:r>
    </w:p>
    <w:p w14:paraId="3FBFE747" w14:textId="224FFC8B" w:rsidR="00E977BF" w:rsidRDefault="00E977BF" w:rsidP="00520BD5">
      <w:pPr>
        <w:pStyle w:val="Akapitzlist"/>
        <w:numPr>
          <w:ilvl w:val="0"/>
          <w:numId w:val="26"/>
        </w:numPr>
        <w:spacing w:after="0"/>
        <w:ind w:left="1134"/>
      </w:pPr>
      <w:r w:rsidRPr="007D2C4D">
        <w:t>ocena stopnia wykonania zadań (</w:t>
      </w:r>
      <w:r>
        <w:t xml:space="preserve">w tym </w:t>
      </w:r>
      <w:r w:rsidRPr="007D2C4D">
        <w:t>ocena efektywności wykon</w:t>
      </w:r>
      <w:r>
        <w:t>ywania</w:t>
      </w:r>
      <w:r w:rsidRPr="007D2C4D">
        <w:t xml:space="preserve"> zadań)</w:t>
      </w:r>
      <w:r w:rsidR="00C9108D">
        <w:t>,</w:t>
      </w:r>
    </w:p>
    <w:p w14:paraId="401859CC" w14:textId="71982474" w:rsidR="00E977BF" w:rsidRPr="007D2C4D" w:rsidRDefault="00E977BF" w:rsidP="00520BD5">
      <w:pPr>
        <w:pStyle w:val="Akapitzlist"/>
        <w:numPr>
          <w:ilvl w:val="0"/>
          <w:numId w:val="26"/>
        </w:numPr>
        <w:spacing w:after="0"/>
        <w:ind w:left="1134"/>
      </w:pPr>
      <w:r>
        <w:t>ocena skutków środowiskowych wdrażanych działań</w:t>
      </w:r>
      <w:r w:rsidR="00C9108D">
        <w:t>,</w:t>
      </w:r>
    </w:p>
    <w:p w14:paraId="0139BA22" w14:textId="74BB6CAD" w:rsidR="00E977BF" w:rsidRPr="007D2C4D" w:rsidRDefault="00E977BF" w:rsidP="00520BD5">
      <w:pPr>
        <w:pStyle w:val="Akapitzlist"/>
        <w:numPr>
          <w:ilvl w:val="0"/>
          <w:numId w:val="26"/>
        </w:numPr>
        <w:spacing w:after="0"/>
        <w:ind w:left="1134"/>
      </w:pPr>
      <w:r w:rsidRPr="007D2C4D">
        <w:t xml:space="preserve">ocena </w:t>
      </w:r>
      <w:r>
        <w:t xml:space="preserve">wpływu </w:t>
      </w:r>
      <w:r w:rsidRPr="007D2C4D">
        <w:t xml:space="preserve">podjętych działań </w:t>
      </w:r>
      <w:r>
        <w:t xml:space="preserve">na </w:t>
      </w:r>
      <w:r w:rsidRPr="007D2C4D">
        <w:t>rozwiązani</w:t>
      </w:r>
      <w:r>
        <w:t>e</w:t>
      </w:r>
      <w:r w:rsidRPr="007D2C4D">
        <w:t xml:space="preserve"> lub minimalizacj</w:t>
      </w:r>
      <w:r>
        <w:t xml:space="preserve">ę </w:t>
      </w:r>
      <w:r w:rsidRPr="007D2C4D">
        <w:t>zidentyfikowanych problemów</w:t>
      </w:r>
      <w:r>
        <w:t xml:space="preserve"> w zakresie stanu środowiska</w:t>
      </w:r>
      <w:r w:rsidR="00C9108D">
        <w:t>,</w:t>
      </w:r>
    </w:p>
    <w:p w14:paraId="1EA667B8" w14:textId="55451079" w:rsidR="00E977BF" w:rsidRPr="00963D7F" w:rsidRDefault="00E977BF" w:rsidP="00520BD5">
      <w:pPr>
        <w:pStyle w:val="Akapitzlist"/>
        <w:numPr>
          <w:ilvl w:val="0"/>
          <w:numId w:val="26"/>
        </w:numPr>
        <w:ind w:left="1134" w:hanging="357"/>
        <w:contextualSpacing w:val="0"/>
      </w:pPr>
      <w:r w:rsidRPr="007D2C4D">
        <w:t>ocena rozbieżności pomiędzy założonymi celami, kierunkami i zadaniami, a ich wykonaniem (ocena przyczynowo-skutkowa)</w:t>
      </w:r>
      <w:r w:rsidR="00C9108D">
        <w:t>.</w:t>
      </w:r>
    </w:p>
    <w:p w14:paraId="24930F82" w14:textId="42710298" w:rsidR="00E977BF" w:rsidRDefault="00E977BF" w:rsidP="000D0000">
      <w:pPr>
        <w:spacing w:after="60"/>
      </w:pPr>
      <w:r w:rsidRPr="007D2C4D">
        <w:t xml:space="preserve">W celu prawidłowego nadzoru nad realizacją opracowanego </w:t>
      </w:r>
      <w:r>
        <w:t xml:space="preserve">POŚ </w:t>
      </w:r>
      <w:r w:rsidRPr="007D2C4D">
        <w:t xml:space="preserve">wyznaczono wskaźniki monitorowania, które będą pomocne w przedstawianiu stopnia realizacji </w:t>
      </w:r>
      <w:r>
        <w:t>planowanych</w:t>
      </w:r>
      <w:r w:rsidRPr="007D2C4D">
        <w:t xml:space="preserve"> zadań. Dla każdego z wyznaczonych wskaźników określono wartość bazową i docelową, któr</w:t>
      </w:r>
      <w:r>
        <w:t>a</w:t>
      </w:r>
      <w:r w:rsidRPr="007D2C4D">
        <w:t xml:space="preserve"> będ</w:t>
      </w:r>
      <w:r>
        <w:t>zie</w:t>
      </w:r>
      <w:r w:rsidRPr="007D2C4D">
        <w:t xml:space="preserve"> podstawą do </w:t>
      </w:r>
      <w:r>
        <w:t xml:space="preserve">oceny postępu realizacji celów i zadań POŚ dla gminy </w:t>
      </w:r>
      <w:r w:rsidR="00546733">
        <w:t>Dubicze Cerkiewne</w:t>
      </w:r>
      <w:r w:rsidR="00546733" w:rsidRPr="00AF1D02">
        <w:t xml:space="preserve"> </w:t>
      </w:r>
      <w:r>
        <w:t xml:space="preserve">oraz narzędziem niezbędnym do </w:t>
      </w:r>
      <w:r w:rsidRPr="007D2C4D">
        <w:t>opracowania Raportów oraz przyszłych aktualizacji POŚ. Przy ustalaniu wskaźników monitorowania wzięto pod uwagę istniejące uwarunkowania środowiskowe</w:t>
      </w:r>
      <w:r>
        <w:t xml:space="preserve"> wynikające ze stanu środowiska na terenie gminy oraz </w:t>
      </w:r>
      <w:r w:rsidRPr="007D2C4D">
        <w:t>wyznaczone cele i kierunki interwencji</w:t>
      </w:r>
      <w:r>
        <w:t xml:space="preserve">, a także </w:t>
      </w:r>
      <w:r w:rsidRPr="007D2C4D">
        <w:t>dostępność danych ilościowych i jakościowych.</w:t>
      </w:r>
      <w:r w:rsidR="000D0000">
        <w:t xml:space="preserve"> Wskaźniki monitorowania w powiązaniu z wyznaczonymi zadaniami znajdują się w tabeli </w:t>
      </w:r>
      <w:r w:rsidR="00546733">
        <w:t>35</w:t>
      </w:r>
      <w:r w:rsidR="000D0000">
        <w:t>.</w:t>
      </w:r>
      <w:r w:rsidRPr="00AF1D02">
        <w:t xml:space="preserve"> </w:t>
      </w:r>
      <w:r>
        <w:rPr>
          <w:rFonts w:cs="Arial"/>
        </w:rPr>
        <w:t>J</w:t>
      </w:r>
      <w:r w:rsidRPr="007D2C4D">
        <w:rPr>
          <w:rFonts w:cs="Arial"/>
        </w:rPr>
        <w:t xml:space="preserve">ako główne narzędzie służące analizie skutków realizacji zadań </w:t>
      </w:r>
      <w:r>
        <w:rPr>
          <w:rFonts w:cs="Arial"/>
        </w:rPr>
        <w:t xml:space="preserve">wyznaczonych w </w:t>
      </w:r>
      <w:r w:rsidRPr="007D2C4D">
        <w:rPr>
          <w:rFonts w:cs="Arial"/>
        </w:rPr>
        <w:t xml:space="preserve">POŚ dla </w:t>
      </w:r>
      <w:r>
        <w:rPr>
          <w:rFonts w:cs="Arial"/>
        </w:rPr>
        <w:t xml:space="preserve">gminy </w:t>
      </w:r>
      <w:r w:rsidR="00085A94">
        <w:t>Dubicze Cerkiewne</w:t>
      </w:r>
      <w:r w:rsidR="00BD2553" w:rsidRPr="00AF1D02">
        <w:t xml:space="preserve"> </w:t>
      </w:r>
      <w:r w:rsidRPr="007D2C4D">
        <w:rPr>
          <w:rFonts w:cs="Arial"/>
        </w:rPr>
        <w:t>należy wskazać system Państwowego Monitoringu Środowiska</w:t>
      </w:r>
      <w:r w:rsidR="0064782A">
        <w:rPr>
          <w:rFonts w:cs="Arial"/>
        </w:rPr>
        <w:t xml:space="preserve"> (PMŚ)</w:t>
      </w:r>
      <w:r>
        <w:rPr>
          <w:rFonts w:cs="Arial"/>
        </w:rPr>
        <w:t>.</w:t>
      </w:r>
    </w:p>
    <w:p w14:paraId="67F7A3E1" w14:textId="2ACD07A0" w:rsidR="000462D9" w:rsidRPr="00B71FF6" w:rsidRDefault="000462D9" w:rsidP="00BE1393">
      <w:pPr>
        <w:pStyle w:val="Nagwek2"/>
      </w:pPr>
      <w:bookmarkStart w:id="970" w:name="_Toc15404418"/>
      <w:bookmarkStart w:id="971" w:name="_Toc137798379"/>
      <w:bookmarkEnd w:id="843"/>
      <w:r w:rsidRPr="00B71FF6">
        <w:t>Sprawozdawczość</w:t>
      </w:r>
      <w:bookmarkEnd w:id="970"/>
      <w:bookmarkEnd w:id="971"/>
    </w:p>
    <w:p w14:paraId="2256CAE7" w14:textId="066E8DAD" w:rsidR="000462D9" w:rsidRDefault="000462D9" w:rsidP="00E85EE3">
      <w:r w:rsidRPr="000462D9">
        <w:t xml:space="preserve">Zgodnie z art. 18 </w:t>
      </w:r>
      <w:r w:rsidR="000D0000">
        <w:rPr>
          <w:i/>
          <w:iCs/>
        </w:rPr>
        <w:t>u</w:t>
      </w:r>
      <w:r w:rsidRPr="00BD74B1">
        <w:rPr>
          <w:i/>
          <w:iCs/>
        </w:rPr>
        <w:t xml:space="preserve">stawy </w:t>
      </w:r>
      <w:r w:rsidR="00BD74B1">
        <w:rPr>
          <w:i/>
        </w:rPr>
        <w:t>poś</w:t>
      </w:r>
      <w:r w:rsidRPr="000462D9">
        <w:rPr>
          <w:i/>
        </w:rPr>
        <w:t xml:space="preserve"> </w:t>
      </w:r>
      <w:r w:rsidRPr="00036436">
        <w:rPr>
          <w:iCs/>
        </w:rPr>
        <w:t>[1]</w:t>
      </w:r>
      <w:r w:rsidRPr="000462D9">
        <w:t xml:space="preserve"> z wykonania Programów Ochrony Środowiska organ wykonawczy województwa, powiatu i gminy sporządza co 2 lata raporty, które przedstawia się odpowiednio sejmikowi województwa, radzie powiatu lub radzie gminy. Po przedstawieniu raportów są</w:t>
      </w:r>
      <w:r w:rsidR="00E85EE3">
        <w:t xml:space="preserve"> one</w:t>
      </w:r>
      <w:r w:rsidRPr="000462D9">
        <w:t xml:space="preserve"> przekazywane przez organ wykonawczy województwa, powiatu i gminy odpowiednio do ministra właściwego do spraw środowiska, organu wykonawczego województwa i organu wykonawczego powiatu.</w:t>
      </w:r>
    </w:p>
    <w:p w14:paraId="76B2C36D" w14:textId="29C6BD36" w:rsidR="00E85EE3" w:rsidRDefault="00E85EE3" w:rsidP="00E85EE3">
      <w:pPr>
        <w:spacing w:after="0"/>
      </w:pPr>
      <w:bookmarkStart w:id="972" w:name="_Toc454225918"/>
      <w:bookmarkStart w:id="973" w:name="_Toc521323419"/>
      <w:bookmarkStart w:id="974" w:name="_Toc15404419"/>
      <w:r>
        <w:t>Raport</w:t>
      </w:r>
      <w:r w:rsidRPr="000462D9">
        <w:t xml:space="preserve"> z wykonania Programu Ochrony Środowiska </w:t>
      </w:r>
      <w:r>
        <w:t>bazuje, m.in.</w:t>
      </w:r>
      <w:r w:rsidR="00BB1DF8">
        <w:t xml:space="preserve"> na</w:t>
      </w:r>
      <w:r>
        <w:t>:</w:t>
      </w:r>
    </w:p>
    <w:p w14:paraId="43001FB0" w14:textId="77777777" w:rsidR="00E85EE3" w:rsidRPr="000462D9" w:rsidRDefault="00E85EE3" w:rsidP="00520BD5">
      <w:pPr>
        <w:numPr>
          <w:ilvl w:val="0"/>
          <w:numId w:val="30"/>
        </w:numPr>
        <w:spacing w:after="0"/>
        <w:ind w:left="567" w:hanging="283"/>
        <w:contextualSpacing/>
      </w:pPr>
      <w:r w:rsidRPr="000462D9">
        <w:t>wynik</w:t>
      </w:r>
      <w:r>
        <w:t>ach</w:t>
      </w:r>
      <w:r w:rsidRPr="000462D9">
        <w:t xml:space="preserve"> badań prowadzonych w ramach </w:t>
      </w:r>
      <w:r>
        <w:t>PMŚ,</w:t>
      </w:r>
    </w:p>
    <w:p w14:paraId="76CC7CC6" w14:textId="77777777" w:rsidR="00E85EE3" w:rsidRDefault="00E85EE3" w:rsidP="00520BD5">
      <w:pPr>
        <w:numPr>
          <w:ilvl w:val="0"/>
          <w:numId w:val="30"/>
        </w:numPr>
        <w:spacing w:after="0"/>
        <w:ind w:left="567" w:hanging="283"/>
        <w:contextualSpacing/>
      </w:pPr>
      <w:r w:rsidRPr="000462D9">
        <w:t>informacj</w:t>
      </w:r>
      <w:r>
        <w:t>ach</w:t>
      </w:r>
      <w:r w:rsidRPr="000462D9">
        <w:t xml:space="preserve"> i materiał</w:t>
      </w:r>
      <w:r>
        <w:t>ach</w:t>
      </w:r>
      <w:r w:rsidRPr="000462D9">
        <w:t xml:space="preserve"> </w:t>
      </w:r>
      <w:r>
        <w:t>GUS,</w:t>
      </w:r>
    </w:p>
    <w:p w14:paraId="1DDBAFF8" w14:textId="77777777" w:rsidR="00E85EE3" w:rsidRDefault="00E85EE3" w:rsidP="00520BD5">
      <w:pPr>
        <w:numPr>
          <w:ilvl w:val="0"/>
          <w:numId w:val="30"/>
        </w:numPr>
        <w:spacing w:after="0"/>
        <w:ind w:left="567" w:hanging="283"/>
        <w:contextualSpacing/>
      </w:pPr>
      <w:r>
        <w:t>sprawozdaniu z wykonania budżetu,</w:t>
      </w:r>
    </w:p>
    <w:p w14:paraId="0FFA7046" w14:textId="77777777" w:rsidR="00E85EE3" w:rsidRPr="000462D9" w:rsidRDefault="00E85EE3" w:rsidP="00520BD5">
      <w:pPr>
        <w:numPr>
          <w:ilvl w:val="0"/>
          <w:numId w:val="30"/>
        </w:numPr>
        <w:spacing w:after="0"/>
        <w:ind w:left="567" w:hanging="283"/>
        <w:contextualSpacing/>
      </w:pPr>
      <w:r>
        <w:t>danych gminy na temat stopnia realizacji zadań prośrodowiskowych,</w:t>
      </w:r>
    </w:p>
    <w:p w14:paraId="15B1E33B" w14:textId="31D910F4" w:rsidR="00E85EE3" w:rsidRDefault="00E85EE3" w:rsidP="00520BD5">
      <w:pPr>
        <w:numPr>
          <w:ilvl w:val="0"/>
          <w:numId w:val="30"/>
        </w:numPr>
        <w:spacing w:after="0"/>
        <w:ind w:left="567" w:hanging="283"/>
        <w:contextualSpacing/>
      </w:pPr>
      <w:r>
        <w:t>danych</w:t>
      </w:r>
      <w:r w:rsidRPr="000462D9">
        <w:t xml:space="preserve"> z pozostałych podmiotów, które zostały zaangażowane w realizację zadań własnych i</w:t>
      </w:r>
      <w:r w:rsidR="008E0AB7">
        <w:t> </w:t>
      </w:r>
      <w:r w:rsidRPr="000462D9">
        <w:t xml:space="preserve">monitorowanych </w:t>
      </w:r>
      <w:r>
        <w:t>POŚ.</w:t>
      </w:r>
    </w:p>
    <w:p w14:paraId="646711F1" w14:textId="460D5B38" w:rsidR="000462D9" w:rsidRPr="00B71FF6" w:rsidRDefault="000462D9" w:rsidP="00BE1393">
      <w:pPr>
        <w:pStyle w:val="Nagwek2"/>
      </w:pPr>
      <w:bookmarkStart w:id="975" w:name="_Toc137798380"/>
      <w:r w:rsidRPr="00B71FF6">
        <w:t>System instytucji zaangażowanych w realizację programu ochrony środowiska</w:t>
      </w:r>
      <w:bookmarkEnd w:id="972"/>
      <w:bookmarkEnd w:id="973"/>
      <w:bookmarkEnd w:id="974"/>
      <w:bookmarkEnd w:id="975"/>
    </w:p>
    <w:p w14:paraId="61283DA4" w14:textId="4CF3E926" w:rsidR="000462D9" w:rsidRPr="000462D9" w:rsidRDefault="000462D9" w:rsidP="000462D9">
      <w:r w:rsidRPr="000462D9">
        <w:t xml:space="preserve">Główną jednostką odpowiedzialną za realizację zadań wyznaczonych w </w:t>
      </w:r>
      <w:r w:rsidR="00E85EE3">
        <w:t>POŚ</w:t>
      </w:r>
      <w:r w:rsidRPr="000462D9">
        <w:t xml:space="preserve"> będzie </w:t>
      </w:r>
      <w:r w:rsidR="00E85EE3">
        <w:t>g</w:t>
      </w:r>
      <w:r w:rsidRPr="000462D9">
        <w:t xml:space="preserve">mina </w:t>
      </w:r>
      <w:r w:rsidR="00546733">
        <w:t>Dubicze Cerkiewne</w:t>
      </w:r>
      <w:r w:rsidRPr="000462D9">
        <w:t xml:space="preserve">. Na gminie spoczywa prawidłowa koordynacja, zarządzanie i monitorowanie </w:t>
      </w:r>
      <w:r w:rsidR="00E85EE3">
        <w:t xml:space="preserve">realizacji </w:t>
      </w:r>
      <w:r w:rsidRPr="000462D9">
        <w:t>zapisów</w:t>
      </w:r>
      <w:r w:rsidR="00E85EE3">
        <w:t xml:space="preserve"> i zadań wyznaczonych w POŚ oraz ocena realizacji postawionych celów.</w:t>
      </w:r>
    </w:p>
    <w:p w14:paraId="5FD1966A" w14:textId="77777777" w:rsidR="00E85EE3" w:rsidRDefault="00E85EE3" w:rsidP="00E85EE3">
      <w:pPr>
        <w:ind w:firstLine="0"/>
        <w:contextualSpacing/>
      </w:pPr>
      <w:r>
        <w:lastRenderedPageBreak/>
        <w:tab/>
        <w:t>W realizacji poszczególnych zadań uczestniczyć będą:</w:t>
      </w:r>
    </w:p>
    <w:p w14:paraId="0684588C" w14:textId="00464E48" w:rsidR="00E85EE3" w:rsidRPr="000462D9" w:rsidRDefault="00E85EE3" w:rsidP="00520BD5">
      <w:pPr>
        <w:numPr>
          <w:ilvl w:val="0"/>
          <w:numId w:val="31"/>
        </w:numPr>
        <w:ind w:left="567" w:hanging="283"/>
        <w:contextualSpacing/>
      </w:pPr>
      <w:r>
        <w:t xml:space="preserve">podmioty odpowiedzialne za organizację i zarządzanie: </w:t>
      </w:r>
      <w:r w:rsidR="005A363C">
        <w:t>w</w:t>
      </w:r>
      <w:r>
        <w:t>ładze g</w:t>
      </w:r>
      <w:r w:rsidRPr="000462D9">
        <w:t>min</w:t>
      </w:r>
      <w:r>
        <w:t>y i</w:t>
      </w:r>
      <w:r w:rsidRPr="000462D9">
        <w:t xml:space="preserve"> </w:t>
      </w:r>
      <w:r w:rsidR="005A363C">
        <w:t>r</w:t>
      </w:r>
      <w:r w:rsidRPr="000462D9">
        <w:t xml:space="preserve">ada </w:t>
      </w:r>
      <w:r w:rsidR="005A363C">
        <w:t>g</w:t>
      </w:r>
      <w:r w:rsidRPr="000462D9">
        <w:t>miny</w:t>
      </w:r>
      <w:r>
        <w:t>;</w:t>
      </w:r>
      <w:r w:rsidRPr="000462D9">
        <w:t xml:space="preserve"> </w:t>
      </w:r>
    </w:p>
    <w:p w14:paraId="1E45A5E3" w14:textId="77777777" w:rsidR="00E85EE3" w:rsidRPr="000462D9" w:rsidRDefault="00E85EE3" w:rsidP="00520BD5">
      <w:pPr>
        <w:numPr>
          <w:ilvl w:val="0"/>
          <w:numId w:val="31"/>
        </w:numPr>
        <w:ind w:left="567" w:hanging="283"/>
        <w:contextualSpacing/>
      </w:pPr>
      <w:r w:rsidRPr="000462D9">
        <w:t>podmioty realizujące zadania</w:t>
      </w:r>
      <w:r>
        <w:t>: g</w:t>
      </w:r>
      <w:r w:rsidRPr="000462D9">
        <w:t>mina, inne jednostki działające na danym terenie</w:t>
      </w:r>
      <w:r>
        <w:t xml:space="preserve"> (np.: PGWWP)</w:t>
      </w:r>
      <w:r w:rsidRPr="000462D9">
        <w:t xml:space="preserve">, </w:t>
      </w:r>
      <w:r>
        <w:t>mieszkańcy</w:t>
      </w:r>
      <w:r w:rsidRPr="000462D9">
        <w:t>;</w:t>
      </w:r>
    </w:p>
    <w:p w14:paraId="70F9C3B0" w14:textId="7C897D0F" w:rsidR="00E85EE3" w:rsidRPr="000462D9" w:rsidRDefault="00E85EE3" w:rsidP="00520BD5">
      <w:pPr>
        <w:numPr>
          <w:ilvl w:val="0"/>
          <w:numId w:val="31"/>
        </w:numPr>
        <w:ind w:left="567" w:hanging="283"/>
        <w:contextualSpacing/>
      </w:pPr>
      <w:r w:rsidRPr="000462D9">
        <w:t xml:space="preserve">podmioty kontrolujące i monitorujące przebieg realizacji i efekty </w:t>
      </w:r>
      <w:r>
        <w:t>POŚ: gmina,</w:t>
      </w:r>
      <w:r w:rsidRPr="000462D9">
        <w:t xml:space="preserve"> </w:t>
      </w:r>
      <w:r>
        <w:t xml:space="preserve">powiat, </w:t>
      </w:r>
      <w:r w:rsidR="005A363C">
        <w:t xml:space="preserve">WIOŚ, GIOŚ, </w:t>
      </w:r>
      <w:r>
        <w:t xml:space="preserve">PGWWP, </w:t>
      </w:r>
      <w:r w:rsidRPr="000462D9">
        <w:t>RDLP, podmioty gospodarcze, jednostki naukowo-badawcze itp.);</w:t>
      </w:r>
    </w:p>
    <w:p w14:paraId="38D5290E" w14:textId="77777777" w:rsidR="000462D9" w:rsidRPr="000462D9" w:rsidRDefault="00E85EE3" w:rsidP="00520BD5">
      <w:pPr>
        <w:numPr>
          <w:ilvl w:val="0"/>
          <w:numId w:val="31"/>
        </w:numPr>
        <w:ind w:left="567" w:hanging="283"/>
        <w:contextualSpacing/>
      </w:pPr>
      <w:r w:rsidRPr="000462D9">
        <w:t>podmiot</w:t>
      </w:r>
      <w:r>
        <w:t>y informacyjne</w:t>
      </w:r>
      <w:r w:rsidRPr="000462D9">
        <w:t xml:space="preserve"> (lokalne media, jednostki oświaty, organizacje </w:t>
      </w:r>
      <w:r>
        <w:t>pozarządowe)</w:t>
      </w:r>
      <w:r w:rsidR="000462D9" w:rsidRPr="000462D9">
        <w:t xml:space="preserve">. </w:t>
      </w:r>
    </w:p>
    <w:p w14:paraId="6494CA23" w14:textId="40E5F418" w:rsidR="000462D9" w:rsidRPr="00B71FF6" w:rsidRDefault="000462D9" w:rsidP="00BE1393">
      <w:pPr>
        <w:pStyle w:val="Nagwek2"/>
      </w:pPr>
      <w:bookmarkStart w:id="976" w:name="_Toc454225919"/>
      <w:bookmarkStart w:id="977" w:name="_Toc488323557"/>
      <w:bookmarkStart w:id="978" w:name="_Toc521323420"/>
      <w:bookmarkStart w:id="979" w:name="_Toc15404420"/>
      <w:bookmarkStart w:id="980" w:name="_Toc137798381"/>
      <w:r w:rsidRPr="00B71FF6">
        <w:t>Wykaz interesariuszy</w:t>
      </w:r>
      <w:bookmarkEnd w:id="976"/>
      <w:bookmarkEnd w:id="977"/>
      <w:bookmarkEnd w:id="978"/>
      <w:bookmarkEnd w:id="979"/>
      <w:bookmarkEnd w:id="980"/>
    </w:p>
    <w:p w14:paraId="3B1B8891" w14:textId="77777777" w:rsidR="000462D9" w:rsidRPr="000462D9" w:rsidRDefault="000462D9" w:rsidP="000462D9">
      <w:pPr>
        <w:spacing w:after="0"/>
      </w:pPr>
      <w:r w:rsidRPr="000462D9">
        <w:t xml:space="preserve">Podczas tworzenia niniejszego dokumentu pozyskano dane od: </w:t>
      </w:r>
    </w:p>
    <w:p w14:paraId="2A52F313" w14:textId="77777777" w:rsidR="00E85EE3" w:rsidRDefault="00E85EE3" w:rsidP="00520BD5">
      <w:pPr>
        <w:numPr>
          <w:ilvl w:val="0"/>
          <w:numId w:val="32"/>
        </w:numPr>
        <w:spacing w:after="0"/>
        <w:ind w:left="567" w:hanging="294"/>
        <w:contextualSpacing/>
      </w:pPr>
      <w:r>
        <w:t>Generalnej Dyrekcji Dróg Krajowych i Autostrad (GDDKiA);</w:t>
      </w:r>
    </w:p>
    <w:p w14:paraId="4B43F5EB" w14:textId="77777777" w:rsidR="00E85EE3" w:rsidRDefault="00E85EE3" w:rsidP="00520BD5">
      <w:pPr>
        <w:numPr>
          <w:ilvl w:val="0"/>
          <w:numId w:val="32"/>
        </w:numPr>
        <w:spacing w:after="0"/>
        <w:ind w:left="567" w:hanging="294"/>
        <w:contextualSpacing/>
      </w:pPr>
      <w:r>
        <w:t xml:space="preserve">Głównego Urzędu Statystycznego w Warszawie (BDL); </w:t>
      </w:r>
    </w:p>
    <w:p w14:paraId="093E264B" w14:textId="2B79BE99" w:rsidR="00E85EE3" w:rsidRDefault="00E85EE3" w:rsidP="00520BD5">
      <w:pPr>
        <w:numPr>
          <w:ilvl w:val="0"/>
          <w:numId w:val="32"/>
        </w:numPr>
        <w:spacing w:after="0"/>
        <w:ind w:left="567" w:hanging="294"/>
        <w:contextualSpacing/>
      </w:pPr>
      <w:r>
        <w:t>G</w:t>
      </w:r>
      <w:r w:rsidR="00096FDC">
        <w:t xml:space="preserve">eneralnej </w:t>
      </w:r>
      <w:r>
        <w:t xml:space="preserve">Dyrekcji Ochrony Środowiska w Warszawie (GDOŚ); </w:t>
      </w:r>
    </w:p>
    <w:p w14:paraId="304FD0A2" w14:textId="77777777" w:rsidR="00E85EE3" w:rsidRDefault="00E85EE3" w:rsidP="00520BD5">
      <w:pPr>
        <w:numPr>
          <w:ilvl w:val="0"/>
          <w:numId w:val="32"/>
        </w:numPr>
        <w:spacing w:after="0"/>
        <w:ind w:left="567" w:hanging="294"/>
        <w:contextualSpacing/>
      </w:pPr>
      <w:r>
        <w:t>Głównego Inspektoratu Ochrony Środowiska w Warszawie (GIOŚ);</w:t>
      </w:r>
    </w:p>
    <w:p w14:paraId="010391F9" w14:textId="77777777" w:rsidR="00E85EE3" w:rsidRDefault="00E85EE3" w:rsidP="00520BD5">
      <w:pPr>
        <w:numPr>
          <w:ilvl w:val="0"/>
          <w:numId w:val="32"/>
        </w:numPr>
        <w:spacing w:after="0"/>
        <w:ind w:left="567" w:hanging="294"/>
        <w:contextualSpacing/>
      </w:pPr>
      <w:r>
        <w:t>Generalnej Dyrekcji Lasów Państwowych w Warszawie (GDLP);</w:t>
      </w:r>
    </w:p>
    <w:p w14:paraId="0103BD00" w14:textId="77777777" w:rsidR="00E85EE3" w:rsidRDefault="00E85EE3" w:rsidP="00520BD5">
      <w:pPr>
        <w:numPr>
          <w:ilvl w:val="0"/>
          <w:numId w:val="32"/>
        </w:numPr>
        <w:spacing w:after="0"/>
        <w:ind w:left="567" w:hanging="294"/>
        <w:contextualSpacing/>
      </w:pPr>
      <w:r>
        <w:t>Instytutu Meteorologii i Gospodarki Wodnej w Warszawie (IMGW);</w:t>
      </w:r>
    </w:p>
    <w:p w14:paraId="07765DAE" w14:textId="7891AD6D" w:rsidR="00E85EE3" w:rsidRDefault="00E85EE3" w:rsidP="00520BD5">
      <w:pPr>
        <w:numPr>
          <w:ilvl w:val="0"/>
          <w:numId w:val="32"/>
        </w:numPr>
        <w:spacing w:after="0"/>
        <w:ind w:left="567" w:hanging="294"/>
        <w:contextualSpacing/>
      </w:pPr>
      <w:r>
        <w:t>Instytutu Upraw Nawożenia i Gleboznawstwa w Puławach (IUNG);</w:t>
      </w:r>
    </w:p>
    <w:p w14:paraId="07B71F85" w14:textId="4CA7A07A" w:rsidR="00096FDC" w:rsidRDefault="00096FDC" w:rsidP="00520BD5">
      <w:pPr>
        <w:numPr>
          <w:ilvl w:val="0"/>
          <w:numId w:val="32"/>
        </w:numPr>
        <w:spacing w:after="0"/>
        <w:ind w:left="567" w:hanging="294"/>
        <w:contextualSpacing/>
      </w:pPr>
      <w:r>
        <w:t>Narodowego Instytutu Dziedzictwa (NID);</w:t>
      </w:r>
    </w:p>
    <w:p w14:paraId="5B2EFE11" w14:textId="77777777" w:rsidR="00E85EE3" w:rsidRDefault="00E85EE3" w:rsidP="00520BD5">
      <w:pPr>
        <w:numPr>
          <w:ilvl w:val="0"/>
          <w:numId w:val="32"/>
        </w:numPr>
        <w:spacing w:after="0"/>
        <w:ind w:left="567" w:hanging="294"/>
        <w:contextualSpacing/>
      </w:pPr>
      <w:r>
        <w:t>Państwowego Gospodarstwa Wodnego Wody Polskie (PGWWP);</w:t>
      </w:r>
    </w:p>
    <w:p w14:paraId="34D5BF1F" w14:textId="77777777" w:rsidR="00E85EE3" w:rsidRDefault="00E85EE3" w:rsidP="00520BD5">
      <w:pPr>
        <w:numPr>
          <w:ilvl w:val="0"/>
          <w:numId w:val="32"/>
        </w:numPr>
        <w:spacing w:after="0"/>
        <w:ind w:left="567" w:hanging="294"/>
        <w:contextualSpacing/>
      </w:pPr>
      <w:r>
        <w:t>Państwowego Instytutu Geologicznego w Warszawie (PIG-PIB);</w:t>
      </w:r>
    </w:p>
    <w:p w14:paraId="188CF82A" w14:textId="5FD43C24" w:rsidR="00546733" w:rsidRDefault="00546733" w:rsidP="00520BD5">
      <w:pPr>
        <w:numPr>
          <w:ilvl w:val="0"/>
          <w:numId w:val="32"/>
        </w:numPr>
        <w:spacing w:after="0"/>
        <w:ind w:left="567" w:hanging="294"/>
        <w:contextualSpacing/>
      </w:pPr>
      <w:r>
        <w:t>Państwowego Powiatowego Inspektora Sanitarnego w Hajnówce (PPIS);</w:t>
      </w:r>
    </w:p>
    <w:p w14:paraId="54B70A22" w14:textId="77777777" w:rsidR="00E85EE3" w:rsidRDefault="00E85EE3" w:rsidP="00520BD5">
      <w:pPr>
        <w:numPr>
          <w:ilvl w:val="0"/>
          <w:numId w:val="32"/>
        </w:numPr>
        <w:spacing w:after="0"/>
        <w:ind w:left="567" w:hanging="294"/>
        <w:contextualSpacing/>
      </w:pPr>
      <w:r>
        <w:t>Państwowej Służby Hydrogeologicznej (PSH);</w:t>
      </w:r>
    </w:p>
    <w:p w14:paraId="37B1E10F" w14:textId="77777777" w:rsidR="000462D9" w:rsidRDefault="00E85EE3" w:rsidP="00520BD5">
      <w:pPr>
        <w:numPr>
          <w:ilvl w:val="0"/>
          <w:numId w:val="32"/>
        </w:numPr>
        <w:spacing w:after="0"/>
        <w:ind w:left="567" w:hanging="294"/>
        <w:contextualSpacing/>
      </w:pPr>
      <w:r>
        <w:t>Polskich Sieci Elektroenergetycznych (PSE);</w:t>
      </w:r>
    </w:p>
    <w:p w14:paraId="3E13C9DA" w14:textId="0558EF25" w:rsidR="000462D9" w:rsidRDefault="000462D9" w:rsidP="00520BD5">
      <w:pPr>
        <w:numPr>
          <w:ilvl w:val="0"/>
          <w:numId w:val="32"/>
        </w:numPr>
        <w:ind w:left="567" w:hanging="295"/>
      </w:pPr>
      <w:r w:rsidRPr="000462D9">
        <w:t>Urzędu</w:t>
      </w:r>
      <w:r w:rsidR="00374FA3">
        <w:t xml:space="preserve"> </w:t>
      </w:r>
      <w:r w:rsidRPr="000462D9">
        <w:t xml:space="preserve">Gminy </w:t>
      </w:r>
      <w:r w:rsidR="00546733">
        <w:t>Dubicze Cerkiewne</w:t>
      </w:r>
      <w:r w:rsidRPr="000462D9">
        <w:t>.</w:t>
      </w:r>
    </w:p>
    <w:p w14:paraId="0EBFD56D" w14:textId="5B5EAD75" w:rsidR="008E0AB7" w:rsidRPr="000462D9" w:rsidRDefault="000462D9" w:rsidP="008E0AB7">
      <w:pPr>
        <w:spacing w:after="0"/>
      </w:pPr>
      <w:r w:rsidRPr="000462D9">
        <w:t>W ramach opracowanego dokumentu wyznaczono zadania własne oraz monitorowane</w:t>
      </w:r>
      <w:r w:rsidR="00891ACD">
        <w:t xml:space="preserve">. Odpowiedzialność wymienionych poniżej podmiotów za ich realizację wynika z </w:t>
      </w:r>
      <w:r w:rsidR="000605EB">
        <w:t>zapisów</w:t>
      </w:r>
      <w:r w:rsidR="00891ACD">
        <w:t xml:space="preserve"> ustawowych</w:t>
      </w:r>
      <w:r w:rsidRPr="000462D9">
        <w:t>:</w:t>
      </w:r>
    </w:p>
    <w:p w14:paraId="0E97F5C7" w14:textId="17F715D3" w:rsidR="003E68B1" w:rsidRDefault="008E0AB7" w:rsidP="00137304">
      <w:pPr>
        <w:numPr>
          <w:ilvl w:val="0"/>
          <w:numId w:val="33"/>
        </w:numPr>
        <w:spacing w:after="0"/>
        <w:ind w:left="567" w:hanging="294"/>
        <w:contextualSpacing/>
      </w:pPr>
      <w:bookmarkStart w:id="981" w:name="_Hlk35507568"/>
      <w:r>
        <w:t>Agencja Restrukturyzacji i Modernizacji Rolnictwa (ARiMR);</w:t>
      </w:r>
    </w:p>
    <w:p w14:paraId="0A29C521" w14:textId="674C447B" w:rsidR="00E85EE3" w:rsidRDefault="00E85EE3" w:rsidP="00520BD5">
      <w:pPr>
        <w:numPr>
          <w:ilvl w:val="0"/>
          <w:numId w:val="33"/>
        </w:numPr>
        <w:spacing w:after="0"/>
        <w:ind w:left="567" w:hanging="294"/>
        <w:contextualSpacing/>
      </w:pPr>
      <w:r>
        <w:t>Główny Inspektorat Ochrony Środowiska (GIOŚ);</w:t>
      </w:r>
    </w:p>
    <w:p w14:paraId="5ECEF048" w14:textId="77CC168D" w:rsidR="00096FDC" w:rsidRDefault="00096FDC" w:rsidP="00520BD5">
      <w:pPr>
        <w:numPr>
          <w:ilvl w:val="0"/>
          <w:numId w:val="33"/>
        </w:numPr>
        <w:spacing w:after="0"/>
        <w:ind w:left="567" w:hanging="294"/>
        <w:contextualSpacing/>
      </w:pPr>
      <w:r>
        <w:t xml:space="preserve">Gmina </w:t>
      </w:r>
      <w:r w:rsidR="00546733">
        <w:t>Dubicze Cerkiewne</w:t>
      </w:r>
      <w:r>
        <w:t>;</w:t>
      </w:r>
    </w:p>
    <w:p w14:paraId="5BB25FDB" w14:textId="16F735C2" w:rsidR="00E85EE3" w:rsidRDefault="00E85EE3" w:rsidP="00520BD5">
      <w:pPr>
        <w:numPr>
          <w:ilvl w:val="0"/>
          <w:numId w:val="33"/>
        </w:numPr>
        <w:spacing w:after="0"/>
        <w:ind w:left="567" w:hanging="294"/>
        <w:contextualSpacing/>
      </w:pPr>
      <w:r>
        <w:t>Instytut Uprawy, Nawożenia i Gleboznawstwa (IUNG);</w:t>
      </w:r>
    </w:p>
    <w:p w14:paraId="24D60442" w14:textId="7EAAAFF9" w:rsidR="00096FDC" w:rsidRDefault="00096FDC" w:rsidP="00520BD5">
      <w:pPr>
        <w:numPr>
          <w:ilvl w:val="0"/>
          <w:numId w:val="33"/>
        </w:numPr>
        <w:spacing w:after="0"/>
        <w:ind w:left="567" w:hanging="294"/>
        <w:contextualSpacing/>
      </w:pPr>
      <w:r>
        <w:t>Lasy Państwowe;</w:t>
      </w:r>
    </w:p>
    <w:p w14:paraId="5AC97CB9" w14:textId="71DFF12E" w:rsidR="00887FB5" w:rsidRDefault="00887FB5" w:rsidP="00887FB5">
      <w:pPr>
        <w:numPr>
          <w:ilvl w:val="0"/>
          <w:numId w:val="33"/>
        </w:numPr>
        <w:spacing w:after="0"/>
        <w:ind w:left="567" w:hanging="294"/>
        <w:contextualSpacing/>
      </w:pPr>
      <w:r>
        <w:t xml:space="preserve">Marszałek Województwa </w:t>
      </w:r>
      <w:r w:rsidR="00546733">
        <w:t>Podlaskiego</w:t>
      </w:r>
      <w:r>
        <w:t>;</w:t>
      </w:r>
    </w:p>
    <w:p w14:paraId="65144D1E" w14:textId="57C62D52" w:rsidR="00E85EE3" w:rsidRDefault="00E85EE3" w:rsidP="00520BD5">
      <w:pPr>
        <w:numPr>
          <w:ilvl w:val="0"/>
          <w:numId w:val="33"/>
        </w:numPr>
        <w:spacing w:after="0"/>
        <w:ind w:left="568" w:hanging="284"/>
        <w:contextualSpacing/>
      </w:pPr>
      <w:r>
        <w:t>Okręgowa Stacja Chemiczno-Rolnicza</w:t>
      </w:r>
      <w:r w:rsidR="00546733">
        <w:t xml:space="preserve"> </w:t>
      </w:r>
      <w:r>
        <w:t>(OSChR);</w:t>
      </w:r>
    </w:p>
    <w:p w14:paraId="478C4788" w14:textId="08E34422" w:rsidR="00E71763" w:rsidRDefault="00E71763" w:rsidP="00520BD5">
      <w:pPr>
        <w:numPr>
          <w:ilvl w:val="0"/>
          <w:numId w:val="33"/>
        </w:numPr>
        <w:spacing w:after="0"/>
        <w:ind w:left="568" w:hanging="284"/>
        <w:contextualSpacing/>
      </w:pPr>
      <w:r>
        <w:t>Okręgowy Urząd Górniczy (OUG);</w:t>
      </w:r>
    </w:p>
    <w:p w14:paraId="56DF5BB4" w14:textId="77777777" w:rsidR="00E85EE3" w:rsidRDefault="00E85EE3" w:rsidP="00520BD5">
      <w:pPr>
        <w:numPr>
          <w:ilvl w:val="0"/>
          <w:numId w:val="33"/>
        </w:numPr>
        <w:spacing w:after="0"/>
        <w:ind w:left="567" w:hanging="294"/>
        <w:contextualSpacing/>
      </w:pPr>
      <w:r>
        <w:t>Państwowa Służba Hydrogeologiczna (PSH);</w:t>
      </w:r>
    </w:p>
    <w:p w14:paraId="51CDE022" w14:textId="7D0CF3A6" w:rsidR="00E85EE3" w:rsidRDefault="00E85EE3" w:rsidP="00520BD5">
      <w:pPr>
        <w:numPr>
          <w:ilvl w:val="0"/>
          <w:numId w:val="33"/>
        </w:numPr>
        <w:spacing w:after="0"/>
        <w:ind w:left="567" w:hanging="294"/>
        <w:contextualSpacing/>
      </w:pPr>
      <w:r>
        <w:t>Państwowa Służba Hydrogeologiczno-Meteorologiczna (PSHM);</w:t>
      </w:r>
    </w:p>
    <w:p w14:paraId="74EC29C0" w14:textId="61FF3BB4" w:rsidR="00137304" w:rsidRDefault="00137304" w:rsidP="00520BD5">
      <w:pPr>
        <w:numPr>
          <w:ilvl w:val="0"/>
          <w:numId w:val="33"/>
        </w:numPr>
        <w:spacing w:after="0"/>
        <w:ind w:left="567" w:hanging="294"/>
        <w:contextualSpacing/>
      </w:pPr>
      <w:r>
        <w:t>Państwowa Spółka Gazownictwa (PSG);</w:t>
      </w:r>
    </w:p>
    <w:p w14:paraId="15780487" w14:textId="59752AF5" w:rsidR="00E71763" w:rsidRDefault="00E71763" w:rsidP="00520BD5">
      <w:pPr>
        <w:numPr>
          <w:ilvl w:val="0"/>
          <w:numId w:val="33"/>
        </w:numPr>
        <w:spacing w:after="0"/>
        <w:ind w:left="567" w:hanging="294"/>
        <w:contextualSpacing/>
      </w:pPr>
      <w:r>
        <w:t>Państwowe Gospodarstwo Wodne Wody Polskie (PGWWP);</w:t>
      </w:r>
    </w:p>
    <w:p w14:paraId="7AA3030B" w14:textId="77777777" w:rsidR="00546733" w:rsidRDefault="00546733" w:rsidP="00546733">
      <w:pPr>
        <w:numPr>
          <w:ilvl w:val="0"/>
          <w:numId w:val="33"/>
        </w:numPr>
        <w:spacing w:after="0"/>
        <w:ind w:left="567" w:hanging="294"/>
        <w:contextualSpacing/>
      </w:pPr>
      <w:r>
        <w:t>Podlaski Ośrodek Doradztwa Rolniczego (KPODR);</w:t>
      </w:r>
    </w:p>
    <w:p w14:paraId="5AB8B076" w14:textId="77777777" w:rsidR="00546733" w:rsidRDefault="00546733" w:rsidP="00546733">
      <w:pPr>
        <w:numPr>
          <w:ilvl w:val="0"/>
          <w:numId w:val="33"/>
        </w:numPr>
        <w:spacing w:after="0"/>
        <w:ind w:left="567" w:hanging="294"/>
        <w:contextualSpacing/>
      </w:pPr>
      <w:r>
        <w:t>Podlaski Zarząd Dróg Wojewódzkich (KPZDW);</w:t>
      </w:r>
    </w:p>
    <w:p w14:paraId="017C4A06" w14:textId="2750B756" w:rsidR="00E71763" w:rsidRDefault="00E71763" w:rsidP="00520BD5">
      <w:pPr>
        <w:numPr>
          <w:ilvl w:val="0"/>
          <w:numId w:val="33"/>
        </w:numPr>
        <w:spacing w:after="0"/>
        <w:ind w:left="567" w:hanging="294"/>
        <w:contextualSpacing/>
      </w:pPr>
      <w:r>
        <w:t xml:space="preserve">Sejmik Województwa </w:t>
      </w:r>
      <w:r w:rsidR="00546733">
        <w:t>Podlaskiego</w:t>
      </w:r>
      <w:r>
        <w:t>;</w:t>
      </w:r>
    </w:p>
    <w:p w14:paraId="4D97CBAB" w14:textId="76974DC7" w:rsidR="002B428F" w:rsidRDefault="002B428F" w:rsidP="00520BD5">
      <w:pPr>
        <w:numPr>
          <w:ilvl w:val="0"/>
          <w:numId w:val="33"/>
        </w:numPr>
        <w:spacing w:after="0"/>
        <w:ind w:left="567" w:hanging="294"/>
        <w:contextualSpacing/>
      </w:pPr>
      <w:r>
        <w:t xml:space="preserve">Starosta Powiatu </w:t>
      </w:r>
      <w:r w:rsidR="00546733">
        <w:t>Hajnowskiego</w:t>
      </w:r>
      <w:r>
        <w:t>;</w:t>
      </w:r>
    </w:p>
    <w:p w14:paraId="621C46BA" w14:textId="39A581C9" w:rsidR="00E85EE3" w:rsidRDefault="00E85EE3" w:rsidP="00520BD5">
      <w:pPr>
        <w:numPr>
          <w:ilvl w:val="0"/>
          <w:numId w:val="33"/>
        </w:numPr>
        <w:spacing w:after="0"/>
        <w:ind w:left="567" w:hanging="294"/>
        <w:contextualSpacing/>
      </w:pPr>
      <w:r>
        <w:t>Właściciele gruntów</w:t>
      </w:r>
      <w:r w:rsidR="003E68B1">
        <w:t>,</w:t>
      </w:r>
      <w:r>
        <w:t xml:space="preserve"> mieszkańcy</w:t>
      </w:r>
      <w:r w:rsidR="003E68B1">
        <w:t xml:space="preserve"> i inwestorzy</w:t>
      </w:r>
      <w:r>
        <w:t>;</w:t>
      </w:r>
    </w:p>
    <w:bookmarkEnd w:id="981"/>
    <w:p w14:paraId="2638F914" w14:textId="67B2ECE2" w:rsidR="008B3E99" w:rsidRPr="000462D9" w:rsidRDefault="00E85EE3" w:rsidP="00520BD5">
      <w:pPr>
        <w:numPr>
          <w:ilvl w:val="0"/>
          <w:numId w:val="33"/>
        </w:numPr>
        <w:spacing w:after="0"/>
        <w:ind w:left="567" w:hanging="294"/>
        <w:contextualSpacing/>
      </w:pPr>
      <w:r>
        <w:t>Wojewódzki Inspektorat Ochrony Środowiska (WIOŚ);</w:t>
      </w:r>
      <w:r w:rsidR="008B3E99">
        <w:br w:type="page"/>
      </w:r>
    </w:p>
    <w:p w14:paraId="72B82F88" w14:textId="36807647" w:rsidR="000462D9" w:rsidRPr="000462D9" w:rsidRDefault="001B4FBB" w:rsidP="00520BD5">
      <w:pPr>
        <w:pStyle w:val="Akapitzlist"/>
        <w:keepNext/>
        <w:numPr>
          <w:ilvl w:val="0"/>
          <w:numId w:val="16"/>
        </w:numPr>
        <w:spacing w:after="240"/>
        <w:outlineLvl w:val="0"/>
        <w:rPr>
          <w:rFonts w:eastAsia="Times New Roman"/>
          <w:b/>
          <w:bCs/>
          <w:sz w:val="28"/>
          <w:szCs w:val="28"/>
        </w:rPr>
      </w:pPr>
      <w:bookmarkStart w:id="982" w:name="_Toc521323421"/>
      <w:bookmarkStart w:id="983" w:name="_Toc15404421"/>
      <w:r>
        <w:rPr>
          <w:rFonts w:eastAsia="Times New Roman"/>
          <w:b/>
          <w:bCs/>
          <w:sz w:val="28"/>
          <w:szCs w:val="28"/>
        </w:rPr>
        <w:lastRenderedPageBreak/>
        <w:t xml:space="preserve"> </w:t>
      </w:r>
      <w:bookmarkStart w:id="984" w:name="_Toc137798382"/>
      <w:r w:rsidR="000462D9" w:rsidRPr="000462D9">
        <w:rPr>
          <w:rFonts w:eastAsia="Times New Roman"/>
          <w:b/>
          <w:bCs/>
          <w:sz w:val="28"/>
          <w:szCs w:val="28"/>
        </w:rPr>
        <w:t>Spis tabel</w:t>
      </w:r>
      <w:bookmarkEnd w:id="982"/>
      <w:bookmarkEnd w:id="983"/>
      <w:bookmarkEnd w:id="984"/>
    </w:p>
    <w:p w14:paraId="48AFB123" w14:textId="31813DE3" w:rsidR="00165FFC" w:rsidRDefault="001775A7">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r w:rsidRPr="000462D9">
        <w:rPr>
          <w:sz w:val="20"/>
          <w:highlight w:val="green"/>
        </w:rPr>
        <w:fldChar w:fldCharType="begin"/>
      </w:r>
      <w:r w:rsidR="000462D9" w:rsidRPr="000462D9">
        <w:rPr>
          <w:sz w:val="20"/>
          <w:highlight w:val="green"/>
        </w:rPr>
        <w:instrText xml:space="preserve"> TOC \h \z \c "Tabela" </w:instrText>
      </w:r>
      <w:r w:rsidRPr="000462D9">
        <w:rPr>
          <w:sz w:val="20"/>
          <w:highlight w:val="green"/>
        </w:rPr>
        <w:fldChar w:fldCharType="separate"/>
      </w:r>
      <w:hyperlink w:anchor="_Toc141084149" w:history="1">
        <w:r w:rsidR="00165FFC" w:rsidRPr="009D326D">
          <w:rPr>
            <w:rStyle w:val="Hipercze"/>
            <w:noProof/>
          </w:rPr>
          <w:t xml:space="preserve">Tabela 1. </w:t>
        </w:r>
        <w:r w:rsidR="00165FFC" w:rsidRPr="009D326D">
          <w:rPr>
            <w:rStyle w:val="Hipercze"/>
            <w:noProof/>
            <w:lang w:eastAsia="pl-PL"/>
          </w:rPr>
          <w:t>Struktura użytkowania terenu gminy Dubicze Cerkiewne.</w:t>
        </w:r>
        <w:r w:rsidR="00165FFC">
          <w:rPr>
            <w:noProof/>
            <w:webHidden/>
          </w:rPr>
          <w:tab/>
        </w:r>
        <w:r w:rsidR="00165FFC">
          <w:rPr>
            <w:noProof/>
            <w:webHidden/>
          </w:rPr>
          <w:fldChar w:fldCharType="begin"/>
        </w:r>
        <w:r w:rsidR="00165FFC">
          <w:rPr>
            <w:noProof/>
            <w:webHidden/>
          </w:rPr>
          <w:instrText xml:space="preserve"> PAGEREF _Toc141084149 \h </w:instrText>
        </w:r>
        <w:r w:rsidR="00165FFC">
          <w:rPr>
            <w:noProof/>
            <w:webHidden/>
          </w:rPr>
        </w:r>
        <w:r w:rsidR="00165FFC">
          <w:rPr>
            <w:noProof/>
            <w:webHidden/>
          </w:rPr>
          <w:fldChar w:fldCharType="separate"/>
        </w:r>
        <w:r w:rsidR="00C72F55">
          <w:rPr>
            <w:noProof/>
            <w:webHidden/>
          </w:rPr>
          <w:t>19</w:t>
        </w:r>
        <w:r w:rsidR="00165FFC">
          <w:rPr>
            <w:noProof/>
            <w:webHidden/>
          </w:rPr>
          <w:fldChar w:fldCharType="end"/>
        </w:r>
      </w:hyperlink>
    </w:p>
    <w:p w14:paraId="172B6435" w14:textId="3B898D87"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50" w:history="1">
        <w:r w:rsidR="00165FFC" w:rsidRPr="009D326D">
          <w:rPr>
            <w:rStyle w:val="Hipercze"/>
            <w:noProof/>
          </w:rPr>
          <w:t>Tabela 2. Rodzaje działalności gospodarczej na terenie gminy Dubicze Cerkiewne w 2022 roku.</w:t>
        </w:r>
        <w:r w:rsidR="00165FFC">
          <w:rPr>
            <w:noProof/>
            <w:webHidden/>
          </w:rPr>
          <w:tab/>
        </w:r>
        <w:r w:rsidR="00165FFC">
          <w:rPr>
            <w:noProof/>
            <w:webHidden/>
          </w:rPr>
          <w:fldChar w:fldCharType="begin"/>
        </w:r>
        <w:r w:rsidR="00165FFC">
          <w:rPr>
            <w:noProof/>
            <w:webHidden/>
          </w:rPr>
          <w:instrText xml:space="preserve"> PAGEREF _Toc141084150 \h </w:instrText>
        </w:r>
        <w:r w:rsidR="00165FFC">
          <w:rPr>
            <w:noProof/>
            <w:webHidden/>
          </w:rPr>
        </w:r>
        <w:r w:rsidR="00165FFC">
          <w:rPr>
            <w:noProof/>
            <w:webHidden/>
          </w:rPr>
          <w:fldChar w:fldCharType="separate"/>
        </w:r>
        <w:r w:rsidR="00C72F55">
          <w:rPr>
            <w:noProof/>
            <w:webHidden/>
          </w:rPr>
          <w:t>20</w:t>
        </w:r>
        <w:r w:rsidR="00165FFC">
          <w:rPr>
            <w:noProof/>
            <w:webHidden/>
          </w:rPr>
          <w:fldChar w:fldCharType="end"/>
        </w:r>
      </w:hyperlink>
    </w:p>
    <w:p w14:paraId="76B00C95" w14:textId="5AEB0F50"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51" w:history="1">
        <w:r w:rsidR="00165FFC" w:rsidRPr="009D326D">
          <w:rPr>
            <w:rStyle w:val="Hipercze"/>
            <w:noProof/>
          </w:rPr>
          <w:t>Tabela 3. Liczba podmiotów gospodarczych na terenie gminy Dubicze Cerkiewne na przestrzeni ostatnich 11 lat.</w:t>
        </w:r>
        <w:r w:rsidR="00165FFC">
          <w:rPr>
            <w:noProof/>
            <w:webHidden/>
          </w:rPr>
          <w:tab/>
        </w:r>
        <w:r w:rsidR="00165FFC">
          <w:rPr>
            <w:noProof/>
            <w:webHidden/>
          </w:rPr>
          <w:fldChar w:fldCharType="begin"/>
        </w:r>
        <w:r w:rsidR="00165FFC">
          <w:rPr>
            <w:noProof/>
            <w:webHidden/>
          </w:rPr>
          <w:instrText xml:space="preserve"> PAGEREF _Toc141084151 \h </w:instrText>
        </w:r>
        <w:r w:rsidR="00165FFC">
          <w:rPr>
            <w:noProof/>
            <w:webHidden/>
          </w:rPr>
        </w:r>
        <w:r w:rsidR="00165FFC">
          <w:rPr>
            <w:noProof/>
            <w:webHidden/>
          </w:rPr>
          <w:fldChar w:fldCharType="separate"/>
        </w:r>
        <w:r w:rsidR="00C72F55">
          <w:rPr>
            <w:noProof/>
            <w:webHidden/>
          </w:rPr>
          <w:t>21</w:t>
        </w:r>
        <w:r w:rsidR="00165FFC">
          <w:rPr>
            <w:noProof/>
            <w:webHidden/>
          </w:rPr>
          <w:fldChar w:fldCharType="end"/>
        </w:r>
      </w:hyperlink>
    </w:p>
    <w:p w14:paraId="5ADFAD55" w14:textId="409AF497"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52" w:history="1">
        <w:r w:rsidR="00165FFC" w:rsidRPr="009D326D">
          <w:rPr>
            <w:rStyle w:val="Hipercze"/>
            <w:noProof/>
          </w:rPr>
          <w:t>Tabela 4. Średnia roczna temperatura powietrza i suma opadów na terenie gminy w latach 2018-2022.</w:t>
        </w:r>
        <w:r w:rsidR="00165FFC">
          <w:rPr>
            <w:noProof/>
            <w:webHidden/>
          </w:rPr>
          <w:tab/>
        </w:r>
        <w:r w:rsidR="00165FFC">
          <w:rPr>
            <w:noProof/>
            <w:webHidden/>
          </w:rPr>
          <w:fldChar w:fldCharType="begin"/>
        </w:r>
        <w:r w:rsidR="00165FFC">
          <w:rPr>
            <w:noProof/>
            <w:webHidden/>
          </w:rPr>
          <w:instrText xml:space="preserve"> PAGEREF _Toc141084152 \h </w:instrText>
        </w:r>
        <w:r w:rsidR="00165FFC">
          <w:rPr>
            <w:noProof/>
            <w:webHidden/>
          </w:rPr>
        </w:r>
        <w:r w:rsidR="00165FFC">
          <w:rPr>
            <w:noProof/>
            <w:webHidden/>
          </w:rPr>
          <w:fldChar w:fldCharType="separate"/>
        </w:r>
        <w:r w:rsidR="00C72F55">
          <w:rPr>
            <w:noProof/>
            <w:webHidden/>
          </w:rPr>
          <w:t>23</w:t>
        </w:r>
        <w:r w:rsidR="00165FFC">
          <w:rPr>
            <w:noProof/>
            <w:webHidden/>
          </w:rPr>
          <w:fldChar w:fldCharType="end"/>
        </w:r>
      </w:hyperlink>
    </w:p>
    <w:p w14:paraId="520983CC" w14:textId="66E3251C"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53" w:history="1">
        <w:r w:rsidR="00165FFC" w:rsidRPr="009D326D">
          <w:rPr>
            <w:rStyle w:val="Hipercze"/>
            <w:noProof/>
          </w:rPr>
          <w:t>Tabela 5. Klasyfikacja stref w ramach oceny jakości powietrza w strefie podlaskiej za rok 2022.</w:t>
        </w:r>
        <w:r w:rsidR="00165FFC">
          <w:rPr>
            <w:noProof/>
            <w:webHidden/>
          </w:rPr>
          <w:tab/>
        </w:r>
        <w:r w:rsidR="00165FFC">
          <w:rPr>
            <w:noProof/>
            <w:webHidden/>
          </w:rPr>
          <w:fldChar w:fldCharType="begin"/>
        </w:r>
        <w:r w:rsidR="00165FFC">
          <w:rPr>
            <w:noProof/>
            <w:webHidden/>
          </w:rPr>
          <w:instrText xml:space="preserve"> PAGEREF _Toc141084153 \h </w:instrText>
        </w:r>
        <w:r w:rsidR="00165FFC">
          <w:rPr>
            <w:noProof/>
            <w:webHidden/>
          </w:rPr>
        </w:r>
        <w:r w:rsidR="00165FFC">
          <w:rPr>
            <w:noProof/>
            <w:webHidden/>
          </w:rPr>
          <w:fldChar w:fldCharType="separate"/>
        </w:r>
        <w:r w:rsidR="00C72F55">
          <w:rPr>
            <w:noProof/>
            <w:webHidden/>
          </w:rPr>
          <w:t>25</w:t>
        </w:r>
        <w:r w:rsidR="00165FFC">
          <w:rPr>
            <w:noProof/>
            <w:webHidden/>
          </w:rPr>
          <w:fldChar w:fldCharType="end"/>
        </w:r>
      </w:hyperlink>
    </w:p>
    <w:p w14:paraId="521214DB" w14:textId="115303DD"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54" w:history="1">
        <w:r w:rsidR="00165FFC" w:rsidRPr="009D326D">
          <w:rPr>
            <w:rStyle w:val="Hipercze"/>
            <w:noProof/>
          </w:rPr>
          <w:t>Tabela 6. Analiza SWOT dla obszaru interwencji „Ochrona klimatu i jakości powietrza”.</w:t>
        </w:r>
        <w:r w:rsidR="00165FFC">
          <w:rPr>
            <w:noProof/>
            <w:webHidden/>
          </w:rPr>
          <w:tab/>
        </w:r>
        <w:r w:rsidR="00165FFC">
          <w:rPr>
            <w:noProof/>
            <w:webHidden/>
          </w:rPr>
          <w:fldChar w:fldCharType="begin"/>
        </w:r>
        <w:r w:rsidR="00165FFC">
          <w:rPr>
            <w:noProof/>
            <w:webHidden/>
          </w:rPr>
          <w:instrText xml:space="preserve"> PAGEREF _Toc141084154 \h </w:instrText>
        </w:r>
        <w:r w:rsidR="00165FFC">
          <w:rPr>
            <w:noProof/>
            <w:webHidden/>
          </w:rPr>
        </w:r>
        <w:r w:rsidR="00165FFC">
          <w:rPr>
            <w:noProof/>
            <w:webHidden/>
          </w:rPr>
          <w:fldChar w:fldCharType="separate"/>
        </w:r>
        <w:r w:rsidR="00C72F55">
          <w:rPr>
            <w:noProof/>
            <w:webHidden/>
          </w:rPr>
          <w:t>27</w:t>
        </w:r>
        <w:r w:rsidR="00165FFC">
          <w:rPr>
            <w:noProof/>
            <w:webHidden/>
          </w:rPr>
          <w:fldChar w:fldCharType="end"/>
        </w:r>
      </w:hyperlink>
    </w:p>
    <w:p w14:paraId="1AB6F70B" w14:textId="6947865A"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55" w:history="1">
        <w:r w:rsidR="00165FFC" w:rsidRPr="009D326D">
          <w:rPr>
            <w:rStyle w:val="Hipercze"/>
            <w:noProof/>
          </w:rPr>
          <w:t>Tabela 7. Dopuszczalne poziomy hałasu w środowisku powodowanego przez źródła hałasu z wyłączeniem hałasu powodowanego przez statki powietrzne i linie elektroenergetyczne, wyrażone wskaźnikami mającymi zastosowanie do prowadzenia długookresowej polityki ochrony przed hałasem.</w:t>
        </w:r>
        <w:r w:rsidR="00165FFC">
          <w:rPr>
            <w:noProof/>
            <w:webHidden/>
          </w:rPr>
          <w:tab/>
        </w:r>
        <w:r w:rsidR="00165FFC">
          <w:rPr>
            <w:noProof/>
            <w:webHidden/>
          </w:rPr>
          <w:fldChar w:fldCharType="begin"/>
        </w:r>
        <w:r w:rsidR="00165FFC">
          <w:rPr>
            <w:noProof/>
            <w:webHidden/>
          </w:rPr>
          <w:instrText xml:space="preserve"> PAGEREF _Toc141084155 \h </w:instrText>
        </w:r>
        <w:r w:rsidR="00165FFC">
          <w:rPr>
            <w:noProof/>
            <w:webHidden/>
          </w:rPr>
        </w:r>
        <w:r w:rsidR="00165FFC">
          <w:rPr>
            <w:noProof/>
            <w:webHidden/>
          </w:rPr>
          <w:fldChar w:fldCharType="separate"/>
        </w:r>
        <w:r w:rsidR="00C72F55">
          <w:rPr>
            <w:noProof/>
            <w:webHidden/>
          </w:rPr>
          <w:t>27</w:t>
        </w:r>
        <w:r w:rsidR="00165FFC">
          <w:rPr>
            <w:noProof/>
            <w:webHidden/>
          </w:rPr>
          <w:fldChar w:fldCharType="end"/>
        </w:r>
      </w:hyperlink>
    </w:p>
    <w:p w14:paraId="78302088" w14:textId="52AB9278"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56" w:history="1">
        <w:r w:rsidR="00165FFC" w:rsidRPr="009D326D">
          <w:rPr>
            <w:rStyle w:val="Hipercze"/>
            <w:noProof/>
          </w:rPr>
          <w:t>Tabela 8. Analiza SWOT dla obszaru interwencji „Zagrożenie hałasem”.</w:t>
        </w:r>
        <w:r w:rsidR="00165FFC">
          <w:rPr>
            <w:noProof/>
            <w:webHidden/>
          </w:rPr>
          <w:tab/>
        </w:r>
        <w:r w:rsidR="00165FFC">
          <w:rPr>
            <w:noProof/>
            <w:webHidden/>
          </w:rPr>
          <w:fldChar w:fldCharType="begin"/>
        </w:r>
        <w:r w:rsidR="00165FFC">
          <w:rPr>
            <w:noProof/>
            <w:webHidden/>
          </w:rPr>
          <w:instrText xml:space="preserve"> PAGEREF _Toc141084156 \h </w:instrText>
        </w:r>
        <w:r w:rsidR="00165FFC">
          <w:rPr>
            <w:noProof/>
            <w:webHidden/>
          </w:rPr>
        </w:r>
        <w:r w:rsidR="00165FFC">
          <w:rPr>
            <w:noProof/>
            <w:webHidden/>
          </w:rPr>
          <w:fldChar w:fldCharType="separate"/>
        </w:r>
        <w:r w:rsidR="00C72F55">
          <w:rPr>
            <w:noProof/>
            <w:webHidden/>
          </w:rPr>
          <w:t>29</w:t>
        </w:r>
        <w:r w:rsidR="00165FFC">
          <w:rPr>
            <w:noProof/>
            <w:webHidden/>
          </w:rPr>
          <w:fldChar w:fldCharType="end"/>
        </w:r>
      </w:hyperlink>
    </w:p>
    <w:p w14:paraId="695D02CE" w14:textId="0A79F67B"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57" w:history="1">
        <w:r w:rsidR="00165FFC" w:rsidRPr="009D326D">
          <w:rPr>
            <w:rStyle w:val="Hipercze"/>
            <w:noProof/>
          </w:rPr>
          <w:t>Tabela 9. Wyniki pomiarów PEM na terenie gminy Dubicze Cerkiewne.</w:t>
        </w:r>
        <w:r w:rsidR="00165FFC">
          <w:rPr>
            <w:noProof/>
            <w:webHidden/>
          </w:rPr>
          <w:tab/>
        </w:r>
        <w:r w:rsidR="00165FFC">
          <w:rPr>
            <w:noProof/>
            <w:webHidden/>
          </w:rPr>
          <w:fldChar w:fldCharType="begin"/>
        </w:r>
        <w:r w:rsidR="00165FFC">
          <w:rPr>
            <w:noProof/>
            <w:webHidden/>
          </w:rPr>
          <w:instrText xml:space="preserve"> PAGEREF _Toc141084157 \h </w:instrText>
        </w:r>
        <w:r w:rsidR="00165FFC">
          <w:rPr>
            <w:noProof/>
            <w:webHidden/>
          </w:rPr>
        </w:r>
        <w:r w:rsidR="00165FFC">
          <w:rPr>
            <w:noProof/>
            <w:webHidden/>
          </w:rPr>
          <w:fldChar w:fldCharType="separate"/>
        </w:r>
        <w:r w:rsidR="00C72F55">
          <w:rPr>
            <w:noProof/>
            <w:webHidden/>
          </w:rPr>
          <w:t>30</w:t>
        </w:r>
        <w:r w:rsidR="00165FFC">
          <w:rPr>
            <w:noProof/>
            <w:webHidden/>
          </w:rPr>
          <w:fldChar w:fldCharType="end"/>
        </w:r>
      </w:hyperlink>
    </w:p>
    <w:p w14:paraId="30418D5A" w14:textId="66049194"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58" w:history="1">
        <w:r w:rsidR="00165FFC" w:rsidRPr="009D326D">
          <w:rPr>
            <w:rStyle w:val="Hipercze"/>
            <w:noProof/>
          </w:rPr>
          <w:t>Tabela 10. Analiza SWOT dla obszaru interwencji „Pole elektromagnetyczne”</w:t>
        </w:r>
        <w:r w:rsidR="00165FFC">
          <w:rPr>
            <w:noProof/>
            <w:webHidden/>
          </w:rPr>
          <w:tab/>
        </w:r>
        <w:r w:rsidR="00165FFC">
          <w:rPr>
            <w:noProof/>
            <w:webHidden/>
          </w:rPr>
          <w:fldChar w:fldCharType="begin"/>
        </w:r>
        <w:r w:rsidR="00165FFC">
          <w:rPr>
            <w:noProof/>
            <w:webHidden/>
          </w:rPr>
          <w:instrText xml:space="preserve"> PAGEREF _Toc141084158 \h </w:instrText>
        </w:r>
        <w:r w:rsidR="00165FFC">
          <w:rPr>
            <w:noProof/>
            <w:webHidden/>
          </w:rPr>
        </w:r>
        <w:r w:rsidR="00165FFC">
          <w:rPr>
            <w:noProof/>
            <w:webHidden/>
          </w:rPr>
          <w:fldChar w:fldCharType="separate"/>
        </w:r>
        <w:r w:rsidR="00C72F55">
          <w:rPr>
            <w:noProof/>
            <w:webHidden/>
          </w:rPr>
          <w:t>31</w:t>
        </w:r>
        <w:r w:rsidR="00165FFC">
          <w:rPr>
            <w:noProof/>
            <w:webHidden/>
          </w:rPr>
          <w:fldChar w:fldCharType="end"/>
        </w:r>
      </w:hyperlink>
    </w:p>
    <w:p w14:paraId="5DD87A7A" w14:textId="53115E64"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59" w:history="1">
        <w:r w:rsidR="00165FFC" w:rsidRPr="009D326D">
          <w:rPr>
            <w:rStyle w:val="Hipercze"/>
            <w:noProof/>
          </w:rPr>
          <w:t>Tabela 11. Ogólna charakterystyka JCWPd nr 52 i 56.</w:t>
        </w:r>
        <w:r w:rsidR="00165FFC">
          <w:rPr>
            <w:noProof/>
            <w:webHidden/>
          </w:rPr>
          <w:tab/>
        </w:r>
        <w:r w:rsidR="00165FFC">
          <w:rPr>
            <w:noProof/>
            <w:webHidden/>
          </w:rPr>
          <w:fldChar w:fldCharType="begin"/>
        </w:r>
        <w:r w:rsidR="00165FFC">
          <w:rPr>
            <w:noProof/>
            <w:webHidden/>
          </w:rPr>
          <w:instrText xml:space="preserve"> PAGEREF _Toc141084159 \h </w:instrText>
        </w:r>
        <w:r w:rsidR="00165FFC">
          <w:rPr>
            <w:noProof/>
            <w:webHidden/>
          </w:rPr>
        </w:r>
        <w:r w:rsidR="00165FFC">
          <w:rPr>
            <w:noProof/>
            <w:webHidden/>
          </w:rPr>
          <w:fldChar w:fldCharType="separate"/>
        </w:r>
        <w:r w:rsidR="00C72F55">
          <w:rPr>
            <w:noProof/>
            <w:webHidden/>
          </w:rPr>
          <w:t>31</w:t>
        </w:r>
        <w:r w:rsidR="00165FFC">
          <w:rPr>
            <w:noProof/>
            <w:webHidden/>
          </w:rPr>
          <w:fldChar w:fldCharType="end"/>
        </w:r>
      </w:hyperlink>
    </w:p>
    <w:p w14:paraId="54DF90C8" w14:textId="452A7634"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60" w:history="1">
        <w:r w:rsidR="00165FFC" w:rsidRPr="009D326D">
          <w:rPr>
            <w:rStyle w:val="Hipercze"/>
            <w:noProof/>
          </w:rPr>
          <w:t>Tabela 12. Klasa jakości wód podziemnych w punktach monitoringu na terenie i w pobliżu gminy Dubicze Cerkiewne.</w:t>
        </w:r>
        <w:r w:rsidR="00165FFC">
          <w:rPr>
            <w:noProof/>
            <w:webHidden/>
          </w:rPr>
          <w:tab/>
        </w:r>
        <w:r w:rsidR="00165FFC">
          <w:rPr>
            <w:noProof/>
            <w:webHidden/>
          </w:rPr>
          <w:fldChar w:fldCharType="begin"/>
        </w:r>
        <w:r w:rsidR="00165FFC">
          <w:rPr>
            <w:noProof/>
            <w:webHidden/>
          </w:rPr>
          <w:instrText xml:space="preserve"> PAGEREF _Toc141084160 \h </w:instrText>
        </w:r>
        <w:r w:rsidR="00165FFC">
          <w:rPr>
            <w:noProof/>
            <w:webHidden/>
          </w:rPr>
        </w:r>
        <w:r w:rsidR="00165FFC">
          <w:rPr>
            <w:noProof/>
            <w:webHidden/>
          </w:rPr>
          <w:fldChar w:fldCharType="separate"/>
        </w:r>
        <w:r w:rsidR="00C72F55">
          <w:rPr>
            <w:noProof/>
            <w:webHidden/>
          </w:rPr>
          <w:t>33</w:t>
        </w:r>
        <w:r w:rsidR="00165FFC">
          <w:rPr>
            <w:noProof/>
            <w:webHidden/>
          </w:rPr>
          <w:fldChar w:fldCharType="end"/>
        </w:r>
      </w:hyperlink>
    </w:p>
    <w:p w14:paraId="1FC2292B" w14:textId="344F87C7"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61" w:history="1">
        <w:r w:rsidR="00165FFC" w:rsidRPr="009D326D">
          <w:rPr>
            <w:rStyle w:val="Hipercze"/>
            <w:noProof/>
          </w:rPr>
          <w:t>Tabela 13. Charakterystyka JCWP na obszarze gminy Dubicze Cerkiewne.</w:t>
        </w:r>
        <w:r w:rsidR="00165FFC">
          <w:rPr>
            <w:noProof/>
            <w:webHidden/>
          </w:rPr>
          <w:tab/>
        </w:r>
        <w:r w:rsidR="00165FFC">
          <w:rPr>
            <w:noProof/>
            <w:webHidden/>
          </w:rPr>
          <w:fldChar w:fldCharType="begin"/>
        </w:r>
        <w:r w:rsidR="00165FFC">
          <w:rPr>
            <w:noProof/>
            <w:webHidden/>
          </w:rPr>
          <w:instrText xml:space="preserve"> PAGEREF _Toc141084161 \h </w:instrText>
        </w:r>
        <w:r w:rsidR="00165FFC">
          <w:rPr>
            <w:noProof/>
            <w:webHidden/>
          </w:rPr>
        </w:r>
        <w:r w:rsidR="00165FFC">
          <w:rPr>
            <w:noProof/>
            <w:webHidden/>
          </w:rPr>
          <w:fldChar w:fldCharType="separate"/>
        </w:r>
        <w:r w:rsidR="00C72F55">
          <w:rPr>
            <w:noProof/>
            <w:webHidden/>
          </w:rPr>
          <w:t>34</w:t>
        </w:r>
        <w:r w:rsidR="00165FFC">
          <w:rPr>
            <w:noProof/>
            <w:webHidden/>
          </w:rPr>
          <w:fldChar w:fldCharType="end"/>
        </w:r>
      </w:hyperlink>
    </w:p>
    <w:p w14:paraId="76B2084C" w14:textId="5033B0A9"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62" w:history="1">
        <w:r w:rsidR="00165FFC" w:rsidRPr="009D326D">
          <w:rPr>
            <w:rStyle w:val="Hipercze"/>
            <w:noProof/>
          </w:rPr>
          <w:t>Tabela 14. Ocena stanu monitorowanych JCWP na obszarze gminy Dubicze Cerkiewne.</w:t>
        </w:r>
        <w:r w:rsidR="00165FFC">
          <w:rPr>
            <w:noProof/>
            <w:webHidden/>
          </w:rPr>
          <w:tab/>
        </w:r>
        <w:r w:rsidR="00165FFC">
          <w:rPr>
            <w:noProof/>
            <w:webHidden/>
          </w:rPr>
          <w:fldChar w:fldCharType="begin"/>
        </w:r>
        <w:r w:rsidR="00165FFC">
          <w:rPr>
            <w:noProof/>
            <w:webHidden/>
          </w:rPr>
          <w:instrText xml:space="preserve"> PAGEREF _Toc141084162 \h </w:instrText>
        </w:r>
        <w:r w:rsidR="00165FFC">
          <w:rPr>
            <w:noProof/>
            <w:webHidden/>
          </w:rPr>
        </w:r>
        <w:r w:rsidR="00165FFC">
          <w:rPr>
            <w:noProof/>
            <w:webHidden/>
          </w:rPr>
          <w:fldChar w:fldCharType="separate"/>
        </w:r>
        <w:r w:rsidR="00C72F55">
          <w:rPr>
            <w:noProof/>
            <w:webHidden/>
          </w:rPr>
          <w:t>35</w:t>
        </w:r>
        <w:r w:rsidR="00165FFC">
          <w:rPr>
            <w:noProof/>
            <w:webHidden/>
          </w:rPr>
          <w:fldChar w:fldCharType="end"/>
        </w:r>
      </w:hyperlink>
    </w:p>
    <w:p w14:paraId="26F535DC" w14:textId="17ED2D05"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63" w:history="1">
        <w:r w:rsidR="00165FFC" w:rsidRPr="009D326D">
          <w:rPr>
            <w:rStyle w:val="Hipercze"/>
            <w:noProof/>
          </w:rPr>
          <w:t>Tabela 15. Czynniki wpływające na ocenę stanu poszczególnych klas wód powierzchniowych terenu gminy.</w:t>
        </w:r>
        <w:r w:rsidR="00165FFC">
          <w:rPr>
            <w:noProof/>
            <w:webHidden/>
          </w:rPr>
          <w:tab/>
        </w:r>
        <w:r w:rsidR="00165FFC">
          <w:rPr>
            <w:noProof/>
            <w:webHidden/>
          </w:rPr>
          <w:fldChar w:fldCharType="begin"/>
        </w:r>
        <w:r w:rsidR="00165FFC">
          <w:rPr>
            <w:noProof/>
            <w:webHidden/>
          </w:rPr>
          <w:instrText xml:space="preserve"> PAGEREF _Toc141084163 \h </w:instrText>
        </w:r>
        <w:r w:rsidR="00165FFC">
          <w:rPr>
            <w:noProof/>
            <w:webHidden/>
          </w:rPr>
        </w:r>
        <w:r w:rsidR="00165FFC">
          <w:rPr>
            <w:noProof/>
            <w:webHidden/>
          </w:rPr>
          <w:fldChar w:fldCharType="separate"/>
        </w:r>
        <w:r w:rsidR="00C72F55">
          <w:rPr>
            <w:noProof/>
            <w:webHidden/>
          </w:rPr>
          <w:t>36</w:t>
        </w:r>
        <w:r w:rsidR="00165FFC">
          <w:rPr>
            <w:noProof/>
            <w:webHidden/>
          </w:rPr>
          <w:fldChar w:fldCharType="end"/>
        </w:r>
      </w:hyperlink>
    </w:p>
    <w:p w14:paraId="28200247" w14:textId="63E2F1E6"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64" w:history="1">
        <w:r w:rsidR="00165FFC" w:rsidRPr="009D326D">
          <w:rPr>
            <w:rStyle w:val="Hipercze"/>
            <w:noProof/>
          </w:rPr>
          <w:t>Tabela 16. Analiza SWOT dla obszaru interwencji „Gospodarowanie wodami”.</w:t>
        </w:r>
        <w:r w:rsidR="00165FFC">
          <w:rPr>
            <w:noProof/>
            <w:webHidden/>
          </w:rPr>
          <w:tab/>
        </w:r>
        <w:r w:rsidR="00165FFC">
          <w:rPr>
            <w:noProof/>
            <w:webHidden/>
          </w:rPr>
          <w:fldChar w:fldCharType="begin"/>
        </w:r>
        <w:r w:rsidR="00165FFC">
          <w:rPr>
            <w:noProof/>
            <w:webHidden/>
          </w:rPr>
          <w:instrText xml:space="preserve"> PAGEREF _Toc141084164 \h </w:instrText>
        </w:r>
        <w:r w:rsidR="00165FFC">
          <w:rPr>
            <w:noProof/>
            <w:webHidden/>
          </w:rPr>
        </w:r>
        <w:r w:rsidR="00165FFC">
          <w:rPr>
            <w:noProof/>
            <w:webHidden/>
          </w:rPr>
          <w:fldChar w:fldCharType="separate"/>
        </w:r>
        <w:r w:rsidR="00C72F55">
          <w:rPr>
            <w:noProof/>
            <w:webHidden/>
          </w:rPr>
          <w:t>37</w:t>
        </w:r>
        <w:r w:rsidR="00165FFC">
          <w:rPr>
            <w:noProof/>
            <w:webHidden/>
          </w:rPr>
          <w:fldChar w:fldCharType="end"/>
        </w:r>
      </w:hyperlink>
    </w:p>
    <w:p w14:paraId="6F0430F6" w14:textId="4DF7F194"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65" w:history="1">
        <w:r w:rsidR="00165FFC" w:rsidRPr="009D326D">
          <w:rPr>
            <w:rStyle w:val="Hipercze"/>
            <w:noProof/>
          </w:rPr>
          <w:t>Tabela 17. Charakterystyka studni wodociągowych dostarczających wodę gminie Dubicze Cerkiewne.</w:t>
        </w:r>
        <w:r w:rsidR="00165FFC">
          <w:rPr>
            <w:noProof/>
            <w:webHidden/>
          </w:rPr>
          <w:tab/>
        </w:r>
        <w:r w:rsidR="00165FFC">
          <w:rPr>
            <w:noProof/>
            <w:webHidden/>
          </w:rPr>
          <w:fldChar w:fldCharType="begin"/>
        </w:r>
        <w:r w:rsidR="00165FFC">
          <w:rPr>
            <w:noProof/>
            <w:webHidden/>
          </w:rPr>
          <w:instrText xml:space="preserve"> PAGEREF _Toc141084165 \h </w:instrText>
        </w:r>
        <w:r w:rsidR="00165FFC">
          <w:rPr>
            <w:noProof/>
            <w:webHidden/>
          </w:rPr>
        </w:r>
        <w:r w:rsidR="00165FFC">
          <w:rPr>
            <w:noProof/>
            <w:webHidden/>
          </w:rPr>
          <w:fldChar w:fldCharType="separate"/>
        </w:r>
        <w:r w:rsidR="00C72F55">
          <w:rPr>
            <w:noProof/>
            <w:webHidden/>
          </w:rPr>
          <w:t>38</w:t>
        </w:r>
        <w:r w:rsidR="00165FFC">
          <w:rPr>
            <w:noProof/>
            <w:webHidden/>
          </w:rPr>
          <w:fldChar w:fldCharType="end"/>
        </w:r>
      </w:hyperlink>
    </w:p>
    <w:p w14:paraId="0ED73F09" w14:textId="3FB156C3"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66" w:history="1">
        <w:r w:rsidR="00165FFC" w:rsidRPr="009D326D">
          <w:rPr>
            <w:rStyle w:val="Hipercze"/>
            <w:noProof/>
          </w:rPr>
          <w:t>Tabela 18. Charakterystyka sieci wodociągowej na terenie gminy Dubicze Cerkiewne w latach 2019–2022.</w:t>
        </w:r>
        <w:r w:rsidR="00165FFC">
          <w:rPr>
            <w:noProof/>
            <w:webHidden/>
          </w:rPr>
          <w:tab/>
        </w:r>
        <w:r w:rsidR="00165FFC">
          <w:rPr>
            <w:noProof/>
            <w:webHidden/>
          </w:rPr>
          <w:fldChar w:fldCharType="begin"/>
        </w:r>
        <w:r w:rsidR="00165FFC">
          <w:rPr>
            <w:noProof/>
            <w:webHidden/>
          </w:rPr>
          <w:instrText xml:space="preserve"> PAGEREF _Toc141084166 \h </w:instrText>
        </w:r>
        <w:r w:rsidR="00165FFC">
          <w:rPr>
            <w:noProof/>
            <w:webHidden/>
          </w:rPr>
        </w:r>
        <w:r w:rsidR="00165FFC">
          <w:rPr>
            <w:noProof/>
            <w:webHidden/>
          </w:rPr>
          <w:fldChar w:fldCharType="separate"/>
        </w:r>
        <w:r w:rsidR="00C72F55">
          <w:rPr>
            <w:noProof/>
            <w:webHidden/>
          </w:rPr>
          <w:t>38</w:t>
        </w:r>
        <w:r w:rsidR="00165FFC">
          <w:rPr>
            <w:noProof/>
            <w:webHidden/>
          </w:rPr>
          <w:fldChar w:fldCharType="end"/>
        </w:r>
      </w:hyperlink>
    </w:p>
    <w:p w14:paraId="729A04DF" w14:textId="5112522B"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67" w:history="1">
        <w:r w:rsidR="00165FFC" w:rsidRPr="009D326D">
          <w:rPr>
            <w:rStyle w:val="Hipercze"/>
            <w:noProof/>
          </w:rPr>
          <w:t>Tabela 19. Charakterystyka gospodarki ściekami na terenie gminy Dubicze Cerkiewne.</w:t>
        </w:r>
        <w:r w:rsidR="00165FFC">
          <w:rPr>
            <w:noProof/>
            <w:webHidden/>
          </w:rPr>
          <w:tab/>
        </w:r>
        <w:r w:rsidR="00165FFC">
          <w:rPr>
            <w:noProof/>
            <w:webHidden/>
          </w:rPr>
          <w:fldChar w:fldCharType="begin"/>
        </w:r>
        <w:r w:rsidR="00165FFC">
          <w:rPr>
            <w:noProof/>
            <w:webHidden/>
          </w:rPr>
          <w:instrText xml:space="preserve"> PAGEREF _Toc141084167 \h </w:instrText>
        </w:r>
        <w:r w:rsidR="00165FFC">
          <w:rPr>
            <w:noProof/>
            <w:webHidden/>
          </w:rPr>
        </w:r>
        <w:r w:rsidR="00165FFC">
          <w:rPr>
            <w:noProof/>
            <w:webHidden/>
          </w:rPr>
          <w:fldChar w:fldCharType="separate"/>
        </w:r>
        <w:r w:rsidR="00C72F55">
          <w:rPr>
            <w:noProof/>
            <w:webHidden/>
          </w:rPr>
          <w:t>39</w:t>
        </w:r>
        <w:r w:rsidR="00165FFC">
          <w:rPr>
            <w:noProof/>
            <w:webHidden/>
          </w:rPr>
          <w:fldChar w:fldCharType="end"/>
        </w:r>
      </w:hyperlink>
    </w:p>
    <w:p w14:paraId="19B9DF97" w14:textId="28A55342"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68" w:history="1">
        <w:r w:rsidR="00165FFC" w:rsidRPr="009D326D">
          <w:rPr>
            <w:rStyle w:val="Hipercze"/>
            <w:noProof/>
          </w:rPr>
          <w:t>Tabela 20. Analiza SWOT dla obszaru interwencji „Gospodarka wodno – ściekowa”.</w:t>
        </w:r>
        <w:r w:rsidR="00165FFC">
          <w:rPr>
            <w:noProof/>
            <w:webHidden/>
          </w:rPr>
          <w:tab/>
        </w:r>
        <w:r w:rsidR="00165FFC">
          <w:rPr>
            <w:noProof/>
            <w:webHidden/>
          </w:rPr>
          <w:fldChar w:fldCharType="begin"/>
        </w:r>
        <w:r w:rsidR="00165FFC">
          <w:rPr>
            <w:noProof/>
            <w:webHidden/>
          </w:rPr>
          <w:instrText xml:space="preserve"> PAGEREF _Toc141084168 \h </w:instrText>
        </w:r>
        <w:r w:rsidR="00165FFC">
          <w:rPr>
            <w:noProof/>
            <w:webHidden/>
          </w:rPr>
        </w:r>
        <w:r w:rsidR="00165FFC">
          <w:rPr>
            <w:noProof/>
            <w:webHidden/>
          </w:rPr>
          <w:fldChar w:fldCharType="separate"/>
        </w:r>
        <w:r w:rsidR="00C72F55">
          <w:rPr>
            <w:noProof/>
            <w:webHidden/>
          </w:rPr>
          <w:t>39</w:t>
        </w:r>
        <w:r w:rsidR="00165FFC">
          <w:rPr>
            <w:noProof/>
            <w:webHidden/>
          </w:rPr>
          <w:fldChar w:fldCharType="end"/>
        </w:r>
      </w:hyperlink>
    </w:p>
    <w:p w14:paraId="0AC37202" w14:textId="35DFEB20"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69" w:history="1">
        <w:r w:rsidR="00165FFC" w:rsidRPr="009D326D">
          <w:rPr>
            <w:rStyle w:val="Hipercze"/>
            <w:noProof/>
          </w:rPr>
          <w:t>Tabela 21. Analiza SWOT dla obszaru interwencji „Zasoby geologiczne”.</w:t>
        </w:r>
        <w:r w:rsidR="00165FFC">
          <w:rPr>
            <w:noProof/>
            <w:webHidden/>
          </w:rPr>
          <w:tab/>
        </w:r>
        <w:r w:rsidR="00165FFC">
          <w:rPr>
            <w:noProof/>
            <w:webHidden/>
          </w:rPr>
          <w:fldChar w:fldCharType="begin"/>
        </w:r>
        <w:r w:rsidR="00165FFC">
          <w:rPr>
            <w:noProof/>
            <w:webHidden/>
          </w:rPr>
          <w:instrText xml:space="preserve"> PAGEREF _Toc141084169 \h </w:instrText>
        </w:r>
        <w:r w:rsidR="00165FFC">
          <w:rPr>
            <w:noProof/>
            <w:webHidden/>
          </w:rPr>
        </w:r>
        <w:r w:rsidR="00165FFC">
          <w:rPr>
            <w:noProof/>
            <w:webHidden/>
          </w:rPr>
          <w:fldChar w:fldCharType="separate"/>
        </w:r>
        <w:r w:rsidR="00C72F55">
          <w:rPr>
            <w:noProof/>
            <w:webHidden/>
          </w:rPr>
          <w:t>41</w:t>
        </w:r>
        <w:r w:rsidR="00165FFC">
          <w:rPr>
            <w:noProof/>
            <w:webHidden/>
          </w:rPr>
          <w:fldChar w:fldCharType="end"/>
        </w:r>
      </w:hyperlink>
    </w:p>
    <w:p w14:paraId="06F97B84" w14:textId="0287AD12"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70" w:history="1">
        <w:r w:rsidR="00165FFC" w:rsidRPr="009D326D">
          <w:rPr>
            <w:rStyle w:val="Hipercze"/>
            <w:noProof/>
          </w:rPr>
          <w:t>Tabela 22. Analiza SWOT dla obszaru interwencji „Gleby”.</w:t>
        </w:r>
        <w:r w:rsidR="00165FFC">
          <w:rPr>
            <w:noProof/>
            <w:webHidden/>
          </w:rPr>
          <w:tab/>
        </w:r>
        <w:r w:rsidR="00165FFC">
          <w:rPr>
            <w:noProof/>
            <w:webHidden/>
          </w:rPr>
          <w:fldChar w:fldCharType="begin"/>
        </w:r>
        <w:r w:rsidR="00165FFC">
          <w:rPr>
            <w:noProof/>
            <w:webHidden/>
          </w:rPr>
          <w:instrText xml:space="preserve"> PAGEREF _Toc141084170 \h </w:instrText>
        </w:r>
        <w:r w:rsidR="00165FFC">
          <w:rPr>
            <w:noProof/>
            <w:webHidden/>
          </w:rPr>
        </w:r>
        <w:r w:rsidR="00165FFC">
          <w:rPr>
            <w:noProof/>
            <w:webHidden/>
          </w:rPr>
          <w:fldChar w:fldCharType="separate"/>
        </w:r>
        <w:r w:rsidR="00C72F55">
          <w:rPr>
            <w:noProof/>
            <w:webHidden/>
          </w:rPr>
          <w:t>42</w:t>
        </w:r>
        <w:r w:rsidR="00165FFC">
          <w:rPr>
            <w:noProof/>
            <w:webHidden/>
          </w:rPr>
          <w:fldChar w:fldCharType="end"/>
        </w:r>
      </w:hyperlink>
    </w:p>
    <w:p w14:paraId="2C0420B1" w14:textId="7020CF9F"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71" w:history="1">
        <w:r w:rsidR="00165FFC" w:rsidRPr="009D326D">
          <w:rPr>
            <w:rStyle w:val="Hipercze"/>
            <w:noProof/>
          </w:rPr>
          <w:t>Tabela 23. Instalacje komunalne w województwie podlaskim.</w:t>
        </w:r>
        <w:r w:rsidR="00165FFC">
          <w:rPr>
            <w:noProof/>
            <w:webHidden/>
          </w:rPr>
          <w:tab/>
        </w:r>
        <w:r w:rsidR="00165FFC">
          <w:rPr>
            <w:noProof/>
            <w:webHidden/>
          </w:rPr>
          <w:fldChar w:fldCharType="begin"/>
        </w:r>
        <w:r w:rsidR="00165FFC">
          <w:rPr>
            <w:noProof/>
            <w:webHidden/>
          </w:rPr>
          <w:instrText xml:space="preserve"> PAGEREF _Toc141084171 \h </w:instrText>
        </w:r>
        <w:r w:rsidR="00165FFC">
          <w:rPr>
            <w:noProof/>
            <w:webHidden/>
          </w:rPr>
        </w:r>
        <w:r w:rsidR="00165FFC">
          <w:rPr>
            <w:noProof/>
            <w:webHidden/>
          </w:rPr>
          <w:fldChar w:fldCharType="separate"/>
        </w:r>
        <w:r w:rsidR="00C72F55">
          <w:rPr>
            <w:noProof/>
            <w:webHidden/>
          </w:rPr>
          <w:t>43</w:t>
        </w:r>
        <w:r w:rsidR="00165FFC">
          <w:rPr>
            <w:noProof/>
            <w:webHidden/>
          </w:rPr>
          <w:fldChar w:fldCharType="end"/>
        </w:r>
      </w:hyperlink>
    </w:p>
    <w:p w14:paraId="3566E072" w14:textId="1F15EA89"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72" w:history="1">
        <w:r w:rsidR="00165FFC" w:rsidRPr="009D326D">
          <w:rPr>
            <w:rStyle w:val="Hipercze"/>
            <w:noProof/>
          </w:rPr>
          <w:t>Tabela 24. Informacja o podstawowych frakcjach odpadów komunalnych odebranych z terenu gminy Dubicze Cerkiewne oraz oddanych do PSZOK w latach 2019 – 2022.</w:t>
        </w:r>
        <w:r w:rsidR="00165FFC">
          <w:rPr>
            <w:noProof/>
            <w:webHidden/>
          </w:rPr>
          <w:tab/>
        </w:r>
        <w:r w:rsidR="00165FFC">
          <w:rPr>
            <w:noProof/>
            <w:webHidden/>
          </w:rPr>
          <w:fldChar w:fldCharType="begin"/>
        </w:r>
        <w:r w:rsidR="00165FFC">
          <w:rPr>
            <w:noProof/>
            <w:webHidden/>
          </w:rPr>
          <w:instrText xml:space="preserve"> PAGEREF _Toc141084172 \h </w:instrText>
        </w:r>
        <w:r w:rsidR="00165FFC">
          <w:rPr>
            <w:noProof/>
            <w:webHidden/>
          </w:rPr>
        </w:r>
        <w:r w:rsidR="00165FFC">
          <w:rPr>
            <w:noProof/>
            <w:webHidden/>
          </w:rPr>
          <w:fldChar w:fldCharType="separate"/>
        </w:r>
        <w:r w:rsidR="00C72F55">
          <w:rPr>
            <w:noProof/>
            <w:webHidden/>
          </w:rPr>
          <w:t>44</w:t>
        </w:r>
        <w:r w:rsidR="00165FFC">
          <w:rPr>
            <w:noProof/>
            <w:webHidden/>
          </w:rPr>
          <w:fldChar w:fldCharType="end"/>
        </w:r>
      </w:hyperlink>
    </w:p>
    <w:p w14:paraId="46BD4D74" w14:textId="14652315"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73" w:history="1">
        <w:r w:rsidR="00165FFC" w:rsidRPr="009D326D">
          <w:rPr>
            <w:rStyle w:val="Hipercze"/>
            <w:noProof/>
          </w:rPr>
          <w:t>Tabela 25. Charakterystyka stanu gospodarowania odpadami na terenie gminy Dubicze Cerkiewne.</w:t>
        </w:r>
        <w:r w:rsidR="00165FFC">
          <w:rPr>
            <w:noProof/>
            <w:webHidden/>
          </w:rPr>
          <w:tab/>
        </w:r>
        <w:r w:rsidR="00165FFC">
          <w:rPr>
            <w:noProof/>
            <w:webHidden/>
          </w:rPr>
          <w:fldChar w:fldCharType="begin"/>
        </w:r>
        <w:r w:rsidR="00165FFC">
          <w:rPr>
            <w:noProof/>
            <w:webHidden/>
          </w:rPr>
          <w:instrText xml:space="preserve"> PAGEREF _Toc141084173 \h </w:instrText>
        </w:r>
        <w:r w:rsidR="00165FFC">
          <w:rPr>
            <w:noProof/>
            <w:webHidden/>
          </w:rPr>
        </w:r>
        <w:r w:rsidR="00165FFC">
          <w:rPr>
            <w:noProof/>
            <w:webHidden/>
          </w:rPr>
          <w:fldChar w:fldCharType="separate"/>
        </w:r>
        <w:r w:rsidR="00C72F55">
          <w:rPr>
            <w:noProof/>
            <w:webHidden/>
          </w:rPr>
          <w:t>45</w:t>
        </w:r>
        <w:r w:rsidR="00165FFC">
          <w:rPr>
            <w:noProof/>
            <w:webHidden/>
          </w:rPr>
          <w:fldChar w:fldCharType="end"/>
        </w:r>
      </w:hyperlink>
    </w:p>
    <w:p w14:paraId="67514563" w14:textId="1761B54D"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74" w:history="1">
        <w:r w:rsidR="00165FFC" w:rsidRPr="009D326D">
          <w:rPr>
            <w:rStyle w:val="Hipercze"/>
            <w:noProof/>
          </w:rPr>
          <w:t>Tabela 26. Analiza SWOT dla obszaru interwencji „Gospodarka odpadami i zapobieganie powstawaniu odpadów”.</w:t>
        </w:r>
        <w:r w:rsidR="00165FFC">
          <w:rPr>
            <w:noProof/>
            <w:webHidden/>
          </w:rPr>
          <w:tab/>
        </w:r>
        <w:r w:rsidR="00165FFC">
          <w:rPr>
            <w:noProof/>
            <w:webHidden/>
          </w:rPr>
          <w:fldChar w:fldCharType="begin"/>
        </w:r>
        <w:r w:rsidR="00165FFC">
          <w:rPr>
            <w:noProof/>
            <w:webHidden/>
          </w:rPr>
          <w:instrText xml:space="preserve"> PAGEREF _Toc141084174 \h </w:instrText>
        </w:r>
        <w:r w:rsidR="00165FFC">
          <w:rPr>
            <w:noProof/>
            <w:webHidden/>
          </w:rPr>
        </w:r>
        <w:r w:rsidR="00165FFC">
          <w:rPr>
            <w:noProof/>
            <w:webHidden/>
          </w:rPr>
          <w:fldChar w:fldCharType="separate"/>
        </w:r>
        <w:r w:rsidR="00C72F55">
          <w:rPr>
            <w:noProof/>
            <w:webHidden/>
          </w:rPr>
          <w:t>46</w:t>
        </w:r>
        <w:r w:rsidR="00165FFC">
          <w:rPr>
            <w:noProof/>
            <w:webHidden/>
          </w:rPr>
          <w:fldChar w:fldCharType="end"/>
        </w:r>
      </w:hyperlink>
    </w:p>
    <w:p w14:paraId="33DFD689" w14:textId="14BFBA0C"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75" w:history="1">
        <w:r w:rsidR="00165FFC" w:rsidRPr="009D326D">
          <w:rPr>
            <w:rStyle w:val="Hipercze"/>
            <w:noProof/>
          </w:rPr>
          <w:t>Tabela 27. Użytki ekologiczne na terenie gminy Dubicze Cerkiewne.</w:t>
        </w:r>
        <w:r w:rsidR="00165FFC">
          <w:rPr>
            <w:noProof/>
            <w:webHidden/>
          </w:rPr>
          <w:tab/>
        </w:r>
        <w:r w:rsidR="00165FFC">
          <w:rPr>
            <w:noProof/>
            <w:webHidden/>
          </w:rPr>
          <w:fldChar w:fldCharType="begin"/>
        </w:r>
        <w:r w:rsidR="00165FFC">
          <w:rPr>
            <w:noProof/>
            <w:webHidden/>
          </w:rPr>
          <w:instrText xml:space="preserve"> PAGEREF _Toc141084175 \h </w:instrText>
        </w:r>
        <w:r w:rsidR="00165FFC">
          <w:rPr>
            <w:noProof/>
            <w:webHidden/>
          </w:rPr>
        </w:r>
        <w:r w:rsidR="00165FFC">
          <w:rPr>
            <w:noProof/>
            <w:webHidden/>
          </w:rPr>
          <w:fldChar w:fldCharType="separate"/>
        </w:r>
        <w:r w:rsidR="00C72F55">
          <w:rPr>
            <w:noProof/>
            <w:webHidden/>
          </w:rPr>
          <w:t>49</w:t>
        </w:r>
        <w:r w:rsidR="00165FFC">
          <w:rPr>
            <w:noProof/>
            <w:webHidden/>
          </w:rPr>
          <w:fldChar w:fldCharType="end"/>
        </w:r>
      </w:hyperlink>
    </w:p>
    <w:p w14:paraId="2D360B01" w14:textId="35D51182"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76" w:history="1">
        <w:r w:rsidR="00165FFC" w:rsidRPr="009D326D">
          <w:rPr>
            <w:rStyle w:val="Hipercze"/>
            <w:noProof/>
          </w:rPr>
          <w:t>Tabela 28. Pomniki przyrody zlokalizowane na terenie gminy Dubicze Cerkiewne.</w:t>
        </w:r>
        <w:r w:rsidR="00165FFC">
          <w:rPr>
            <w:noProof/>
            <w:webHidden/>
          </w:rPr>
          <w:tab/>
        </w:r>
        <w:r w:rsidR="00165FFC">
          <w:rPr>
            <w:noProof/>
            <w:webHidden/>
          </w:rPr>
          <w:fldChar w:fldCharType="begin"/>
        </w:r>
        <w:r w:rsidR="00165FFC">
          <w:rPr>
            <w:noProof/>
            <w:webHidden/>
          </w:rPr>
          <w:instrText xml:space="preserve"> PAGEREF _Toc141084176 \h </w:instrText>
        </w:r>
        <w:r w:rsidR="00165FFC">
          <w:rPr>
            <w:noProof/>
            <w:webHidden/>
          </w:rPr>
        </w:r>
        <w:r w:rsidR="00165FFC">
          <w:rPr>
            <w:noProof/>
            <w:webHidden/>
          </w:rPr>
          <w:fldChar w:fldCharType="separate"/>
        </w:r>
        <w:r w:rsidR="00C72F55">
          <w:rPr>
            <w:noProof/>
            <w:webHidden/>
          </w:rPr>
          <w:t>51</w:t>
        </w:r>
        <w:r w:rsidR="00165FFC">
          <w:rPr>
            <w:noProof/>
            <w:webHidden/>
          </w:rPr>
          <w:fldChar w:fldCharType="end"/>
        </w:r>
      </w:hyperlink>
    </w:p>
    <w:p w14:paraId="0D50F8E9" w14:textId="7F52A53D"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77" w:history="1">
        <w:r w:rsidR="00165FFC" w:rsidRPr="009D326D">
          <w:rPr>
            <w:rStyle w:val="Hipercze"/>
            <w:noProof/>
          </w:rPr>
          <w:t>Tabela 29. Analiza SWOT dla obszaru interwencji „Zasoby przyrodnicze”.</w:t>
        </w:r>
        <w:r w:rsidR="00165FFC">
          <w:rPr>
            <w:noProof/>
            <w:webHidden/>
          </w:rPr>
          <w:tab/>
        </w:r>
        <w:r w:rsidR="00165FFC">
          <w:rPr>
            <w:noProof/>
            <w:webHidden/>
          </w:rPr>
          <w:fldChar w:fldCharType="begin"/>
        </w:r>
        <w:r w:rsidR="00165FFC">
          <w:rPr>
            <w:noProof/>
            <w:webHidden/>
          </w:rPr>
          <w:instrText xml:space="preserve"> PAGEREF _Toc141084177 \h </w:instrText>
        </w:r>
        <w:r w:rsidR="00165FFC">
          <w:rPr>
            <w:noProof/>
            <w:webHidden/>
          </w:rPr>
        </w:r>
        <w:r w:rsidR="00165FFC">
          <w:rPr>
            <w:noProof/>
            <w:webHidden/>
          </w:rPr>
          <w:fldChar w:fldCharType="separate"/>
        </w:r>
        <w:r w:rsidR="00C72F55">
          <w:rPr>
            <w:noProof/>
            <w:webHidden/>
          </w:rPr>
          <w:t>54</w:t>
        </w:r>
        <w:r w:rsidR="00165FFC">
          <w:rPr>
            <w:noProof/>
            <w:webHidden/>
          </w:rPr>
          <w:fldChar w:fldCharType="end"/>
        </w:r>
      </w:hyperlink>
    </w:p>
    <w:p w14:paraId="7669CA6C" w14:textId="506F16E9"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78" w:history="1">
        <w:r w:rsidR="00165FFC" w:rsidRPr="009D326D">
          <w:rPr>
            <w:rStyle w:val="Hipercze"/>
            <w:noProof/>
          </w:rPr>
          <w:t>Tabela 30. Analiza SWOT dla obszaru interwencji „Zagrożenia poważnymi awariami”.</w:t>
        </w:r>
        <w:r w:rsidR="00165FFC">
          <w:rPr>
            <w:noProof/>
            <w:webHidden/>
          </w:rPr>
          <w:tab/>
        </w:r>
        <w:r w:rsidR="00165FFC">
          <w:rPr>
            <w:noProof/>
            <w:webHidden/>
          </w:rPr>
          <w:fldChar w:fldCharType="begin"/>
        </w:r>
        <w:r w:rsidR="00165FFC">
          <w:rPr>
            <w:noProof/>
            <w:webHidden/>
          </w:rPr>
          <w:instrText xml:space="preserve"> PAGEREF _Toc141084178 \h </w:instrText>
        </w:r>
        <w:r w:rsidR="00165FFC">
          <w:rPr>
            <w:noProof/>
            <w:webHidden/>
          </w:rPr>
        </w:r>
        <w:r w:rsidR="00165FFC">
          <w:rPr>
            <w:noProof/>
            <w:webHidden/>
          </w:rPr>
          <w:fldChar w:fldCharType="separate"/>
        </w:r>
        <w:r w:rsidR="00C72F55">
          <w:rPr>
            <w:noProof/>
            <w:webHidden/>
          </w:rPr>
          <w:t>55</w:t>
        </w:r>
        <w:r w:rsidR="00165FFC">
          <w:rPr>
            <w:noProof/>
            <w:webHidden/>
          </w:rPr>
          <w:fldChar w:fldCharType="end"/>
        </w:r>
      </w:hyperlink>
    </w:p>
    <w:p w14:paraId="538791E3" w14:textId="2846F25E"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79" w:history="1">
        <w:r w:rsidR="00165FFC" w:rsidRPr="009D326D">
          <w:rPr>
            <w:rStyle w:val="Hipercze"/>
            <w:noProof/>
          </w:rPr>
          <w:t>Tabela 31. Zmiana wartości wskaźników monitorowania ujętych w POŚ oraz innych.</w:t>
        </w:r>
        <w:r w:rsidR="00165FFC">
          <w:rPr>
            <w:noProof/>
            <w:webHidden/>
          </w:rPr>
          <w:tab/>
        </w:r>
        <w:r w:rsidR="00165FFC">
          <w:rPr>
            <w:noProof/>
            <w:webHidden/>
          </w:rPr>
          <w:fldChar w:fldCharType="begin"/>
        </w:r>
        <w:r w:rsidR="00165FFC">
          <w:rPr>
            <w:noProof/>
            <w:webHidden/>
          </w:rPr>
          <w:instrText xml:space="preserve"> PAGEREF _Toc141084179 \h </w:instrText>
        </w:r>
        <w:r w:rsidR="00165FFC">
          <w:rPr>
            <w:noProof/>
            <w:webHidden/>
          </w:rPr>
        </w:r>
        <w:r w:rsidR="00165FFC">
          <w:rPr>
            <w:noProof/>
            <w:webHidden/>
          </w:rPr>
          <w:fldChar w:fldCharType="separate"/>
        </w:r>
        <w:r w:rsidR="00C72F55">
          <w:rPr>
            <w:noProof/>
            <w:webHidden/>
          </w:rPr>
          <w:t>58</w:t>
        </w:r>
        <w:r w:rsidR="00165FFC">
          <w:rPr>
            <w:noProof/>
            <w:webHidden/>
          </w:rPr>
          <w:fldChar w:fldCharType="end"/>
        </w:r>
      </w:hyperlink>
    </w:p>
    <w:p w14:paraId="12F486A9" w14:textId="7C72AE87"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80" w:history="1">
        <w:r w:rsidR="00165FFC" w:rsidRPr="009D326D">
          <w:rPr>
            <w:rStyle w:val="Hipercze"/>
            <w:rFonts w:eastAsia="Times New Roman"/>
            <w:bCs/>
            <w:noProof/>
          </w:rPr>
          <w:t>Tabela 32. Powiązania obszarów interwencji z zagadnieniami horyzontalnymi.</w:t>
        </w:r>
        <w:r w:rsidR="00165FFC">
          <w:rPr>
            <w:noProof/>
            <w:webHidden/>
          </w:rPr>
          <w:tab/>
        </w:r>
        <w:r w:rsidR="00165FFC">
          <w:rPr>
            <w:noProof/>
            <w:webHidden/>
          </w:rPr>
          <w:fldChar w:fldCharType="begin"/>
        </w:r>
        <w:r w:rsidR="00165FFC">
          <w:rPr>
            <w:noProof/>
            <w:webHidden/>
          </w:rPr>
          <w:instrText xml:space="preserve"> PAGEREF _Toc141084180 \h </w:instrText>
        </w:r>
        <w:r w:rsidR="00165FFC">
          <w:rPr>
            <w:noProof/>
            <w:webHidden/>
          </w:rPr>
        </w:r>
        <w:r w:rsidR="00165FFC">
          <w:rPr>
            <w:noProof/>
            <w:webHidden/>
          </w:rPr>
          <w:fldChar w:fldCharType="separate"/>
        </w:r>
        <w:r w:rsidR="00C72F55">
          <w:rPr>
            <w:noProof/>
            <w:webHidden/>
          </w:rPr>
          <w:t>59</w:t>
        </w:r>
        <w:r w:rsidR="00165FFC">
          <w:rPr>
            <w:noProof/>
            <w:webHidden/>
          </w:rPr>
          <w:fldChar w:fldCharType="end"/>
        </w:r>
      </w:hyperlink>
    </w:p>
    <w:p w14:paraId="49DEC907" w14:textId="14381492"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81" w:history="1">
        <w:r w:rsidR="00165FFC" w:rsidRPr="009D326D">
          <w:rPr>
            <w:rStyle w:val="Hipercze"/>
            <w:noProof/>
          </w:rPr>
          <w:t>Tabela 33. Harmonogram realizacji zadań własnych wyznaczonych w Programie Ochrony Środowiska dla gminy Dubicze Cerkiewne na kolejne lata.</w:t>
        </w:r>
        <w:r w:rsidR="00165FFC">
          <w:rPr>
            <w:noProof/>
            <w:webHidden/>
          </w:rPr>
          <w:tab/>
        </w:r>
        <w:r w:rsidR="00165FFC">
          <w:rPr>
            <w:noProof/>
            <w:webHidden/>
          </w:rPr>
          <w:fldChar w:fldCharType="begin"/>
        </w:r>
        <w:r w:rsidR="00165FFC">
          <w:rPr>
            <w:noProof/>
            <w:webHidden/>
          </w:rPr>
          <w:instrText xml:space="preserve"> PAGEREF _Toc141084181 \h </w:instrText>
        </w:r>
        <w:r w:rsidR="00165FFC">
          <w:rPr>
            <w:noProof/>
            <w:webHidden/>
          </w:rPr>
        </w:r>
        <w:r w:rsidR="00165FFC">
          <w:rPr>
            <w:noProof/>
            <w:webHidden/>
          </w:rPr>
          <w:fldChar w:fldCharType="separate"/>
        </w:r>
        <w:r w:rsidR="00C72F55">
          <w:rPr>
            <w:noProof/>
            <w:webHidden/>
          </w:rPr>
          <w:t>60</w:t>
        </w:r>
        <w:r w:rsidR="00165FFC">
          <w:rPr>
            <w:noProof/>
            <w:webHidden/>
          </w:rPr>
          <w:fldChar w:fldCharType="end"/>
        </w:r>
      </w:hyperlink>
    </w:p>
    <w:p w14:paraId="02D2DDE6" w14:textId="4B4333D3"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82" w:history="1">
        <w:r w:rsidR="00165FFC" w:rsidRPr="009D326D">
          <w:rPr>
            <w:rStyle w:val="Hipercze"/>
            <w:noProof/>
          </w:rPr>
          <w:t>Tabela 34. Harmonogram realizacji zadań monitorowanych wyznaczonych w Programie Ochrony Środowiska dla gminy Dubicze Cerkiewne.</w:t>
        </w:r>
        <w:r w:rsidR="00165FFC">
          <w:rPr>
            <w:noProof/>
            <w:webHidden/>
          </w:rPr>
          <w:tab/>
        </w:r>
        <w:r w:rsidR="00165FFC">
          <w:rPr>
            <w:noProof/>
            <w:webHidden/>
          </w:rPr>
          <w:fldChar w:fldCharType="begin"/>
        </w:r>
        <w:r w:rsidR="00165FFC">
          <w:rPr>
            <w:noProof/>
            <w:webHidden/>
          </w:rPr>
          <w:instrText xml:space="preserve"> PAGEREF _Toc141084182 \h </w:instrText>
        </w:r>
        <w:r w:rsidR="00165FFC">
          <w:rPr>
            <w:noProof/>
            <w:webHidden/>
          </w:rPr>
        </w:r>
        <w:r w:rsidR="00165FFC">
          <w:rPr>
            <w:noProof/>
            <w:webHidden/>
          </w:rPr>
          <w:fldChar w:fldCharType="separate"/>
        </w:r>
        <w:r w:rsidR="00C72F55">
          <w:rPr>
            <w:noProof/>
            <w:webHidden/>
          </w:rPr>
          <w:t>62</w:t>
        </w:r>
        <w:r w:rsidR="00165FFC">
          <w:rPr>
            <w:noProof/>
            <w:webHidden/>
          </w:rPr>
          <w:fldChar w:fldCharType="end"/>
        </w:r>
      </w:hyperlink>
    </w:p>
    <w:p w14:paraId="6E97778D" w14:textId="547042BB"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83" w:history="1">
        <w:r w:rsidR="00165FFC" w:rsidRPr="009D326D">
          <w:rPr>
            <w:rStyle w:val="Hipercze"/>
            <w:noProof/>
          </w:rPr>
          <w:t>Tabela 35. Wskaźniki monitorowania Programu ochrony środowiska w powiązaniu z wyznaczonymi zadaniami.</w:t>
        </w:r>
        <w:r w:rsidR="00165FFC">
          <w:rPr>
            <w:noProof/>
            <w:webHidden/>
          </w:rPr>
          <w:tab/>
        </w:r>
        <w:r w:rsidR="00165FFC">
          <w:rPr>
            <w:noProof/>
            <w:webHidden/>
          </w:rPr>
          <w:fldChar w:fldCharType="begin"/>
        </w:r>
        <w:r w:rsidR="00165FFC">
          <w:rPr>
            <w:noProof/>
            <w:webHidden/>
          </w:rPr>
          <w:instrText xml:space="preserve"> PAGEREF _Toc141084183 \h </w:instrText>
        </w:r>
        <w:r w:rsidR="00165FFC">
          <w:rPr>
            <w:noProof/>
            <w:webHidden/>
          </w:rPr>
        </w:r>
        <w:r w:rsidR="00165FFC">
          <w:rPr>
            <w:noProof/>
            <w:webHidden/>
          </w:rPr>
          <w:fldChar w:fldCharType="separate"/>
        </w:r>
        <w:r w:rsidR="00C72F55">
          <w:rPr>
            <w:noProof/>
            <w:webHidden/>
          </w:rPr>
          <w:t>64</w:t>
        </w:r>
        <w:r w:rsidR="00165FFC">
          <w:rPr>
            <w:noProof/>
            <w:webHidden/>
          </w:rPr>
          <w:fldChar w:fldCharType="end"/>
        </w:r>
      </w:hyperlink>
    </w:p>
    <w:p w14:paraId="7906029C" w14:textId="43D24281" w:rsidR="000462D9" w:rsidRPr="000462D9" w:rsidRDefault="001775A7" w:rsidP="00520BD5">
      <w:pPr>
        <w:keepNext/>
        <w:numPr>
          <w:ilvl w:val="0"/>
          <w:numId w:val="16"/>
        </w:numPr>
        <w:spacing w:before="240" w:after="240"/>
        <w:ind w:left="431" w:hanging="431"/>
        <w:outlineLvl w:val="0"/>
        <w:rPr>
          <w:rFonts w:eastAsia="Times New Roman"/>
          <w:b/>
          <w:bCs/>
          <w:sz w:val="28"/>
          <w:szCs w:val="28"/>
        </w:rPr>
      </w:pPr>
      <w:r w:rsidRPr="000462D9">
        <w:rPr>
          <w:rFonts w:eastAsia="Times New Roman"/>
          <w:b/>
          <w:bCs/>
          <w:sz w:val="28"/>
          <w:szCs w:val="28"/>
          <w:highlight w:val="green"/>
        </w:rPr>
        <w:lastRenderedPageBreak/>
        <w:fldChar w:fldCharType="end"/>
      </w:r>
      <w:bookmarkStart w:id="985" w:name="_Toc521323422"/>
      <w:bookmarkStart w:id="986" w:name="_Toc15404422"/>
      <w:r w:rsidR="001B4FBB">
        <w:rPr>
          <w:rFonts w:eastAsia="Times New Roman"/>
          <w:b/>
          <w:bCs/>
          <w:sz w:val="28"/>
          <w:szCs w:val="28"/>
        </w:rPr>
        <w:t xml:space="preserve"> </w:t>
      </w:r>
      <w:bookmarkStart w:id="987" w:name="_Toc137798383"/>
      <w:r w:rsidR="000462D9" w:rsidRPr="000462D9">
        <w:rPr>
          <w:rFonts w:eastAsia="Times New Roman"/>
          <w:b/>
          <w:bCs/>
          <w:sz w:val="28"/>
          <w:szCs w:val="28"/>
        </w:rPr>
        <w:t>Spis rysunków</w:t>
      </w:r>
      <w:bookmarkEnd w:id="985"/>
      <w:bookmarkEnd w:id="986"/>
      <w:bookmarkEnd w:id="987"/>
    </w:p>
    <w:p w14:paraId="3BD9675A" w14:textId="62FC960A" w:rsidR="00165FFC" w:rsidRDefault="001775A7">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r w:rsidRPr="000462D9">
        <w:rPr>
          <w:sz w:val="20"/>
          <w:highlight w:val="green"/>
        </w:rPr>
        <w:fldChar w:fldCharType="begin"/>
      </w:r>
      <w:r w:rsidR="000462D9" w:rsidRPr="000462D9">
        <w:rPr>
          <w:sz w:val="20"/>
          <w:highlight w:val="green"/>
        </w:rPr>
        <w:instrText xml:space="preserve"> TOC \h \z \c "Rysunek" </w:instrText>
      </w:r>
      <w:r w:rsidRPr="000462D9">
        <w:rPr>
          <w:sz w:val="20"/>
          <w:highlight w:val="green"/>
        </w:rPr>
        <w:fldChar w:fldCharType="separate"/>
      </w:r>
      <w:hyperlink w:anchor="_Toc141084184" w:history="1">
        <w:r w:rsidR="00165FFC" w:rsidRPr="003768F7">
          <w:rPr>
            <w:rStyle w:val="Hipercze"/>
            <w:noProof/>
          </w:rPr>
          <w:t>Rysunek 1. Położenie gminy Dubicze Cerkiewne na tle powiatu i województwa.</w:t>
        </w:r>
        <w:r w:rsidR="00165FFC">
          <w:rPr>
            <w:noProof/>
            <w:webHidden/>
          </w:rPr>
          <w:tab/>
        </w:r>
        <w:r w:rsidR="00165FFC">
          <w:rPr>
            <w:noProof/>
            <w:webHidden/>
          </w:rPr>
          <w:fldChar w:fldCharType="begin"/>
        </w:r>
        <w:r w:rsidR="00165FFC">
          <w:rPr>
            <w:noProof/>
            <w:webHidden/>
          </w:rPr>
          <w:instrText xml:space="preserve"> PAGEREF _Toc141084184 \h </w:instrText>
        </w:r>
        <w:r w:rsidR="00165FFC">
          <w:rPr>
            <w:noProof/>
            <w:webHidden/>
          </w:rPr>
        </w:r>
        <w:r w:rsidR="00165FFC">
          <w:rPr>
            <w:noProof/>
            <w:webHidden/>
          </w:rPr>
          <w:fldChar w:fldCharType="separate"/>
        </w:r>
        <w:r w:rsidR="00C72F55">
          <w:rPr>
            <w:noProof/>
            <w:webHidden/>
          </w:rPr>
          <w:t>17</w:t>
        </w:r>
        <w:r w:rsidR="00165FFC">
          <w:rPr>
            <w:noProof/>
            <w:webHidden/>
          </w:rPr>
          <w:fldChar w:fldCharType="end"/>
        </w:r>
      </w:hyperlink>
    </w:p>
    <w:p w14:paraId="1E5EB9D2" w14:textId="2E3C0763"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85" w:history="1">
        <w:r w:rsidR="00165FFC" w:rsidRPr="003768F7">
          <w:rPr>
            <w:rStyle w:val="Hipercze"/>
            <w:noProof/>
          </w:rPr>
          <w:t>Rysunek 2. Położenie gminy Dubicze Cerkiewne na tle sąsiednich gmin.</w:t>
        </w:r>
        <w:r w:rsidR="00165FFC">
          <w:rPr>
            <w:noProof/>
            <w:webHidden/>
          </w:rPr>
          <w:tab/>
        </w:r>
        <w:r w:rsidR="00165FFC">
          <w:rPr>
            <w:noProof/>
            <w:webHidden/>
          </w:rPr>
          <w:fldChar w:fldCharType="begin"/>
        </w:r>
        <w:r w:rsidR="00165FFC">
          <w:rPr>
            <w:noProof/>
            <w:webHidden/>
          </w:rPr>
          <w:instrText xml:space="preserve"> PAGEREF _Toc141084185 \h </w:instrText>
        </w:r>
        <w:r w:rsidR="00165FFC">
          <w:rPr>
            <w:noProof/>
            <w:webHidden/>
          </w:rPr>
        </w:r>
        <w:r w:rsidR="00165FFC">
          <w:rPr>
            <w:noProof/>
            <w:webHidden/>
          </w:rPr>
          <w:fldChar w:fldCharType="separate"/>
        </w:r>
        <w:r w:rsidR="00C72F55">
          <w:rPr>
            <w:noProof/>
            <w:webHidden/>
          </w:rPr>
          <w:t>18</w:t>
        </w:r>
        <w:r w:rsidR="00165FFC">
          <w:rPr>
            <w:noProof/>
            <w:webHidden/>
          </w:rPr>
          <w:fldChar w:fldCharType="end"/>
        </w:r>
      </w:hyperlink>
    </w:p>
    <w:p w14:paraId="330B63C3" w14:textId="67588451"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86" w:history="1">
        <w:r w:rsidR="00165FFC" w:rsidRPr="003768F7">
          <w:rPr>
            <w:rStyle w:val="Hipercze"/>
            <w:noProof/>
          </w:rPr>
          <w:t>Rysunek 3. Położenie gminy Dubicze Cerkiewne pod względem regionalizacji fizyczno-geograficznej Polski.</w:t>
        </w:r>
        <w:r w:rsidR="00165FFC">
          <w:rPr>
            <w:noProof/>
            <w:webHidden/>
          </w:rPr>
          <w:tab/>
        </w:r>
        <w:r w:rsidR="00165FFC">
          <w:rPr>
            <w:noProof/>
            <w:webHidden/>
          </w:rPr>
          <w:fldChar w:fldCharType="begin"/>
        </w:r>
        <w:r w:rsidR="00165FFC">
          <w:rPr>
            <w:noProof/>
            <w:webHidden/>
          </w:rPr>
          <w:instrText xml:space="preserve"> PAGEREF _Toc141084186 \h </w:instrText>
        </w:r>
        <w:r w:rsidR="00165FFC">
          <w:rPr>
            <w:noProof/>
            <w:webHidden/>
          </w:rPr>
        </w:r>
        <w:r w:rsidR="00165FFC">
          <w:rPr>
            <w:noProof/>
            <w:webHidden/>
          </w:rPr>
          <w:fldChar w:fldCharType="separate"/>
        </w:r>
        <w:r w:rsidR="00C72F55">
          <w:rPr>
            <w:noProof/>
            <w:webHidden/>
          </w:rPr>
          <w:t>18</w:t>
        </w:r>
        <w:r w:rsidR="00165FFC">
          <w:rPr>
            <w:noProof/>
            <w:webHidden/>
          </w:rPr>
          <w:fldChar w:fldCharType="end"/>
        </w:r>
      </w:hyperlink>
    </w:p>
    <w:p w14:paraId="56FF0BB3" w14:textId="2580EEC9"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87" w:history="1">
        <w:r w:rsidR="00165FFC" w:rsidRPr="003768F7">
          <w:rPr>
            <w:rStyle w:val="Hipercze"/>
            <w:noProof/>
          </w:rPr>
          <w:t>Rysunek 4. Struktura wieku w gminie Dubicze Cerkiewne w latach 2012 – 2022.</w:t>
        </w:r>
        <w:r w:rsidR="00165FFC">
          <w:rPr>
            <w:noProof/>
            <w:webHidden/>
          </w:rPr>
          <w:tab/>
        </w:r>
        <w:r w:rsidR="00165FFC">
          <w:rPr>
            <w:noProof/>
            <w:webHidden/>
          </w:rPr>
          <w:fldChar w:fldCharType="begin"/>
        </w:r>
        <w:r w:rsidR="00165FFC">
          <w:rPr>
            <w:noProof/>
            <w:webHidden/>
          </w:rPr>
          <w:instrText xml:space="preserve"> PAGEREF _Toc141084187 \h </w:instrText>
        </w:r>
        <w:r w:rsidR="00165FFC">
          <w:rPr>
            <w:noProof/>
            <w:webHidden/>
          </w:rPr>
        </w:r>
        <w:r w:rsidR="00165FFC">
          <w:rPr>
            <w:noProof/>
            <w:webHidden/>
          </w:rPr>
          <w:fldChar w:fldCharType="separate"/>
        </w:r>
        <w:r w:rsidR="00C72F55">
          <w:rPr>
            <w:noProof/>
            <w:webHidden/>
          </w:rPr>
          <w:t>20</w:t>
        </w:r>
        <w:r w:rsidR="00165FFC">
          <w:rPr>
            <w:noProof/>
            <w:webHidden/>
          </w:rPr>
          <w:fldChar w:fldCharType="end"/>
        </w:r>
      </w:hyperlink>
    </w:p>
    <w:p w14:paraId="1170C665" w14:textId="0E120507"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88" w:history="1">
        <w:r w:rsidR="00165FFC" w:rsidRPr="003768F7">
          <w:rPr>
            <w:rStyle w:val="Hipercze"/>
            <w:noProof/>
          </w:rPr>
          <w:t>Rysunek 5. Położenie gminy Dubicze Cerkiewne na tle dzielnic rolniczo-klimatycznych.</w:t>
        </w:r>
        <w:r w:rsidR="00165FFC">
          <w:rPr>
            <w:noProof/>
            <w:webHidden/>
          </w:rPr>
          <w:tab/>
        </w:r>
        <w:r w:rsidR="00165FFC">
          <w:rPr>
            <w:noProof/>
            <w:webHidden/>
          </w:rPr>
          <w:fldChar w:fldCharType="begin"/>
        </w:r>
        <w:r w:rsidR="00165FFC">
          <w:rPr>
            <w:noProof/>
            <w:webHidden/>
          </w:rPr>
          <w:instrText xml:space="preserve"> PAGEREF _Toc141084188 \h </w:instrText>
        </w:r>
        <w:r w:rsidR="00165FFC">
          <w:rPr>
            <w:noProof/>
            <w:webHidden/>
          </w:rPr>
        </w:r>
        <w:r w:rsidR="00165FFC">
          <w:rPr>
            <w:noProof/>
            <w:webHidden/>
          </w:rPr>
          <w:fldChar w:fldCharType="separate"/>
        </w:r>
        <w:r w:rsidR="00C72F55">
          <w:rPr>
            <w:noProof/>
            <w:webHidden/>
          </w:rPr>
          <w:t>23</w:t>
        </w:r>
        <w:r w:rsidR="00165FFC">
          <w:rPr>
            <w:noProof/>
            <w:webHidden/>
          </w:rPr>
          <w:fldChar w:fldCharType="end"/>
        </w:r>
      </w:hyperlink>
    </w:p>
    <w:p w14:paraId="2E77C78A" w14:textId="11431D62"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89" w:history="1">
        <w:r w:rsidR="00165FFC" w:rsidRPr="003768F7">
          <w:rPr>
            <w:rStyle w:val="Hipercze"/>
            <w:noProof/>
          </w:rPr>
          <w:t>Rysunek 6. Położenie gminy Dubicze Cerkiewne względem stref dla celów oceny jakości powietrza oraz najbliższe gminie stacje pomiarowe strefy podlaskiej.</w:t>
        </w:r>
        <w:r w:rsidR="00165FFC">
          <w:rPr>
            <w:noProof/>
            <w:webHidden/>
          </w:rPr>
          <w:tab/>
        </w:r>
        <w:r w:rsidR="00165FFC">
          <w:rPr>
            <w:noProof/>
            <w:webHidden/>
          </w:rPr>
          <w:fldChar w:fldCharType="begin"/>
        </w:r>
        <w:r w:rsidR="00165FFC">
          <w:rPr>
            <w:noProof/>
            <w:webHidden/>
          </w:rPr>
          <w:instrText xml:space="preserve"> PAGEREF _Toc141084189 \h </w:instrText>
        </w:r>
        <w:r w:rsidR="00165FFC">
          <w:rPr>
            <w:noProof/>
            <w:webHidden/>
          </w:rPr>
        </w:r>
        <w:r w:rsidR="00165FFC">
          <w:rPr>
            <w:noProof/>
            <w:webHidden/>
          </w:rPr>
          <w:fldChar w:fldCharType="separate"/>
        </w:r>
        <w:r w:rsidR="00C72F55">
          <w:rPr>
            <w:noProof/>
            <w:webHidden/>
          </w:rPr>
          <w:t>24</w:t>
        </w:r>
        <w:r w:rsidR="00165FFC">
          <w:rPr>
            <w:noProof/>
            <w:webHidden/>
          </w:rPr>
          <w:fldChar w:fldCharType="end"/>
        </w:r>
      </w:hyperlink>
    </w:p>
    <w:p w14:paraId="442ED179" w14:textId="449E2C9B"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90" w:history="1">
        <w:r w:rsidR="00165FFC" w:rsidRPr="003768F7">
          <w:rPr>
            <w:rStyle w:val="Hipercze"/>
            <w:noProof/>
          </w:rPr>
          <w:t>Rysunek 7. Infrastruktura komunikacyjna i źródła PEM na terenie gminy Dubicze Cerkiewne.</w:t>
        </w:r>
        <w:r w:rsidR="00165FFC">
          <w:rPr>
            <w:noProof/>
            <w:webHidden/>
          </w:rPr>
          <w:tab/>
        </w:r>
        <w:r w:rsidR="00165FFC">
          <w:rPr>
            <w:noProof/>
            <w:webHidden/>
          </w:rPr>
          <w:fldChar w:fldCharType="begin"/>
        </w:r>
        <w:r w:rsidR="00165FFC">
          <w:rPr>
            <w:noProof/>
            <w:webHidden/>
          </w:rPr>
          <w:instrText xml:space="preserve"> PAGEREF _Toc141084190 \h </w:instrText>
        </w:r>
        <w:r w:rsidR="00165FFC">
          <w:rPr>
            <w:noProof/>
            <w:webHidden/>
          </w:rPr>
        </w:r>
        <w:r w:rsidR="00165FFC">
          <w:rPr>
            <w:noProof/>
            <w:webHidden/>
          </w:rPr>
          <w:fldChar w:fldCharType="separate"/>
        </w:r>
        <w:r w:rsidR="00C72F55">
          <w:rPr>
            <w:noProof/>
            <w:webHidden/>
          </w:rPr>
          <w:t>29</w:t>
        </w:r>
        <w:r w:rsidR="00165FFC">
          <w:rPr>
            <w:noProof/>
            <w:webHidden/>
          </w:rPr>
          <w:fldChar w:fldCharType="end"/>
        </w:r>
      </w:hyperlink>
    </w:p>
    <w:p w14:paraId="5326EEB7" w14:textId="4D95CAAF"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91" w:history="1">
        <w:r w:rsidR="00165FFC" w:rsidRPr="003768F7">
          <w:rPr>
            <w:rStyle w:val="Hipercze"/>
            <w:noProof/>
          </w:rPr>
          <w:t>Rysunek 8. Położenie gminy Dubicze Cerkiewne na tle JCWPd wraz z lokalizacją punktów monitoringu wód podziemnych oraz ujęć wód i oczyszczalni ścieków na jej terenie.</w:t>
        </w:r>
        <w:r w:rsidR="00165FFC">
          <w:rPr>
            <w:noProof/>
            <w:webHidden/>
          </w:rPr>
          <w:tab/>
        </w:r>
        <w:r w:rsidR="00165FFC">
          <w:rPr>
            <w:noProof/>
            <w:webHidden/>
          </w:rPr>
          <w:fldChar w:fldCharType="begin"/>
        </w:r>
        <w:r w:rsidR="00165FFC">
          <w:rPr>
            <w:noProof/>
            <w:webHidden/>
          </w:rPr>
          <w:instrText xml:space="preserve"> PAGEREF _Toc141084191 \h </w:instrText>
        </w:r>
        <w:r w:rsidR="00165FFC">
          <w:rPr>
            <w:noProof/>
            <w:webHidden/>
          </w:rPr>
        </w:r>
        <w:r w:rsidR="00165FFC">
          <w:rPr>
            <w:noProof/>
            <w:webHidden/>
          </w:rPr>
          <w:fldChar w:fldCharType="separate"/>
        </w:r>
        <w:r w:rsidR="00C72F55">
          <w:rPr>
            <w:noProof/>
            <w:webHidden/>
          </w:rPr>
          <w:t>32</w:t>
        </w:r>
        <w:r w:rsidR="00165FFC">
          <w:rPr>
            <w:noProof/>
            <w:webHidden/>
          </w:rPr>
          <w:fldChar w:fldCharType="end"/>
        </w:r>
      </w:hyperlink>
    </w:p>
    <w:p w14:paraId="17A0C191" w14:textId="7A0CA121"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92" w:history="1">
        <w:r w:rsidR="00165FFC" w:rsidRPr="003768F7">
          <w:rPr>
            <w:rStyle w:val="Hipercze"/>
            <w:noProof/>
          </w:rPr>
          <w:t>Rysunek 9. Cieki i zbiorniki wodne oraz mokradła na terenie gminy Dubicze Cerkiewne.</w:t>
        </w:r>
        <w:r w:rsidR="00165FFC">
          <w:rPr>
            <w:noProof/>
            <w:webHidden/>
          </w:rPr>
          <w:tab/>
        </w:r>
        <w:r w:rsidR="00165FFC">
          <w:rPr>
            <w:noProof/>
            <w:webHidden/>
          </w:rPr>
          <w:fldChar w:fldCharType="begin"/>
        </w:r>
        <w:r w:rsidR="00165FFC">
          <w:rPr>
            <w:noProof/>
            <w:webHidden/>
          </w:rPr>
          <w:instrText xml:space="preserve"> PAGEREF _Toc141084192 \h </w:instrText>
        </w:r>
        <w:r w:rsidR="00165FFC">
          <w:rPr>
            <w:noProof/>
            <w:webHidden/>
          </w:rPr>
        </w:r>
        <w:r w:rsidR="00165FFC">
          <w:rPr>
            <w:noProof/>
            <w:webHidden/>
          </w:rPr>
          <w:fldChar w:fldCharType="separate"/>
        </w:r>
        <w:r w:rsidR="00C72F55">
          <w:rPr>
            <w:noProof/>
            <w:webHidden/>
          </w:rPr>
          <w:t>34</w:t>
        </w:r>
        <w:r w:rsidR="00165FFC">
          <w:rPr>
            <w:noProof/>
            <w:webHidden/>
          </w:rPr>
          <w:fldChar w:fldCharType="end"/>
        </w:r>
      </w:hyperlink>
    </w:p>
    <w:p w14:paraId="0D2E9E69" w14:textId="612F9267"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93" w:history="1">
        <w:r w:rsidR="00165FFC" w:rsidRPr="003768F7">
          <w:rPr>
            <w:rStyle w:val="Hipercze"/>
            <w:noProof/>
          </w:rPr>
          <w:t>Rysunek 10. Zasięg występowania JCWP względem gminy Dubicze Cerkiewne.</w:t>
        </w:r>
        <w:r w:rsidR="00165FFC">
          <w:rPr>
            <w:noProof/>
            <w:webHidden/>
          </w:rPr>
          <w:tab/>
        </w:r>
        <w:r w:rsidR="00165FFC">
          <w:rPr>
            <w:noProof/>
            <w:webHidden/>
          </w:rPr>
          <w:fldChar w:fldCharType="begin"/>
        </w:r>
        <w:r w:rsidR="00165FFC">
          <w:rPr>
            <w:noProof/>
            <w:webHidden/>
          </w:rPr>
          <w:instrText xml:space="preserve"> PAGEREF _Toc141084193 \h </w:instrText>
        </w:r>
        <w:r w:rsidR="00165FFC">
          <w:rPr>
            <w:noProof/>
            <w:webHidden/>
          </w:rPr>
        </w:r>
        <w:r w:rsidR="00165FFC">
          <w:rPr>
            <w:noProof/>
            <w:webHidden/>
          </w:rPr>
          <w:fldChar w:fldCharType="separate"/>
        </w:r>
        <w:r w:rsidR="00C72F55">
          <w:rPr>
            <w:noProof/>
            <w:webHidden/>
          </w:rPr>
          <w:t>35</w:t>
        </w:r>
        <w:r w:rsidR="00165FFC">
          <w:rPr>
            <w:noProof/>
            <w:webHidden/>
          </w:rPr>
          <w:fldChar w:fldCharType="end"/>
        </w:r>
      </w:hyperlink>
    </w:p>
    <w:p w14:paraId="507FE79A" w14:textId="0750435C"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94" w:history="1">
        <w:r w:rsidR="00165FFC" w:rsidRPr="003768F7">
          <w:rPr>
            <w:rStyle w:val="Hipercze"/>
            <w:noProof/>
          </w:rPr>
          <w:t>Rysunek 11. Złoża i tereny perspektywiczne dla złóż na terenie gminy Dubicze Cerkiewne.</w:t>
        </w:r>
        <w:r w:rsidR="00165FFC">
          <w:rPr>
            <w:noProof/>
            <w:webHidden/>
          </w:rPr>
          <w:tab/>
        </w:r>
        <w:r w:rsidR="00165FFC">
          <w:rPr>
            <w:noProof/>
            <w:webHidden/>
          </w:rPr>
          <w:fldChar w:fldCharType="begin"/>
        </w:r>
        <w:r w:rsidR="00165FFC">
          <w:rPr>
            <w:noProof/>
            <w:webHidden/>
          </w:rPr>
          <w:instrText xml:space="preserve"> PAGEREF _Toc141084194 \h </w:instrText>
        </w:r>
        <w:r w:rsidR="00165FFC">
          <w:rPr>
            <w:noProof/>
            <w:webHidden/>
          </w:rPr>
        </w:r>
        <w:r w:rsidR="00165FFC">
          <w:rPr>
            <w:noProof/>
            <w:webHidden/>
          </w:rPr>
          <w:fldChar w:fldCharType="separate"/>
        </w:r>
        <w:r w:rsidR="00C72F55">
          <w:rPr>
            <w:noProof/>
            <w:webHidden/>
          </w:rPr>
          <w:t>40</w:t>
        </w:r>
        <w:r w:rsidR="00165FFC">
          <w:rPr>
            <w:noProof/>
            <w:webHidden/>
          </w:rPr>
          <w:fldChar w:fldCharType="end"/>
        </w:r>
      </w:hyperlink>
    </w:p>
    <w:p w14:paraId="55E4E765" w14:textId="61021595"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95" w:history="1">
        <w:r w:rsidR="00165FFC" w:rsidRPr="003768F7">
          <w:rPr>
            <w:rStyle w:val="Hipercze"/>
            <w:noProof/>
          </w:rPr>
          <w:t>Rysunek 12. Obszary Natura 2000 i rezerwaty na terenie gminy Dubicze Cerkiewne oraz położenie Białowieskiego Parku Narodowego wraz z otuliną.</w:t>
        </w:r>
        <w:r w:rsidR="00165FFC">
          <w:rPr>
            <w:noProof/>
            <w:webHidden/>
          </w:rPr>
          <w:tab/>
        </w:r>
        <w:r w:rsidR="00165FFC">
          <w:rPr>
            <w:noProof/>
            <w:webHidden/>
          </w:rPr>
          <w:fldChar w:fldCharType="begin"/>
        </w:r>
        <w:r w:rsidR="00165FFC">
          <w:rPr>
            <w:noProof/>
            <w:webHidden/>
          </w:rPr>
          <w:instrText xml:space="preserve"> PAGEREF _Toc141084195 \h </w:instrText>
        </w:r>
        <w:r w:rsidR="00165FFC">
          <w:rPr>
            <w:noProof/>
            <w:webHidden/>
          </w:rPr>
        </w:r>
        <w:r w:rsidR="00165FFC">
          <w:rPr>
            <w:noProof/>
            <w:webHidden/>
          </w:rPr>
          <w:fldChar w:fldCharType="separate"/>
        </w:r>
        <w:r w:rsidR="00C72F55">
          <w:rPr>
            <w:noProof/>
            <w:webHidden/>
          </w:rPr>
          <w:t>48</w:t>
        </w:r>
        <w:r w:rsidR="00165FFC">
          <w:rPr>
            <w:noProof/>
            <w:webHidden/>
          </w:rPr>
          <w:fldChar w:fldCharType="end"/>
        </w:r>
      </w:hyperlink>
    </w:p>
    <w:p w14:paraId="498DEF79" w14:textId="13BB98DE"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96" w:history="1">
        <w:r w:rsidR="00165FFC" w:rsidRPr="003768F7">
          <w:rPr>
            <w:rStyle w:val="Hipercze"/>
            <w:noProof/>
          </w:rPr>
          <w:t>Rysunek 13. Obszary chronionego krajobrazu, użytki ekologiczne i pomniki przyrody na terenie gminy Dubicze Cerkiewne.</w:t>
        </w:r>
        <w:r w:rsidR="00165FFC">
          <w:rPr>
            <w:noProof/>
            <w:webHidden/>
          </w:rPr>
          <w:tab/>
        </w:r>
        <w:r w:rsidR="00165FFC">
          <w:rPr>
            <w:noProof/>
            <w:webHidden/>
          </w:rPr>
          <w:fldChar w:fldCharType="begin"/>
        </w:r>
        <w:r w:rsidR="00165FFC">
          <w:rPr>
            <w:noProof/>
            <w:webHidden/>
          </w:rPr>
          <w:instrText xml:space="preserve"> PAGEREF _Toc141084196 \h </w:instrText>
        </w:r>
        <w:r w:rsidR="00165FFC">
          <w:rPr>
            <w:noProof/>
            <w:webHidden/>
          </w:rPr>
        </w:r>
        <w:r w:rsidR="00165FFC">
          <w:rPr>
            <w:noProof/>
            <w:webHidden/>
          </w:rPr>
          <w:fldChar w:fldCharType="separate"/>
        </w:r>
        <w:r w:rsidR="00C72F55">
          <w:rPr>
            <w:noProof/>
            <w:webHidden/>
          </w:rPr>
          <w:t>50</w:t>
        </w:r>
        <w:r w:rsidR="00165FFC">
          <w:rPr>
            <w:noProof/>
            <w:webHidden/>
          </w:rPr>
          <w:fldChar w:fldCharType="end"/>
        </w:r>
      </w:hyperlink>
    </w:p>
    <w:p w14:paraId="6528D05E" w14:textId="317EDFAA"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97" w:history="1">
        <w:r w:rsidR="00165FFC" w:rsidRPr="003768F7">
          <w:rPr>
            <w:rStyle w:val="Hipercze"/>
            <w:noProof/>
          </w:rPr>
          <w:t>Rysunek 14. Położenie gminy Dubicze Cerkiewne względem korytarzy ekologicznych.</w:t>
        </w:r>
        <w:r w:rsidR="00165FFC">
          <w:rPr>
            <w:noProof/>
            <w:webHidden/>
          </w:rPr>
          <w:tab/>
        </w:r>
        <w:r w:rsidR="00165FFC">
          <w:rPr>
            <w:noProof/>
            <w:webHidden/>
          </w:rPr>
          <w:fldChar w:fldCharType="begin"/>
        </w:r>
        <w:r w:rsidR="00165FFC">
          <w:rPr>
            <w:noProof/>
            <w:webHidden/>
          </w:rPr>
          <w:instrText xml:space="preserve"> PAGEREF _Toc141084197 \h </w:instrText>
        </w:r>
        <w:r w:rsidR="00165FFC">
          <w:rPr>
            <w:noProof/>
            <w:webHidden/>
          </w:rPr>
        </w:r>
        <w:r w:rsidR="00165FFC">
          <w:rPr>
            <w:noProof/>
            <w:webHidden/>
          </w:rPr>
          <w:fldChar w:fldCharType="separate"/>
        </w:r>
        <w:r w:rsidR="00C72F55">
          <w:rPr>
            <w:noProof/>
            <w:webHidden/>
          </w:rPr>
          <w:t>52</w:t>
        </w:r>
        <w:r w:rsidR="00165FFC">
          <w:rPr>
            <w:noProof/>
            <w:webHidden/>
          </w:rPr>
          <w:fldChar w:fldCharType="end"/>
        </w:r>
      </w:hyperlink>
    </w:p>
    <w:p w14:paraId="69CE9710" w14:textId="0C46AF70" w:rsidR="00165FFC" w:rsidRDefault="00672B65">
      <w:pPr>
        <w:pStyle w:val="Spisilustracji"/>
        <w:tabs>
          <w:tab w:val="right" w:leader="dot" w:pos="9912"/>
        </w:tabs>
        <w:rPr>
          <w:rFonts w:asciiTheme="minorHAnsi" w:eastAsiaTheme="minorEastAsia" w:hAnsiTheme="minorHAnsi" w:cstheme="minorBidi"/>
          <w:noProof/>
          <w:kern w:val="2"/>
          <w:szCs w:val="22"/>
          <w:lang w:eastAsia="pl-PL"/>
          <w14:ligatures w14:val="standardContextual"/>
        </w:rPr>
      </w:pPr>
      <w:hyperlink w:anchor="_Toc141084198" w:history="1">
        <w:r w:rsidR="00165FFC" w:rsidRPr="003768F7">
          <w:rPr>
            <w:rStyle w:val="Hipercze"/>
            <w:noProof/>
          </w:rPr>
          <w:t>Rysunek 15. Przebieg szlaków turystycznych przez teren gminy Dubicze Cerkiewne.</w:t>
        </w:r>
        <w:r w:rsidR="00165FFC">
          <w:rPr>
            <w:noProof/>
            <w:webHidden/>
          </w:rPr>
          <w:tab/>
        </w:r>
        <w:r w:rsidR="00165FFC">
          <w:rPr>
            <w:noProof/>
            <w:webHidden/>
          </w:rPr>
          <w:fldChar w:fldCharType="begin"/>
        </w:r>
        <w:r w:rsidR="00165FFC">
          <w:rPr>
            <w:noProof/>
            <w:webHidden/>
          </w:rPr>
          <w:instrText xml:space="preserve"> PAGEREF _Toc141084198 \h </w:instrText>
        </w:r>
        <w:r w:rsidR="00165FFC">
          <w:rPr>
            <w:noProof/>
            <w:webHidden/>
          </w:rPr>
        </w:r>
        <w:r w:rsidR="00165FFC">
          <w:rPr>
            <w:noProof/>
            <w:webHidden/>
          </w:rPr>
          <w:fldChar w:fldCharType="separate"/>
        </w:r>
        <w:r w:rsidR="00C72F55">
          <w:rPr>
            <w:noProof/>
            <w:webHidden/>
          </w:rPr>
          <w:t>53</w:t>
        </w:r>
        <w:r w:rsidR="00165FFC">
          <w:rPr>
            <w:noProof/>
            <w:webHidden/>
          </w:rPr>
          <w:fldChar w:fldCharType="end"/>
        </w:r>
      </w:hyperlink>
    </w:p>
    <w:p w14:paraId="4E149DFC" w14:textId="358636C0" w:rsidR="000462D9" w:rsidRPr="000462D9" w:rsidRDefault="001775A7" w:rsidP="00DA3799">
      <w:pPr>
        <w:spacing w:after="0"/>
        <w:ind w:firstLine="0"/>
        <w:rPr>
          <w:sz w:val="20"/>
          <w:szCs w:val="20"/>
          <w:highlight w:val="green"/>
        </w:rPr>
      </w:pPr>
      <w:r w:rsidRPr="000462D9">
        <w:rPr>
          <w:sz w:val="20"/>
          <w:szCs w:val="20"/>
          <w:highlight w:val="green"/>
        </w:rPr>
        <w:fldChar w:fldCharType="end"/>
      </w:r>
    </w:p>
    <w:p w14:paraId="07FDB0E1" w14:textId="673D22FB" w:rsidR="000462D9" w:rsidRPr="00E86B5F" w:rsidRDefault="001B4FBB" w:rsidP="00520BD5">
      <w:pPr>
        <w:keepNext/>
        <w:numPr>
          <w:ilvl w:val="0"/>
          <w:numId w:val="16"/>
        </w:numPr>
        <w:spacing w:after="240"/>
        <w:ind w:left="431" w:hanging="431"/>
        <w:outlineLvl w:val="0"/>
        <w:rPr>
          <w:rFonts w:eastAsia="Times New Roman"/>
          <w:b/>
          <w:bCs/>
          <w:sz w:val="28"/>
          <w:szCs w:val="28"/>
        </w:rPr>
      </w:pPr>
      <w:bookmarkStart w:id="988" w:name="_Toc521323423"/>
      <w:bookmarkStart w:id="989" w:name="_Toc15404423"/>
      <w:r>
        <w:rPr>
          <w:rFonts w:eastAsia="Times New Roman"/>
          <w:b/>
          <w:bCs/>
          <w:sz w:val="28"/>
          <w:szCs w:val="28"/>
        </w:rPr>
        <w:t xml:space="preserve"> </w:t>
      </w:r>
      <w:bookmarkStart w:id="990" w:name="_Toc137798384"/>
      <w:bookmarkStart w:id="991" w:name="_Hlk136951777"/>
      <w:r w:rsidR="000462D9" w:rsidRPr="000462D9">
        <w:rPr>
          <w:rFonts w:eastAsia="Times New Roman"/>
          <w:b/>
          <w:bCs/>
          <w:sz w:val="28"/>
          <w:szCs w:val="28"/>
        </w:rPr>
        <w:t>Wykorzystywane akty prawne</w:t>
      </w:r>
      <w:bookmarkStart w:id="992" w:name="_Hlk35265293"/>
      <w:bookmarkEnd w:id="988"/>
      <w:bookmarkEnd w:id="989"/>
      <w:bookmarkEnd w:id="990"/>
    </w:p>
    <w:p w14:paraId="17B222E2" w14:textId="77777777" w:rsidR="00963D45" w:rsidRDefault="00963D45" w:rsidP="00963D45">
      <w:pPr>
        <w:ind w:firstLine="0"/>
        <w:rPr>
          <w:rFonts w:cs="Arial"/>
        </w:rPr>
      </w:pPr>
      <w:bookmarkStart w:id="993" w:name="_Hlk87957179"/>
      <w:bookmarkStart w:id="994" w:name="_Hlk89684442"/>
      <w:bookmarkStart w:id="995" w:name="_Hlk35265343"/>
      <w:bookmarkStart w:id="996" w:name="_Hlk35264225"/>
      <w:bookmarkEnd w:id="992"/>
      <w:r>
        <w:rPr>
          <w:rFonts w:cs="Arial"/>
        </w:rPr>
        <w:t>DZIENNIK USTAW:</w:t>
      </w:r>
    </w:p>
    <w:p w14:paraId="27F100C9" w14:textId="2D2C4348" w:rsidR="00963D45" w:rsidRPr="00AF4399" w:rsidRDefault="00963D45" w:rsidP="00963D45">
      <w:pPr>
        <w:spacing w:after="0"/>
        <w:ind w:left="340" w:hanging="340"/>
        <w:rPr>
          <w:rFonts w:cs="Arial"/>
        </w:rPr>
      </w:pPr>
      <w:r w:rsidRPr="00AF4399">
        <w:rPr>
          <w:rFonts w:cs="Arial"/>
        </w:rPr>
        <w:t>[1] Ustawa z dnia 27 kwietnia 2001 r. Prawo Ochrony Środowiska (Dz.U. z 2022 r., poz. 2556 i 2687</w:t>
      </w:r>
      <w:r w:rsidR="00943591">
        <w:rPr>
          <w:rFonts w:cs="Arial"/>
        </w:rPr>
        <w:t xml:space="preserve"> oraz z 2023 r., poz. 877</w:t>
      </w:r>
      <w:r w:rsidRPr="00AF4399">
        <w:rPr>
          <w:rFonts w:cs="Arial"/>
        </w:rPr>
        <w:t xml:space="preserve">) </w:t>
      </w:r>
    </w:p>
    <w:p w14:paraId="63B7D9D6" w14:textId="17870F4B" w:rsidR="00963D45" w:rsidRPr="00AF4399" w:rsidRDefault="00963D45" w:rsidP="00963D45">
      <w:pPr>
        <w:spacing w:after="0"/>
        <w:ind w:left="340" w:hanging="340"/>
        <w:rPr>
          <w:rFonts w:cs="Arial"/>
        </w:rPr>
      </w:pPr>
      <w:r w:rsidRPr="00AF4399">
        <w:rPr>
          <w:rFonts w:cs="Arial"/>
        </w:rPr>
        <w:t xml:space="preserve">[2] Ustawa z dnia 6 grudnia 2006 r. o zasadach prowadzenia polityki rozwoju (Dz.U. z 2023 r., poz. </w:t>
      </w:r>
      <w:r w:rsidR="00165FFC">
        <w:rPr>
          <w:rFonts w:cs="Arial"/>
        </w:rPr>
        <w:t>1</w:t>
      </w:r>
      <w:r w:rsidRPr="00AF4399">
        <w:rPr>
          <w:rFonts w:cs="Arial"/>
        </w:rPr>
        <w:t>25</w:t>
      </w:r>
      <w:r w:rsidR="00165FFC">
        <w:rPr>
          <w:rFonts w:cs="Arial"/>
        </w:rPr>
        <w:t>9</w:t>
      </w:r>
      <w:r w:rsidR="00943591">
        <w:rPr>
          <w:rFonts w:cs="Arial"/>
        </w:rPr>
        <w:t xml:space="preserve"> i 12</w:t>
      </w:r>
      <w:r w:rsidR="00165FFC">
        <w:rPr>
          <w:rFonts w:cs="Arial"/>
        </w:rPr>
        <w:t>73</w:t>
      </w:r>
      <w:r w:rsidRPr="00AF4399">
        <w:rPr>
          <w:rFonts w:cs="Arial"/>
        </w:rPr>
        <w:t xml:space="preserve">) </w:t>
      </w:r>
    </w:p>
    <w:p w14:paraId="1F2CD723" w14:textId="6CD5A01F" w:rsidR="00963D45" w:rsidRPr="00AF4399" w:rsidRDefault="00963D45" w:rsidP="00963D45">
      <w:pPr>
        <w:spacing w:after="0"/>
        <w:ind w:left="340" w:hanging="340"/>
        <w:rPr>
          <w:rFonts w:cs="Arial"/>
        </w:rPr>
      </w:pPr>
      <w:r w:rsidRPr="00AF4399">
        <w:rPr>
          <w:rFonts w:cs="Arial"/>
        </w:rPr>
        <w:t>[3] Ustawa z dnia 3 października 2008 r. o udostępnianiu informacji o środowisku i jego ochronie, udziale społeczeństwa w ochronie środowiska oraz o ocenach oddziaływania na środowisko (Dz.U. z 202</w:t>
      </w:r>
      <w:r w:rsidR="00943591">
        <w:rPr>
          <w:rFonts w:cs="Arial"/>
        </w:rPr>
        <w:t>3</w:t>
      </w:r>
      <w:r w:rsidRPr="00AF4399">
        <w:rPr>
          <w:rFonts w:cs="Arial"/>
        </w:rPr>
        <w:t xml:space="preserve"> r., poz. </w:t>
      </w:r>
      <w:r w:rsidR="00943591">
        <w:rPr>
          <w:rFonts w:cs="Arial"/>
        </w:rPr>
        <w:t>1094</w:t>
      </w:r>
      <w:r w:rsidR="00165FFC">
        <w:rPr>
          <w:rFonts w:cs="Arial"/>
        </w:rPr>
        <w:t xml:space="preserve"> i 1113</w:t>
      </w:r>
      <w:r w:rsidRPr="00AF4399">
        <w:rPr>
          <w:rFonts w:cs="Arial"/>
        </w:rPr>
        <w:t>)</w:t>
      </w:r>
    </w:p>
    <w:p w14:paraId="16461EE0" w14:textId="77777777" w:rsidR="00963D45" w:rsidRPr="00636538" w:rsidRDefault="00963D45" w:rsidP="00963D45">
      <w:pPr>
        <w:spacing w:after="0"/>
        <w:ind w:left="340" w:hanging="340"/>
        <w:rPr>
          <w:rFonts w:cs="Arial"/>
        </w:rPr>
      </w:pPr>
      <w:r w:rsidRPr="00AF4399">
        <w:rPr>
          <w:rFonts w:cs="Arial"/>
        </w:rPr>
        <w:t xml:space="preserve">[4] Ustawa z dnia 11 lipca 2014 r. o zmianie ustawy - Prawo ochrony środowiska oraz niektórych innych </w:t>
      </w:r>
      <w:r w:rsidRPr="00636538">
        <w:rPr>
          <w:rFonts w:cs="Arial"/>
        </w:rPr>
        <w:t>ustaw (Dz.U. z 2014 r., poz. 1101)</w:t>
      </w:r>
    </w:p>
    <w:p w14:paraId="1B1B43F4" w14:textId="77777777" w:rsidR="00963D45" w:rsidRPr="00636538" w:rsidRDefault="00963D45" w:rsidP="00963D45">
      <w:pPr>
        <w:spacing w:after="0"/>
        <w:ind w:left="340" w:hanging="340"/>
        <w:rPr>
          <w:rFonts w:cs="Arial"/>
        </w:rPr>
      </w:pPr>
      <w:r w:rsidRPr="00636538">
        <w:rPr>
          <w:rFonts w:cs="Arial"/>
        </w:rPr>
        <w:t>[5] Rozporządzenie Ministra Infrastruktury z dnia 4 listopada 2022 r. w sprawie Planu gospodarowania wodami na obszarze dorzecza Wisły (Dz.U. z 2023 r., poz. 300)</w:t>
      </w:r>
    </w:p>
    <w:p w14:paraId="000AB38C" w14:textId="77777777" w:rsidR="00963D45" w:rsidRPr="00636538" w:rsidRDefault="00963D45" w:rsidP="00963D45">
      <w:pPr>
        <w:spacing w:after="0"/>
        <w:ind w:left="340" w:hanging="340"/>
      </w:pPr>
      <w:r w:rsidRPr="00636538">
        <w:rPr>
          <w:rFonts w:cs="Arial"/>
        </w:rPr>
        <w:t xml:space="preserve">[6] </w:t>
      </w:r>
      <w:r w:rsidRPr="00636538">
        <w:t>Rozporządzenie Ministra Infrastruktury z dnia 15 lipca 2021 r. w sprawie przyjęcia Planu przeciwdziałania skutkom suszy (Dz.U. z 2021 r., poz. 1615)</w:t>
      </w:r>
    </w:p>
    <w:p w14:paraId="3596B569" w14:textId="7BA5AF5A" w:rsidR="00963D45" w:rsidRPr="00636538" w:rsidRDefault="00963D45" w:rsidP="00963D45">
      <w:pPr>
        <w:spacing w:after="0"/>
        <w:ind w:left="340" w:hanging="340"/>
        <w:rPr>
          <w:rFonts w:cs="Arial"/>
        </w:rPr>
      </w:pPr>
      <w:r w:rsidRPr="00636538">
        <w:rPr>
          <w:rFonts w:cs="Arial"/>
        </w:rPr>
        <w:t>[7] Ustawa z dnia 29 października 2021 r. o budowie zabezpieczenia granicy państwowej (Dz.U. z 2021 r., poz. 1992 i z 2023 r., poz. 185</w:t>
      </w:r>
      <w:r w:rsidR="00165FFC">
        <w:rPr>
          <w:rFonts w:cs="Arial"/>
        </w:rPr>
        <w:t xml:space="preserve"> i 1088</w:t>
      </w:r>
      <w:r w:rsidRPr="00636538">
        <w:rPr>
          <w:rFonts w:cs="Arial"/>
        </w:rPr>
        <w:t>)</w:t>
      </w:r>
    </w:p>
    <w:p w14:paraId="71BA55C9" w14:textId="77777777" w:rsidR="00963D45" w:rsidRPr="00AF4399" w:rsidRDefault="00963D45" w:rsidP="00963D45">
      <w:pPr>
        <w:spacing w:after="0"/>
        <w:ind w:left="340" w:hanging="340"/>
        <w:rPr>
          <w:rFonts w:cs="Arial"/>
        </w:rPr>
      </w:pPr>
      <w:r w:rsidRPr="00AF4399">
        <w:rPr>
          <w:rFonts w:cs="Arial"/>
        </w:rPr>
        <w:t>[</w:t>
      </w:r>
      <w:r>
        <w:rPr>
          <w:rFonts w:cs="Arial"/>
        </w:rPr>
        <w:t>8</w:t>
      </w:r>
      <w:r w:rsidRPr="00AF4399">
        <w:rPr>
          <w:rFonts w:cs="Arial"/>
        </w:rPr>
        <w:t>] Rozporządzenie Ministra Środowiska z dnia 24 sierpnia 2012 r. w sprawie poziomów niektórych substancji w powietrzu (Dz.U. z 2021 r., poz. 845)</w:t>
      </w:r>
    </w:p>
    <w:p w14:paraId="1479E2EE" w14:textId="0AD26820" w:rsidR="00963D45" w:rsidRPr="00AF4399" w:rsidRDefault="00963D45" w:rsidP="00963D45">
      <w:pPr>
        <w:spacing w:after="0"/>
        <w:ind w:left="340" w:hanging="340"/>
        <w:rPr>
          <w:rFonts w:cs="Arial"/>
        </w:rPr>
      </w:pPr>
      <w:r w:rsidRPr="00AF4399">
        <w:rPr>
          <w:rFonts w:cs="Arial"/>
        </w:rPr>
        <w:t>[</w:t>
      </w:r>
      <w:r>
        <w:rPr>
          <w:rFonts w:cs="Arial"/>
        </w:rPr>
        <w:t>9</w:t>
      </w:r>
      <w:r w:rsidRPr="00AF4399">
        <w:rPr>
          <w:rFonts w:cs="Arial"/>
        </w:rPr>
        <w:t>] Ustawa z dnia 20 lipca 1991 r. o Inspekcji Ochrony Środowiska (Dz.U. z 202</w:t>
      </w:r>
      <w:r w:rsidR="00943591">
        <w:rPr>
          <w:rFonts w:cs="Arial"/>
        </w:rPr>
        <w:t>3</w:t>
      </w:r>
      <w:r w:rsidRPr="00AF4399">
        <w:rPr>
          <w:rFonts w:cs="Arial"/>
        </w:rPr>
        <w:t xml:space="preserve"> r., poz</w:t>
      </w:r>
      <w:r w:rsidR="00943591">
        <w:rPr>
          <w:rFonts w:cs="Arial"/>
        </w:rPr>
        <w:t>. 824</w:t>
      </w:r>
      <w:r w:rsidR="00165FFC">
        <w:rPr>
          <w:rFonts w:cs="Arial"/>
        </w:rPr>
        <w:t xml:space="preserve"> i 1195</w:t>
      </w:r>
      <w:r w:rsidRPr="00AF4399">
        <w:rPr>
          <w:rFonts w:cs="Arial"/>
        </w:rPr>
        <w:t>)</w:t>
      </w:r>
    </w:p>
    <w:p w14:paraId="23036EF3" w14:textId="77777777" w:rsidR="00963D45" w:rsidRPr="00AF4399" w:rsidRDefault="00963D45" w:rsidP="00963D45">
      <w:pPr>
        <w:spacing w:after="0"/>
        <w:ind w:left="340" w:hanging="340"/>
        <w:rPr>
          <w:rFonts w:cs="Arial"/>
        </w:rPr>
      </w:pPr>
      <w:r w:rsidRPr="00AF4399">
        <w:rPr>
          <w:rFonts w:cs="Arial"/>
        </w:rPr>
        <w:t>[</w:t>
      </w:r>
      <w:r>
        <w:rPr>
          <w:rFonts w:cs="Arial"/>
        </w:rPr>
        <w:t>10</w:t>
      </w:r>
      <w:r w:rsidRPr="00AF4399">
        <w:rPr>
          <w:rFonts w:cs="Arial"/>
        </w:rPr>
        <w:t>] Ustawa z dnia 21 listopada 2008 r. o wspieraniu termomodernizacji i remontów oraz o centralnej ewidencji emisyjności budynków (Dz. U. z 2022 r., poz. 438, 1561, 1576, 1967 i 2456)</w:t>
      </w:r>
    </w:p>
    <w:p w14:paraId="55C41361" w14:textId="0DF3320E" w:rsidR="00963D45" w:rsidRPr="00AF4399" w:rsidRDefault="00963D45" w:rsidP="00963D45">
      <w:pPr>
        <w:spacing w:after="0"/>
        <w:ind w:left="340" w:hanging="340"/>
        <w:rPr>
          <w:rFonts w:cs="Arial"/>
        </w:rPr>
      </w:pPr>
      <w:r w:rsidRPr="00AF4399">
        <w:rPr>
          <w:rFonts w:cs="Arial"/>
        </w:rPr>
        <w:t>[1</w:t>
      </w:r>
      <w:r>
        <w:rPr>
          <w:rFonts w:cs="Arial"/>
        </w:rPr>
        <w:t>1</w:t>
      </w:r>
      <w:r w:rsidRPr="00AF4399">
        <w:rPr>
          <w:rFonts w:cs="Arial"/>
        </w:rPr>
        <w:t>] Ustawa z dnia 20 maja 2016 r. o inwestycjach w zakresie elektrowni wiatrowych (Dz.U. z 2021 r., poz. 724</w:t>
      </w:r>
      <w:r w:rsidR="00943591">
        <w:rPr>
          <w:rFonts w:cs="Arial"/>
        </w:rPr>
        <w:t xml:space="preserve"> i z 2023 r., poz. 553</w:t>
      </w:r>
      <w:r w:rsidRPr="00AF4399">
        <w:rPr>
          <w:rFonts w:cs="Arial"/>
        </w:rPr>
        <w:t>)</w:t>
      </w:r>
    </w:p>
    <w:p w14:paraId="5E28456E" w14:textId="77777777" w:rsidR="00963D45" w:rsidRPr="00AF4399" w:rsidRDefault="00963D45" w:rsidP="00963D45">
      <w:pPr>
        <w:spacing w:after="0"/>
        <w:ind w:left="340" w:hanging="340"/>
        <w:rPr>
          <w:rFonts w:cs="Arial"/>
        </w:rPr>
      </w:pPr>
      <w:r w:rsidRPr="00AF4399">
        <w:rPr>
          <w:rFonts w:cs="Arial"/>
        </w:rPr>
        <w:lastRenderedPageBreak/>
        <w:t>[1</w:t>
      </w:r>
      <w:r>
        <w:rPr>
          <w:rFonts w:cs="Arial"/>
        </w:rPr>
        <w:t>2</w:t>
      </w:r>
      <w:r w:rsidRPr="00AF4399">
        <w:rPr>
          <w:rFonts w:cs="Arial"/>
        </w:rPr>
        <w:t>] Rozporządzenie Ministra Środowiska z dnia 14 czerwca 2007 r. w sprawie dopuszczalnych poziomów hałasu w środowisku (Dz.U. z 2014 r., poz. 112)</w:t>
      </w:r>
    </w:p>
    <w:p w14:paraId="49FC7AF5" w14:textId="77777777" w:rsidR="00963D45" w:rsidRPr="00AF4399" w:rsidRDefault="00963D45" w:rsidP="00963D45">
      <w:pPr>
        <w:spacing w:after="0"/>
        <w:ind w:left="340" w:hanging="340"/>
        <w:rPr>
          <w:rFonts w:cs="Arial"/>
        </w:rPr>
      </w:pPr>
      <w:r w:rsidRPr="00AF4399">
        <w:rPr>
          <w:rFonts w:cs="Arial"/>
        </w:rPr>
        <w:t>[1</w:t>
      </w:r>
      <w:r>
        <w:rPr>
          <w:rFonts w:cs="Arial"/>
        </w:rPr>
        <w:t>3</w:t>
      </w:r>
      <w:r w:rsidRPr="00AF4399">
        <w:rPr>
          <w:rFonts w:cs="Arial"/>
        </w:rPr>
        <w:t>] Rozporządzenie Ministra Zdrowia z dnia 17 grudnia 2019 r. w sprawie dopuszczalnych poziomów pól elektromagnetycznych w środowisku (Dz.U. z 2019 r., poz. 2448)</w:t>
      </w:r>
    </w:p>
    <w:p w14:paraId="7605D55A" w14:textId="7C987A38" w:rsidR="00963D45" w:rsidRPr="00AF4399" w:rsidRDefault="00963D45" w:rsidP="00963D45">
      <w:pPr>
        <w:spacing w:after="0"/>
        <w:ind w:left="340" w:hanging="340"/>
        <w:rPr>
          <w:rFonts w:cs="Arial"/>
        </w:rPr>
      </w:pPr>
      <w:r w:rsidRPr="00AF4399">
        <w:rPr>
          <w:rFonts w:cs="Arial"/>
        </w:rPr>
        <w:t>[1</w:t>
      </w:r>
      <w:r>
        <w:rPr>
          <w:rFonts w:cs="Arial"/>
        </w:rPr>
        <w:t>4</w:t>
      </w:r>
      <w:r w:rsidRPr="00AF4399">
        <w:rPr>
          <w:rFonts w:cs="Arial"/>
        </w:rPr>
        <w:t>] Ustawa z dnia 20 lipca 2017 r. Prawo wodne (Dz.U. z 2022 r., poz. 2625 i 2687</w:t>
      </w:r>
      <w:r>
        <w:rPr>
          <w:rFonts w:cs="Arial"/>
        </w:rPr>
        <w:t xml:space="preserve"> oraz z 2023 r., poz. 295</w:t>
      </w:r>
      <w:r w:rsidR="00943591">
        <w:rPr>
          <w:rFonts w:cs="Arial"/>
        </w:rPr>
        <w:t>, 412 i 877</w:t>
      </w:r>
      <w:r w:rsidRPr="00AF4399">
        <w:rPr>
          <w:rFonts w:cs="Arial"/>
        </w:rPr>
        <w:t>)</w:t>
      </w:r>
    </w:p>
    <w:p w14:paraId="58D6E16B" w14:textId="77777777" w:rsidR="00963D45" w:rsidRPr="00636538" w:rsidRDefault="00963D45" w:rsidP="00963D45">
      <w:pPr>
        <w:spacing w:after="0"/>
        <w:ind w:left="340" w:hanging="340"/>
        <w:rPr>
          <w:rFonts w:cs="Arial"/>
        </w:rPr>
      </w:pPr>
      <w:r w:rsidRPr="00AF4399">
        <w:rPr>
          <w:rFonts w:cs="Arial"/>
        </w:rPr>
        <w:t>[1</w:t>
      </w:r>
      <w:r>
        <w:rPr>
          <w:rFonts w:cs="Arial"/>
        </w:rPr>
        <w:t>5</w:t>
      </w:r>
      <w:r w:rsidRPr="00AF4399">
        <w:rPr>
          <w:rFonts w:cs="Arial"/>
        </w:rPr>
        <w:t xml:space="preserve">] Rozporządzenie Ministra Gospodarki Morskiej i Żeglugi Śródlądowej z dnia 7 listopada 2019 r. w sprawie kryteriów i sposobów oceny stanu jednolitych części wód podziemnych (Dz.U. z 2019 r., poz. </w:t>
      </w:r>
      <w:r w:rsidRPr="00636538">
        <w:rPr>
          <w:rFonts w:cs="Arial"/>
        </w:rPr>
        <w:t>2148)</w:t>
      </w:r>
    </w:p>
    <w:p w14:paraId="4692AC4C" w14:textId="77777777" w:rsidR="00963D45" w:rsidRPr="00636538" w:rsidRDefault="00963D45" w:rsidP="00963D45">
      <w:pPr>
        <w:spacing w:after="0"/>
        <w:ind w:left="340" w:hanging="340"/>
        <w:rPr>
          <w:rFonts w:cs="Arial"/>
        </w:rPr>
      </w:pPr>
      <w:r w:rsidRPr="00636538">
        <w:rPr>
          <w:rFonts w:cs="Arial"/>
        </w:rPr>
        <w:t>[16] Rozporządzenie Rady Ministrów z dnia 18 października 2016 r. w sprawie Planu gospodarowania wodami na obszarze dorzecza Wisły (Dz.U. z 2016 r., poz. 1911) UZNANY ZA UCHYLONY</w:t>
      </w:r>
    </w:p>
    <w:p w14:paraId="03E8C511" w14:textId="77777777" w:rsidR="00963D45" w:rsidRPr="00AF4399" w:rsidRDefault="00963D45" w:rsidP="00963D45">
      <w:pPr>
        <w:spacing w:after="0"/>
        <w:ind w:left="340" w:hanging="340"/>
        <w:rPr>
          <w:rFonts w:cs="Arial"/>
        </w:rPr>
      </w:pPr>
      <w:r w:rsidRPr="00AF4399">
        <w:rPr>
          <w:rFonts w:cs="Arial"/>
        </w:rPr>
        <w:t>[1</w:t>
      </w:r>
      <w:r>
        <w:rPr>
          <w:rFonts w:cs="Arial"/>
        </w:rPr>
        <w:t>7</w:t>
      </w:r>
      <w:r w:rsidRPr="00AF4399">
        <w:rPr>
          <w:rFonts w:cs="Arial"/>
        </w:rPr>
        <w:t>] Rozporządzenie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(Dz.U. z 2021 r., poz. 1475)</w:t>
      </w:r>
    </w:p>
    <w:p w14:paraId="13DCCE68" w14:textId="2ACD0AD4" w:rsidR="00963D45" w:rsidRPr="00AF4399" w:rsidRDefault="00963D45" w:rsidP="00963D45">
      <w:pPr>
        <w:spacing w:after="0"/>
        <w:ind w:left="340" w:hanging="340"/>
        <w:rPr>
          <w:rFonts w:cs="Arial"/>
        </w:rPr>
      </w:pPr>
      <w:r w:rsidRPr="00AF4399">
        <w:rPr>
          <w:rFonts w:cs="Arial"/>
        </w:rPr>
        <w:t>[1</w:t>
      </w:r>
      <w:r>
        <w:rPr>
          <w:rFonts w:cs="Arial"/>
        </w:rPr>
        <w:t>8</w:t>
      </w:r>
      <w:r w:rsidRPr="00AF4399">
        <w:rPr>
          <w:rFonts w:cs="Arial"/>
        </w:rPr>
        <w:t>] Ustawa z dnia 8 marca 1990 r. o samorządzie gminnym (Dz.U. z 2023 r., poz. 40</w:t>
      </w:r>
      <w:r w:rsidR="00943591">
        <w:rPr>
          <w:rFonts w:cs="Arial"/>
        </w:rPr>
        <w:t xml:space="preserve"> i 572</w:t>
      </w:r>
      <w:r w:rsidRPr="00AF4399">
        <w:rPr>
          <w:rFonts w:cs="Arial"/>
        </w:rPr>
        <w:t>)</w:t>
      </w:r>
    </w:p>
    <w:p w14:paraId="18E72C39" w14:textId="6323BB22" w:rsidR="00963D45" w:rsidRPr="00AF4399" w:rsidRDefault="00963D45" w:rsidP="00963D45">
      <w:pPr>
        <w:spacing w:after="0"/>
        <w:ind w:left="340" w:hanging="340"/>
        <w:rPr>
          <w:rFonts w:cs="Arial"/>
        </w:rPr>
      </w:pPr>
      <w:r w:rsidRPr="00AF4399">
        <w:rPr>
          <w:rFonts w:cs="Arial"/>
        </w:rPr>
        <w:t>[1</w:t>
      </w:r>
      <w:r>
        <w:rPr>
          <w:rFonts w:cs="Arial"/>
        </w:rPr>
        <w:t>9</w:t>
      </w:r>
      <w:r w:rsidRPr="00AF4399">
        <w:rPr>
          <w:rFonts w:cs="Arial"/>
        </w:rPr>
        <w:t>] Ustawa z dnia 7 czerwca 2001 r. o zbiorowym zaopatrzeniu w wodę i zbiorowym odprowadzaniu ścieków (Dz.U. z 202</w:t>
      </w:r>
      <w:r w:rsidR="00943591">
        <w:rPr>
          <w:rFonts w:cs="Arial"/>
        </w:rPr>
        <w:t>3</w:t>
      </w:r>
      <w:r w:rsidRPr="00AF4399">
        <w:rPr>
          <w:rFonts w:cs="Arial"/>
        </w:rPr>
        <w:t xml:space="preserve"> r., poz. </w:t>
      </w:r>
      <w:r w:rsidR="00943591">
        <w:rPr>
          <w:rFonts w:cs="Arial"/>
        </w:rPr>
        <w:t>537</w:t>
      </w:r>
      <w:r w:rsidRPr="00AF4399">
        <w:rPr>
          <w:rFonts w:cs="Arial"/>
        </w:rPr>
        <w:t>)</w:t>
      </w:r>
    </w:p>
    <w:p w14:paraId="77984246" w14:textId="498F6263" w:rsidR="00963D45" w:rsidRDefault="00963D45" w:rsidP="00963D45">
      <w:pPr>
        <w:spacing w:after="0"/>
        <w:ind w:left="340" w:hanging="340"/>
        <w:rPr>
          <w:rFonts w:cs="Arial"/>
        </w:rPr>
      </w:pPr>
      <w:r w:rsidRPr="00AF4399">
        <w:rPr>
          <w:rFonts w:cs="Arial"/>
        </w:rPr>
        <w:t>[</w:t>
      </w:r>
      <w:r>
        <w:rPr>
          <w:rFonts w:cs="Arial"/>
        </w:rPr>
        <w:t>20</w:t>
      </w:r>
      <w:r w:rsidRPr="00AF4399">
        <w:rPr>
          <w:rFonts w:cs="Arial"/>
        </w:rPr>
        <w:t>] Ustawa z dnia 13 września 1996 r. o utrzymaniu czystości i porządku w gminach (Dz.U. z 2022 r., poz. 2519 i 2797</w:t>
      </w:r>
      <w:r w:rsidR="00636538">
        <w:rPr>
          <w:rFonts w:cs="Arial"/>
        </w:rPr>
        <w:t xml:space="preserve"> oraz z 2023 r., poz. 877</w:t>
      </w:r>
      <w:r w:rsidRPr="00AF4399">
        <w:rPr>
          <w:rFonts w:cs="Arial"/>
        </w:rPr>
        <w:t>)</w:t>
      </w:r>
    </w:p>
    <w:p w14:paraId="273360C8" w14:textId="77777777" w:rsidR="00963D45" w:rsidRPr="00AF4399" w:rsidRDefault="00963D45" w:rsidP="00963D45">
      <w:pPr>
        <w:spacing w:after="0"/>
        <w:ind w:left="340" w:hanging="340"/>
        <w:rPr>
          <w:rFonts w:cs="Arial"/>
        </w:rPr>
      </w:pPr>
      <w:r>
        <w:rPr>
          <w:rFonts w:cs="Arial"/>
        </w:rPr>
        <w:t xml:space="preserve">[21] </w:t>
      </w:r>
      <w:r w:rsidRPr="00AF4399">
        <w:rPr>
          <w:rFonts w:cs="Arial"/>
        </w:rPr>
        <w:t>Rozporządzenie Ministra Zdrowia z dnia 7 grudnia 2017 r. w sprawie jakości wody przeznaczonej do spożycia przez ludzi (Dz.U. z 2017 r., poz. 2294)</w:t>
      </w:r>
    </w:p>
    <w:p w14:paraId="79149B1D" w14:textId="6B59FA08" w:rsidR="00963D45" w:rsidRPr="00AF4399" w:rsidRDefault="00963D45" w:rsidP="00963D45">
      <w:pPr>
        <w:spacing w:after="0"/>
        <w:ind w:left="340" w:hanging="340"/>
        <w:rPr>
          <w:rFonts w:cs="Arial"/>
        </w:rPr>
      </w:pPr>
      <w:r w:rsidRPr="00AF4399">
        <w:rPr>
          <w:rFonts w:cs="Arial"/>
        </w:rPr>
        <w:t>[2</w:t>
      </w:r>
      <w:r>
        <w:rPr>
          <w:rFonts w:cs="Arial"/>
        </w:rPr>
        <w:t>2</w:t>
      </w:r>
      <w:r w:rsidRPr="00AF4399">
        <w:rPr>
          <w:rFonts w:cs="Arial"/>
        </w:rPr>
        <w:t>] Ustawa z dnia 9 czerwca 2011 r. Prawo geologiczne i górnicze (Dz.U. z 202</w:t>
      </w:r>
      <w:r w:rsidR="00636538">
        <w:rPr>
          <w:rFonts w:cs="Arial"/>
        </w:rPr>
        <w:t>3</w:t>
      </w:r>
      <w:r w:rsidRPr="00AF4399">
        <w:rPr>
          <w:rFonts w:cs="Arial"/>
        </w:rPr>
        <w:t xml:space="preserve"> r., poz. </w:t>
      </w:r>
      <w:r w:rsidR="00636538">
        <w:rPr>
          <w:rFonts w:cs="Arial"/>
        </w:rPr>
        <w:t>633</w:t>
      </w:r>
      <w:r w:rsidRPr="00AF4399">
        <w:rPr>
          <w:rFonts w:cs="Arial"/>
        </w:rPr>
        <w:t>)</w:t>
      </w:r>
    </w:p>
    <w:p w14:paraId="268FAC29" w14:textId="77777777" w:rsidR="00963D45" w:rsidRPr="00AF4399" w:rsidRDefault="00963D45" w:rsidP="00963D45">
      <w:pPr>
        <w:spacing w:after="0"/>
        <w:ind w:left="340" w:hanging="340"/>
        <w:rPr>
          <w:rFonts w:cs="Arial"/>
        </w:rPr>
      </w:pPr>
      <w:r w:rsidRPr="00AF4399">
        <w:rPr>
          <w:rFonts w:cs="Arial"/>
        </w:rPr>
        <w:t>[2</w:t>
      </w:r>
      <w:r>
        <w:rPr>
          <w:rFonts w:cs="Arial"/>
        </w:rPr>
        <w:t>3</w:t>
      </w:r>
      <w:r w:rsidRPr="00AF4399">
        <w:rPr>
          <w:rFonts w:cs="Arial"/>
        </w:rPr>
        <w:t>] Ustawa z dnia 3 lutego 1995 r. o ochronie gruntów rolnych i leśnych (Dz.U. z 2022 r., poz. 2409)</w:t>
      </w:r>
    </w:p>
    <w:p w14:paraId="70CC67D9" w14:textId="77777777" w:rsidR="00963D45" w:rsidRDefault="00963D45" w:rsidP="00963D45">
      <w:pPr>
        <w:spacing w:after="0"/>
        <w:ind w:left="340" w:hanging="340"/>
        <w:rPr>
          <w:rFonts w:cs="Arial"/>
        </w:rPr>
      </w:pPr>
      <w:r w:rsidRPr="00AF4399">
        <w:rPr>
          <w:rFonts w:cs="Arial"/>
        </w:rPr>
        <w:t>[2</w:t>
      </w:r>
      <w:r>
        <w:rPr>
          <w:rFonts w:cs="Arial"/>
        </w:rPr>
        <w:t>4</w:t>
      </w:r>
      <w:r w:rsidRPr="00AF4399">
        <w:rPr>
          <w:rFonts w:cs="Arial"/>
        </w:rPr>
        <w:t>] Rozporządzenie Ministra Środowiska z dnia 1 września 2016 r. w sprawie sposobu prowadzenia oceny zanieczyszczenia powierzchni ziemi (Dz.U. z 2016 r., poz. 1395)</w:t>
      </w:r>
    </w:p>
    <w:p w14:paraId="6CB8F08E" w14:textId="0CE5551D" w:rsidR="00963D45" w:rsidRDefault="00963D45" w:rsidP="00963D45">
      <w:pPr>
        <w:spacing w:after="0"/>
        <w:ind w:left="340" w:hanging="340"/>
        <w:rPr>
          <w:rFonts w:cs="Arial"/>
        </w:rPr>
      </w:pPr>
      <w:r w:rsidRPr="00AF4399">
        <w:rPr>
          <w:rFonts w:cs="Arial"/>
        </w:rPr>
        <w:t>[2</w:t>
      </w:r>
      <w:r>
        <w:rPr>
          <w:rFonts w:cs="Arial"/>
        </w:rPr>
        <w:t>5</w:t>
      </w:r>
      <w:r w:rsidRPr="00AF4399">
        <w:rPr>
          <w:rFonts w:cs="Arial"/>
        </w:rPr>
        <w:t>] Ustawa z dnia 10 lipca 2007 r. o nawozach i nawożeniu (Dz.U. z 202</w:t>
      </w:r>
      <w:r w:rsidR="00636538">
        <w:rPr>
          <w:rFonts w:cs="Arial"/>
        </w:rPr>
        <w:t>3</w:t>
      </w:r>
      <w:r w:rsidRPr="00AF4399">
        <w:rPr>
          <w:rFonts w:cs="Arial"/>
        </w:rPr>
        <w:t xml:space="preserve"> r., poz.</w:t>
      </w:r>
      <w:r w:rsidR="00636538">
        <w:rPr>
          <w:rFonts w:cs="Arial"/>
        </w:rPr>
        <w:t xml:space="preserve"> 569</w:t>
      </w:r>
      <w:r w:rsidRPr="00AF4399">
        <w:rPr>
          <w:rFonts w:cs="Arial"/>
        </w:rPr>
        <w:t>)</w:t>
      </w:r>
    </w:p>
    <w:p w14:paraId="0DF17A30" w14:textId="77777777" w:rsidR="00963D45" w:rsidRPr="00636538" w:rsidRDefault="00963D45" w:rsidP="00963D45">
      <w:pPr>
        <w:spacing w:after="0"/>
        <w:ind w:left="340" w:hanging="340"/>
        <w:rPr>
          <w:rFonts w:cs="Arial"/>
        </w:rPr>
      </w:pPr>
      <w:r w:rsidRPr="00636538">
        <w:rPr>
          <w:rFonts w:cs="Arial"/>
        </w:rPr>
        <w:t>[26] Ustawa z dnia 13 kwietnia 2007 r. o zapobieganiu szkodom w środowisku i ich naprawie (Dz.U. z 2020 r., poz. 2187)</w:t>
      </w:r>
    </w:p>
    <w:p w14:paraId="03E94DFF" w14:textId="77777777" w:rsidR="00963D45" w:rsidRPr="00636538" w:rsidRDefault="00963D45" w:rsidP="00963D45">
      <w:pPr>
        <w:spacing w:after="0"/>
        <w:ind w:left="340" w:hanging="340"/>
        <w:rPr>
          <w:rFonts w:cs="Arial"/>
        </w:rPr>
      </w:pPr>
      <w:r w:rsidRPr="00636538">
        <w:rPr>
          <w:rFonts w:cs="Arial"/>
        </w:rPr>
        <w:t>[27] Rozporządzenie Ministra Środowiska z dnia 1 września 2016 r. w sprawie działań naprawczych (Dz.U. z 2016 r., poz. 1396)</w:t>
      </w:r>
    </w:p>
    <w:p w14:paraId="2861D8D9" w14:textId="77777777" w:rsidR="00963D45" w:rsidRPr="00636538" w:rsidRDefault="00963D45" w:rsidP="00963D45">
      <w:pPr>
        <w:spacing w:after="0"/>
        <w:ind w:left="340" w:hanging="340"/>
        <w:rPr>
          <w:rFonts w:cs="Arial"/>
        </w:rPr>
      </w:pPr>
      <w:r w:rsidRPr="00636538">
        <w:rPr>
          <w:rFonts w:cs="Arial"/>
        </w:rPr>
        <w:t xml:space="preserve">[28] </w:t>
      </w:r>
      <w:r w:rsidRPr="00636538">
        <w:t>Rozporządzenia Ministra Środowiska z dnia 12 czerwca 2015 r. w sprawie odzysku odpadów poza instalacjami i urządzeniami (Dz.U. z 2015 r., poz. 796)</w:t>
      </w:r>
    </w:p>
    <w:p w14:paraId="4CC8D2ED" w14:textId="53C469AD" w:rsidR="00963D45" w:rsidRPr="00AF4399" w:rsidRDefault="00963D45" w:rsidP="00963D45">
      <w:pPr>
        <w:spacing w:after="0"/>
        <w:ind w:left="340" w:hanging="340"/>
        <w:rPr>
          <w:rFonts w:cs="Arial"/>
        </w:rPr>
      </w:pPr>
      <w:r w:rsidRPr="00AF4399">
        <w:rPr>
          <w:rFonts w:cs="Arial"/>
        </w:rPr>
        <w:t>[2</w:t>
      </w:r>
      <w:r>
        <w:rPr>
          <w:rFonts w:cs="Arial"/>
        </w:rPr>
        <w:t>9</w:t>
      </w:r>
      <w:r w:rsidRPr="00AF4399">
        <w:rPr>
          <w:rFonts w:cs="Arial"/>
        </w:rPr>
        <w:t>] Ustawa z dnia 14 grudnia 2012 r. o odpadach (Dz.U. z 2022 r., poz. 699, 1250, 1726, 2127, 2687 i 2722</w:t>
      </w:r>
      <w:r>
        <w:rPr>
          <w:rFonts w:cs="Arial"/>
        </w:rPr>
        <w:t xml:space="preserve"> oraz z 2023 r., poz. 295</w:t>
      </w:r>
      <w:r w:rsidR="00636538">
        <w:rPr>
          <w:rFonts w:cs="Arial"/>
        </w:rPr>
        <w:t xml:space="preserve"> i 877</w:t>
      </w:r>
      <w:r w:rsidRPr="00AF4399">
        <w:rPr>
          <w:rFonts w:cs="Arial"/>
        </w:rPr>
        <w:t>)</w:t>
      </w:r>
    </w:p>
    <w:p w14:paraId="4F509C9F" w14:textId="77777777" w:rsidR="00963D45" w:rsidRPr="00AF4399" w:rsidRDefault="00963D45" w:rsidP="00963D45">
      <w:pPr>
        <w:spacing w:after="0"/>
        <w:ind w:left="340" w:hanging="340"/>
      </w:pPr>
      <w:r w:rsidRPr="00AF4399">
        <w:t>[</w:t>
      </w:r>
      <w:r>
        <w:t>30</w:t>
      </w:r>
      <w:r w:rsidRPr="00AF4399">
        <w:t>] Ustawa z dnia 19 lipca 2019 r. o zmianie ustawy o utrzymaniu czystości i porządku w gminach oraz niektórych innych ustaw (Dz.U. z 2019 r., poz. 1579, z 2020 r., poz. 568, 695, 875 i 2361 oraz z 2021 r., poz. 2151)</w:t>
      </w:r>
    </w:p>
    <w:p w14:paraId="62956763" w14:textId="77777777" w:rsidR="00963D45" w:rsidRPr="00AF4399" w:rsidRDefault="00963D45" w:rsidP="00963D45">
      <w:pPr>
        <w:spacing w:after="0"/>
        <w:ind w:left="340" w:hanging="340"/>
      </w:pPr>
      <w:r w:rsidRPr="00AF4399">
        <w:rPr>
          <w:rFonts w:cs="Cambria"/>
          <w:lang w:eastAsia="pl-PL"/>
        </w:rPr>
        <w:t>[</w:t>
      </w:r>
      <w:r>
        <w:rPr>
          <w:rFonts w:cs="Cambria"/>
          <w:lang w:eastAsia="pl-PL"/>
        </w:rPr>
        <w:t>31</w:t>
      </w:r>
      <w:r w:rsidRPr="00AF4399">
        <w:rPr>
          <w:rFonts w:cs="Cambria"/>
          <w:lang w:eastAsia="pl-PL"/>
        </w:rPr>
        <w:t>] Ustawa z dnia 17 grudnia 2020 r. o zmianie ustawy o utrzymaniu czystości i porządku w gminach oraz niektórych innych ustaw (Dz.U. z 2020 r., poz. 2361)</w:t>
      </w:r>
    </w:p>
    <w:p w14:paraId="18AC22D3" w14:textId="77777777" w:rsidR="00963D45" w:rsidRPr="00AF4399" w:rsidRDefault="00963D45" w:rsidP="00963D45">
      <w:pPr>
        <w:spacing w:after="0"/>
        <w:ind w:left="340" w:hanging="340"/>
      </w:pPr>
      <w:r w:rsidRPr="00AF4399">
        <w:t>[</w:t>
      </w:r>
      <w:r>
        <w:t>32</w:t>
      </w:r>
      <w:r w:rsidRPr="00AF4399">
        <w:t>] Rozporządzenie Ministra Klimatu i Środowiska z dnia 3 sierpnia 2021 r. w sprawie sposobu obliczania poziomów przygotowania do ponownego użycia i recyklingu odpadów komunalnych (Dz.U. z 2021 r., poz. 1530)</w:t>
      </w:r>
    </w:p>
    <w:p w14:paraId="1EC0B4AC" w14:textId="77777777" w:rsidR="00963D45" w:rsidRPr="00AF4399" w:rsidRDefault="00963D45" w:rsidP="00963D45">
      <w:pPr>
        <w:spacing w:after="0"/>
        <w:ind w:left="340" w:hanging="340"/>
        <w:rPr>
          <w:rFonts w:cs="Arial"/>
        </w:rPr>
      </w:pPr>
      <w:r w:rsidRPr="00AF4399">
        <w:t>[</w:t>
      </w:r>
      <w:r>
        <w:t>33</w:t>
      </w:r>
      <w:r w:rsidRPr="00AF4399">
        <w:t xml:space="preserve">] </w:t>
      </w:r>
      <w:r w:rsidRPr="00AF4399">
        <w:rPr>
          <w:rFonts w:cs="Arial"/>
        </w:rPr>
        <w:t>Rozporządzenie Ministra Środowiska z dnia 15 grudnia 2017 r. w sprawie poziomów ograniczenia składowania masy odpadów komunalnych ulegających biodegradacji (Dz.U. z 2017 r., poz. 2412)</w:t>
      </w:r>
    </w:p>
    <w:p w14:paraId="61DFF0EA" w14:textId="77777777" w:rsidR="00963D45" w:rsidRPr="00AF4399" w:rsidRDefault="00963D45" w:rsidP="00963D45">
      <w:pPr>
        <w:spacing w:after="0"/>
        <w:ind w:left="340" w:hanging="340"/>
        <w:rPr>
          <w:rFonts w:cs="Arial"/>
        </w:rPr>
      </w:pPr>
      <w:r w:rsidRPr="00AF4399">
        <w:rPr>
          <w:rFonts w:cs="Arial"/>
        </w:rPr>
        <w:t>[</w:t>
      </w:r>
      <w:r>
        <w:rPr>
          <w:rFonts w:cs="Arial"/>
        </w:rPr>
        <w:t>34</w:t>
      </w:r>
      <w:r w:rsidRPr="00AF4399">
        <w:rPr>
          <w:rFonts w:cs="Arial"/>
        </w:rPr>
        <w:t>] Ustawa z dnia 17 listopada 2021 r. o zmianie ustawy o odpadach oraz niektórych innych ustaw (Dz.U. z 2021 r., poz. 2151 i z 2022 r., poz. 2687)</w:t>
      </w:r>
    </w:p>
    <w:p w14:paraId="672A3751" w14:textId="452D2DA6" w:rsidR="00963D45" w:rsidRPr="00AF4399" w:rsidRDefault="00963D45" w:rsidP="00963D45">
      <w:pPr>
        <w:spacing w:after="0"/>
        <w:ind w:left="340" w:hanging="340"/>
        <w:rPr>
          <w:rFonts w:cs="Arial"/>
        </w:rPr>
      </w:pPr>
      <w:r w:rsidRPr="00AF4399">
        <w:rPr>
          <w:rFonts w:cs="Arial"/>
        </w:rPr>
        <w:t>[3</w:t>
      </w:r>
      <w:r>
        <w:rPr>
          <w:rFonts w:cs="Arial"/>
        </w:rPr>
        <w:t>5</w:t>
      </w:r>
      <w:r w:rsidRPr="00AF4399">
        <w:rPr>
          <w:rFonts w:cs="Arial"/>
        </w:rPr>
        <w:t>] Ustawa z dnia 16 kwietnia 2004 r. o ochronie przyrody (Dz.U. z 202</w:t>
      </w:r>
      <w:r w:rsidR="00E64CDA">
        <w:rPr>
          <w:rFonts w:cs="Arial"/>
        </w:rPr>
        <w:t>3</w:t>
      </w:r>
      <w:r w:rsidRPr="00AF4399">
        <w:rPr>
          <w:rFonts w:cs="Arial"/>
        </w:rPr>
        <w:t xml:space="preserve"> r., poz. </w:t>
      </w:r>
      <w:r w:rsidR="00E64CDA">
        <w:rPr>
          <w:rFonts w:cs="Arial"/>
        </w:rPr>
        <w:t>1336</w:t>
      </w:r>
      <w:r w:rsidRPr="00AF4399">
        <w:rPr>
          <w:rFonts w:cs="Arial"/>
        </w:rPr>
        <w:t>)</w:t>
      </w:r>
    </w:p>
    <w:p w14:paraId="5999175C" w14:textId="14CEBDED" w:rsidR="00963D45" w:rsidRPr="00AF4399" w:rsidRDefault="00963D45" w:rsidP="00963D45">
      <w:pPr>
        <w:spacing w:after="0"/>
        <w:ind w:left="340" w:hanging="340"/>
        <w:rPr>
          <w:rFonts w:cs="Arial"/>
        </w:rPr>
      </w:pPr>
      <w:r w:rsidRPr="00AF4399">
        <w:rPr>
          <w:rFonts w:cs="Arial"/>
        </w:rPr>
        <w:lastRenderedPageBreak/>
        <w:t>[3</w:t>
      </w:r>
      <w:r>
        <w:rPr>
          <w:rFonts w:cs="Arial"/>
        </w:rPr>
        <w:t>6</w:t>
      </w:r>
      <w:r w:rsidRPr="00AF4399">
        <w:rPr>
          <w:rFonts w:cs="Arial"/>
        </w:rPr>
        <w:t>] Rozporządzenie Ministra Środowiska z dnia 12 stycznia 2011 r. w sprawie obszarów specjalnej ochrony ptaków (Dz.U. z 2011 r., nr 25 poz. 133, z 2012 r., poz. 358, z 2017 r., poz. 1416, z 2018 r., poz. 1789</w:t>
      </w:r>
      <w:r w:rsidR="00E64CDA">
        <w:rPr>
          <w:rFonts w:cs="Arial"/>
        </w:rPr>
        <w:t xml:space="preserve">, </w:t>
      </w:r>
      <w:r w:rsidRPr="00AF4399">
        <w:rPr>
          <w:rFonts w:cs="Arial"/>
        </w:rPr>
        <w:t>z 2022 r., poz. 96</w:t>
      </w:r>
      <w:r w:rsidR="00E64CDA">
        <w:rPr>
          <w:rFonts w:cs="Arial"/>
        </w:rPr>
        <w:t xml:space="preserve"> oraz z 2023 r., poz. 1281</w:t>
      </w:r>
      <w:r w:rsidRPr="00AF4399">
        <w:rPr>
          <w:rFonts w:cs="Arial"/>
        </w:rPr>
        <w:t>)</w:t>
      </w:r>
    </w:p>
    <w:p w14:paraId="612204B4" w14:textId="77777777" w:rsidR="00963D45" w:rsidRDefault="00963D45" w:rsidP="00963D45">
      <w:pPr>
        <w:spacing w:after="0"/>
        <w:ind w:left="340" w:hanging="340"/>
        <w:rPr>
          <w:rFonts w:cs="Arial"/>
        </w:rPr>
      </w:pPr>
      <w:r w:rsidRPr="00AF4399">
        <w:rPr>
          <w:rFonts w:cs="Arial"/>
        </w:rPr>
        <w:t>[3</w:t>
      </w:r>
      <w:r>
        <w:rPr>
          <w:rFonts w:cs="Arial"/>
        </w:rPr>
        <w:t>7</w:t>
      </w:r>
      <w:r w:rsidRPr="00AF4399">
        <w:rPr>
          <w:rFonts w:cs="Arial"/>
        </w:rPr>
        <w:t>] Rozporządzenie Ministra Środowiska z dnia 13 kwietnia 2010 r. w sprawie siedlisk przyrodniczych oraz gatunków będących przedmiotem zainteresowania Wspólnoty, a także kryteriów wyboru obszarów kwalifikujących się do uznania lub wyznaczenia jako obszary Natura 2000 (Dz. U. z 2014 r., poz. 1713)</w:t>
      </w:r>
    </w:p>
    <w:p w14:paraId="711B56E3" w14:textId="77777777" w:rsidR="00963D45" w:rsidRDefault="00963D45" w:rsidP="00963D45">
      <w:pPr>
        <w:spacing w:after="0"/>
        <w:ind w:left="340" w:hanging="340"/>
      </w:pPr>
      <w:r>
        <w:rPr>
          <w:rFonts w:cs="Arial"/>
        </w:rPr>
        <w:t>[38] Rozporządz</w:t>
      </w:r>
      <w:r>
        <w:t>enie Ministra Środowiska z dnia 7 listopada 2014 r. w sprawie ustanowienia planu ochrony dla Białowieskiego Parku Narodowego (Dz.U. z 2014 r., poz. 1735)</w:t>
      </w:r>
    </w:p>
    <w:p w14:paraId="40E13914" w14:textId="77777777" w:rsidR="00963D45" w:rsidRDefault="00963D45" w:rsidP="00963D45">
      <w:pPr>
        <w:spacing w:after="0"/>
        <w:ind w:left="340" w:hanging="340"/>
      </w:pPr>
      <w:r>
        <w:t>[39] Rozporządzenie Ministra Klimatu i Środowiska z dnia 14 stycznia 2022 r. w sprawie specjalnego obszaru ochrony siedlisk Jelonka (PLH200019) (Dz.U. z 2022 r., poz. 341)</w:t>
      </w:r>
    </w:p>
    <w:p w14:paraId="1B577C6D" w14:textId="77777777" w:rsidR="00963D45" w:rsidRPr="000B2541" w:rsidRDefault="00963D45" w:rsidP="00963D45">
      <w:pPr>
        <w:spacing w:after="0"/>
        <w:ind w:left="340" w:hanging="340"/>
        <w:rPr>
          <w:rFonts w:cs="Cambria"/>
        </w:rPr>
      </w:pPr>
      <w:r>
        <w:t xml:space="preserve">[40] </w:t>
      </w:r>
      <w:r w:rsidRPr="00044F57">
        <w:rPr>
          <w:rFonts w:cs="Cambria"/>
        </w:rPr>
        <w:t xml:space="preserve">Rozporządzenie Ministra Rolnictwo i Rozwoju Wsi z dnia 10 sierpnia 2021 r. w sprawie środków </w:t>
      </w:r>
      <w:r w:rsidRPr="000B2541">
        <w:rPr>
          <w:rFonts w:cs="Cambria"/>
        </w:rPr>
        <w:t>podejmowanych w związku z wystąpieniem afrykańskiego pomoru świń (Dz.U. z 2021 r.</w:t>
      </w:r>
      <w:r>
        <w:rPr>
          <w:rFonts w:cs="Cambria"/>
        </w:rPr>
        <w:t>,</w:t>
      </w:r>
      <w:r w:rsidRPr="000B2541">
        <w:rPr>
          <w:rFonts w:cs="Cambria"/>
        </w:rPr>
        <w:t xml:space="preserve"> poz. 1485)</w:t>
      </w:r>
    </w:p>
    <w:p w14:paraId="064D1201" w14:textId="77777777" w:rsidR="00963D45" w:rsidRPr="000B2541" w:rsidRDefault="00963D45" w:rsidP="00963D45">
      <w:pPr>
        <w:pStyle w:val="Default"/>
        <w:spacing w:line="276" w:lineRule="auto"/>
        <w:ind w:left="340" w:hanging="340"/>
        <w:jc w:val="both"/>
        <w:rPr>
          <w:rFonts w:ascii="Cambria" w:hAnsi="Cambria" w:cs="Cambria"/>
          <w:color w:val="auto"/>
          <w:sz w:val="22"/>
          <w:szCs w:val="22"/>
        </w:rPr>
      </w:pPr>
      <w:r w:rsidRPr="000B2541">
        <w:rPr>
          <w:rFonts w:ascii="Cambria" w:hAnsi="Cambria" w:cs="Cambria"/>
          <w:color w:val="auto"/>
          <w:sz w:val="22"/>
          <w:szCs w:val="22"/>
        </w:rPr>
        <w:t>[</w:t>
      </w:r>
      <w:r>
        <w:rPr>
          <w:rFonts w:ascii="Cambria" w:hAnsi="Cambria" w:cs="Cambria"/>
          <w:color w:val="auto"/>
          <w:sz w:val="22"/>
          <w:szCs w:val="22"/>
        </w:rPr>
        <w:t>41</w:t>
      </w:r>
      <w:r w:rsidRPr="000B2541">
        <w:rPr>
          <w:rFonts w:ascii="Cambria" w:hAnsi="Cambria" w:cs="Cambria"/>
          <w:color w:val="auto"/>
          <w:sz w:val="22"/>
          <w:szCs w:val="22"/>
        </w:rPr>
        <w:t>] Rozporządzenie Ministra Rozwoju z dnia 29 stycznia 2016 r. w sprawie rodzajów i ilości znajdujących się w zakładzie substancji niebezpiecznych, decydujących o zaliczeniu zakładu do zakładu o</w:t>
      </w:r>
      <w:r>
        <w:rPr>
          <w:rFonts w:ascii="Cambria" w:hAnsi="Cambria" w:cs="Cambria"/>
          <w:color w:val="auto"/>
          <w:sz w:val="22"/>
          <w:szCs w:val="22"/>
        </w:rPr>
        <w:t> </w:t>
      </w:r>
      <w:r w:rsidRPr="000B2541">
        <w:rPr>
          <w:rFonts w:ascii="Cambria" w:hAnsi="Cambria" w:cs="Cambria"/>
          <w:color w:val="auto"/>
          <w:sz w:val="22"/>
          <w:szCs w:val="22"/>
        </w:rPr>
        <w:t>zwiększonym lub dużym ryzyku wystąpienia poważnej awarii przemysłowej (Dz.U. z 2016 r.</w:t>
      </w:r>
      <w:r>
        <w:rPr>
          <w:rFonts w:ascii="Cambria" w:hAnsi="Cambria" w:cs="Cambria"/>
          <w:color w:val="auto"/>
          <w:sz w:val="22"/>
          <w:szCs w:val="22"/>
        </w:rPr>
        <w:t>,</w:t>
      </w:r>
      <w:r w:rsidRPr="000B2541">
        <w:rPr>
          <w:rFonts w:ascii="Cambria" w:hAnsi="Cambria" w:cs="Cambria"/>
          <w:color w:val="auto"/>
          <w:sz w:val="22"/>
          <w:szCs w:val="22"/>
        </w:rPr>
        <w:t xml:space="preserve"> poz.138) </w:t>
      </w:r>
    </w:p>
    <w:p w14:paraId="55B870E0" w14:textId="77777777" w:rsidR="00963D45" w:rsidRDefault="00963D45" w:rsidP="00963D45">
      <w:pPr>
        <w:autoSpaceDE w:val="0"/>
        <w:autoSpaceDN w:val="0"/>
        <w:adjustRightInd w:val="0"/>
        <w:spacing w:after="0"/>
        <w:ind w:left="340" w:hanging="340"/>
        <w:rPr>
          <w:rFonts w:cs="Cambria"/>
        </w:rPr>
      </w:pPr>
      <w:r w:rsidRPr="000B2541">
        <w:rPr>
          <w:rFonts w:cs="Cambria"/>
        </w:rPr>
        <w:t>[</w:t>
      </w:r>
      <w:r>
        <w:rPr>
          <w:rFonts w:cs="Cambria"/>
        </w:rPr>
        <w:t>42</w:t>
      </w:r>
      <w:r w:rsidRPr="000B2541">
        <w:rPr>
          <w:rFonts w:cs="Cambria"/>
        </w:rPr>
        <w:t>] Rozporządzenie Ministra Środowiska z dnia 30 grudnia 2002 r. w sprawie poważnych awarii objętych obowiązkiem zgłoszenia do Głównego Inspektora Ochrony Środowiska (Dz.U. z 2021 r.</w:t>
      </w:r>
      <w:r>
        <w:rPr>
          <w:rFonts w:cs="Cambria"/>
        </w:rPr>
        <w:t>,</w:t>
      </w:r>
      <w:r w:rsidRPr="000B2541">
        <w:rPr>
          <w:rFonts w:cs="Cambria"/>
        </w:rPr>
        <w:t xml:space="preserve"> poz. 1555)</w:t>
      </w:r>
    </w:p>
    <w:p w14:paraId="1FCF2A47" w14:textId="77777777" w:rsidR="00963D45" w:rsidRPr="00AE29B4" w:rsidRDefault="00963D45" w:rsidP="00963D45">
      <w:pPr>
        <w:autoSpaceDE w:val="0"/>
        <w:autoSpaceDN w:val="0"/>
        <w:adjustRightInd w:val="0"/>
        <w:ind w:left="340" w:hanging="340"/>
        <w:rPr>
          <w:rFonts w:cs="Cambria"/>
        </w:rPr>
      </w:pPr>
      <w:r>
        <w:rPr>
          <w:rFonts w:cs="Cambria"/>
        </w:rPr>
        <w:t>[43] Rozporządzenie Rady Ministrów z dnia 10 września 2019 r. w sprawie przedsięwzięć mogących znacząco oddziaływać na środowisko (Dz.U. z 2019 r., poz. 1839 i z 2022 r., poz. 1071)</w:t>
      </w:r>
    </w:p>
    <w:p w14:paraId="6995A4A8" w14:textId="77777777" w:rsidR="00963D45" w:rsidRPr="00963D45" w:rsidRDefault="00963D45" w:rsidP="00963D45">
      <w:pPr>
        <w:spacing w:before="120"/>
        <w:ind w:left="340" w:hanging="340"/>
        <w:rPr>
          <w:rFonts w:cs="Arial"/>
        </w:rPr>
      </w:pPr>
      <w:r w:rsidRPr="00963D45">
        <w:rPr>
          <w:rFonts w:cs="Arial"/>
        </w:rPr>
        <w:t>MONITOR POLSKI:</w:t>
      </w:r>
    </w:p>
    <w:p w14:paraId="2CDAAA15" w14:textId="77777777" w:rsidR="00963D45" w:rsidRPr="00963D45" w:rsidRDefault="00963D45" w:rsidP="00963D45">
      <w:pPr>
        <w:spacing w:after="0"/>
        <w:ind w:left="340" w:hanging="340"/>
        <w:rPr>
          <w:rFonts w:eastAsia="Times New Roman"/>
        </w:rPr>
      </w:pPr>
      <w:r w:rsidRPr="00963D45">
        <w:rPr>
          <w:rFonts w:eastAsia="Times New Roman"/>
        </w:rPr>
        <w:t>[1 MP] Uchwała nr 8 Rady Ministrów z dnia 14 lutego 2017 r. w sprawie przyjęcia Strategii na rzecz Odpowiedzialnego Rozwoju do roku 2020 (z perspektywą do 2030 r.) (M.P. z 2017 r., poz. 260)</w:t>
      </w:r>
    </w:p>
    <w:p w14:paraId="5BBBB46E" w14:textId="77777777" w:rsidR="00963D45" w:rsidRPr="00963D45" w:rsidRDefault="00963D45" w:rsidP="00963D45">
      <w:pPr>
        <w:pStyle w:val="Tekstprzypisudolnego"/>
        <w:spacing w:line="276" w:lineRule="auto"/>
        <w:ind w:left="340" w:hanging="340"/>
        <w:rPr>
          <w:sz w:val="22"/>
          <w:szCs w:val="22"/>
        </w:rPr>
      </w:pPr>
      <w:r w:rsidRPr="00963D45">
        <w:rPr>
          <w:rFonts w:eastAsia="Times New Roman"/>
          <w:sz w:val="22"/>
          <w:szCs w:val="22"/>
        </w:rPr>
        <w:t>[2 MP] Obwieszczenie Ministra Klimatu i Środowiska z dnia 2 marca 2021 r. w sprawie polityki energetycznej państwa do 2040 r. (M.P. z 2021 r., poz. 264)</w:t>
      </w:r>
    </w:p>
    <w:p w14:paraId="4B05C0C5" w14:textId="77777777" w:rsidR="00963D45" w:rsidRPr="00963D45" w:rsidRDefault="00963D45" w:rsidP="00963D45">
      <w:pPr>
        <w:spacing w:after="0"/>
        <w:ind w:left="340" w:hanging="340"/>
        <w:rPr>
          <w:rFonts w:eastAsia="Times New Roman"/>
        </w:rPr>
      </w:pPr>
      <w:r w:rsidRPr="00963D45">
        <w:rPr>
          <w:rFonts w:eastAsia="Times New Roman"/>
        </w:rPr>
        <w:t>[3 MP] Uchwała nr 67 Rady Ministrów z dnia 16 lipca 2019 r. w sprawie przyjęcia „Polityki ekologicznej państwa 2030 – strategii rozwoju w obszarze środowiska i gospodarki wodnej” (M.P. z 2019 r., poz. 794)</w:t>
      </w:r>
    </w:p>
    <w:p w14:paraId="36C1131E" w14:textId="77777777" w:rsidR="00963D45" w:rsidRPr="00963D45" w:rsidRDefault="00963D45" w:rsidP="00963D45">
      <w:pPr>
        <w:pStyle w:val="Tekstprzypisudolnego"/>
        <w:spacing w:line="276" w:lineRule="auto"/>
        <w:ind w:left="340" w:hanging="340"/>
        <w:rPr>
          <w:rFonts w:eastAsia="Times New Roman"/>
          <w:sz w:val="22"/>
          <w:szCs w:val="22"/>
        </w:rPr>
      </w:pPr>
      <w:r w:rsidRPr="00963D45">
        <w:rPr>
          <w:rFonts w:eastAsia="Times New Roman"/>
          <w:sz w:val="22"/>
          <w:szCs w:val="22"/>
        </w:rPr>
        <w:t>[4 MP] Uchwała nr 154 Rady Ministrów z dnia 12 lipca 2022 r. w sprawie przyjęcia „Strategii produktywności 2030” (M.P. z 2022 r., poz. 926)</w:t>
      </w:r>
    </w:p>
    <w:p w14:paraId="28073FAA" w14:textId="77777777" w:rsidR="00963D45" w:rsidRPr="00963D45" w:rsidRDefault="00963D45" w:rsidP="00963D45">
      <w:pPr>
        <w:spacing w:after="0"/>
        <w:ind w:left="340" w:hanging="340"/>
        <w:rPr>
          <w:rFonts w:cs="Arial"/>
        </w:rPr>
      </w:pPr>
      <w:r w:rsidRPr="00963D45">
        <w:rPr>
          <w:rFonts w:eastAsia="Times New Roman"/>
        </w:rPr>
        <w:t>[5 MP] Uchwała nr 105 Rady Ministrów z dnia 24 września 2019 r. w sprawie przyjęcia „Strategii zrównoważonego rozwoju transportu do 2030 roku” (M.P. z 2019 r., poz. 1054)</w:t>
      </w:r>
    </w:p>
    <w:p w14:paraId="39222776" w14:textId="77777777" w:rsidR="00963D45" w:rsidRPr="00963D45" w:rsidRDefault="00963D45" w:rsidP="00963D45">
      <w:pPr>
        <w:pStyle w:val="Tekstprzypisudolnego"/>
        <w:spacing w:line="276" w:lineRule="auto"/>
        <w:ind w:left="340" w:hanging="340"/>
        <w:rPr>
          <w:sz w:val="22"/>
          <w:szCs w:val="22"/>
        </w:rPr>
      </w:pPr>
      <w:r w:rsidRPr="00963D45">
        <w:rPr>
          <w:rFonts w:eastAsia="Times New Roman"/>
          <w:sz w:val="22"/>
          <w:szCs w:val="22"/>
        </w:rPr>
        <w:t>[6 MP] Uchwała nr 123 Rady Ministrów z dnia 15 października 2019 r. w sprawie przyjęcia „Strategii zrównoważonego rozwoju wsi, rolnictwa i rybactwa 2030” (M.P. z 2019 r., poz. 1150)</w:t>
      </w:r>
    </w:p>
    <w:p w14:paraId="6E50B760" w14:textId="77777777" w:rsidR="00963D45" w:rsidRPr="00963D45" w:rsidRDefault="00963D45" w:rsidP="00963D45">
      <w:pPr>
        <w:spacing w:after="0"/>
        <w:ind w:left="340" w:hanging="340"/>
        <w:rPr>
          <w:rFonts w:eastAsia="Times New Roman"/>
        </w:rPr>
      </w:pPr>
      <w:r w:rsidRPr="00963D45">
        <w:t xml:space="preserve">[7 MP] </w:t>
      </w:r>
      <w:r w:rsidRPr="00963D45">
        <w:rPr>
          <w:rFonts w:eastAsia="Times New Roman"/>
        </w:rPr>
        <w:t>Uchwała nr 102 Rady Ministrów z dnia 17 września 2019 r. w sprawie przyjęcia „Krajowej Strategii Rozwoju Regionalnego 2030” (M.P. z 2019 r., poz. 1060)</w:t>
      </w:r>
    </w:p>
    <w:p w14:paraId="2997D217" w14:textId="77777777" w:rsidR="00963D45" w:rsidRPr="00963D45" w:rsidRDefault="00963D45" w:rsidP="00963D45">
      <w:pPr>
        <w:spacing w:after="0"/>
        <w:ind w:left="340" w:hanging="340"/>
      </w:pPr>
      <w:r w:rsidRPr="00963D45">
        <w:rPr>
          <w:rFonts w:eastAsia="Times New Roman"/>
        </w:rPr>
        <w:t xml:space="preserve">[8 MP] </w:t>
      </w:r>
      <w:r w:rsidRPr="00963D45">
        <w:t>Uchwała nr 34 Rady Ministrów z dnia 29 kwietnia 2019 r. w sprawie przyjęcia Krajowego programu ograniczania zanieczyszczenia powietrza (M.P. z 2019 r., poz. 572)</w:t>
      </w:r>
    </w:p>
    <w:p w14:paraId="40638BB4" w14:textId="77777777" w:rsidR="00963D45" w:rsidRPr="00963D45" w:rsidRDefault="00963D45" w:rsidP="00963D45">
      <w:pPr>
        <w:pStyle w:val="Tekstprzypisudolnego"/>
        <w:spacing w:line="276" w:lineRule="auto"/>
        <w:ind w:left="340" w:hanging="340"/>
        <w:rPr>
          <w:sz w:val="22"/>
          <w:szCs w:val="22"/>
        </w:rPr>
      </w:pPr>
      <w:r w:rsidRPr="00963D45">
        <w:rPr>
          <w:sz w:val="22"/>
          <w:szCs w:val="22"/>
        </w:rPr>
        <w:t>[9 MP] Uchwała nr 92 Rady Ministrów z dnia 10 września 2019 r. w sprawie przyjęcia „Założeń do Programu przeciwdziałania niedoborowi wody na lata 2021-2027 z perspektywą do roku 2030” (M.P. z 2019 r., poz. 941)</w:t>
      </w:r>
    </w:p>
    <w:p w14:paraId="45F35FF1" w14:textId="77777777" w:rsidR="00963D45" w:rsidRPr="00963D45" w:rsidRDefault="00963D45" w:rsidP="00963D45">
      <w:pPr>
        <w:spacing w:after="0"/>
        <w:ind w:left="340" w:hanging="340"/>
      </w:pPr>
      <w:r w:rsidRPr="00963D45">
        <w:t>[10 MP] Uchwała nr 88 Rady Ministrów z dnia 1 lipca 2016 r. w sprawie Krajowego planu gospodarki odpadami 2022 (M.P. z 2022 r., poz. 1030)</w:t>
      </w:r>
    </w:p>
    <w:p w14:paraId="24B47B71" w14:textId="77777777" w:rsidR="00963D45" w:rsidRPr="00963D45" w:rsidRDefault="00963D45" w:rsidP="00963D45">
      <w:pPr>
        <w:spacing w:after="0"/>
        <w:ind w:left="340" w:hanging="340"/>
      </w:pPr>
      <w:r w:rsidRPr="00963D45">
        <w:rPr>
          <w:rFonts w:eastAsia="Times New Roman"/>
        </w:rPr>
        <w:t xml:space="preserve">[11 MP] </w:t>
      </w:r>
      <w:r w:rsidRPr="00963D45">
        <w:t>Program ochrony i zrównoważonego użytkowania różnorodności biologicznej (Uchwała nr 213 Rady Ministrów z dnia 6 listopada 2015 r.  w sprawie zatwierdzenia „Programu ochrony i zrównoważonego użytkowania różnorodności biologicznej wraz z Planem działań na lata 2015-2020 (M.P. z 2015 r., poz. 1207))</w:t>
      </w:r>
    </w:p>
    <w:p w14:paraId="3AF05E31" w14:textId="77777777" w:rsidR="00963D45" w:rsidRPr="00AF4399" w:rsidRDefault="00963D45" w:rsidP="00963D45">
      <w:pPr>
        <w:spacing w:before="120"/>
        <w:ind w:left="340" w:hanging="340"/>
        <w:rPr>
          <w:rFonts w:eastAsia="Times New Roman"/>
        </w:rPr>
      </w:pPr>
      <w:r w:rsidRPr="00AF4399">
        <w:rPr>
          <w:rFonts w:eastAsia="Times New Roman"/>
        </w:rPr>
        <w:lastRenderedPageBreak/>
        <w:t xml:space="preserve">DZIENNIK URZĘDOWY WOJEWÓDZTWA </w:t>
      </w:r>
      <w:r>
        <w:rPr>
          <w:rFonts w:eastAsia="Times New Roman"/>
        </w:rPr>
        <w:t>PODLA</w:t>
      </w:r>
      <w:r w:rsidRPr="00AF4399">
        <w:rPr>
          <w:rFonts w:eastAsia="Times New Roman"/>
        </w:rPr>
        <w:t>SKIEGO:</w:t>
      </w:r>
    </w:p>
    <w:p w14:paraId="325A43DC" w14:textId="77777777" w:rsidR="00963D45" w:rsidRPr="00963D45" w:rsidRDefault="00963D45" w:rsidP="00963D45">
      <w:pPr>
        <w:spacing w:after="0"/>
        <w:ind w:left="340" w:hanging="340"/>
        <w:rPr>
          <w:rFonts w:cs="Arial"/>
        </w:rPr>
      </w:pPr>
      <w:r w:rsidRPr="00963D45">
        <w:rPr>
          <w:iCs/>
        </w:rPr>
        <w:t xml:space="preserve">[1 WP] </w:t>
      </w:r>
      <w:r w:rsidRPr="00963D45">
        <w:rPr>
          <w:rFonts w:cs="Arial"/>
        </w:rPr>
        <w:t>Uchwała nr XIX/236/2020 Sejmiku Woj. Podl. z dnia 8 czerwca 2020 r. zmieniająca uchwałę w sprawie określenia „Programu ochrony powietrza dla strefy podlaskiej (Dz. Urz. Woj. Podl. z 2020 r., poz. 2880)</w:t>
      </w:r>
    </w:p>
    <w:p w14:paraId="4BEA2264" w14:textId="77777777" w:rsidR="00963D45" w:rsidRPr="00963D45" w:rsidRDefault="00963D45" w:rsidP="00963D45">
      <w:pPr>
        <w:spacing w:after="0"/>
        <w:ind w:left="340" w:hanging="340"/>
        <w:rPr>
          <w:rFonts w:eastAsia="Times New Roman"/>
        </w:rPr>
      </w:pPr>
      <w:r w:rsidRPr="00963D45">
        <w:rPr>
          <w:iCs/>
        </w:rPr>
        <w:t xml:space="preserve">[2 WP] Uchwała nr 34.211.2022 Rady Gminy </w:t>
      </w:r>
      <w:r w:rsidRPr="00963D45">
        <w:rPr>
          <w:rFonts w:cs="Cambria"/>
        </w:rPr>
        <w:t>Dubicze Cerkiewne z dnia 30 listopada 2022 r. w sprawie zasad odpłatności i wysokości opłat za usługi przewozowe w publicznym transporcie zbiorowym w zakresie zadania o charakterze użyteczności publicznej organizowanym przez Gminę Dubicze Cerkiewne oraz sposobu ustalania wysokości opłat dodatkowych (Dz. Urz. Woj. Podl. z 2022 r., poz. 5698)</w:t>
      </w:r>
    </w:p>
    <w:p w14:paraId="70363D80" w14:textId="77777777" w:rsidR="00963D45" w:rsidRPr="00963D45" w:rsidRDefault="00963D45" w:rsidP="00963D45">
      <w:pPr>
        <w:spacing w:after="0"/>
        <w:ind w:left="340" w:hanging="340"/>
        <w:rPr>
          <w:iCs/>
        </w:rPr>
      </w:pPr>
      <w:r w:rsidRPr="00963D45">
        <w:rPr>
          <w:iCs/>
        </w:rPr>
        <w:t xml:space="preserve">[3 WP] </w:t>
      </w:r>
      <w:bookmarkStart w:id="997" w:name="_Hlk81906028"/>
      <w:r w:rsidRPr="00963D45">
        <w:rPr>
          <w:iCs/>
        </w:rPr>
        <w:t>Uchwała nr XIV/148/19 Sejmiku Woj. Podl. Z dnia 28 października 2019 r. zmieniająca uchwałę w sprawie określenia „Programu ochrony środowiska przed hałasem dla terenów w województwie podlaskim poza aglomeracjami, wzdłuż dróg o natężeniu ruchu powyżej 3 000 000 pojazdów rocznie, których eksploatacja powoduje ponadnormatywne oddziaływania akustyczne, określone wskaźnikami LDWN i LN” (Dz. Urz. Woj. Podl. z 2019 r., poz. 5176)</w:t>
      </w:r>
    </w:p>
    <w:p w14:paraId="6BE25C45" w14:textId="77777777" w:rsidR="00963D45" w:rsidRPr="00963D45" w:rsidRDefault="00963D45" w:rsidP="00963D45">
      <w:pPr>
        <w:spacing w:after="0"/>
        <w:ind w:left="340" w:hanging="340"/>
        <w:rPr>
          <w:iCs/>
        </w:rPr>
      </w:pPr>
      <w:r w:rsidRPr="00963D45">
        <w:rPr>
          <w:iCs/>
        </w:rPr>
        <w:t>[4 WP] Uchwała nr 12.96.2016 Rady Gminy Dubicze Cerkiewne z dnia 28 września 2016 r. w sprawie regulaminu utrzymania czystości i porządku na terenie gminy Dubicze Cerkiewne (Dz.Urz. Woj. Podl. z 2016 r., poz. 3737)</w:t>
      </w:r>
    </w:p>
    <w:p w14:paraId="65FABE2C" w14:textId="77777777" w:rsidR="00963D45" w:rsidRPr="00963D45" w:rsidRDefault="00963D45" w:rsidP="00963D45">
      <w:pPr>
        <w:spacing w:after="0"/>
        <w:ind w:left="340" w:hanging="340"/>
        <w:rPr>
          <w:iCs/>
        </w:rPr>
      </w:pPr>
      <w:r w:rsidRPr="00963D45">
        <w:rPr>
          <w:iCs/>
        </w:rPr>
        <w:t>[5 WP] Obwieszczenie Wojewody Podlaskiego z dnia 16 stycznia 2002 r. w sprawie ogłoszenia wykazu rezerwatów przyrody utworzonych do dnia 31 grudnia 1998 r. (Dz. Urz. Woj. Podl. z 2002 r. nr 2, poz. 39)</w:t>
      </w:r>
    </w:p>
    <w:p w14:paraId="5F5E889B" w14:textId="77777777" w:rsidR="00963D45" w:rsidRPr="00963D45" w:rsidRDefault="00963D45" w:rsidP="00963D45">
      <w:pPr>
        <w:spacing w:after="0"/>
        <w:ind w:left="340" w:hanging="340"/>
      </w:pPr>
      <w:r w:rsidRPr="00963D45">
        <w:t>[6 WP] Rozporządzenie nr 8/07 Wojewody Podlaskiego z dnia 3 sierpnia 2007 r. w sprawie ustanowienia planu ochrony dla rezerwatu przyrody „Czechy Orlańskie” (Dz. Urz. Woj. Podl. z 2007 r. nr 183, poz. 1872)</w:t>
      </w:r>
    </w:p>
    <w:p w14:paraId="48AB8E5B" w14:textId="77777777" w:rsidR="00963D45" w:rsidRPr="00963D45" w:rsidRDefault="00963D45" w:rsidP="00963D45">
      <w:pPr>
        <w:spacing w:after="0"/>
        <w:ind w:left="340" w:hanging="340"/>
      </w:pPr>
      <w:r w:rsidRPr="00963D45">
        <w:t>[7 WP] Uchwała nr XXIII/203/16 Sejmiku Województwa Podlaskiego z dnia 21 marca 2016 r. w sprawie Obszaru Chronionego Krajobrazu „Puszcza Białowieska” (Dz. Urz. Woj. Podl. z 2016 r., poz. 1504 oraz z 2018 r., poz. 2911)</w:t>
      </w:r>
    </w:p>
    <w:p w14:paraId="7881100C" w14:textId="77777777" w:rsidR="00963D45" w:rsidRPr="00963D45" w:rsidRDefault="00963D45" w:rsidP="00963D45">
      <w:pPr>
        <w:spacing w:after="0"/>
        <w:ind w:left="340" w:hanging="340"/>
      </w:pPr>
      <w:r w:rsidRPr="00963D45">
        <w:t>[8 WP] Rozporządzenie nr 19/01 Wojewody Podlaskiego z dnia 16 lipca 2001 r. w sprawie uznania ekosystemów bagiennych i oczek wodnych za użytki ekologiczne (Dz. Urz. Woj. Podl. z 2001 r. nr 24, poz. 391)</w:t>
      </w:r>
    </w:p>
    <w:p w14:paraId="0A519825" w14:textId="77777777" w:rsidR="00963D45" w:rsidRPr="00963D45" w:rsidRDefault="00963D45" w:rsidP="00963D45">
      <w:pPr>
        <w:spacing w:after="0"/>
        <w:ind w:left="340" w:hanging="340"/>
      </w:pPr>
      <w:r w:rsidRPr="00963D45">
        <w:t>[9 WP] Zarządzenie nr 3/79 Wojewody Białostockiego z dnia 14 lutego 1979 r. w sprawie uznania niektórych tworów przyrody za pomniki przyrody i objęcia ich ochroną (Dz. Urz. WRN w Białymstoku z 1979 r. nr 3, poz. 18)</w:t>
      </w:r>
    </w:p>
    <w:p w14:paraId="7746799D" w14:textId="77777777" w:rsidR="00963D45" w:rsidRPr="00963D45" w:rsidRDefault="00963D45" w:rsidP="00963D45">
      <w:pPr>
        <w:spacing w:after="0"/>
        <w:ind w:left="340" w:hanging="340"/>
      </w:pPr>
      <w:r w:rsidRPr="00963D45">
        <w:t>[10 WP] Zarządzenie nr 23/83 Wojewody Białostockiego z dnia 7 czerwca 1983 r. w sprawie uznania niektórych tworów przyrody za pomniki przyrody i objęcia ich ochroną (Dz. Urz. WRN w Białymstoku z 1983 r. nr 5, poz. 42)</w:t>
      </w:r>
    </w:p>
    <w:p w14:paraId="65B46263" w14:textId="77777777" w:rsidR="00963D45" w:rsidRPr="00963D45" w:rsidRDefault="00963D45" w:rsidP="00963D45">
      <w:pPr>
        <w:spacing w:after="0"/>
        <w:ind w:left="340" w:hanging="340"/>
      </w:pPr>
      <w:r w:rsidRPr="00963D45">
        <w:t>[11 WP] Rozporządzenie nr 35/99 Wojewody Podlaskiego z dnia 7 października 1999 r. w sprawie uznania niektórych tworów przyrody za pomniki przyrody i objęcia ich ochroną (Dz. Urz. Woj. Podl. z 1999 r. nr 33, poz. 522)</w:t>
      </w:r>
    </w:p>
    <w:p w14:paraId="542F4E99" w14:textId="77777777" w:rsidR="00963D45" w:rsidRPr="00963D45" w:rsidRDefault="00963D45" w:rsidP="00963D45">
      <w:pPr>
        <w:spacing w:after="0"/>
        <w:ind w:left="340" w:hanging="340"/>
      </w:pPr>
      <w:r w:rsidRPr="00963D45">
        <w:t>[12 WP] Rozporządzenie nr 11/96 Wojewody Białostockiego z dnia 29 listopada 1996 r. w sprawie uznania niektórych tworów przyrody za pomniki przyrody i objęcia ich ochroną (Dz. Urz. Woj. Białostockiego z 1996 r. nr 38, poz.138)</w:t>
      </w:r>
    </w:p>
    <w:p w14:paraId="35E72D3B" w14:textId="77777777" w:rsidR="00963D45" w:rsidRPr="00963D45" w:rsidRDefault="00963D45" w:rsidP="00963D45">
      <w:pPr>
        <w:spacing w:after="0"/>
        <w:ind w:left="340" w:hanging="340"/>
      </w:pPr>
      <w:r w:rsidRPr="00963D45">
        <w:t>[13 WP] Ogłoszenie Decyzji Wydziału Rolnictwa i Leśnictwa Prezydium WRN w Białymstoku z dnia 30 sierpnia 1962 r. w sprawie uznania niektórych tworów przyrody za pomniki przyrody i objęcia ich ochroną (Dz. Urz. WRN w Białymstoku z 1962 r. nr 10, poz. 125)</w:t>
      </w:r>
    </w:p>
    <w:p w14:paraId="00BF0E9F" w14:textId="77777777" w:rsidR="00963D45" w:rsidRPr="00963D45" w:rsidRDefault="00963D45" w:rsidP="00963D45">
      <w:pPr>
        <w:spacing w:after="0"/>
        <w:ind w:left="340" w:hanging="340"/>
      </w:pPr>
      <w:r w:rsidRPr="00963D45">
        <w:t>[14 WP] Rozporządzenie nr 4/93 Wojewody Białostockiego z dnia 19 sierpnia 1993 r. w sprawie uznania niektórych tworów przyrody za pomniki przyrody i objęcia ich ochroną (Dz. Urz. Woj. Białostockiego z 1993 r. nr 12, poz. 70)</w:t>
      </w:r>
    </w:p>
    <w:p w14:paraId="3CA0A99A" w14:textId="77777777" w:rsidR="00963D45" w:rsidRPr="00963D45" w:rsidRDefault="00963D45" w:rsidP="00963D45">
      <w:pPr>
        <w:spacing w:after="0"/>
        <w:ind w:left="340" w:hanging="340"/>
      </w:pPr>
      <w:r w:rsidRPr="00963D45">
        <w:lastRenderedPageBreak/>
        <w:t>[15 WP] Uchwała nr 27.188.2018 Rady Gminy Dubicze Cerkiewne z dnia 3 sierpnia 2018 r. w sprawie zniesienia statusu pomnika przyrody (Dz. Urz. Woj. Podl. z 2018 r., poz. 3361)</w:t>
      </w:r>
    </w:p>
    <w:p w14:paraId="7A97497E" w14:textId="77777777" w:rsidR="00963D45" w:rsidRPr="00963D45" w:rsidRDefault="00963D45" w:rsidP="00963D45">
      <w:pPr>
        <w:spacing w:after="0"/>
        <w:ind w:left="340" w:hanging="340"/>
      </w:pPr>
      <w:r w:rsidRPr="00963D45">
        <w:t>[16 WP] Uchwała nr 35.217.2022 Rady Gminy Dubicze Cerkiewne z dnia 28 grudnia 2022 r. w sprawie uchwalenia budżetu gminy Dubicze Cerkiewne na 2023 rok (Dz. Urz. Woj. Podl. z 2023 r., poz. 1542)</w:t>
      </w:r>
    </w:p>
    <w:bookmarkEnd w:id="997"/>
    <w:p w14:paraId="18EB5632" w14:textId="77777777" w:rsidR="00963D45" w:rsidRPr="00963D45" w:rsidRDefault="00963D45" w:rsidP="00963D45">
      <w:pPr>
        <w:spacing w:before="120"/>
        <w:ind w:left="340" w:hanging="340"/>
      </w:pPr>
      <w:r w:rsidRPr="00963D45">
        <w:t>INNE:</w:t>
      </w:r>
    </w:p>
    <w:p w14:paraId="1756738A" w14:textId="77777777" w:rsidR="00963D45" w:rsidRPr="00963D45" w:rsidRDefault="00963D45" w:rsidP="00963D45">
      <w:pPr>
        <w:spacing w:after="0"/>
        <w:ind w:left="340" w:hanging="340"/>
        <w:rPr>
          <w:rFonts w:cs="Arial"/>
          <w:iCs/>
        </w:rPr>
      </w:pPr>
      <w:r w:rsidRPr="00963D45">
        <w:rPr>
          <w:rFonts w:cs="Arial"/>
          <w:iCs/>
        </w:rPr>
        <w:t>[I] Uchwała nr XXXVI/474/2021 Sejmiku Woj. Podl. z dnia 29 listopada 2021 r. w sprawie uchwalenia „Programu Ochrony Środowiska Województwa Podlaskiego do 2030 roku)</w:t>
      </w:r>
    </w:p>
    <w:p w14:paraId="6A9B3186" w14:textId="77777777" w:rsidR="00963D45" w:rsidRPr="00963D45" w:rsidRDefault="00963D45" w:rsidP="00963D45">
      <w:pPr>
        <w:spacing w:after="0"/>
        <w:ind w:left="340" w:hanging="340"/>
      </w:pPr>
      <w:r w:rsidRPr="00963D45">
        <w:rPr>
          <w:rFonts w:cs="Arial"/>
          <w:iCs/>
        </w:rPr>
        <w:t xml:space="preserve">[II] </w:t>
      </w:r>
      <w:r w:rsidRPr="00963D45">
        <w:t>Uchwała Nr XV/136/2020 Rady Powiatu Hajnowskiego z dnia 29 października 2020 r. w sprawie uchwalenia „Program Ochrony Środowiska dla Powiatu Hajnowskiego na lata 2021-2024” (aktualizacja)</w:t>
      </w:r>
    </w:p>
    <w:p w14:paraId="5EC7CAF4" w14:textId="77777777" w:rsidR="00963D45" w:rsidRPr="00963D45" w:rsidRDefault="00963D45" w:rsidP="00963D45">
      <w:pPr>
        <w:pStyle w:val="Default"/>
        <w:spacing w:line="276" w:lineRule="auto"/>
        <w:ind w:left="340" w:hanging="340"/>
        <w:jc w:val="both"/>
        <w:rPr>
          <w:rFonts w:ascii="Cambria" w:hAnsi="Cambria"/>
          <w:color w:val="auto"/>
          <w:sz w:val="22"/>
          <w:szCs w:val="22"/>
        </w:rPr>
      </w:pPr>
      <w:r w:rsidRPr="00963D45">
        <w:rPr>
          <w:rFonts w:ascii="Cambria" w:hAnsi="Cambria" w:cs="Cambria"/>
          <w:color w:val="auto"/>
          <w:sz w:val="22"/>
          <w:szCs w:val="22"/>
        </w:rPr>
        <w:t xml:space="preserve">[III] </w:t>
      </w:r>
      <w:r w:rsidRPr="00963D45">
        <w:rPr>
          <w:rFonts w:ascii="Cambria" w:hAnsi="Cambria"/>
          <w:color w:val="auto"/>
          <w:sz w:val="22"/>
          <w:szCs w:val="22"/>
        </w:rPr>
        <w:t xml:space="preserve">Uchwała nr </w:t>
      </w:r>
      <w:r w:rsidRPr="00963D45">
        <w:rPr>
          <w:rFonts w:ascii="Cambria" w:hAnsi="Cambria"/>
          <w:iCs/>
          <w:color w:val="auto"/>
          <w:sz w:val="22"/>
          <w:szCs w:val="22"/>
        </w:rPr>
        <w:t xml:space="preserve">XVIII/213/2020 Sejmiku  Woj. Podl. z dnia 27 kwietnia 2020 r. </w:t>
      </w:r>
      <w:r w:rsidRPr="00963D45">
        <w:rPr>
          <w:rFonts w:ascii="Cambria" w:hAnsi="Cambria"/>
          <w:color w:val="auto"/>
          <w:sz w:val="22"/>
          <w:szCs w:val="22"/>
        </w:rPr>
        <w:t>w sprawie przyjęcia Strategii Rozwoju Województwa Podlaskiego 2030</w:t>
      </w:r>
    </w:p>
    <w:p w14:paraId="31C1D459" w14:textId="77777777" w:rsidR="00963D45" w:rsidRPr="00963D45" w:rsidRDefault="00963D45" w:rsidP="00963D45">
      <w:pPr>
        <w:pStyle w:val="Default"/>
        <w:spacing w:line="276" w:lineRule="auto"/>
        <w:ind w:left="340" w:hanging="340"/>
        <w:jc w:val="both"/>
        <w:rPr>
          <w:rFonts w:ascii="Cambria" w:hAnsi="Cambria" w:cs="Cambria"/>
          <w:color w:val="auto"/>
          <w:sz w:val="22"/>
          <w:szCs w:val="22"/>
        </w:rPr>
      </w:pPr>
      <w:r w:rsidRPr="00963D45">
        <w:rPr>
          <w:rFonts w:ascii="Cambria" w:hAnsi="Cambria"/>
          <w:color w:val="auto"/>
          <w:sz w:val="22"/>
          <w:szCs w:val="22"/>
        </w:rPr>
        <w:t xml:space="preserve">[IV] </w:t>
      </w:r>
      <w:r w:rsidRPr="00963D45">
        <w:rPr>
          <w:rFonts w:ascii="Cambria" w:hAnsi="Cambria" w:cs="Cambria"/>
          <w:color w:val="auto"/>
          <w:sz w:val="22"/>
          <w:szCs w:val="22"/>
        </w:rPr>
        <w:t>Uchwała nr XXXVI/330/17 Sejmiku Woj. Podl. z dnia 22 maja 2017 r. w sprawie Planu Zagospodarowania Przestrzennego Województwa Podlaskiego</w:t>
      </w:r>
    </w:p>
    <w:p w14:paraId="73FC2EC6" w14:textId="77777777" w:rsidR="00963D45" w:rsidRPr="00963D45" w:rsidRDefault="00963D45" w:rsidP="00963D45">
      <w:pPr>
        <w:pStyle w:val="Default"/>
        <w:spacing w:line="276" w:lineRule="auto"/>
        <w:ind w:left="340" w:hanging="340"/>
        <w:jc w:val="both"/>
        <w:rPr>
          <w:rFonts w:ascii="Cambria" w:hAnsi="Cambria"/>
          <w:color w:val="auto"/>
          <w:sz w:val="22"/>
          <w:szCs w:val="22"/>
        </w:rPr>
      </w:pPr>
      <w:r w:rsidRPr="00963D45">
        <w:rPr>
          <w:rFonts w:ascii="Cambria" w:hAnsi="Cambria" w:cs="Cambria"/>
          <w:color w:val="auto"/>
          <w:sz w:val="22"/>
          <w:szCs w:val="22"/>
        </w:rPr>
        <w:t>[V] Uchwała nr 16.119.2017 Rady Gminy Dubicze Cerkiewne z dnia 26 stycznia 2017 r. w sprawie uchwalenia Planu Rozwoju Lokalnego Gminy Dubicze Cerkiewne na lata 2017-2027 zmieniona uchwała nr 21.144.2017 Rady Gminy Dubicze Cerkiewne z dnia 31 października 2017 r.</w:t>
      </w:r>
    </w:p>
    <w:p w14:paraId="2C9B56F8" w14:textId="7941C5DC" w:rsidR="00963D45" w:rsidRPr="00963D45" w:rsidRDefault="00963D45" w:rsidP="00963D45">
      <w:pPr>
        <w:spacing w:after="0"/>
        <w:ind w:left="340" w:hanging="340"/>
      </w:pPr>
      <w:r w:rsidRPr="00963D45">
        <w:t xml:space="preserve">[VI] Dyrektywa Rady z dnia 21 maja 1991 r. dotycząca oczyszczania ścieków komunalnych (Dz. Urz. L 135 z 30.05.1991, </w:t>
      </w:r>
      <w:r w:rsidR="004C7D44">
        <w:t>s 40</w:t>
      </w:r>
      <w:r w:rsidRPr="00963D45">
        <w:t>)</w:t>
      </w:r>
    </w:p>
    <w:p w14:paraId="5E643771" w14:textId="77777777" w:rsidR="00963D45" w:rsidRPr="00963D45" w:rsidRDefault="00963D45" w:rsidP="00963D45">
      <w:pPr>
        <w:spacing w:after="0"/>
        <w:ind w:left="340" w:hanging="340"/>
      </w:pPr>
      <w:r w:rsidRPr="00963D45">
        <w:t>[VII] Uchwała nr XXXII/280/16 Sejmiku Woj. Podl. z dnia 19 grudnia 2016 r. w sprawie uchwalenia „Planu Gospodarki Odpadami Województwa Podlaskiego na lata 2016-2022</w:t>
      </w:r>
    </w:p>
    <w:p w14:paraId="45AFD19A" w14:textId="77777777" w:rsidR="00963D45" w:rsidRPr="00963D45" w:rsidRDefault="00963D45" w:rsidP="00963D45">
      <w:pPr>
        <w:spacing w:after="0"/>
        <w:ind w:left="340" w:hanging="340"/>
      </w:pPr>
      <w:r w:rsidRPr="00963D45">
        <w:t>[VIII] Uchwała nr 24.159.2018 Rady Gminy Dubicze Cerkiewne z dnia 23 lutego 2018 r. w sprawie przyjęcia „Programu usuwania wyrobów zawierających azbest dla Gminy Dubicze Cerkiewne na lata 2017-2032”</w:t>
      </w:r>
    </w:p>
    <w:p w14:paraId="0508DBD6" w14:textId="5A932553" w:rsidR="00963D45" w:rsidRPr="00963D45" w:rsidRDefault="00963D45" w:rsidP="00963D45">
      <w:pPr>
        <w:spacing w:after="0"/>
        <w:ind w:left="340" w:hanging="340"/>
      </w:pPr>
      <w:r w:rsidRPr="00963D45">
        <w:t>[IX] Decyzja wykonawcza Komisji (UE) 2023/244 z dnia 26 stycznia 2023 r. w sprawie przyjęcia szesnastego zaktualizowanego wykazu terenów mających znaczenie dla Wspólnoty składających się na kontynentalny region biogeograficzny (Dz.U. L</w:t>
      </w:r>
      <w:r w:rsidR="004C7D44">
        <w:t xml:space="preserve"> </w:t>
      </w:r>
      <w:r w:rsidRPr="00963D45">
        <w:t>36 z 7.02.2023 r., s 384)</w:t>
      </w:r>
    </w:p>
    <w:p w14:paraId="3FE660E2" w14:textId="6B507DE2" w:rsidR="00963D45" w:rsidRPr="00963D45" w:rsidRDefault="00963D45" w:rsidP="00963D45">
      <w:pPr>
        <w:spacing w:after="0"/>
        <w:ind w:left="340" w:hanging="340"/>
      </w:pPr>
      <w:r w:rsidRPr="00963D45">
        <w:t>[X] Dyrektywa Parlamentu Europejskiego i Rady 2009/147/WE z dnia 30 listopada 2009 r. w sprawie ochrony dzikiego ptactwa (Dz.U. L 20 z 26.01.2010 r., s 7, L 158 z 10.06.2013 r., s 193 i L 170 z 25.06.2019 r., s 115)</w:t>
      </w:r>
    </w:p>
    <w:p w14:paraId="041F842A" w14:textId="209EFB14" w:rsidR="00963D45" w:rsidRPr="00963D45" w:rsidRDefault="00963D45" w:rsidP="00963D45">
      <w:pPr>
        <w:spacing w:after="0"/>
        <w:ind w:left="340" w:hanging="340"/>
      </w:pPr>
      <w:r w:rsidRPr="00963D45">
        <w:t>[XI] Dyrektywa Rady 92/43/EWG z dnia 21 maja 1992 r. w sprawie ochrony siedlisk przyrodniczych oraz dzikiej fauny i flory (Dz.U. L 206 z 22.07.1992</w:t>
      </w:r>
      <w:r w:rsidR="008D3CC5">
        <w:t xml:space="preserve"> </w:t>
      </w:r>
      <w:r w:rsidRPr="00963D45">
        <w:t>r., s 7, L 305 z 8.11.1997 r., s 42, L 284 z 31.10.2003 r., s 1, L 363 z 20.12.2006 r., s 368 i L 158 z 10.06.2013 r., s 193; sprostowana: Dz.U. L 218 z 23.08.2007 r., s 15 i L111 z 31.03.2021 r., s 35)</w:t>
      </w:r>
    </w:p>
    <w:p w14:paraId="481DEC5D" w14:textId="77777777" w:rsidR="00963D45" w:rsidRPr="00963D45" w:rsidRDefault="00963D45" w:rsidP="00963D45">
      <w:pPr>
        <w:spacing w:after="0"/>
        <w:ind w:left="340" w:hanging="340"/>
      </w:pPr>
      <w:r w:rsidRPr="00963D45">
        <w:t>[XII] Zarządzenie nr 28/2022 Regionalnego Dyrektora Ochrony Środowiska w Białymstoku z dnia 29 listopada 2022 r. w sprawie wyznaczenia szlaku udostępnionego dla ruchu pieszego i wskazania dróg dopuszczanych do ruchu pojazdów w rezerwacie przyrody „Czechy Orlańskie”</w:t>
      </w:r>
    </w:p>
    <w:p w14:paraId="3F0192F6" w14:textId="77777777" w:rsidR="00963D45" w:rsidRPr="00963D45" w:rsidRDefault="00963D45" w:rsidP="00963D45">
      <w:pPr>
        <w:spacing w:after="0"/>
        <w:ind w:left="340" w:hanging="340"/>
      </w:pPr>
      <w:r w:rsidRPr="00963D45">
        <w:t>[XIII] Zarządzenie nr 22/2021 Regionalnego Dyrektora Ochrony Środowiska w Białymstoku z dnia 29 lipca 2021 r. w sprawie zadań ochronnych dla rezerwatu „Starzyna”</w:t>
      </w:r>
    </w:p>
    <w:p w14:paraId="3A6FC5C7" w14:textId="77777777" w:rsidR="00963D45" w:rsidRPr="00963D45" w:rsidRDefault="00963D45" w:rsidP="00963D45">
      <w:pPr>
        <w:spacing w:after="0"/>
        <w:ind w:left="340" w:hanging="340"/>
      </w:pPr>
      <w:r w:rsidRPr="00963D45">
        <w:t>[XIV] Uchwała nr 29.204.2018 Rady Gminy Dubicze Cerkiewne z dnia 19 października 2018 r. w sprawie przyjęcia „Programu Ochrony Środowiska dla Gminy Dubicze Cerkiewne na lata 2018-2022” wraz z „Prognozą oddziaływania na środowisko”</w:t>
      </w:r>
    </w:p>
    <w:p w14:paraId="6D033809" w14:textId="77777777" w:rsidR="00963D45" w:rsidRPr="00AF4399" w:rsidRDefault="00963D45" w:rsidP="00963D45">
      <w:pPr>
        <w:keepNext/>
        <w:numPr>
          <w:ilvl w:val="0"/>
          <w:numId w:val="16"/>
        </w:numPr>
        <w:spacing w:before="240" w:after="240"/>
        <w:ind w:left="431" w:hanging="431"/>
        <w:outlineLvl w:val="0"/>
        <w:rPr>
          <w:b/>
        </w:rPr>
      </w:pPr>
      <w:bookmarkStart w:id="998" w:name="_Toc137798385"/>
      <w:bookmarkEnd w:id="993"/>
      <w:bookmarkEnd w:id="994"/>
      <w:r w:rsidRPr="00AF4399">
        <w:rPr>
          <w:rFonts w:eastAsia="Times New Roman"/>
          <w:b/>
          <w:bCs/>
          <w:sz w:val="28"/>
          <w:szCs w:val="28"/>
        </w:rPr>
        <w:t>Bibliografia:</w:t>
      </w:r>
      <w:bookmarkEnd w:id="998"/>
    </w:p>
    <w:p w14:paraId="2F899BD2" w14:textId="77777777" w:rsidR="00963D45" w:rsidRPr="00963D45" w:rsidRDefault="00963D45" w:rsidP="00963D45">
      <w:pPr>
        <w:numPr>
          <w:ilvl w:val="0"/>
          <w:numId w:val="29"/>
        </w:numPr>
        <w:spacing w:after="0"/>
        <w:ind w:left="426" w:hanging="426"/>
        <w:contextualSpacing/>
      </w:pPr>
      <w:r w:rsidRPr="00963D45">
        <w:t>Wytyczne do opracowania wojewódzkich, powiatowych i gminnych programów ochrony środowiska, Ministerstwo Środowiska, 2015</w:t>
      </w:r>
    </w:p>
    <w:p w14:paraId="4D2B8627" w14:textId="77777777" w:rsidR="00963D45" w:rsidRPr="00963D45" w:rsidRDefault="00963D45" w:rsidP="00963D45">
      <w:pPr>
        <w:pStyle w:val="Akapitzlist"/>
        <w:numPr>
          <w:ilvl w:val="0"/>
          <w:numId w:val="29"/>
        </w:numPr>
        <w:spacing w:after="0"/>
        <w:ind w:left="425" w:hanging="425"/>
      </w:pPr>
      <w:bookmarkStart w:id="999" w:name="_Hlk33013801"/>
      <w:r w:rsidRPr="00963D45">
        <w:t>Strategiczny plan adaptacji dla sektorów i obszarów wrażliwych na zmiany klimatu do roku 2020 z perspektywą do roku 2030, Ministerstwo Środowiska, 2012</w:t>
      </w:r>
    </w:p>
    <w:p w14:paraId="19C66F38" w14:textId="77777777" w:rsidR="00963D45" w:rsidRPr="00963D45" w:rsidRDefault="00963D45" w:rsidP="00963D45">
      <w:pPr>
        <w:pStyle w:val="Akapitzlist"/>
        <w:numPr>
          <w:ilvl w:val="0"/>
          <w:numId w:val="29"/>
        </w:numPr>
        <w:spacing w:after="0"/>
        <w:ind w:left="425" w:hanging="425"/>
      </w:pPr>
      <w:r w:rsidRPr="00963D45">
        <w:lastRenderedPageBreak/>
        <w:t>Krajowy plan na rzecz energii i klimatu na lata 2021-2030, Ministerstwo Aktywów Państwowych, 2019</w:t>
      </w:r>
    </w:p>
    <w:p w14:paraId="6CA58425" w14:textId="77777777" w:rsidR="00963D45" w:rsidRPr="00963D45" w:rsidRDefault="00963D45" w:rsidP="00963D45">
      <w:pPr>
        <w:pStyle w:val="Akapitzlist"/>
        <w:numPr>
          <w:ilvl w:val="0"/>
          <w:numId w:val="29"/>
        </w:numPr>
        <w:spacing w:after="0"/>
        <w:ind w:left="425" w:hanging="425"/>
      </w:pPr>
      <w:r w:rsidRPr="00963D45">
        <w:t>Krajowy program ochrony powietrza do roku 2020 (z perspektywą do 2030), Ministerstwo Środowiska,  2015</w:t>
      </w:r>
    </w:p>
    <w:p w14:paraId="24CB6040" w14:textId="77777777" w:rsidR="00963D45" w:rsidRPr="00963D45" w:rsidRDefault="00963D45" w:rsidP="00963D45">
      <w:pPr>
        <w:pStyle w:val="Akapitzlist"/>
        <w:numPr>
          <w:ilvl w:val="0"/>
          <w:numId w:val="29"/>
        </w:numPr>
        <w:spacing w:after="0"/>
        <w:ind w:left="425" w:hanging="425"/>
      </w:pPr>
      <w:r w:rsidRPr="00963D45">
        <w:t>Narodowy Program Rozwoju Gospodarki Niskoemisyjnej, Ministerstwo Gospodarki, 2015</w:t>
      </w:r>
    </w:p>
    <w:bookmarkEnd w:id="999"/>
    <w:p w14:paraId="293844CD" w14:textId="77777777" w:rsidR="00963D45" w:rsidRPr="00963D45" w:rsidRDefault="00963D45" w:rsidP="00963D45">
      <w:pPr>
        <w:pStyle w:val="Akapitzlist"/>
        <w:numPr>
          <w:ilvl w:val="0"/>
          <w:numId w:val="29"/>
        </w:numPr>
        <w:spacing w:after="0"/>
        <w:ind w:left="425" w:hanging="425"/>
      </w:pPr>
      <w:r w:rsidRPr="00963D45">
        <w:t>Aktualizacja Programu wodno-środowiskowego kraju, Krajowy Zarząd Gospodarki Wodnej, 2016</w:t>
      </w:r>
    </w:p>
    <w:p w14:paraId="6EB4463C" w14:textId="77777777" w:rsidR="00963D45" w:rsidRPr="00963D45" w:rsidRDefault="00963D45" w:rsidP="00963D45">
      <w:pPr>
        <w:pStyle w:val="Akapitzlist"/>
        <w:numPr>
          <w:ilvl w:val="0"/>
          <w:numId w:val="29"/>
        </w:numPr>
        <w:spacing w:after="0"/>
        <w:ind w:left="425" w:hanging="425"/>
      </w:pPr>
      <w:r w:rsidRPr="00963D45">
        <w:t>VI Aktualizacja Krajowego Programu oczyszczania ścieków komunalnych, Ministerstwo Infrastruktury i PGWWP, 2022</w:t>
      </w:r>
    </w:p>
    <w:p w14:paraId="14F75CDE" w14:textId="77777777" w:rsidR="00963D45" w:rsidRPr="00963D45" w:rsidRDefault="00963D45" w:rsidP="00963D45">
      <w:pPr>
        <w:pStyle w:val="Akapitzlist"/>
        <w:numPr>
          <w:ilvl w:val="0"/>
          <w:numId w:val="29"/>
        </w:numPr>
        <w:spacing w:after="0"/>
        <w:ind w:left="425" w:hanging="425"/>
      </w:pPr>
      <w:r w:rsidRPr="00963D45">
        <w:t>Krajowy program zapobiegania powstawaniu odpadów, GDOŚ, 2014</w:t>
      </w:r>
    </w:p>
    <w:p w14:paraId="70B267DE" w14:textId="48CF0E4C" w:rsidR="00963D45" w:rsidRPr="00963D45" w:rsidRDefault="00963D45" w:rsidP="00963D45">
      <w:pPr>
        <w:numPr>
          <w:ilvl w:val="0"/>
          <w:numId w:val="29"/>
        </w:numPr>
        <w:spacing w:after="0"/>
        <w:ind w:left="425" w:hanging="425"/>
        <w:contextualSpacing/>
      </w:pPr>
      <w:r w:rsidRPr="00963D45">
        <w:rPr>
          <w:rFonts w:cs="Arial"/>
        </w:rPr>
        <w:t>Raport o stanie gminy Dubicze Cerkiewne</w:t>
      </w:r>
      <w:r w:rsidR="00E64CDA">
        <w:rPr>
          <w:rFonts w:cs="Arial"/>
        </w:rPr>
        <w:t xml:space="preserve"> stan na dzień 31.12.</w:t>
      </w:r>
      <w:r w:rsidRPr="00963D45">
        <w:rPr>
          <w:rFonts w:cs="Arial"/>
        </w:rPr>
        <w:t>2018 r.</w:t>
      </w:r>
    </w:p>
    <w:p w14:paraId="0747AAD6" w14:textId="153AA696" w:rsidR="00963D45" w:rsidRPr="00E64CDA" w:rsidRDefault="00963D45" w:rsidP="00963D45">
      <w:pPr>
        <w:numPr>
          <w:ilvl w:val="0"/>
          <w:numId w:val="29"/>
        </w:numPr>
        <w:spacing w:after="0"/>
        <w:ind w:left="425" w:hanging="425"/>
        <w:contextualSpacing/>
      </w:pPr>
      <w:r w:rsidRPr="00963D45">
        <w:rPr>
          <w:rFonts w:cs="Arial"/>
        </w:rPr>
        <w:t xml:space="preserve">Raport o stanie gminy Dubicze Cerkiewne </w:t>
      </w:r>
      <w:r w:rsidR="00E64CDA">
        <w:rPr>
          <w:rFonts w:cs="Arial"/>
        </w:rPr>
        <w:t>stan na dzień 31.12.</w:t>
      </w:r>
      <w:r w:rsidRPr="00963D45">
        <w:rPr>
          <w:rFonts w:cs="Arial"/>
        </w:rPr>
        <w:t>2021 r.</w:t>
      </w:r>
    </w:p>
    <w:p w14:paraId="25191A15" w14:textId="3CD02697" w:rsidR="00E64CDA" w:rsidRPr="00963D45" w:rsidRDefault="00E64CDA" w:rsidP="00963D45">
      <w:pPr>
        <w:numPr>
          <w:ilvl w:val="0"/>
          <w:numId w:val="29"/>
        </w:numPr>
        <w:spacing w:after="0"/>
        <w:ind w:left="425" w:hanging="425"/>
        <w:contextualSpacing/>
      </w:pPr>
      <w:r w:rsidRPr="00963D45">
        <w:rPr>
          <w:rFonts w:cs="Arial"/>
        </w:rPr>
        <w:t>Raport o stanie gminy Dubicze Cerkiewne</w:t>
      </w:r>
      <w:r>
        <w:rPr>
          <w:rFonts w:cs="Arial"/>
        </w:rPr>
        <w:t xml:space="preserve"> stan na dzień 31.12.2022 r.</w:t>
      </w:r>
    </w:p>
    <w:p w14:paraId="63717888" w14:textId="77777777" w:rsidR="00963D45" w:rsidRPr="00963D45" w:rsidRDefault="00963D45" w:rsidP="00963D45">
      <w:pPr>
        <w:numPr>
          <w:ilvl w:val="0"/>
          <w:numId w:val="29"/>
        </w:numPr>
        <w:spacing w:after="0"/>
        <w:ind w:left="425" w:hanging="425"/>
        <w:contextualSpacing/>
      </w:pPr>
      <w:r w:rsidRPr="00963D45">
        <w:rPr>
          <w:rFonts w:cs="Arial"/>
        </w:rPr>
        <w:t>Praktykowanie krajobrazu kulturowego. Lokalne i regionalne wymiary zjawiska na przykładzie społeczności z Dubicz Cerkiewnych (Podlasie), Raport z badań terenowych, praca zbiorowa, Instytut Etnologii i Antropologii Kulturowej, Wydział Historyczny, Uniwersytet im. Adama Mickiewicza w Poznaniu, Poznań 2013</w:t>
      </w:r>
    </w:p>
    <w:p w14:paraId="1329DA5E" w14:textId="77777777" w:rsidR="00963D45" w:rsidRPr="00963D45" w:rsidRDefault="00963D45" w:rsidP="00963D45">
      <w:pPr>
        <w:numPr>
          <w:ilvl w:val="0"/>
          <w:numId w:val="29"/>
        </w:numPr>
        <w:spacing w:after="0"/>
        <w:ind w:left="425" w:hanging="425"/>
        <w:contextualSpacing/>
      </w:pPr>
      <w:r w:rsidRPr="00963D45">
        <w:t>Wykaz zabytków nieruchomych wpisanych do rejestru zabytków- stan na 31 grudnia 2022 r., woj. podlaskie</w:t>
      </w:r>
    </w:p>
    <w:p w14:paraId="47AAFD46" w14:textId="77777777" w:rsidR="00963D45" w:rsidRPr="00963D45" w:rsidRDefault="00963D45" w:rsidP="00963D45">
      <w:pPr>
        <w:numPr>
          <w:ilvl w:val="0"/>
          <w:numId w:val="29"/>
        </w:numPr>
        <w:spacing w:after="0"/>
        <w:ind w:left="425" w:hanging="425"/>
        <w:contextualSpacing/>
      </w:pPr>
      <w:r w:rsidRPr="00963D45">
        <w:t>Regiony klimatyczne Polski w świetle częstości występowania różnych typów pogody, A. Woś 1993</w:t>
      </w:r>
    </w:p>
    <w:p w14:paraId="05C337F5" w14:textId="77777777" w:rsidR="00963D45" w:rsidRPr="00963D45" w:rsidRDefault="00963D45" w:rsidP="00963D45">
      <w:pPr>
        <w:numPr>
          <w:ilvl w:val="0"/>
          <w:numId w:val="29"/>
        </w:numPr>
        <w:spacing w:after="0"/>
        <w:ind w:left="425" w:hanging="425"/>
        <w:contextualSpacing/>
      </w:pPr>
      <w:r w:rsidRPr="00963D45">
        <w:t>Warunki naturalne rolnictwa</w:t>
      </w:r>
    </w:p>
    <w:p w14:paraId="2D465718" w14:textId="77777777" w:rsidR="00963D45" w:rsidRPr="00963D45" w:rsidRDefault="00963D45" w:rsidP="00963D45">
      <w:pPr>
        <w:numPr>
          <w:ilvl w:val="0"/>
          <w:numId w:val="29"/>
        </w:numPr>
        <w:spacing w:after="0"/>
        <w:ind w:left="425" w:hanging="425"/>
        <w:contextualSpacing/>
      </w:pPr>
      <w:r w:rsidRPr="00963D45">
        <w:t>Biuletyn monitoringu klimatu Polski rok 2018, IMGW</w:t>
      </w:r>
    </w:p>
    <w:p w14:paraId="7E880A2F" w14:textId="77777777" w:rsidR="00963D45" w:rsidRPr="00963D45" w:rsidRDefault="00963D45" w:rsidP="00963D45">
      <w:pPr>
        <w:numPr>
          <w:ilvl w:val="0"/>
          <w:numId w:val="29"/>
        </w:numPr>
        <w:spacing w:after="0"/>
        <w:ind w:left="425" w:hanging="425"/>
        <w:contextualSpacing/>
      </w:pPr>
      <w:r w:rsidRPr="00963D45">
        <w:t>Biuletyn monitoringu klimatu Polski rok 2019, IMGW</w:t>
      </w:r>
    </w:p>
    <w:p w14:paraId="43FB9E71" w14:textId="77777777" w:rsidR="00963D45" w:rsidRPr="00963D45" w:rsidRDefault="00963D45" w:rsidP="00963D45">
      <w:pPr>
        <w:numPr>
          <w:ilvl w:val="0"/>
          <w:numId w:val="29"/>
        </w:numPr>
        <w:spacing w:after="0"/>
        <w:ind w:left="425" w:hanging="425"/>
        <w:contextualSpacing/>
      </w:pPr>
      <w:r w:rsidRPr="00963D45">
        <w:t>Biuletyn monitoringu klimatu Polski rok 2020, IMGW</w:t>
      </w:r>
    </w:p>
    <w:p w14:paraId="26FA2826" w14:textId="77777777" w:rsidR="00963D45" w:rsidRPr="00963D45" w:rsidRDefault="00963D45" w:rsidP="00963D45">
      <w:pPr>
        <w:numPr>
          <w:ilvl w:val="0"/>
          <w:numId w:val="29"/>
        </w:numPr>
        <w:spacing w:after="0"/>
        <w:ind w:left="425" w:hanging="425"/>
        <w:contextualSpacing/>
      </w:pPr>
      <w:r w:rsidRPr="00963D45">
        <w:t>Biuletyn monitoringu klimatu Polski rok 2021, IMGW</w:t>
      </w:r>
    </w:p>
    <w:p w14:paraId="65E2FE23" w14:textId="77777777" w:rsidR="00963D45" w:rsidRPr="00963D45" w:rsidRDefault="00963D45" w:rsidP="00963D45">
      <w:pPr>
        <w:numPr>
          <w:ilvl w:val="0"/>
          <w:numId w:val="29"/>
        </w:numPr>
        <w:spacing w:after="0"/>
        <w:ind w:left="425" w:hanging="425"/>
        <w:contextualSpacing/>
      </w:pPr>
      <w:r w:rsidRPr="00963D45">
        <w:t>Biuletyn monitoringu klimatu Polski rok 2022, IMGW</w:t>
      </w:r>
    </w:p>
    <w:p w14:paraId="503C77BB" w14:textId="77777777" w:rsidR="00963D45" w:rsidRPr="00963D45" w:rsidRDefault="00963D45" w:rsidP="00963D45">
      <w:pPr>
        <w:pStyle w:val="Akapitzlist"/>
        <w:numPr>
          <w:ilvl w:val="0"/>
          <w:numId w:val="29"/>
        </w:numPr>
        <w:spacing w:after="0"/>
        <w:ind w:left="425" w:hanging="425"/>
        <w:rPr>
          <w:rFonts w:cs="Arial"/>
        </w:rPr>
      </w:pPr>
      <w:r w:rsidRPr="00963D45">
        <w:rPr>
          <w:rFonts w:cs="Arial"/>
        </w:rPr>
        <w:t>Strategiczny Program Państwowego Monitoringu Środowiska na lata 2020-2025</w:t>
      </w:r>
    </w:p>
    <w:p w14:paraId="3ACA13CE" w14:textId="77777777" w:rsidR="00963D45" w:rsidRPr="00963D45" w:rsidRDefault="00963D45" w:rsidP="00963D45">
      <w:pPr>
        <w:pStyle w:val="Akapitzlist"/>
        <w:numPr>
          <w:ilvl w:val="0"/>
          <w:numId w:val="29"/>
        </w:numPr>
        <w:spacing w:after="0"/>
        <w:ind w:left="425" w:hanging="425"/>
        <w:rPr>
          <w:iCs/>
        </w:rPr>
      </w:pPr>
      <w:r w:rsidRPr="00963D45">
        <w:rPr>
          <w:iCs/>
        </w:rPr>
        <w:t>Roczna ocena jakości powietrza w województwie podlaskim za rok 2022</w:t>
      </w:r>
    </w:p>
    <w:p w14:paraId="75669BA0" w14:textId="77777777" w:rsidR="00963D45" w:rsidRPr="00963D45" w:rsidRDefault="00963D45" w:rsidP="00963D45">
      <w:pPr>
        <w:numPr>
          <w:ilvl w:val="0"/>
          <w:numId w:val="29"/>
        </w:numPr>
        <w:spacing w:after="0"/>
        <w:ind w:left="425" w:hanging="425"/>
        <w:contextualSpacing/>
      </w:pPr>
      <w:r w:rsidRPr="00963D45">
        <w:t>Evaluating Negative Environmental Impacts Caused by Dam Construction, R. Zare, B. Kalantari, 2018</w:t>
      </w:r>
    </w:p>
    <w:p w14:paraId="7C6D4880" w14:textId="77777777" w:rsidR="00963D45" w:rsidRPr="00963D45" w:rsidRDefault="00963D45" w:rsidP="00963D45">
      <w:pPr>
        <w:numPr>
          <w:ilvl w:val="0"/>
          <w:numId w:val="29"/>
        </w:numPr>
        <w:spacing w:after="0"/>
        <w:ind w:left="425" w:hanging="425"/>
        <w:contextualSpacing/>
      </w:pPr>
      <w:r w:rsidRPr="00963D45">
        <w:t>Obwieszczenie z dnia 8 lutego 20201 r. o wydaniu decyzji  GKBiR.6220.2.2020.KB o środowiskowych uwarunkowaniach dla przedsięwzięcia polegającego na budowie farmy fotowoltaicznej o mocy do 1 MW wraz z niezbędną infrastrukturą techniczną na działkach ozn. nr geod. 662 i 663/1, obręb Dubicze Cerkiewne, gmina Dubicze Cerkiewne.</w:t>
      </w:r>
    </w:p>
    <w:p w14:paraId="07834E9D" w14:textId="77777777" w:rsidR="00963D45" w:rsidRPr="00963D45" w:rsidRDefault="00963D45" w:rsidP="00963D45">
      <w:pPr>
        <w:numPr>
          <w:ilvl w:val="0"/>
          <w:numId w:val="29"/>
        </w:numPr>
        <w:spacing w:after="0"/>
        <w:ind w:left="425" w:hanging="425"/>
        <w:contextualSpacing/>
      </w:pPr>
      <w:r w:rsidRPr="00963D45">
        <w:t>Decyzja  GKBiR.6220.2.2021.KB z dnia 22 listopada 2021 r. o środowiskowych uwarunkowaniach dla przedsięwzięcia pn. „Budowa farmy fotowoltaicznej o mocy do 3 MW wraz z infrastrukturą techniczną na działce ozn. nr geod. 386/6, obręb Koryciski, gm. Dubicze Cerkiewne”.</w:t>
      </w:r>
    </w:p>
    <w:p w14:paraId="536B971B" w14:textId="77777777" w:rsidR="00963D45" w:rsidRPr="00963D45" w:rsidRDefault="00963D45" w:rsidP="00963D45">
      <w:pPr>
        <w:numPr>
          <w:ilvl w:val="0"/>
          <w:numId w:val="29"/>
        </w:numPr>
        <w:spacing w:after="0"/>
        <w:ind w:left="425" w:hanging="425"/>
        <w:contextualSpacing/>
      </w:pPr>
      <w:r w:rsidRPr="00963D45">
        <w:t>Decyzja  GKBRiR.6220.2.2022.KB z dnia 29 listopada 2022 r. o środowiskowych uwarunkowaniach dla przedsięwzięcia polegającego na „Budowie farmy fotowoltaicznej zlokalizowanej na części dz. nr 108/8 w obrębie Jagodniki, 141/2 w obrębie Pasieczniki Duże, gmina Dubicze Cerkiewne i Hajnówka”.</w:t>
      </w:r>
    </w:p>
    <w:p w14:paraId="6190B7E1" w14:textId="77777777" w:rsidR="00963D45" w:rsidRPr="00963D45" w:rsidRDefault="00963D45" w:rsidP="00963D45">
      <w:pPr>
        <w:numPr>
          <w:ilvl w:val="0"/>
          <w:numId w:val="29"/>
        </w:numPr>
        <w:spacing w:after="0"/>
        <w:ind w:left="425" w:hanging="425"/>
        <w:contextualSpacing/>
      </w:pPr>
      <w:r w:rsidRPr="00963D45">
        <w:t>Decyzja  GKBiR.6220.3.2023.KB z dnia 30 maja 2023 r. o środowiskowych uwarunkowaniach dla przedsięwzięcia polegającego na „Budowie farmy fotowoltaicznej Pasieczniki Małe o mocy do 1 MWp wraz z niezbędną infrastrukturą techniczną, tj. montażem urządzeń do przetwarzania energii, budowie doziemnych instalacji elektrycznych, kontenerowej stacji transformatorowej i rozdzielnic elektrycznych wraz z zabezpieczeniami realizowanego na działce oznaczonej nr geod. 32, obręb Pasieczniki Małe, gm. Dubicze Cerkiewne”.</w:t>
      </w:r>
    </w:p>
    <w:p w14:paraId="07EB211D" w14:textId="77777777" w:rsidR="00963D45" w:rsidRPr="00963D45" w:rsidRDefault="00963D45" w:rsidP="00963D45">
      <w:pPr>
        <w:pStyle w:val="Akapitzlist"/>
        <w:numPr>
          <w:ilvl w:val="0"/>
          <w:numId w:val="29"/>
        </w:numPr>
        <w:spacing w:after="0"/>
        <w:ind w:left="425" w:hanging="425"/>
      </w:pPr>
      <w:r w:rsidRPr="00963D45">
        <w:t>Średni dobowy ruch roczny pojazdów silnikowych na sieci dróg krajowych i wojewódzkich w 2015 roku (mapa)</w:t>
      </w:r>
    </w:p>
    <w:p w14:paraId="6261F800" w14:textId="77777777" w:rsidR="00963D45" w:rsidRPr="00963D45" w:rsidRDefault="00963D45" w:rsidP="00963D45">
      <w:pPr>
        <w:pStyle w:val="Akapitzlist"/>
        <w:numPr>
          <w:ilvl w:val="0"/>
          <w:numId w:val="29"/>
        </w:numPr>
        <w:spacing w:after="0"/>
        <w:ind w:left="425" w:hanging="425"/>
      </w:pPr>
      <w:r w:rsidRPr="00963D45">
        <w:t>Generalny Pomiar Ruchu 2020/21 średni dobowy ruch roczny pojazdów silnikowych na drogach krajowych i wojewódzkich (mapa)</w:t>
      </w:r>
    </w:p>
    <w:p w14:paraId="6374071E" w14:textId="77777777" w:rsidR="00963D45" w:rsidRPr="00963D45" w:rsidRDefault="00963D45" w:rsidP="00963D45">
      <w:pPr>
        <w:pStyle w:val="Akapitzlist"/>
        <w:numPr>
          <w:ilvl w:val="0"/>
          <w:numId w:val="29"/>
        </w:numPr>
        <w:spacing w:after="0"/>
        <w:ind w:left="425" w:hanging="425"/>
      </w:pPr>
      <w:r w:rsidRPr="00963D45">
        <w:t>Hałas komunikacyjny: źródła i metody przeciwdziałania</w:t>
      </w:r>
    </w:p>
    <w:p w14:paraId="7541F20C" w14:textId="77777777" w:rsidR="00963D45" w:rsidRPr="00963D45" w:rsidRDefault="00963D45" w:rsidP="00963D45">
      <w:pPr>
        <w:pStyle w:val="Akapitzlist"/>
        <w:numPr>
          <w:ilvl w:val="0"/>
          <w:numId w:val="29"/>
        </w:numPr>
        <w:spacing w:after="0"/>
        <w:ind w:left="425" w:hanging="425"/>
      </w:pPr>
      <w:r w:rsidRPr="00963D45">
        <w:lastRenderedPageBreak/>
        <w:t>Wyniki pomiarów monitoringowych pól elektromagnetycznych za rok 2019</w:t>
      </w:r>
    </w:p>
    <w:p w14:paraId="7DEFA2A1" w14:textId="77777777" w:rsidR="00963D45" w:rsidRPr="00963D45" w:rsidRDefault="00963D45" w:rsidP="00963D45">
      <w:pPr>
        <w:pStyle w:val="Akapitzlist"/>
        <w:numPr>
          <w:ilvl w:val="0"/>
          <w:numId w:val="29"/>
        </w:numPr>
        <w:spacing w:after="0"/>
        <w:ind w:left="425" w:hanging="425"/>
      </w:pPr>
      <w:r w:rsidRPr="00963D45">
        <w:t>Wyniki pomiarów monitoringowych pól elektromagnetycznych za rok 2020</w:t>
      </w:r>
    </w:p>
    <w:p w14:paraId="6D3EE675" w14:textId="77777777" w:rsidR="00963D45" w:rsidRPr="00963D45" w:rsidRDefault="00963D45" w:rsidP="00963D45">
      <w:pPr>
        <w:pStyle w:val="Akapitzlist"/>
        <w:numPr>
          <w:ilvl w:val="0"/>
          <w:numId w:val="29"/>
        </w:numPr>
        <w:spacing w:after="0"/>
        <w:ind w:left="425" w:hanging="425"/>
      </w:pPr>
      <w:r w:rsidRPr="00963D45">
        <w:t>Wyniki pomiarów monitoringowych pól elektromagnetycznych za rok 2021</w:t>
      </w:r>
    </w:p>
    <w:p w14:paraId="211C0CF8" w14:textId="77777777" w:rsidR="00963D45" w:rsidRPr="00963D45" w:rsidRDefault="00963D45" w:rsidP="00963D45">
      <w:pPr>
        <w:numPr>
          <w:ilvl w:val="0"/>
          <w:numId w:val="29"/>
        </w:numPr>
        <w:spacing w:after="0"/>
        <w:ind w:left="425" w:hanging="425"/>
        <w:contextualSpacing/>
      </w:pPr>
      <w:r w:rsidRPr="00963D45">
        <w:t>Karta informacyjna JCWPd 52</w:t>
      </w:r>
    </w:p>
    <w:p w14:paraId="4C2A4050" w14:textId="77777777" w:rsidR="00963D45" w:rsidRPr="00963D45" w:rsidRDefault="00963D45" w:rsidP="00963D45">
      <w:pPr>
        <w:numPr>
          <w:ilvl w:val="0"/>
          <w:numId w:val="29"/>
        </w:numPr>
        <w:spacing w:after="0"/>
        <w:ind w:left="425" w:hanging="425"/>
        <w:contextualSpacing/>
      </w:pPr>
      <w:r w:rsidRPr="00963D45">
        <w:t>Karta informacyjna JCWPd 56</w:t>
      </w:r>
    </w:p>
    <w:p w14:paraId="0BF21C13" w14:textId="77777777" w:rsidR="00963D45" w:rsidRPr="00963D45" w:rsidRDefault="00963D45" w:rsidP="00963D45">
      <w:pPr>
        <w:numPr>
          <w:ilvl w:val="0"/>
          <w:numId w:val="29"/>
        </w:numPr>
        <w:spacing w:after="0"/>
        <w:ind w:left="425" w:hanging="425"/>
        <w:contextualSpacing/>
      </w:pPr>
      <w:r w:rsidRPr="00963D45">
        <w:t>Charakterystyka geologiczna i hydrogeologiczna zweryfikowanych JCWPd, PIG-PIB 2009</w:t>
      </w:r>
    </w:p>
    <w:p w14:paraId="622BC4AA" w14:textId="77777777" w:rsidR="00963D45" w:rsidRPr="00963D45" w:rsidRDefault="00963D45" w:rsidP="00963D45">
      <w:pPr>
        <w:pStyle w:val="Akapitzlist"/>
        <w:numPr>
          <w:ilvl w:val="0"/>
          <w:numId w:val="29"/>
        </w:numPr>
        <w:spacing w:after="0"/>
        <w:ind w:left="425" w:hanging="425"/>
      </w:pPr>
      <w:r w:rsidRPr="00963D45">
        <w:t>Klasa jakości wód podziemnych w punktach monitoringu diagnostycznego wg danych z 2022 roku</w:t>
      </w:r>
    </w:p>
    <w:p w14:paraId="44249DB3" w14:textId="77777777" w:rsidR="00963D45" w:rsidRPr="00963D45" w:rsidRDefault="00963D45" w:rsidP="00963D45">
      <w:pPr>
        <w:pStyle w:val="Akapitzlist"/>
        <w:numPr>
          <w:ilvl w:val="0"/>
          <w:numId w:val="29"/>
        </w:numPr>
        <w:spacing w:after="0"/>
        <w:ind w:left="425" w:hanging="425"/>
      </w:pPr>
      <w:r w:rsidRPr="00963D45">
        <w:t>Raport z oceny stanu jednolitych części wód podziemnych w dorzeczach – stan na rok 2019</w:t>
      </w:r>
    </w:p>
    <w:p w14:paraId="4BC2C41A" w14:textId="77777777" w:rsidR="00963D45" w:rsidRPr="00963D45" w:rsidRDefault="00963D45" w:rsidP="00963D45">
      <w:pPr>
        <w:numPr>
          <w:ilvl w:val="0"/>
          <w:numId w:val="29"/>
        </w:numPr>
        <w:spacing w:after="0"/>
        <w:ind w:left="425" w:hanging="425"/>
        <w:contextualSpacing/>
      </w:pPr>
      <w:r w:rsidRPr="00963D45">
        <w:t>Informator PSH: Główne zbiorniki wód podziemnych w Polsce, PIG-PIB 2017</w:t>
      </w:r>
    </w:p>
    <w:p w14:paraId="09E9FEC1" w14:textId="77777777" w:rsidR="00963D45" w:rsidRPr="00963D45" w:rsidRDefault="00963D45" w:rsidP="00963D45">
      <w:pPr>
        <w:numPr>
          <w:ilvl w:val="0"/>
          <w:numId w:val="29"/>
        </w:numPr>
        <w:spacing w:after="0"/>
        <w:ind w:left="425" w:hanging="425"/>
        <w:contextualSpacing/>
      </w:pPr>
      <w:r w:rsidRPr="00963D45">
        <w:rPr>
          <w:rFonts w:cs="Arial"/>
        </w:rPr>
        <w:t>Ocena stanu jednolitych części wód rzek i zbiorników zaporowych w latach 2016-2021 na podstawie monitoringu – tabela</w:t>
      </w:r>
    </w:p>
    <w:p w14:paraId="70DED567" w14:textId="77777777" w:rsidR="00963D45" w:rsidRPr="00963D45" w:rsidRDefault="00963D45" w:rsidP="00963D45">
      <w:pPr>
        <w:numPr>
          <w:ilvl w:val="0"/>
          <w:numId w:val="29"/>
        </w:numPr>
        <w:spacing w:after="0"/>
        <w:ind w:left="425" w:hanging="425"/>
        <w:contextualSpacing/>
      </w:pPr>
      <w:r w:rsidRPr="00963D45">
        <w:rPr>
          <w:rFonts w:cs="Arial"/>
        </w:rPr>
        <w:t>Wystąpienie pokontrolne w sprawie Gminnej Spółki Wodnej „Niwa” w Dubiczach Cerkiewnych, ul. Główna 65, 17-204 Dubicze Cerkiewne, Wydział Rolnictwa i Środowiska Podlaskiego Urzędu Wojewódzkiego w Białymstoku, WR-I.431.2.2020.WI z dnia 10 sierpnia 2020 r.</w:t>
      </w:r>
    </w:p>
    <w:p w14:paraId="2FADBF77" w14:textId="18654FE4" w:rsidR="00963D45" w:rsidRPr="00963D45" w:rsidRDefault="00963D45" w:rsidP="00963D45">
      <w:pPr>
        <w:numPr>
          <w:ilvl w:val="0"/>
          <w:numId w:val="29"/>
        </w:numPr>
        <w:spacing w:after="0"/>
        <w:ind w:left="425" w:hanging="425"/>
        <w:contextualSpacing/>
      </w:pPr>
      <w:r w:rsidRPr="00963D45">
        <w:t xml:space="preserve">Raport o stanie gminy Dubicze Cerkiewne </w:t>
      </w:r>
      <w:r w:rsidR="00E64CDA">
        <w:rPr>
          <w:rFonts w:cs="Arial"/>
        </w:rPr>
        <w:t>stan na dzień 31.12.</w:t>
      </w:r>
      <w:r w:rsidRPr="00963D45">
        <w:t>2019 r.</w:t>
      </w:r>
    </w:p>
    <w:p w14:paraId="3796F333" w14:textId="01B699ED" w:rsidR="00963D45" w:rsidRPr="00963D45" w:rsidRDefault="00963D45" w:rsidP="00963D45">
      <w:pPr>
        <w:numPr>
          <w:ilvl w:val="0"/>
          <w:numId w:val="29"/>
        </w:numPr>
        <w:spacing w:after="0"/>
        <w:ind w:left="425" w:hanging="425"/>
        <w:contextualSpacing/>
      </w:pPr>
      <w:r w:rsidRPr="00963D45">
        <w:t xml:space="preserve">Raport o stanie gminy Dubicze Cerkiewne </w:t>
      </w:r>
      <w:r w:rsidR="00E64CDA">
        <w:rPr>
          <w:rFonts w:cs="Arial"/>
        </w:rPr>
        <w:t>stan na dzień 31.12.</w:t>
      </w:r>
      <w:r w:rsidRPr="00963D45">
        <w:t>2020 r.</w:t>
      </w:r>
    </w:p>
    <w:p w14:paraId="34FCC37F" w14:textId="194A8943" w:rsidR="00963D45" w:rsidRPr="00963D45" w:rsidRDefault="00963D45" w:rsidP="00963D45">
      <w:pPr>
        <w:pStyle w:val="Akapitzlist"/>
        <w:numPr>
          <w:ilvl w:val="0"/>
          <w:numId w:val="29"/>
        </w:numPr>
        <w:spacing w:after="0"/>
        <w:ind w:left="425" w:hanging="425"/>
      </w:pPr>
      <w:r w:rsidRPr="00963D45">
        <w:rPr>
          <w:iCs/>
        </w:rPr>
        <w:t>Bilans złóż kopalin w Polsce wg stanu na 31 XII 202</w:t>
      </w:r>
      <w:r w:rsidR="00E64CDA">
        <w:rPr>
          <w:iCs/>
        </w:rPr>
        <w:t>2</w:t>
      </w:r>
      <w:r w:rsidRPr="00963D45">
        <w:rPr>
          <w:iCs/>
        </w:rPr>
        <w:t xml:space="preserve"> r., PIG-PIB, 202</w:t>
      </w:r>
      <w:r w:rsidR="00E64CDA">
        <w:rPr>
          <w:iCs/>
        </w:rPr>
        <w:t>3</w:t>
      </w:r>
    </w:p>
    <w:p w14:paraId="5FE49C0D" w14:textId="77777777" w:rsidR="00963D45" w:rsidRPr="00963D45" w:rsidRDefault="00963D45" w:rsidP="00963D45">
      <w:pPr>
        <w:pStyle w:val="Akapitzlist"/>
        <w:numPr>
          <w:ilvl w:val="0"/>
          <w:numId w:val="29"/>
        </w:numPr>
        <w:spacing w:after="0"/>
        <w:ind w:left="425" w:hanging="425"/>
      </w:pPr>
      <w:r w:rsidRPr="00963D45">
        <w:t>Raport z III etapu realizacji zamówienia "Monitoring chemizmu gleb ornych w Polsce w latach 2015- 2017, IUNG, Puławy 2017</w:t>
      </w:r>
    </w:p>
    <w:p w14:paraId="60439269" w14:textId="77777777" w:rsidR="00963D45" w:rsidRPr="00963D45" w:rsidRDefault="00963D45" w:rsidP="00963D45">
      <w:pPr>
        <w:numPr>
          <w:ilvl w:val="0"/>
          <w:numId w:val="29"/>
        </w:numPr>
        <w:spacing w:after="0"/>
        <w:ind w:left="426" w:hanging="426"/>
        <w:contextualSpacing/>
      </w:pPr>
      <w:bookmarkStart w:id="1000" w:name="_Hlk33014027"/>
      <w:r w:rsidRPr="00963D45">
        <w:t>Lista Marszałka Województwa Podlaskiego funkcjonujących instalacji komunalnych w województwie podlaskim prowadzona na podstawie art. 38b ustawy z 14 grudnia 2012 r. o odpadach (Dz.U. z 2022 r. poz. 699) (Stan na dzień 11 lipca 2023 r.)</w:t>
      </w:r>
    </w:p>
    <w:p w14:paraId="1B54B15F" w14:textId="77777777" w:rsidR="00963D45" w:rsidRPr="00963D45" w:rsidRDefault="00963D45" w:rsidP="00963D45">
      <w:pPr>
        <w:numPr>
          <w:ilvl w:val="0"/>
          <w:numId w:val="29"/>
        </w:numPr>
        <w:spacing w:after="0"/>
        <w:ind w:left="426" w:hanging="426"/>
        <w:contextualSpacing/>
      </w:pPr>
      <w:r w:rsidRPr="00963D45">
        <w:t>Protokół z kontroli nr 18 przeprowadzonej w gminie Dubicze Cerkiewne w przedmiocie przestrzegania przepisów i decyzji administracyjnych w zakresie ochrony środowiska na składowisku odpadów innych niż niebezpieczne i obojętne w Dubiczach Cerkiewnych, WIOŚ w Białymstoku, WI.6730-79-1/10 z dnia 10.03.2010 r.</w:t>
      </w:r>
    </w:p>
    <w:p w14:paraId="1B253A38" w14:textId="77777777" w:rsidR="00963D45" w:rsidRPr="00963D45" w:rsidRDefault="00963D45" w:rsidP="00963D45">
      <w:pPr>
        <w:numPr>
          <w:ilvl w:val="0"/>
          <w:numId w:val="29"/>
        </w:numPr>
        <w:spacing w:after="0"/>
        <w:ind w:left="426" w:hanging="426"/>
        <w:contextualSpacing/>
      </w:pPr>
      <w:r w:rsidRPr="00963D45">
        <w:t>Analiza stanu gospodarki odpadami komunalnymi na terenie gminy Dubicze Cerkiewne za 2022 rok</w:t>
      </w:r>
    </w:p>
    <w:p w14:paraId="7E372C5D" w14:textId="77777777" w:rsidR="00963D45" w:rsidRPr="00963D45" w:rsidRDefault="00963D45" w:rsidP="00963D45">
      <w:pPr>
        <w:numPr>
          <w:ilvl w:val="0"/>
          <w:numId w:val="29"/>
        </w:numPr>
        <w:spacing w:after="0"/>
        <w:ind w:left="425" w:hanging="425"/>
        <w:contextualSpacing/>
      </w:pPr>
      <w:r w:rsidRPr="00963D45">
        <w:t>Analiza stanu gospodarki odpadami komunalnymi na terenie gminy Dubicze Cerkiewne za 2019 rok</w:t>
      </w:r>
    </w:p>
    <w:p w14:paraId="25ADEA91" w14:textId="77777777" w:rsidR="00963D45" w:rsidRPr="00963D45" w:rsidRDefault="00963D45" w:rsidP="00963D45">
      <w:pPr>
        <w:numPr>
          <w:ilvl w:val="0"/>
          <w:numId w:val="29"/>
        </w:numPr>
        <w:spacing w:after="0"/>
        <w:ind w:left="425" w:hanging="425"/>
        <w:contextualSpacing/>
      </w:pPr>
      <w:r w:rsidRPr="00963D45">
        <w:t>Analiza stanu gospodarki odpadami komunalnymi na terenie gminy Dubicze Cerkiewne za 2020 rok</w:t>
      </w:r>
    </w:p>
    <w:p w14:paraId="1C0C7D0B" w14:textId="77777777" w:rsidR="00963D45" w:rsidRPr="00963D45" w:rsidRDefault="00963D45" w:rsidP="00963D45">
      <w:pPr>
        <w:numPr>
          <w:ilvl w:val="0"/>
          <w:numId w:val="29"/>
        </w:numPr>
        <w:spacing w:after="0"/>
        <w:ind w:left="425" w:hanging="425"/>
        <w:contextualSpacing/>
      </w:pPr>
      <w:r w:rsidRPr="00963D45">
        <w:t>Analiza stanu gospodarki odpadami komunalnymi na terenie gminy Dubicze Cerkiewne za 2021 rok</w:t>
      </w:r>
    </w:p>
    <w:bookmarkEnd w:id="1000"/>
    <w:p w14:paraId="2625C399" w14:textId="77777777" w:rsidR="00963D45" w:rsidRPr="00963D45" w:rsidRDefault="00963D45" w:rsidP="00963D45">
      <w:pPr>
        <w:pStyle w:val="Akapitzlist"/>
        <w:numPr>
          <w:ilvl w:val="0"/>
          <w:numId w:val="29"/>
        </w:numPr>
        <w:ind w:left="425" w:hanging="425"/>
      </w:pPr>
      <w:r w:rsidRPr="00963D45">
        <w:t>Stan zdrowotny lasów w Polsce w 2018 roku na podstawie badań monitoringowych</w:t>
      </w:r>
    </w:p>
    <w:p w14:paraId="11CD8BB1" w14:textId="77777777" w:rsidR="00963D45" w:rsidRPr="00963D45" w:rsidRDefault="00963D45" w:rsidP="00963D45">
      <w:pPr>
        <w:pStyle w:val="Akapitzlist"/>
        <w:numPr>
          <w:ilvl w:val="0"/>
          <w:numId w:val="29"/>
        </w:numPr>
        <w:ind w:left="425" w:hanging="425"/>
      </w:pPr>
      <w:r w:rsidRPr="00963D45">
        <w:t>Stan zdrowotny lasów w Polsce w 2019 roku na podstawie badań monitoringowych</w:t>
      </w:r>
    </w:p>
    <w:p w14:paraId="1574C73E" w14:textId="77777777" w:rsidR="00963D45" w:rsidRPr="00963D45" w:rsidRDefault="00963D45" w:rsidP="00963D45">
      <w:pPr>
        <w:pStyle w:val="Akapitzlist"/>
        <w:numPr>
          <w:ilvl w:val="0"/>
          <w:numId w:val="29"/>
        </w:numPr>
        <w:ind w:left="425" w:hanging="425"/>
      </w:pPr>
      <w:r w:rsidRPr="00963D45">
        <w:t>Stan zdrowotny lasów w Polsce w 2020 roku na podstawie badań monitoringowych</w:t>
      </w:r>
    </w:p>
    <w:p w14:paraId="3C0C4301" w14:textId="77777777" w:rsidR="00963D45" w:rsidRPr="00963D45" w:rsidRDefault="00963D45" w:rsidP="00963D45">
      <w:pPr>
        <w:pStyle w:val="Akapitzlist"/>
        <w:numPr>
          <w:ilvl w:val="0"/>
          <w:numId w:val="29"/>
        </w:numPr>
        <w:ind w:left="425" w:hanging="425"/>
      </w:pPr>
      <w:r w:rsidRPr="00963D45">
        <w:t>Raportu o stanie lasów w Polsce 2020</w:t>
      </w:r>
    </w:p>
    <w:p w14:paraId="3D736105" w14:textId="77777777" w:rsidR="00963D45" w:rsidRDefault="00963D45" w:rsidP="00963D45">
      <w:pPr>
        <w:pStyle w:val="Akapitzlist"/>
        <w:numPr>
          <w:ilvl w:val="0"/>
          <w:numId w:val="29"/>
        </w:numPr>
        <w:ind w:left="425" w:hanging="425"/>
      </w:pPr>
      <w:r w:rsidRPr="00963D45">
        <w:t>Kodeks Dobrej Praktyki Rolniczej</w:t>
      </w:r>
      <w:r>
        <w:t>, Ministerstwo Rolnictwa i Rozwoju Wsi, Ministerstwo Środowiska, 2004</w:t>
      </w:r>
    </w:p>
    <w:p w14:paraId="0E5DC6A0" w14:textId="77777777" w:rsidR="00963D45" w:rsidRDefault="00963D45" w:rsidP="00963D45">
      <w:pPr>
        <w:pStyle w:val="Akapitzlist"/>
        <w:numPr>
          <w:ilvl w:val="0"/>
          <w:numId w:val="29"/>
        </w:numPr>
        <w:ind w:left="425" w:hanging="425"/>
      </w:pPr>
      <w:r>
        <w:t>Renaturyzacja wód, podręcznik dobrych praktyk renaturyzacji wód powierzchniowych, I. Biedroń et al. 2020</w:t>
      </w:r>
    </w:p>
    <w:p w14:paraId="3E999861" w14:textId="77777777" w:rsidR="00963D45" w:rsidRDefault="00963D45" w:rsidP="00963D45">
      <w:pPr>
        <w:pStyle w:val="Akapitzlist"/>
        <w:numPr>
          <w:ilvl w:val="0"/>
          <w:numId w:val="29"/>
        </w:numPr>
        <w:ind w:left="425" w:hanging="425"/>
      </w:pPr>
      <w:r>
        <w:t>Mała retencja na obszarach wiejskich, Fundacja Ekologiczna Zielona Akcja</w:t>
      </w:r>
    </w:p>
    <w:p w14:paraId="25779A2E" w14:textId="77777777" w:rsidR="00963D45" w:rsidRDefault="00963D45" w:rsidP="00963D45">
      <w:pPr>
        <w:pStyle w:val="Akapitzlist"/>
        <w:numPr>
          <w:ilvl w:val="0"/>
          <w:numId w:val="29"/>
        </w:numPr>
        <w:ind w:left="425" w:hanging="425"/>
      </w:pPr>
      <w:r>
        <w:t>Błękitno-zielona infrastruktura dla łagodzenia zmian klimatu w miastach, katalog techniczny, Ecologic Institute i Fundacja Sendzimira 2019</w:t>
      </w:r>
    </w:p>
    <w:p w14:paraId="5D894587" w14:textId="7F8FDE62" w:rsidR="00F11C5D" w:rsidRPr="002F314E" w:rsidRDefault="00963D45" w:rsidP="00963D45">
      <w:pPr>
        <w:pStyle w:val="Akapitzlist"/>
        <w:numPr>
          <w:ilvl w:val="0"/>
          <w:numId w:val="29"/>
        </w:numPr>
        <w:ind w:left="425" w:hanging="425"/>
      </w:pPr>
      <w:r>
        <w:t>Problemy ekologiczne zbiorników retencyjnych w aspekcie ich wielofunkcyjności, T.M. Traczewska 2012</w:t>
      </w:r>
    </w:p>
    <w:bookmarkEnd w:id="991"/>
    <w:p w14:paraId="72706587" w14:textId="77777777" w:rsidR="00BD1F2E" w:rsidRPr="00C416C0" w:rsidRDefault="00BD1F2E" w:rsidP="00BD1F2E">
      <w:pPr>
        <w:ind w:firstLine="0"/>
        <w:rPr>
          <w:color w:val="000000" w:themeColor="text1"/>
        </w:rPr>
      </w:pPr>
      <w:r>
        <w:rPr>
          <w:color w:val="000000" w:themeColor="text1"/>
        </w:rPr>
        <w:t>Wykorzystane strony internetowe znajdują się w tekście dokumentu.</w:t>
      </w:r>
    </w:p>
    <w:bookmarkEnd w:id="995"/>
    <w:bookmarkEnd w:id="996"/>
    <w:p w14:paraId="5CF3D577" w14:textId="77777777" w:rsidR="00BD1F2E" w:rsidRDefault="00BD1F2E" w:rsidP="00BD1F2E">
      <w:pPr>
        <w:ind w:firstLine="0"/>
      </w:pPr>
      <w:r>
        <w:t>Wykorzystane portale mapowe:</w:t>
      </w:r>
    </w:p>
    <w:p w14:paraId="115125F4" w14:textId="1DBF3C70" w:rsidR="00BD1F2E" w:rsidRDefault="00BD1F2E" w:rsidP="00BD1F2E">
      <w:pPr>
        <w:ind w:firstLine="0"/>
        <w:contextualSpacing/>
      </w:pPr>
      <w:r>
        <w:t>Geoportal Infrastruktury Informacji Przestrzennej geoportal.gov.pl</w:t>
      </w:r>
    </w:p>
    <w:p w14:paraId="7129AE72" w14:textId="77777777" w:rsidR="00BD1F2E" w:rsidRDefault="00BD1F2E" w:rsidP="00BD1F2E">
      <w:pPr>
        <w:ind w:firstLine="0"/>
        <w:contextualSpacing/>
      </w:pPr>
      <w:r>
        <w:t>Interaktywna mapa linii kolejowych PKP PLK mapa.plk-sa.pl</w:t>
      </w:r>
    </w:p>
    <w:p w14:paraId="67163D14" w14:textId="2338D703" w:rsidR="00BD1F2E" w:rsidRDefault="00BD1F2E" w:rsidP="00BD1F2E">
      <w:pPr>
        <w:ind w:firstLine="0"/>
        <w:contextualSpacing/>
      </w:pPr>
      <w:r>
        <w:t>Portal Geologia PIG-PIB geologia.pgi.gov.pl</w:t>
      </w:r>
    </w:p>
    <w:p w14:paraId="5B32173C" w14:textId="77777777" w:rsidR="00BD1F2E" w:rsidRDefault="00BD1F2E" w:rsidP="00BD1F2E">
      <w:pPr>
        <w:ind w:firstLine="0"/>
        <w:contextualSpacing/>
      </w:pPr>
      <w:r>
        <w:lastRenderedPageBreak/>
        <w:t>Hydroportal Informatycznego Systemu Osłony Kraju mapy.isok.gov.pl</w:t>
      </w:r>
    </w:p>
    <w:p w14:paraId="6E5BC83D" w14:textId="77777777" w:rsidR="00BD1F2E" w:rsidRDefault="00BD1F2E" w:rsidP="00BD1F2E">
      <w:pPr>
        <w:ind w:firstLine="0"/>
        <w:contextualSpacing/>
      </w:pPr>
      <w:r>
        <w:t>Geoserwis Generalnej Dyrekcji Ochrony Środowiska geoserwis.gdos.gov.pl</w:t>
      </w:r>
    </w:p>
    <w:p w14:paraId="521DB74F" w14:textId="77777777" w:rsidR="00BD1F2E" w:rsidRDefault="00BD1F2E" w:rsidP="00BD1F2E">
      <w:pPr>
        <w:ind w:firstLine="0"/>
        <w:contextualSpacing/>
      </w:pPr>
      <w:r>
        <w:t>Mapa korytarzy ekologicznych w Polsce mapa.korytarze.pl</w:t>
      </w:r>
    </w:p>
    <w:p w14:paraId="590E21F2" w14:textId="77777777" w:rsidR="00BD1F2E" w:rsidRDefault="00BD1F2E" w:rsidP="00BD1F2E">
      <w:pPr>
        <w:ind w:firstLine="0"/>
        <w:contextualSpacing/>
      </w:pPr>
      <w:r>
        <w:t>Bank Danych o Lasach bdl.lasy,gov.pl</w:t>
      </w:r>
    </w:p>
    <w:p w14:paraId="5CA3778C" w14:textId="34644102" w:rsidR="009B57A0" w:rsidRPr="000462D9" w:rsidRDefault="00BD1F2E" w:rsidP="009B57A0">
      <w:pPr>
        <w:ind w:firstLine="0"/>
        <w:contextualSpacing/>
      </w:pPr>
      <w:r w:rsidRPr="003A5C1E">
        <w:t>Mapa zasięgów obszarów objętych ASF bip.wetgiw.gov.pl/asf/mapa</w:t>
      </w:r>
    </w:p>
    <w:sectPr w:rsidR="009B57A0" w:rsidRPr="000462D9" w:rsidSect="00DF4954">
      <w:headerReference w:type="even" r:id="rId40"/>
      <w:headerReference w:type="default" r:id="rId41"/>
      <w:footerReference w:type="default" r:id="rId42"/>
      <w:pgSz w:w="11906" w:h="16838"/>
      <w:pgMar w:top="851" w:right="992" w:bottom="851" w:left="992"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8E01E1" w14:textId="77777777" w:rsidR="00672B65" w:rsidRDefault="00672B65" w:rsidP="00CD24ED">
      <w:pPr>
        <w:spacing w:after="0" w:line="240" w:lineRule="auto"/>
      </w:pPr>
      <w:r>
        <w:separator/>
      </w:r>
    </w:p>
    <w:p w14:paraId="35EB0176" w14:textId="77777777" w:rsidR="00672B65" w:rsidRDefault="00672B65"/>
  </w:endnote>
  <w:endnote w:type="continuationSeparator" w:id="0">
    <w:p w14:paraId="0F2C3F66" w14:textId="77777777" w:rsidR="00672B65" w:rsidRDefault="00672B65" w:rsidP="00CD24ED">
      <w:pPr>
        <w:spacing w:after="0" w:line="240" w:lineRule="auto"/>
      </w:pPr>
      <w:r>
        <w:continuationSeparator/>
      </w:r>
    </w:p>
    <w:p w14:paraId="2F88E17B" w14:textId="77777777" w:rsidR="00672B65" w:rsidRDefault="00672B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TimesNewRoman">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2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5893021"/>
      <w:docPartObj>
        <w:docPartGallery w:val="Page Numbers (Bottom of Page)"/>
        <w:docPartUnique/>
      </w:docPartObj>
    </w:sdtPr>
    <w:sdtEndPr>
      <w:rPr>
        <w:rFonts w:ascii="Century Gothic" w:hAnsi="Century Gothic"/>
        <w:sz w:val="18"/>
        <w:szCs w:val="18"/>
      </w:rPr>
    </w:sdtEndPr>
    <w:sdtContent>
      <w:p w14:paraId="4C1717B6" w14:textId="77777777" w:rsidR="00165A9F" w:rsidRPr="000459ED" w:rsidRDefault="00165A9F" w:rsidP="007D1A1D">
        <w:pPr>
          <w:pStyle w:val="Stopka"/>
          <w:spacing w:before="120"/>
          <w:ind w:firstLine="0"/>
          <w:rPr>
            <w:rFonts w:ascii="Century Gothic" w:hAnsi="Century Gothic"/>
            <w:sz w:val="18"/>
            <w:szCs w:val="18"/>
          </w:rPr>
        </w:pPr>
        <w:r w:rsidRPr="000459ED">
          <w:rPr>
            <w:rFonts w:ascii="Century Gothic" w:hAnsi="Century Gothic"/>
            <w:sz w:val="18"/>
            <w:szCs w:val="18"/>
          </w:rPr>
          <w:t xml:space="preserve">Strona | </w:t>
        </w:r>
        <w:r w:rsidRPr="00402BC1">
          <w:rPr>
            <w:rFonts w:ascii="Century Gothic" w:hAnsi="Century Gothic"/>
            <w:b/>
            <w:bCs/>
            <w:color w:val="548DD4"/>
            <w:sz w:val="18"/>
            <w:szCs w:val="18"/>
          </w:rPr>
          <w:fldChar w:fldCharType="begin"/>
        </w:r>
        <w:r w:rsidRPr="00402BC1">
          <w:rPr>
            <w:rFonts w:ascii="Century Gothic" w:hAnsi="Century Gothic"/>
            <w:b/>
            <w:bCs/>
            <w:color w:val="548DD4"/>
            <w:sz w:val="18"/>
            <w:szCs w:val="18"/>
          </w:rPr>
          <w:instrText>PAGE   \* MERGEFORMAT</w:instrText>
        </w:r>
        <w:r w:rsidRPr="00402BC1">
          <w:rPr>
            <w:rFonts w:ascii="Century Gothic" w:hAnsi="Century Gothic"/>
            <w:b/>
            <w:bCs/>
            <w:color w:val="548DD4"/>
            <w:sz w:val="18"/>
            <w:szCs w:val="18"/>
          </w:rPr>
          <w:fldChar w:fldCharType="separate"/>
        </w:r>
        <w:r w:rsidR="00AD3E73">
          <w:rPr>
            <w:rFonts w:ascii="Century Gothic" w:hAnsi="Century Gothic"/>
            <w:b/>
            <w:bCs/>
            <w:noProof/>
            <w:color w:val="548DD4"/>
            <w:sz w:val="18"/>
            <w:szCs w:val="18"/>
          </w:rPr>
          <w:t>78</w:t>
        </w:r>
        <w:r w:rsidRPr="00402BC1">
          <w:rPr>
            <w:rFonts w:ascii="Century Gothic" w:hAnsi="Century Gothic"/>
            <w:b/>
            <w:bCs/>
            <w:color w:val="548DD4"/>
            <w:sz w:val="18"/>
            <w:szCs w:val="18"/>
          </w:rPr>
          <w:fldChar w:fldCharType="end"/>
        </w:r>
      </w:p>
    </w:sdtContent>
  </w:sdt>
  <w:p w14:paraId="2CF58705" w14:textId="77777777" w:rsidR="00165A9F" w:rsidRPr="00E252DE" w:rsidRDefault="00165A9F" w:rsidP="00960B02">
    <w:pPr>
      <w:pStyle w:val="Stopka"/>
      <w:spacing w:before="120"/>
      <w:ind w:firstLine="0"/>
      <w:jc w:val="left"/>
      <w:rPr>
        <w:rFonts w:ascii="Century Gothic" w:hAnsi="Century Gothic"/>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57B07" w14:textId="77777777" w:rsidR="00165A9F" w:rsidRDefault="00165A9F" w:rsidP="0028566A">
    <w:pPr>
      <w:pStyle w:val="Stopka"/>
      <w:tabs>
        <w:tab w:val="clear" w:pos="4536"/>
        <w:tab w:val="clear" w:pos="9072"/>
        <w:tab w:val="left" w:pos="1702"/>
      </w:tabs>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C4251" w14:textId="77777777" w:rsidR="00165A9F" w:rsidRPr="000459ED" w:rsidRDefault="00165A9F" w:rsidP="000459ED">
    <w:pPr>
      <w:pStyle w:val="Stopka"/>
      <w:spacing w:before="160"/>
      <w:ind w:firstLine="0"/>
      <w:jc w:val="right"/>
      <w:rPr>
        <w:rFonts w:ascii="Century Gothic" w:hAnsi="Century Gothic"/>
        <w:b/>
        <w:color w:val="548DD4"/>
        <w:sz w:val="18"/>
      </w:rPr>
    </w:pPr>
    <w:r w:rsidRPr="000459ED">
      <w:rPr>
        <w:rFonts w:ascii="Century Gothic" w:hAnsi="Century Gothic"/>
        <w:sz w:val="18"/>
      </w:rPr>
      <w:t>Strona |</w:t>
    </w:r>
    <w:r w:rsidRPr="000459ED">
      <w:rPr>
        <w:rFonts w:ascii="Century Gothic" w:hAnsi="Century Gothic"/>
        <w:b/>
        <w:sz w:val="18"/>
      </w:rPr>
      <w:t xml:space="preserve"> </w:t>
    </w:r>
    <w:r w:rsidRPr="000459ED">
      <w:rPr>
        <w:rFonts w:ascii="Century Gothic" w:hAnsi="Century Gothic"/>
        <w:b/>
        <w:color w:val="548DD4"/>
        <w:sz w:val="18"/>
      </w:rPr>
      <w:fldChar w:fldCharType="begin"/>
    </w:r>
    <w:r w:rsidRPr="000459ED">
      <w:rPr>
        <w:rFonts w:ascii="Century Gothic" w:hAnsi="Century Gothic"/>
        <w:b/>
        <w:color w:val="548DD4"/>
        <w:sz w:val="18"/>
      </w:rPr>
      <w:instrText>PAGE   \* MERGEFORMAT</w:instrText>
    </w:r>
    <w:r w:rsidRPr="000459ED">
      <w:rPr>
        <w:rFonts w:ascii="Century Gothic" w:hAnsi="Century Gothic"/>
        <w:b/>
        <w:color w:val="548DD4"/>
        <w:sz w:val="18"/>
      </w:rPr>
      <w:fldChar w:fldCharType="separate"/>
    </w:r>
    <w:r w:rsidR="00AD3E73">
      <w:rPr>
        <w:rFonts w:ascii="Century Gothic" w:hAnsi="Century Gothic"/>
        <w:b/>
        <w:noProof/>
        <w:color w:val="548DD4"/>
        <w:sz w:val="18"/>
      </w:rPr>
      <w:t>59</w:t>
    </w:r>
    <w:r w:rsidRPr="000459ED">
      <w:rPr>
        <w:rFonts w:ascii="Century Gothic" w:hAnsi="Century Gothic"/>
        <w:b/>
        <w:color w:val="548DD4"/>
        <w:sz w:val="18"/>
      </w:rPr>
      <w:fldChar w:fldCharType="end"/>
    </w:r>
  </w:p>
  <w:p w14:paraId="6318DBFD" w14:textId="77777777" w:rsidR="00165A9F" w:rsidRPr="000459ED" w:rsidRDefault="00165A9F" w:rsidP="000459ED">
    <w:pPr>
      <w:pStyle w:val="Stopka"/>
      <w:spacing w:before="120"/>
      <w:ind w:firstLine="0"/>
      <w:jc w:val="right"/>
      <w:rPr>
        <w:rFonts w:ascii="Century Gothic" w:hAnsi="Century Gothic"/>
        <w:b/>
        <w:color w:val="548DD4"/>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548DD4"/>
      </w:rPr>
      <w:id w:val="37640446"/>
      <w:docPartObj>
        <w:docPartGallery w:val="Page Numbers (Bottom of Page)"/>
        <w:docPartUnique/>
      </w:docPartObj>
    </w:sdtPr>
    <w:sdtEndPr>
      <w:rPr>
        <w:rFonts w:ascii="Century Gothic" w:hAnsi="Century Gothic"/>
        <w:sz w:val="18"/>
        <w:szCs w:val="18"/>
      </w:rPr>
    </w:sdtEndPr>
    <w:sdtContent>
      <w:p w14:paraId="40347F52" w14:textId="174304E4" w:rsidR="00402BC1" w:rsidRPr="00402BC1" w:rsidRDefault="00402BC1" w:rsidP="00402BC1">
        <w:pPr>
          <w:pStyle w:val="Stopka"/>
          <w:spacing w:before="120"/>
          <w:ind w:firstLine="0"/>
          <w:jc w:val="right"/>
          <w:rPr>
            <w:rFonts w:ascii="Century Gothic" w:hAnsi="Century Gothic"/>
            <w:color w:val="548DD4"/>
            <w:sz w:val="18"/>
            <w:szCs w:val="18"/>
          </w:rPr>
        </w:pPr>
        <w:r w:rsidRPr="00402BC1">
          <w:rPr>
            <w:rFonts w:ascii="Century Gothic" w:hAnsi="Century Gothic"/>
            <w:sz w:val="18"/>
            <w:szCs w:val="18"/>
          </w:rPr>
          <w:t xml:space="preserve">Strona | </w:t>
        </w:r>
        <w:r w:rsidRPr="00402BC1">
          <w:rPr>
            <w:rFonts w:ascii="Century Gothic" w:hAnsi="Century Gothic"/>
            <w:b/>
            <w:bCs/>
            <w:color w:val="548DD4"/>
            <w:sz w:val="18"/>
            <w:szCs w:val="18"/>
          </w:rPr>
          <w:fldChar w:fldCharType="begin"/>
        </w:r>
        <w:r w:rsidRPr="00402BC1">
          <w:rPr>
            <w:rFonts w:ascii="Century Gothic" w:hAnsi="Century Gothic"/>
            <w:b/>
            <w:bCs/>
            <w:color w:val="548DD4"/>
            <w:sz w:val="18"/>
            <w:szCs w:val="18"/>
          </w:rPr>
          <w:instrText>PAGE   \* MERGEFORMAT</w:instrText>
        </w:r>
        <w:r w:rsidRPr="00402BC1">
          <w:rPr>
            <w:rFonts w:ascii="Century Gothic" w:hAnsi="Century Gothic"/>
            <w:b/>
            <w:bCs/>
            <w:color w:val="548DD4"/>
            <w:sz w:val="18"/>
            <w:szCs w:val="18"/>
          </w:rPr>
          <w:fldChar w:fldCharType="separate"/>
        </w:r>
        <w:r w:rsidR="00AD3E73">
          <w:rPr>
            <w:rFonts w:ascii="Century Gothic" w:hAnsi="Century Gothic"/>
            <w:b/>
            <w:bCs/>
            <w:noProof/>
            <w:color w:val="548DD4"/>
            <w:sz w:val="18"/>
            <w:szCs w:val="18"/>
          </w:rPr>
          <w:t>67</w:t>
        </w:r>
        <w:r w:rsidRPr="00402BC1">
          <w:rPr>
            <w:rFonts w:ascii="Century Gothic" w:hAnsi="Century Gothic"/>
            <w:b/>
            <w:bCs/>
            <w:color w:val="548DD4"/>
            <w:sz w:val="18"/>
            <w:szCs w:val="18"/>
          </w:rPr>
          <w:fldChar w:fldCharType="end"/>
        </w:r>
        <w:r w:rsidRPr="00402BC1">
          <w:rPr>
            <w:rFonts w:ascii="Century Gothic" w:hAnsi="Century Gothic"/>
            <w:b/>
            <w:bCs/>
            <w:color w:val="548DD4"/>
            <w:sz w:val="18"/>
            <w:szCs w:val="18"/>
          </w:rPr>
          <w:t xml:space="preserve"> </w:t>
        </w:r>
      </w:p>
    </w:sdtContent>
  </w:sdt>
  <w:p w14:paraId="500DC41D" w14:textId="77777777" w:rsidR="00165A9F" w:rsidRDefault="00165A9F" w:rsidP="00402BC1">
    <w:pPr>
      <w:spacing w:before="120" w:after="0" w:line="240" w:lineRule="auto"/>
      <w:ind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18"/>
        <w:szCs w:val="18"/>
      </w:rPr>
      <w:id w:val="-616841234"/>
      <w:docPartObj>
        <w:docPartGallery w:val="Page Numbers (Bottom of Page)"/>
        <w:docPartUnique/>
      </w:docPartObj>
    </w:sdtPr>
    <w:sdtEndPr/>
    <w:sdtContent>
      <w:p w14:paraId="4A904AC7" w14:textId="77777777" w:rsidR="00960B02" w:rsidRDefault="00402BC1" w:rsidP="00960B02">
        <w:pPr>
          <w:pStyle w:val="Stopka"/>
          <w:spacing w:before="140"/>
          <w:ind w:firstLine="0"/>
          <w:jc w:val="right"/>
          <w:rPr>
            <w:rFonts w:ascii="Century Gothic" w:hAnsi="Century Gothic"/>
            <w:sz w:val="18"/>
            <w:szCs w:val="18"/>
          </w:rPr>
        </w:pPr>
        <w:r w:rsidRPr="00402BC1">
          <w:rPr>
            <w:rFonts w:ascii="Century Gothic" w:hAnsi="Century Gothic"/>
            <w:sz w:val="18"/>
            <w:szCs w:val="18"/>
          </w:rPr>
          <w:t xml:space="preserve">Strona | </w:t>
        </w:r>
        <w:r w:rsidRPr="00960B02">
          <w:rPr>
            <w:rFonts w:ascii="Century Gothic" w:hAnsi="Century Gothic"/>
            <w:b/>
            <w:bCs/>
            <w:color w:val="548DD4"/>
            <w:sz w:val="18"/>
            <w:szCs w:val="18"/>
          </w:rPr>
          <w:fldChar w:fldCharType="begin"/>
        </w:r>
        <w:r w:rsidRPr="00960B02">
          <w:rPr>
            <w:rFonts w:ascii="Century Gothic" w:hAnsi="Century Gothic"/>
            <w:b/>
            <w:bCs/>
            <w:color w:val="548DD4"/>
            <w:sz w:val="18"/>
            <w:szCs w:val="18"/>
          </w:rPr>
          <w:instrText>PAGE   \* MERGEFORMAT</w:instrText>
        </w:r>
        <w:r w:rsidRPr="00960B02">
          <w:rPr>
            <w:rFonts w:ascii="Century Gothic" w:hAnsi="Century Gothic"/>
            <w:b/>
            <w:bCs/>
            <w:color w:val="548DD4"/>
            <w:sz w:val="18"/>
            <w:szCs w:val="18"/>
          </w:rPr>
          <w:fldChar w:fldCharType="separate"/>
        </w:r>
        <w:r w:rsidR="00AD3E73">
          <w:rPr>
            <w:rFonts w:ascii="Century Gothic" w:hAnsi="Century Gothic"/>
            <w:b/>
            <w:bCs/>
            <w:noProof/>
            <w:color w:val="548DD4"/>
            <w:sz w:val="18"/>
            <w:szCs w:val="18"/>
          </w:rPr>
          <w:t>79</w:t>
        </w:r>
        <w:r w:rsidRPr="00960B02">
          <w:rPr>
            <w:rFonts w:ascii="Century Gothic" w:hAnsi="Century Gothic"/>
            <w:b/>
            <w:bCs/>
            <w:color w:val="548DD4"/>
            <w:sz w:val="18"/>
            <w:szCs w:val="18"/>
          </w:rPr>
          <w:fldChar w:fldCharType="end"/>
        </w:r>
        <w:r w:rsidRPr="00402BC1">
          <w:rPr>
            <w:rFonts w:ascii="Century Gothic" w:hAnsi="Century Gothic"/>
            <w:sz w:val="18"/>
            <w:szCs w:val="18"/>
          </w:rPr>
          <w:t xml:space="preserve"> </w:t>
        </w:r>
      </w:p>
      <w:p w14:paraId="10DF9329" w14:textId="18ECAC07" w:rsidR="00165A9F" w:rsidRPr="00402BC1" w:rsidRDefault="00672B65" w:rsidP="00960B02">
        <w:pPr>
          <w:pStyle w:val="Stopka"/>
          <w:spacing w:before="120"/>
          <w:ind w:firstLine="0"/>
          <w:jc w:val="right"/>
          <w:rPr>
            <w:rFonts w:ascii="Century Gothic" w:hAnsi="Century Gothic"/>
            <w:sz w:val="18"/>
            <w:szCs w:val="18"/>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17DDC8" w14:textId="77777777" w:rsidR="00672B65" w:rsidRDefault="00672B65" w:rsidP="00CD24ED">
      <w:pPr>
        <w:spacing w:after="0" w:line="240" w:lineRule="auto"/>
      </w:pPr>
      <w:r>
        <w:separator/>
      </w:r>
    </w:p>
  </w:footnote>
  <w:footnote w:type="continuationSeparator" w:id="0">
    <w:p w14:paraId="379CA7FB" w14:textId="77777777" w:rsidR="00672B65" w:rsidRDefault="00672B65" w:rsidP="00CD24ED">
      <w:pPr>
        <w:spacing w:after="0" w:line="240" w:lineRule="auto"/>
      </w:pPr>
      <w:r>
        <w:continuationSeparator/>
      </w:r>
    </w:p>
    <w:p w14:paraId="0FE52074" w14:textId="77777777" w:rsidR="00672B65" w:rsidRDefault="00672B65"/>
  </w:footnote>
  <w:footnote w:id="1">
    <w:p w14:paraId="48C2BFC2" w14:textId="77777777" w:rsidR="00525817" w:rsidRDefault="00525817" w:rsidP="00525817">
      <w:pPr>
        <w:pStyle w:val="Tekstprzypisudolnego"/>
      </w:pPr>
      <w:r>
        <w:rPr>
          <w:rStyle w:val="Odwoanieprzypisudolnego"/>
        </w:rPr>
        <w:footnoteRef/>
      </w:r>
      <w:r>
        <w:t xml:space="preserve"> Według art. 153 ustawy </w:t>
      </w:r>
      <w:r w:rsidRPr="006878E3">
        <w:rPr>
          <w:i/>
          <w:iCs/>
        </w:rPr>
        <w:t>o ochronie przyrody</w:t>
      </w:r>
      <w:r>
        <w:t xml:space="preserve"> [35] formy ochrony przyrody utworzone przed dniem jej wejścia w życie, tj. przed 1 maja 2004 r., stają się formami ochrony przyrody w rozumieniu ww. ustawy.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9"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539"/>
      <w:gridCol w:w="2381"/>
    </w:tblGrid>
    <w:tr w:rsidR="00165A9F" w:rsidRPr="004E0629" w14:paraId="19898712" w14:textId="77777777" w:rsidTr="006D3CF6">
      <w:trPr>
        <w:trHeight w:val="505"/>
      </w:trPr>
      <w:tc>
        <w:tcPr>
          <w:tcW w:w="7540" w:type="dxa"/>
          <w:vAlign w:val="bottom"/>
        </w:tcPr>
        <w:p w14:paraId="23A82B87" w14:textId="194FBE35" w:rsidR="00165A9F" w:rsidRPr="007B1029" w:rsidRDefault="00C31C2E" w:rsidP="00D124C6">
          <w:pPr>
            <w:pStyle w:val="Nagwek"/>
            <w:ind w:firstLine="0"/>
            <w:jc w:val="left"/>
            <w:rPr>
              <w:szCs w:val="24"/>
            </w:rPr>
          </w:pPr>
          <w:bookmarkStart w:id="7" w:name="_Hlk89258867"/>
          <w:r w:rsidRPr="007B1029">
            <w:rPr>
              <w:szCs w:val="24"/>
            </w:rPr>
            <w:t>PROGRAM OCHRONY ŚRODOWISKA</w:t>
          </w:r>
          <w:r w:rsidR="00D124C6">
            <w:rPr>
              <w:szCs w:val="24"/>
            </w:rPr>
            <w:br/>
          </w:r>
          <w:r w:rsidR="00D05BFA" w:rsidRPr="007B1029">
            <w:rPr>
              <w:szCs w:val="24"/>
            </w:rPr>
            <w:t>DLA GMINY</w:t>
          </w:r>
          <w:r w:rsidR="00D05BFA">
            <w:rPr>
              <w:szCs w:val="24"/>
            </w:rPr>
            <w:t xml:space="preserve"> </w:t>
          </w:r>
          <w:r w:rsidR="00D124C6">
            <w:rPr>
              <w:szCs w:val="24"/>
            </w:rPr>
            <w:t xml:space="preserve">DUBICZE CERKIEWNE </w:t>
          </w:r>
          <w:r w:rsidR="00E763F8">
            <w:rPr>
              <w:szCs w:val="24"/>
            </w:rPr>
            <w:t>NA LATA 2023-2026</w:t>
          </w:r>
        </w:p>
      </w:tc>
      <w:tc>
        <w:tcPr>
          <w:tcW w:w="2381" w:type="dxa"/>
          <w:vAlign w:val="center"/>
        </w:tcPr>
        <w:p w14:paraId="059AAA72" w14:textId="60D46316" w:rsidR="00165A9F" w:rsidRPr="004E0629" w:rsidRDefault="00165A9F" w:rsidP="006D3CF6">
          <w:pPr>
            <w:pStyle w:val="Nagwek"/>
            <w:spacing w:after="40"/>
            <w:ind w:firstLine="0"/>
            <w:jc w:val="center"/>
            <w:rPr>
              <w:rFonts w:eastAsia="Times New Roman"/>
              <w:b/>
              <w:bCs/>
              <w:sz w:val="40"/>
              <w:szCs w:val="48"/>
            </w:rPr>
          </w:pPr>
          <w:r w:rsidRPr="007B1029">
            <w:rPr>
              <w:rFonts w:eastAsia="Times New Roman"/>
              <w:b/>
              <w:bCs/>
              <w:sz w:val="40"/>
              <w:szCs w:val="48"/>
            </w:rPr>
            <w:t>20</w:t>
          </w:r>
          <w:r>
            <w:rPr>
              <w:rFonts w:eastAsia="Times New Roman"/>
              <w:b/>
              <w:bCs/>
              <w:sz w:val="40"/>
              <w:szCs w:val="48"/>
            </w:rPr>
            <w:t>2</w:t>
          </w:r>
          <w:r w:rsidR="00054148">
            <w:rPr>
              <w:rFonts w:eastAsia="Times New Roman"/>
              <w:b/>
              <w:bCs/>
              <w:sz w:val="40"/>
              <w:szCs w:val="48"/>
            </w:rPr>
            <w:t>3</w:t>
          </w:r>
        </w:p>
      </w:tc>
    </w:tr>
    <w:bookmarkEnd w:id="7"/>
  </w:tbl>
  <w:p w14:paraId="4C0F8518" w14:textId="77777777" w:rsidR="00165A9F" w:rsidRDefault="00165A9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9"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539"/>
      <w:gridCol w:w="2381"/>
    </w:tblGrid>
    <w:tr w:rsidR="00165A9F" w:rsidRPr="00932C48" w14:paraId="37609F20" w14:textId="77777777" w:rsidTr="00D124C6">
      <w:trPr>
        <w:trHeight w:val="505"/>
      </w:trPr>
      <w:tc>
        <w:tcPr>
          <w:tcW w:w="7540" w:type="dxa"/>
          <w:vAlign w:val="bottom"/>
        </w:tcPr>
        <w:p w14:paraId="093033B6" w14:textId="77777777" w:rsidR="00D124C6" w:rsidRDefault="00165A9F" w:rsidP="00D124C6">
          <w:pPr>
            <w:pStyle w:val="Nagwek"/>
            <w:ind w:firstLine="0"/>
            <w:jc w:val="left"/>
            <w:rPr>
              <w:szCs w:val="24"/>
            </w:rPr>
          </w:pPr>
          <w:r w:rsidRPr="007B1029">
            <w:rPr>
              <w:szCs w:val="24"/>
            </w:rPr>
            <w:t>PROGRAM OCHRONY ŚRODOWISKA</w:t>
          </w:r>
        </w:p>
        <w:p w14:paraId="12C0C9C3" w14:textId="1DA62042" w:rsidR="00165A9F" w:rsidRPr="007B1029" w:rsidRDefault="00165A9F" w:rsidP="00D124C6">
          <w:pPr>
            <w:pStyle w:val="Nagwek"/>
            <w:ind w:firstLine="0"/>
            <w:jc w:val="left"/>
            <w:rPr>
              <w:szCs w:val="24"/>
            </w:rPr>
          </w:pPr>
          <w:r w:rsidRPr="007B1029">
            <w:rPr>
              <w:szCs w:val="24"/>
            </w:rPr>
            <w:t>DLA GMINY</w:t>
          </w:r>
          <w:r>
            <w:rPr>
              <w:szCs w:val="24"/>
            </w:rPr>
            <w:t xml:space="preserve"> </w:t>
          </w:r>
          <w:r w:rsidR="00D124C6">
            <w:rPr>
              <w:szCs w:val="24"/>
            </w:rPr>
            <w:t xml:space="preserve">DUBICZE CERKIEWNE </w:t>
          </w:r>
          <w:r w:rsidR="00D05BFA">
            <w:rPr>
              <w:szCs w:val="24"/>
            </w:rPr>
            <w:t>NA LATA 202</w:t>
          </w:r>
          <w:r w:rsidR="00E763F8">
            <w:rPr>
              <w:szCs w:val="24"/>
            </w:rPr>
            <w:t>3</w:t>
          </w:r>
          <w:r w:rsidR="00D05BFA">
            <w:rPr>
              <w:szCs w:val="24"/>
            </w:rPr>
            <w:t>-202</w:t>
          </w:r>
          <w:r w:rsidR="0049794D">
            <w:rPr>
              <w:szCs w:val="24"/>
            </w:rPr>
            <w:t>6</w:t>
          </w:r>
        </w:p>
      </w:tc>
      <w:tc>
        <w:tcPr>
          <w:tcW w:w="2381" w:type="dxa"/>
          <w:vAlign w:val="bottom"/>
        </w:tcPr>
        <w:p w14:paraId="0908F30B" w14:textId="1F759D25" w:rsidR="00165A9F" w:rsidRPr="004E0629" w:rsidRDefault="00165A9F" w:rsidP="00D124C6">
          <w:pPr>
            <w:pStyle w:val="Nagwek"/>
            <w:spacing w:after="40"/>
            <w:ind w:firstLine="0"/>
            <w:jc w:val="center"/>
            <w:rPr>
              <w:rFonts w:eastAsia="Times New Roman"/>
              <w:b/>
              <w:bCs/>
              <w:sz w:val="40"/>
              <w:szCs w:val="48"/>
            </w:rPr>
          </w:pPr>
          <w:r w:rsidRPr="007B1029">
            <w:rPr>
              <w:rFonts w:eastAsia="Times New Roman"/>
              <w:b/>
              <w:bCs/>
              <w:sz w:val="40"/>
              <w:szCs w:val="48"/>
            </w:rPr>
            <w:t>20</w:t>
          </w:r>
          <w:r>
            <w:rPr>
              <w:rFonts w:eastAsia="Times New Roman"/>
              <w:b/>
              <w:bCs/>
              <w:sz w:val="40"/>
              <w:szCs w:val="48"/>
            </w:rPr>
            <w:t>2</w:t>
          </w:r>
          <w:r w:rsidR="00054148">
            <w:rPr>
              <w:rFonts w:eastAsia="Times New Roman"/>
              <w:b/>
              <w:bCs/>
              <w:sz w:val="40"/>
              <w:szCs w:val="48"/>
            </w:rPr>
            <w:t>3</w:t>
          </w:r>
        </w:p>
      </w:tc>
    </w:tr>
  </w:tbl>
  <w:p w14:paraId="10C555F6" w14:textId="77777777" w:rsidR="00165A9F" w:rsidRDefault="00165A9F" w:rsidP="008E7B94">
    <w:pPr>
      <w:pStyle w:val="Nagwek"/>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540"/>
      <w:gridCol w:w="2382"/>
    </w:tblGrid>
    <w:tr w:rsidR="00165A9F" w:rsidRPr="00932C48" w14:paraId="11004EE7" w14:textId="77777777" w:rsidTr="00D124C6">
      <w:trPr>
        <w:trHeight w:val="432"/>
      </w:trPr>
      <w:tc>
        <w:tcPr>
          <w:tcW w:w="7540" w:type="dxa"/>
          <w:vAlign w:val="bottom"/>
        </w:tcPr>
        <w:p w14:paraId="16995511" w14:textId="49AD0761" w:rsidR="00165A9F" w:rsidRPr="007B1029" w:rsidRDefault="00C31C2E" w:rsidP="00D124C6">
          <w:pPr>
            <w:pStyle w:val="Nagwek"/>
            <w:ind w:firstLine="0"/>
            <w:jc w:val="left"/>
            <w:rPr>
              <w:szCs w:val="24"/>
            </w:rPr>
          </w:pPr>
          <w:r w:rsidRPr="007B1029">
            <w:rPr>
              <w:szCs w:val="24"/>
            </w:rPr>
            <w:t>PROGRAM OCHRONY ŚRODOWISKA</w:t>
          </w:r>
          <w:r w:rsidR="00D124C6">
            <w:rPr>
              <w:szCs w:val="24"/>
            </w:rPr>
            <w:br/>
          </w:r>
          <w:r w:rsidR="009E10C9" w:rsidRPr="007B1029">
            <w:rPr>
              <w:szCs w:val="24"/>
            </w:rPr>
            <w:t>DLA GMINY</w:t>
          </w:r>
          <w:r w:rsidR="009E10C9">
            <w:rPr>
              <w:szCs w:val="24"/>
            </w:rPr>
            <w:t xml:space="preserve"> </w:t>
          </w:r>
          <w:r w:rsidR="00D124C6">
            <w:rPr>
              <w:szCs w:val="24"/>
            </w:rPr>
            <w:t xml:space="preserve">DUBICZE CERKIEWNE </w:t>
          </w:r>
          <w:r w:rsidR="00F230BC">
            <w:rPr>
              <w:szCs w:val="24"/>
            </w:rPr>
            <w:t>NA LATA 2023-2026</w:t>
          </w:r>
        </w:p>
      </w:tc>
      <w:tc>
        <w:tcPr>
          <w:tcW w:w="2382" w:type="dxa"/>
          <w:vAlign w:val="bottom"/>
        </w:tcPr>
        <w:p w14:paraId="13612620" w14:textId="6EB5773A" w:rsidR="00165A9F" w:rsidRPr="007B1029" w:rsidRDefault="00165A9F" w:rsidP="00D124C6">
          <w:pPr>
            <w:pStyle w:val="Nagwek"/>
            <w:spacing w:after="40"/>
            <w:ind w:firstLine="0"/>
            <w:jc w:val="center"/>
            <w:rPr>
              <w:rFonts w:eastAsia="Times New Roman"/>
              <w:b/>
              <w:bCs/>
              <w:color w:val="D1191D"/>
              <w:sz w:val="48"/>
              <w:szCs w:val="48"/>
            </w:rPr>
          </w:pPr>
          <w:r w:rsidRPr="007B1029">
            <w:rPr>
              <w:rFonts w:eastAsia="Times New Roman"/>
              <w:b/>
              <w:bCs/>
              <w:sz w:val="40"/>
              <w:szCs w:val="48"/>
            </w:rPr>
            <w:t>20</w:t>
          </w:r>
          <w:r>
            <w:rPr>
              <w:rFonts w:eastAsia="Times New Roman"/>
              <w:b/>
              <w:bCs/>
              <w:sz w:val="40"/>
              <w:szCs w:val="48"/>
            </w:rPr>
            <w:t>2</w:t>
          </w:r>
          <w:r w:rsidR="00054148">
            <w:rPr>
              <w:rFonts w:eastAsia="Times New Roman"/>
              <w:b/>
              <w:bCs/>
              <w:sz w:val="40"/>
              <w:szCs w:val="48"/>
            </w:rPr>
            <w:t>3</w:t>
          </w:r>
        </w:p>
      </w:tc>
    </w:tr>
  </w:tbl>
  <w:p w14:paraId="53DFAD03" w14:textId="77777777" w:rsidR="00165A9F" w:rsidRDefault="00165A9F">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9"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539"/>
      <w:gridCol w:w="2381"/>
    </w:tblGrid>
    <w:tr w:rsidR="00165A9F" w:rsidRPr="00932C48" w14:paraId="63F6935C" w14:textId="77777777" w:rsidTr="00D124C6">
      <w:trPr>
        <w:cantSplit/>
        <w:trHeight w:val="354"/>
      </w:trPr>
      <w:tc>
        <w:tcPr>
          <w:tcW w:w="7540" w:type="dxa"/>
          <w:vAlign w:val="bottom"/>
        </w:tcPr>
        <w:p w14:paraId="5FECE7C7" w14:textId="3272A0A7" w:rsidR="00165A9F" w:rsidRPr="008E7B94" w:rsidRDefault="00C31C2E" w:rsidP="00D124C6">
          <w:pPr>
            <w:pStyle w:val="Nagwek"/>
            <w:ind w:firstLine="0"/>
            <w:jc w:val="left"/>
            <w:rPr>
              <w:szCs w:val="24"/>
            </w:rPr>
          </w:pPr>
          <w:bookmarkStart w:id="482" w:name="_Hlk13825632"/>
          <w:bookmarkStart w:id="483" w:name="_Hlk13825633"/>
          <w:bookmarkStart w:id="484" w:name="_Hlk13825637"/>
          <w:bookmarkStart w:id="485" w:name="_Hlk13825638"/>
          <w:r w:rsidRPr="007B1029">
            <w:rPr>
              <w:szCs w:val="24"/>
            </w:rPr>
            <w:t>PROGRAM OCHRONY ŚRODOWISKA</w:t>
          </w:r>
          <w:r w:rsidR="00D124C6">
            <w:rPr>
              <w:szCs w:val="24"/>
            </w:rPr>
            <w:br/>
          </w:r>
          <w:r w:rsidR="009E10C9" w:rsidRPr="007B1029">
            <w:rPr>
              <w:szCs w:val="24"/>
            </w:rPr>
            <w:t>DLA GMINY</w:t>
          </w:r>
          <w:r w:rsidR="009E10C9">
            <w:rPr>
              <w:szCs w:val="24"/>
            </w:rPr>
            <w:t xml:space="preserve"> </w:t>
          </w:r>
          <w:r w:rsidR="00D124C6">
            <w:rPr>
              <w:szCs w:val="24"/>
            </w:rPr>
            <w:t xml:space="preserve">DUBICZE CERKIEWNE </w:t>
          </w:r>
          <w:r w:rsidR="00F230BC">
            <w:rPr>
              <w:szCs w:val="24"/>
            </w:rPr>
            <w:t>NA LATA 2023-2026</w:t>
          </w:r>
        </w:p>
      </w:tc>
      <w:tc>
        <w:tcPr>
          <w:tcW w:w="2381" w:type="dxa"/>
          <w:vAlign w:val="center"/>
        </w:tcPr>
        <w:p w14:paraId="1E84B3E8" w14:textId="723C60D8" w:rsidR="00165A9F" w:rsidRPr="003F0C7A" w:rsidRDefault="00165A9F" w:rsidP="00D124C6">
          <w:pPr>
            <w:pStyle w:val="Nagwek"/>
            <w:spacing w:after="40"/>
            <w:ind w:firstLine="0"/>
            <w:jc w:val="center"/>
            <w:rPr>
              <w:rFonts w:eastAsia="Times New Roman"/>
              <w:b/>
              <w:bCs/>
              <w:sz w:val="40"/>
              <w:szCs w:val="48"/>
            </w:rPr>
          </w:pPr>
          <w:r>
            <w:rPr>
              <w:rFonts w:eastAsia="Times New Roman"/>
              <w:b/>
              <w:bCs/>
              <w:sz w:val="40"/>
              <w:szCs w:val="48"/>
            </w:rPr>
            <w:t>202</w:t>
          </w:r>
          <w:r w:rsidR="00054148">
            <w:rPr>
              <w:rFonts w:eastAsia="Times New Roman"/>
              <w:b/>
              <w:bCs/>
              <w:sz w:val="40"/>
              <w:szCs w:val="48"/>
            </w:rPr>
            <w:t>3</w:t>
          </w:r>
        </w:p>
      </w:tc>
    </w:tr>
    <w:bookmarkEnd w:id="482"/>
    <w:bookmarkEnd w:id="483"/>
    <w:bookmarkEnd w:id="484"/>
    <w:bookmarkEnd w:id="485"/>
  </w:tbl>
  <w:p w14:paraId="05802696" w14:textId="77777777" w:rsidR="00165A9F" w:rsidRDefault="00165A9F">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10"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12785"/>
      <w:gridCol w:w="2381"/>
    </w:tblGrid>
    <w:tr w:rsidR="00BD1B31" w:rsidRPr="004E0629" w14:paraId="170C7AAB" w14:textId="77777777" w:rsidTr="006D3CF6">
      <w:trPr>
        <w:trHeight w:val="70"/>
      </w:trPr>
      <w:tc>
        <w:tcPr>
          <w:tcW w:w="12785" w:type="dxa"/>
          <w:vAlign w:val="bottom"/>
        </w:tcPr>
        <w:p w14:paraId="0A703562" w14:textId="5D3F1DF7" w:rsidR="00BD1B31" w:rsidRPr="007B1029" w:rsidRDefault="00BD1B31" w:rsidP="001A52FE">
          <w:pPr>
            <w:pStyle w:val="Nagwek"/>
            <w:spacing w:after="40"/>
            <w:ind w:firstLine="0"/>
            <w:jc w:val="left"/>
            <w:rPr>
              <w:szCs w:val="24"/>
            </w:rPr>
          </w:pPr>
          <w:r w:rsidRPr="007B1029">
            <w:rPr>
              <w:szCs w:val="24"/>
            </w:rPr>
            <w:t>PROGRAM OCHRONY ŚRODOWISKA DLA GMINY</w:t>
          </w:r>
          <w:r>
            <w:rPr>
              <w:szCs w:val="24"/>
            </w:rPr>
            <w:t xml:space="preserve"> </w:t>
          </w:r>
          <w:r w:rsidR="006D3CF6">
            <w:rPr>
              <w:szCs w:val="24"/>
            </w:rPr>
            <w:t>DUBICZE CERKIEWNE NA LATA 2023-2026</w:t>
          </w:r>
        </w:p>
      </w:tc>
      <w:tc>
        <w:tcPr>
          <w:tcW w:w="2381" w:type="dxa"/>
          <w:vAlign w:val="bottom"/>
        </w:tcPr>
        <w:p w14:paraId="0DBC977E" w14:textId="4F7B1E39" w:rsidR="00BD1B31" w:rsidRPr="004E0629" w:rsidRDefault="00BD1B31" w:rsidP="007D1A1D">
          <w:pPr>
            <w:pStyle w:val="Nagwek"/>
            <w:ind w:firstLine="0"/>
            <w:jc w:val="center"/>
            <w:rPr>
              <w:rFonts w:eastAsia="Times New Roman"/>
              <w:b/>
              <w:bCs/>
              <w:sz w:val="40"/>
              <w:szCs w:val="48"/>
            </w:rPr>
          </w:pPr>
          <w:r w:rsidRPr="007B1029">
            <w:rPr>
              <w:rFonts w:eastAsia="Times New Roman"/>
              <w:b/>
              <w:bCs/>
              <w:sz w:val="40"/>
              <w:szCs w:val="48"/>
            </w:rPr>
            <w:t>20</w:t>
          </w:r>
          <w:r>
            <w:rPr>
              <w:rFonts w:eastAsia="Times New Roman"/>
              <w:b/>
              <w:bCs/>
              <w:sz w:val="40"/>
              <w:szCs w:val="48"/>
            </w:rPr>
            <w:t>2</w:t>
          </w:r>
          <w:r w:rsidR="00054148">
            <w:rPr>
              <w:rFonts w:eastAsia="Times New Roman"/>
              <w:b/>
              <w:bCs/>
              <w:sz w:val="40"/>
              <w:szCs w:val="48"/>
            </w:rPr>
            <w:t>3</w:t>
          </w:r>
        </w:p>
      </w:tc>
    </w:tr>
  </w:tbl>
  <w:p w14:paraId="54CAA6F2" w14:textId="77777777" w:rsidR="00BD1B31" w:rsidRDefault="00BD1B31">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27"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12758"/>
      <w:gridCol w:w="2378"/>
    </w:tblGrid>
    <w:tr w:rsidR="00165A9F" w:rsidRPr="00932C48" w14:paraId="1D5BA608" w14:textId="77777777" w:rsidTr="006D3CF6">
      <w:trPr>
        <w:cantSplit/>
        <w:trHeight w:val="354"/>
      </w:trPr>
      <w:tc>
        <w:tcPr>
          <w:tcW w:w="12785" w:type="dxa"/>
          <w:vAlign w:val="bottom"/>
        </w:tcPr>
        <w:p w14:paraId="79E56D26" w14:textId="56AB4DB3" w:rsidR="00165A9F" w:rsidRPr="00932C48" w:rsidRDefault="00165A9F" w:rsidP="001A52FE">
          <w:pPr>
            <w:pStyle w:val="Nagwek"/>
            <w:spacing w:after="40"/>
            <w:ind w:firstLine="0"/>
            <w:jc w:val="left"/>
            <w:rPr>
              <w:szCs w:val="24"/>
            </w:rPr>
          </w:pPr>
          <w:r w:rsidRPr="00932C48">
            <w:rPr>
              <w:szCs w:val="24"/>
            </w:rPr>
            <w:t xml:space="preserve">PROGRAM OCHRONY ŚRODOWISKA </w:t>
          </w:r>
          <w:r w:rsidR="00054148">
            <w:rPr>
              <w:szCs w:val="24"/>
            </w:rPr>
            <w:t xml:space="preserve">DLA </w:t>
          </w:r>
          <w:r w:rsidR="00054148" w:rsidRPr="007B1029">
            <w:rPr>
              <w:szCs w:val="24"/>
            </w:rPr>
            <w:t>GMINY</w:t>
          </w:r>
          <w:r w:rsidR="00054148">
            <w:rPr>
              <w:szCs w:val="24"/>
            </w:rPr>
            <w:t xml:space="preserve"> </w:t>
          </w:r>
          <w:r w:rsidR="006D3CF6">
            <w:rPr>
              <w:szCs w:val="24"/>
            </w:rPr>
            <w:t>DUBICZE CERKIEWNE NA LATA 2023-2026</w:t>
          </w:r>
        </w:p>
      </w:tc>
      <w:tc>
        <w:tcPr>
          <w:tcW w:w="2381" w:type="dxa"/>
          <w:vAlign w:val="center"/>
        </w:tcPr>
        <w:p w14:paraId="7199338D" w14:textId="0BB37A46" w:rsidR="00165A9F" w:rsidRPr="003F0C7A" w:rsidRDefault="00165A9F" w:rsidP="007F697D">
          <w:pPr>
            <w:pStyle w:val="Nagwek"/>
            <w:ind w:firstLine="0"/>
            <w:jc w:val="center"/>
            <w:rPr>
              <w:rFonts w:eastAsia="Times New Roman"/>
              <w:b/>
              <w:bCs/>
              <w:sz w:val="40"/>
              <w:szCs w:val="48"/>
            </w:rPr>
          </w:pPr>
          <w:r>
            <w:rPr>
              <w:rFonts w:eastAsia="Times New Roman"/>
              <w:b/>
              <w:bCs/>
              <w:sz w:val="40"/>
              <w:szCs w:val="48"/>
            </w:rPr>
            <w:t>202</w:t>
          </w:r>
          <w:r w:rsidR="00C31E29">
            <w:rPr>
              <w:rFonts w:eastAsia="Times New Roman"/>
              <w:b/>
              <w:bCs/>
              <w:sz w:val="40"/>
              <w:szCs w:val="48"/>
            </w:rPr>
            <w:t>3</w:t>
          </w:r>
        </w:p>
      </w:tc>
    </w:tr>
  </w:tbl>
  <w:p w14:paraId="5FFD337B" w14:textId="77777777" w:rsidR="00165A9F" w:rsidRDefault="00165A9F">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9"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539"/>
      <w:gridCol w:w="2381"/>
    </w:tblGrid>
    <w:tr w:rsidR="006D3CF6" w:rsidRPr="004E0629" w14:paraId="64F2C0DC" w14:textId="77777777" w:rsidTr="006D3CF6">
      <w:trPr>
        <w:trHeight w:val="354"/>
      </w:trPr>
      <w:tc>
        <w:tcPr>
          <w:tcW w:w="7540" w:type="dxa"/>
          <w:vAlign w:val="bottom"/>
        </w:tcPr>
        <w:p w14:paraId="199D0336" w14:textId="77777777" w:rsidR="006D3CF6" w:rsidRDefault="00BD1B31" w:rsidP="006D3CF6">
          <w:pPr>
            <w:pStyle w:val="Nagwek"/>
            <w:ind w:firstLine="0"/>
            <w:jc w:val="left"/>
            <w:rPr>
              <w:szCs w:val="24"/>
            </w:rPr>
          </w:pPr>
          <w:r w:rsidRPr="007B1029">
            <w:rPr>
              <w:szCs w:val="24"/>
            </w:rPr>
            <w:t>PROGRAM OCHRONY ŚRODOWISKA</w:t>
          </w:r>
        </w:p>
        <w:p w14:paraId="33D73FC6" w14:textId="5AEB8D6A" w:rsidR="00BD1B31" w:rsidRPr="007B1029" w:rsidRDefault="00BD1B31" w:rsidP="006D3CF6">
          <w:pPr>
            <w:pStyle w:val="Nagwek"/>
            <w:ind w:firstLine="0"/>
            <w:jc w:val="left"/>
            <w:rPr>
              <w:szCs w:val="24"/>
            </w:rPr>
          </w:pPr>
          <w:r w:rsidRPr="007B1029">
            <w:rPr>
              <w:szCs w:val="24"/>
            </w:rPr>
            <w:t xml:space="preserve">DLA </w:t>
          </w:r>
          <w:r w:rsidR="00054148" w:rsidRPr="007B1029">
            <w:rPr>
              <w:szCs w:val="24"/>
            </w:rPr>
            <w:t>GMINY</w:t>
          </w:r>
          <w:r w:rsidR="00054148">
            <w:rPr>
              <w:szCs w:val="24"/>
            </w:rPr>
            <w:t xml:space="preserve"> </w:t>
          </w:r>
          <w:r w:rsidR="006D3CF6">
            <w:rPr>
              <w:szCs w:val="24"/>
            </w:rPr>
            <w:t>DUBICZE CERKIEWNE NA LATA 2023-2026</w:t>
          </w:r>
        </w:p>
      </w:tc>
      <w:tc>
        <w:tcPr>
          <w:tcW w:w="2381" w:type="dxa"/>
          <w:vAlign w:val="center"/>
        </w:tcPr>
        <w:p w14:paraId="63B65549" w14:textId="3DD30BA0" w:rsidR="00BD1B31" w:rsidRPr="004E0629" w:rsidRDefault="00BD1B31" w:rsidP="006D3CF6">
          <w:pPr>
            <w:pStyle w:val="Nagwek"/>
            <w:spacing w:after="40"/>
            <w:ind w:firstLine="0"/>
            <w:jc w:val="center"/>
            <w:rPr>
              <w:rFonts w:eastAsia="Times New Roman"/>
              <w:b/>
              <w:bCs/>
              <w:sz w:val="40"/>
              <w:szCs w:val="48"/>
            </w:rPr>
          </w:pPr>
          <w:r w:rsidRPr="007B1029">
            <w:rPr>
              <w:rFonts w:eastAsia="Times New Roman"/>
              <w:b/>
              <w:bCs/>
              <w:sz w:val="40"/>
              <w:szCs w:val="48"/>
            </w:rPr>
            <w:t>20</w:t>
          </w:r>
          <w:r>
            <w:rPr>
              <w:rFonts w:eastAsia="Times New Roman"/>
              <w:b/>
              <w:bCs/>
              <w:sz w:val="40"/>
              <w:szCs w:val="48"/>
            </w:rPr>
            <w:t>2</w:t>
          </w:r>
          <w:r w:rsidR="00054148">
            <w:rPr>
              <w:rFonts w:eastAsia="Times New Roman"/>
              <w:b/>
              <w:bCs/>
              <w:sz w:val="40"/>
              <w:szCs w:val="48"/>
            </w:rPr>
            <w:t>3</w:t>
          </w:r>
        </w:p>
      </w:tc>
    </w:tr>
  </w:tbl>
  <w:p w14:paraId="4FDDB4FA" w14:textId="77777777" w:rsidR="00BD1B31" w:rsidRDefault="00BD1B31">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9"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539"/>
      <w:gridCol w:w="2381"/>
    </w:tblGrid>
    <w:tr w:rsidR="00165A9F" w:rsidRPr="00932C48" w14:paraId="053E4186" w14:textId="77777777" w:rsidTr="006D3CF6">
      <w:trPr>
        <w:trHeight w:val="423"/>
      </w:trPr>
      <w:tc>
        <w:tcPr>
          <w:tcW w:w="7539" w:type="dxa"/>
          <w:vAlign w:val="bottom"/>
        </w:tcPr>
        <w:p w14:paraId="33333373" w14:textId="77777777" w:rsidR="006D3CF6" w:rsidRDefault="00165A9F" w:rsidP="006D3CF6">
          <w:pPr>
            <w:pStyle w:val="Nagwek"/>
            <w:ind w:firstLine="0"/>
            <w:jc w:val="left"/>
            <w:rPr>
              <w:szCs w:val="24"/>
            </w:rPr>
          </w:pPr>
          <w:r w:rsidRPr="00932C48">
            <w:rPr>
              <w:szCs w:val="24"/>
            </w:rPr>
            <w:t>PROGRAM OCHRONY ŚRODOWISKA</w:t>
          </w:r>
        </w:p>
        <w:p w14:paraId="17DC233B" w14:textId="423CD7E5" w:rsidR="00165A9F" w:rsidRPr="00932C48" w:rsidRDefault="00165A9F" w:rsidP="006D3CF6">
          <w:pPr>
            <w:pStyle w:val="Nagwek"/>
            <w:ind w:firstLine="0"/>
            <w:jc w:val="left"/>
            <w:rPr>
              <w:szCs w:val="24"/>
            </w:rPr>
          </w:pPr>
          <w:r w:rsidRPr="00932C48">
            <w:rPr>
              <w:szCs w:val="24"/>
            </w:rPr>
            <w:t xml:space="preserve">DLA </w:t>
          </w:r>
          <w:r>
            <w:rPr>
              <w:szCs w:val="24"/>
            </w:rPr>
            <w:t xml:space="preserve">GMINY </w:t>
          </w:r>
          <w:r w:rsidR="006D3CF6">
            <w:rPr>
              <w:szCs w:val="24"/>
            </w:rPr>
            <w:t>DUBICZE CERKIEWNE NA LATA 2023-2026</w:t>
          </w:r>
        </w:p>
      </w:tc>
      <w:tc>
        <w:tcPr>
          <w:tcW w:w="2381" w:type="dxa"/>
          <w:vAlign w:val="center"/>
        </w:tcPr>
        <w:p w14:paraId="73404FB1" w14:textId="4526E741" w:rsidR="00165A9F" w:rsidRPr="00932C48" w:rsidRDefault="00165A9F" w:rsidP="006D3CF6">
          <w:pPr>
            <w:pStyle w:val="Nagwek"/>
            <w:spacing w:after="40"/>
            <w:ind w:firstLine="0"/>
            <w:jc w:val="center"/>
            <w:rPr>
              <w:rFonts w:eastAsia="Times New Roman"/>
              <w:b/>
              <w:bCs/>
              <w:color w:val="D1191D"/>
              <w:sz w:val="48"/>
              <w:szCs w:val="48"/>
            </w:rPr>
          </w:pPr>
          <w:r>
            <w:rPr>
              <w:rFonts w:eastAsia="Times New Roman"/>
              <w:b/>
              <w:bCs/>
              <w:sz w:val="40"/>
              <w:szCs w:val="48"/>
            </w:rPr>
            <w:t>202</w:t>
          </w:r>
          <w:r w:rsidR="00054148">
            <w:rPr>
              <w:rFonts w:eastAsia="Times New Roman"/>
              <w:b/>
              <w:bCs/>
              <w:sz w:val="40"/>
              <w:szCs w:val="48"/>
            </w:rPr>
            <w:t>3</w:t>
          </w:r>
        </w:p>
      </w:tc>
    </w:tr>
  </w:tbl>
  <w:p w14:paraId="40646DD9" w14:textId="77777777" w:rsidR="00165A9F" w:rsidRDefault="00165A9F" w:rsidP="00190AF2">
    <w:pPr>
      <w:pStyle w:val="Nagwek"/>
      <w:tabs>
        <w:tab w:val="clear" w:pos="4536"/>
        <w:tab w:val="clear" w:pos="9072"/>
        <w:tab w:val="left" w:pos="2411"/>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29086554"/>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7BE1442"/>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F5261A8"/>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18"/>
    <w:multiLevelType w:val="singleLevel"/>
    <w:tmpl w:val="00000018"/>
    <w:name w:val="WW8Num43"/>
    <w:lvl w:ilvl="0">
      <w:start w:val="1"/>
      <w:numFmt w:val="bullet"/>
      <w:lvlText w:val=""/>
      <w:lvlJc w:val="left"/>
      <w:pPr>
        <w:tabs>
          <w:tab w:val="num" w:pos="720"/>
        </w:tabs>
        <w:ind w:left="720" w:hanging="360"/>
      </w:pPr>
      <w:rPr>
        <w:rFonts w:ascii="Symbol" w:hAnsi="Symbol"/>
        <w:color w:val="auto"/>
      </w:rPr>
    </w:lvl>
  </w:abstractNum>
  <w:abstractNum w:abstractNumId="4" w15:restartNumberingAfterBreak="0">
    <w:nsid w:val="0000002B"/>
    <w:multiLevelType w:val="singleLevel"/>
    <w:tmpl w:val="0000002B"/>
    <w:name w:val="WW8Num64"/>
    <w:lvl w:ilvl="0">
      <w:start w:val="1"/>
      <w:numFmt w:val="bullet"/>
      <w:lvlText w:val=""/>
      <w:lvlJc w:val="left"/>
      <w:pPr>
        <w:tabs>
          <w:tab w:val="num" w:pos="720"/>
        </w:tabs>
        <w:ind w:left="720" w:hanging="360"/>
      </w:pPr>
      <w:rPr>
        <w:rFonts w:ascii="Symbol" w:hAnsi="Symbol"/>
        <w:color w:val="auto"/>
      </w:rPr>
    </w:lvl>
  </w:abstractNum>
  <w:abstractNum w:abstractNumId="5" w15:restartNumberingAfterBreak="0">
    <w:nsid w:val="0000002C"/>
    <w:multiLevelType w:val="multilevel"/>
    <w:tmpl w:val="0000002C"/>
    <w:name w:val="WW8Num4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15:restartNumberingAfterBreak="0">
    <w:nsid w:val="00933524"/>
    <w:multiLevelType w:val="hybridMultilevel"/>
    <w:tmpl w:val="EA822854"/>
    <w:lvl w:ilvl="0" w:tplc="6ED68BE4">
      <w:start w:val="1"/>
      <w:numFmt w:val="bullet"/>
      <w:lvlText w:val=""/>
      <w:lvlJc w:val="left"/>
      <w:pPr>
        <w:ind w:left="1211" w:hanging="360"/>
      </w:pPr>
      <w:rPr>
        <w:rFonts w:ascii="Symbol" w:hAnsi="Symbol" w:hint="default"/>
        <w:color w:val="000000" w:themeColor="text1"/>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7" w15:restartNumberingAfterBreak="0">
    <w:nsid w:val="03D24731"/>
    <w:multiLevelType w:val="hybridMultilevel"/>
    <w:tmpl w:val="C1241FB2"/>
    <w:lvl w:ilvl="0" w:tplc="FE349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49D393B"/>
    <w:multiLevelType w:val="hybridMultilevel"/>
    <w:tmpl w:val="ABCE89D2"/>
    <w:lvl w:ilvl="0" w:tplc="F97CC8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4AF5C9E"/>
    <w:multiLevelType w:val="hybridMultilevel"/>
    <w:tmpl w:val="C694CD7A"/>
    <w:lvl w:ilvl="0" w:tplc="04150011">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52211BA"/>
    <w:multiLevelType w:val="multilevel"/>
    <w:tmpl w:val="9DA2CE9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A144817"/>
    <w:multiLevelType w:val="hybridMultilevel"/>
    <w:tmpl w:val="C10A4EF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B1733CE"/>
    <w:multiLevelType w:val="hybridMultilevel"/>
    <w:tmpl w:val="4C96761A"/>
    <w:lvl w:ilvl="0" w:tplc="F97CC8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C3048D2"/>
    <w:multiLevelType w:val="multilevel"/>
    <w:tmpl w:val="C4964818"/>
    <w:lvl w:ilvl="0">
      <w:start w:val="5"/>
      <w:numFmt w:val="decimal"/>
      <w:lvlText w:val="%1."/>
      <w:lvlJc w:val="left"/>
      <w:pPr>
        <w:ind w:left="540" w:hanging="54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DD01D23"/>
    <w:multiLevelType w:val="hybridMultilevel"/>
    <w:tmpl w:val="2064DC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EA22052"/>
    <w:multiLevelType w:val="hybridMultilevel"/>
    <w:tmpl w:val="2EBAF46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 w15:restartNumberingAfterBreak="0">
    <w:nsid w:val="13304BF2"/>
    <w:multiLevelType w:val="hybridMultilevel"/>
    <w:tmpl w:val="7E64518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15:restartNumberingAfterBreak="0">
    <w:nsid w:val="134A3402"/>
    <w:multiLevelType w:val="hybridMultilevel"/>
    <w:tmpl w:val="DD848D48"/>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143141AC"/>
    <w:multiLevelType w:val="multilevel"/>
    <w:tmpl w:val="582ACED0"/>
    <w:lvl w:ilvl="0">
      <w:start w:val="1"/>
      <w:numFmt w:val="decimal"/>
      <w:lvlText w:val="%1"/>
      <w:lvlJc w:val="left"/>
      <w:pPr>
        <w:ind w:left="432" w:hanging="432"/>
      </w:pPr>
      <w:rPr>
        <w:sz w:val="28"/>
      </w:rPr>
    </w:lvl>
    <w:lvl w:ilvl="1">
      <w:start w:val="1"/>
      <w:numFmt w:val="decimal"/>
      <w:lvlText w:val="%1.%2"/>
      <w:lvlJc w:val="left"/>
      <w:pPr>
        <w:ind w:left="576" w:hanging="576"/>
      </w:pPr>
    </w:lvl>
    <w:lvl w:ilvl="2">
      <w:start w:val="1"/>
      <w:numFmt w:val="decimal"/>
      <w:lvlText w:val="%1.%2.%3"/>
      <w:lvlJc w:val="left"/>
      <w:pPr>
        <w:ind w:left="720" w:hanging="720"/>
      </w:pPr>
      <w:rPr>
        <w:sz w:val="22"/>
      </w:rPr>
    </w:lvl>
    <w:lvl w:ilvl="3">
      <w:start w:val="1"/>
      <w:numFmt w:val="decimal"/>
      <w:lvlText w:val="%1.%2.%3.%4"/>
      <w:lvlJc w:val="left"/>
      <w:pPr>
        <w:ind w:left="864"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162821CB"/>
    <w:multiLevelType w:val="hybridMultilevel"/>
    <w:tmpl w:val="D91816F6"/>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68B7594"/>
    <w:multiLevelType w:val="hybridMultilevel"/>
    <w:tmpl w:val="EAB82B68"/>
    <w:name w:val="WW8Num64222"/>
    <w:lvl w:ilvl="0" w:tplc="AC8021EA">
      <w:start w:val="1"/>
      <w:numFmt w:val="bullet"/>
      <w:lvlText w:val=""/>
      <w:lvlJc w:val="left"/>
      <w:pPr>
        <w:ind w:left="770" w:hanging="360"/>
      </w:pPr>
      <w:rPr>
        <w:rFonts w:ascii="Wingdings" w:hAnsi="Wingdings" w:hint="default"/>
        <w:sz w:val="16"/>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1" w15:restartNumberingAfterBreak="0">
    <w:nsid w:val="16F15FD5"/>
    <w:multiLevelType w:val="hybridMultilevel"/>
    <w:tmpl w:val="9EA22F4A"/>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870459F"/>
    <w:multiLevelType w:val="hybridMultilevel"/>
    <w:tmpl w:val="7304F800"/>
    <w:lvl w:ilvl="0" w:tplc="F97CC8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BAB3414"/>
    <w:multiLevelType w:val="multilevel"/>
    <w:tmpl w:val="0415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CF34521"/>
    <w:multiLevelType w:val="multilevel"/>
    <w:tmpl w:val="9080292A"/>
    <w:lvl w:ilvl="0">
      <w:start w:val="1"/>
      <w:numFmt w:val="decimal"/>
      <w:lvlText w:val="%1.1"/>
      <w:lvlJc w:val="left"/>
      <w:pPr>
        <w:ind w:left="360" w:hanging="360"/>
      </w:pPr>
      <w:rPr>
        <w:rFonts w:hint="default"/>
      </w:rPr>
    </w:lvl>
    <w:lvl w:ilvl="1">
      <w:start w:val="1"/>
      <w:numFmt w:val="decimal"/>
      <w:lvlText w:val="%2.1"/>
      <w:lvlJc w:val="left"/>
      <w:pPr>
        <w:ind w:left="716"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FD02271"/>
    <w:multiLevelType w:val="hybridMultilevel"/>
    <w:tmpl w:val="CB6C8274"/>
    <w:lvl w:ilvl="0" w:tplc="6CE4C820">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6" w15:restartNumberingAfterBreak="0">
    <w:nsid w:val="1FD26C14"/>
    <w:multiLevelType w:val="hybridMultilevel"/>
    <w:tmpl w:val="319CAD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FE66164"/>
    <w:multiLevelType w:val="hybridMultilevel"/>
    <w:tmpl w:val="A290E65E"/>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0C44791"/>
    <w:multiLevelType w:val="hybridMultilevel"/>
    <w:tmpl w:val="8514C714"/>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14F7BD0"/>
    <w:multiLevelType w:val="hybridMultilevel"/>
    <w:tmpl w:val="F50C9930"/>
    <w:lvl w:ilvl="0" w:tplc="69624182">
      <w:start w:val="1"/>
      <w:numFmt w:val="bullet"/>
      <w:pStyle w:val="Normalnypunkty"/>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20E2E5E"/>
    <w:multiLevelType w:val="multilevel"/>
    <w:tmpl w:val="30F6B9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2BB204C"/>
    <w:multiLevelType w:val="hybridMultilevel"/>
    <w:tmpl w:val="6F2C5D3C"/>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2" w15:restartNumberingAfterBreak="0">
    <w:nsid w:val="23C43E9B"/>
    <w:multiLevelType w:val="multilevel"/>
    <w:tmpl w:val="A830B386"/>
    <w:lvl w:ilvl="0">
      <w:start w:val="1"/>
      <w:numFmt w:val="decimal"/>
      <w:pStyle w:val="Nagwek1"/>
      <w:lvlText w:val="%1."/>
      <w:lvlJc w:val="left"/>
      <w:pPr>
        <w:ind w:left="0" w:firstLine="0"/>
      </w:pPr>
      <w:rPr>
        <w:rFonts w:cs="Times New Roman" w:hint="default"/>
        <w:b/>
        <w:bCs/>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sz w:val="22"/>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26DF6F5A"/>
    <w:multiLevelType w:val="hybridMultilevel"/>
    <w:tmpl w:val="C9EABD2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4" w15:restartNumberingAfterBreak="0">
    <w:nsid w:val="2755204E"/>
    <w:multiLevelType w:val="hybridMultilevel"/>
    <w:tmpl w:val="FC5AD572"/>
    <w:lvl w:ilvl="0" w:tplc="6CE4C820">
      <w:start w:val="1"/>
      <w:numFmt w:val="bullet"/>
      <w:lvlText w:val=""/>
      <w:lvlJc w:val="left"/>
      <w:pPr>
        <w:ind w:left="968" w:hanging="360"/>
      </w:pPr>
      <w:rPr>
        <w:rFonts w:ascii="Symbol" w:hAnsi="Symbol" w:hint="default"/>
      </w:rPr>
    </w:lvl>
    <w:lvl w:ilvl="1" w:tplc="04150003" w:tentative="1">
      <w:start w:val="1"/>
      <w:numFmt w:val="bullet"/>
      <w:lvlText w:val="o"/>
      <w:lvlJc w:val="left"/>
      <w:pPr>
        <w:ind w:left="1688" w:hanging="360"/>
      </w:pPr>
      <w:rPr>
        <w:rFonts w:ascii="Courier New" w:hAnsi="Courier New" w:cs="Courier New" w:hint="default"/>
      </w:rPr>
    </w:lvl>
    <w:lvl w:ilvl="2" w:tplc="04150005" w:tentative="1">
      <w:start w:val="1"/>
      <w:numFmt w:val="bullet"/>
      <w:lvlText w:val=""/>
      <w:lvlJc w:val="left"/>
      <w:pPr>
        <w:ind w:left="2408" w:hanging="360"/>
      </w:pPr>
      <w:rPr>
        <w:rFonts w:ascii="Wingdings" w:hAnsi="Wingdings" w:hint="default"/>
      </w:rPr>
    </w:lvl>
    <w:lvl w:ilvl="3" w:tplc="04150001" w:tentative="1">
      <w:start w:val="1"/>
      <w:numFmt w:val="bullet"/>
      <w:lvlText w:val=""/>
      <w:lvlJc w:val="left"/>
      <w:pPr>
        <w:ind w:left="3128" w:hanging="360"/>
      </w:pPr>
      <w:rPr>
        <w:rFonts w:ascii="Symbol" w:hAnsi="Symbol" w:hint="default"/>
      </w:rPr>
    </w:lvl>
    <w:lvl w:ilvl="4" w:tplc="04150003" w:tentative="1">
      <w:start w:val="1"/>
      <w:numFmt w:val="bullet"/>
      <w:lvlText w:val="o"/>
      <w:lvlJc w:val="left"/>
      <w:pPr>
        <w:ind w:left="3848" w:hanging="360"/>
      </w:pPr>
      <w:rPr>
        <w:rFonts w:ascii="Courier New" w:hAnsi="Courier New" w:cs="Courier New" w:hint="default"/>
      </w:rPr>
    </w:lvl>
    <w:lvl w:ilvl="5" w:tplc="04150005" w:tentative="1">
      <w:start w:val="1"/>
      <w:numFmt w:val="bullet"/>
      <w:lvlText w:val=""/>
      <w:lvlJc w:val="left"/>
      <w:pPr>
        <w:ind w:left="4568" w:hanging="360"/>
      </w:pPr>
      <w:rPr>
        <w:rFonts w:ascii="Wingdings" w:hAnsi="Wingdings" w:hint="default"/>
      </w:rPr>
    </w:lvl>
    <w:lvl w:ilvl="6" w:tplc="04150001" w:tentative="1">
      <w:start w:val="1"/>
      <w:numFmt w:val="bullet"/>
      <w:lvlText w:val=""/>
      <w:lvlJc w:val="left"/>
      <w:pPr>
        <w:ind w:left="5288" w:hanging="360"/>
      </w:pPr>
      <w:rPr>
        <w:rFonts w:ascii="Symbol" w:hAnsi="Symbol" w:hint="default"/>
      </w:rPr>
    </w:lvl>
    <w:lvl w:ilvl="7" w:tplc="04150003" w:tentative="1">
      <w:start w:val="1"/>
      <w:numFmt w:val="bullet"/>
      <w:lvlText w:val="o"/>
      <w:lvlJc w:val="left"/>
      <w:pPr>
        <w:ind w:left="6008" w:hanging="360"/>
      </w:pPr>
      <w:rPr>
        <w:rFonts w:ascii="Courier New" w:hAnsi="Courier New" w:cs="Courier New" w:hint="default"/>
      </w:rPr>
    </w:lvl>
    <w:lvl w:ilvl="8" w:tplc="04150005" w:tentative="1">
      <w:start w:val="1"/>
      <w:numFmt w:val="bullet"/>
      <w:lvlText w:val=""/>
      <w:lvlJc w:val="left"/>
      <w:pPr>
        <w:ind w:left="6728" w:hanging="360"/>
      </w:pPr>
      <w:rPr>
        <w:rFonts w:ascii="Wingdings" w:hAnsi="Wingdings" w:hint="default"/>
      </w:rPr>
    </w:lvl>
  </w:abstractNum>
  <w:abstractNum w:abstractNumId="35" w15:restartNumberingAfterBreak="0">
    <w:nsid w:val="2AE0208C"/>
    <w:multiLevelType w:val="hybridMultilevel"/>
    <w:tmpl w:val="A0F09404"/>
    <w:lvl w:ilvl="0" w:tplc="0415000F">
      <w:start w:val="1"/>
      <w:numFmt w:val="decimal"/>
      <w:lvlText w:val="%1."/>
      <w:lvlJc w:val="left"/>
      <w:pPr>
        <w:ind w:left="643"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B5F2181"/>
    <w:multiLevelType w:val="hybridMultilevel"/>
    <w:tmpl w:val="30C66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D0F4940"/>
    <w:multiLevelType w:val="hybridMultilevel"/>
    <w:tmpl w:val="B5FCF7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2AF29EB"/>
    <w:multiLevelType w:val="hybridMultilevel"/>
    <w:tmpl w:val="787A7EB8"/>
    <w:lvl w:ilvl="0" w:tplc="04150001">
      <w:start w:val="1"/>
      <w:numFmt w:val="bullet"/>
      <w:lvlText w:val=""/>
      <w:lvlJc w:val="left"/>
      <w:pPr>
        <w:ind w:left="1361" w:hanging="360"/>
      </w:pPr>
      <w:rPr>
        <w:rFonts w:ascii="Symbol" w:hAnsi="Symbol" w:hint="default"/>
      </w:rPr>
    </w:lvl>
    <w:lvl w:ilvl="1" w:tplc="04150003" w:tentative="1">
      <w:start w:val="1"/>
      <w:numFmt w:val="bullet"/>
      <w:lvlText w:val="o"/>
      <w:lvlJc w:val="left"/>
      <w:pPr>
        <w:ind w:left="2081" w:hanging="360"/>
      </w:pPr>
      <w:rPr>
        <w:rFonts w:ascii="Courier New" w:hAnsi="Courier New" w:cs="Courier New" w:hint="default"/>
      </w:rPr>
    </w:lvl>
    <w:lvl w:ilvl="2" w:tplc="04150005" w:tentative="1">
      <w:start w:val="1"/>
      <w:numFmt w:val="bullet"/>
      <w:lvlText w:val=""/>
      <w:lvlJc w:val="left"/>
      <w:pPr>
        <w:ind w:left="2801" w:hanging="360"/>
      </w:pPr>
      <w:rPr>
        <w:rFonts w:ascii="Wingdings" w:hAnsi="Wingdings" w:hint="default"/>
      </w:rPr>
    </w:lvl>
    <w:lvl w:ilvl="3" w:tplc="04150001" w:tentative="1">
      <w:start w:val="1"/>
      <w:numFmt w:val="bullet"/>
      <w:lvlText w:val=""/>
      <w:lvlJc w:val="left"/>
      <w:pPr>
        <w:ind w:left="3521" w:hanging="360"/>
      </w:pPr>
      <w:rPr>
        <w:rFonts w:ascii="Symbol" w:hAnsi="Symbol" w:hint="default"/>
      </w:rPr>
    </w:lvl>
    <w:lvl w:ilvl="4" w:tplc="04150003" w:tentative="1">
      <w:start w:val="1"/>
      <w:numFmt w:val="bullet"/>
      <w:lvlText w:val="o"/>
      <w:lvlJc w:val="left"/>
      <w:pPr>
        <w:ind w:left="4241" w:hanging="360"/>
      </w:pPr>
      <w:rPr>
        <w:rFonts w:ascii="Courier New" w:hAnsi="Courier New" w:cs="Courier New" w:hint="default"/>
      </w:rPr>
    </w:lvl>
    <w:lvl w:ilvl="5" w:tplc="04150005" w:tentative="1">
      <w:start w:val="1"/>
      <w:numFmt w:val="bullet"/>
      <w:lvlText w:val=""/>
      <w:lvlJc w:val="left"/>
      <w:pPr>
        <w:ind w:left="4961" w:hanging="360"/>
      </w:pPr>
      <w:rPr>
        <w:rFonts w:ascii="Wingdings" w:hAnsi="Wingdings" w:hint="default"/>
      </w:rPr>
    </w:lvl>
    <w:lvl w:ilvl="6" w:tplc="04150001" w:tentative="1">
      <w:start w:val="1"/>
      <w:numFmt w:val="bullet"/>
      <w:lvlText w:val=""/>
      <w:lvlJc w:val="left"/>
      <w:pPr>
        <w:ind w:left="5681" w:hanging="360"/>
      </w:pPr>
      <w:rPr>
        <w:rFonts w:ascii="Symbol" w:hAnsi="Symbol" w:hint="default"/>
      </w:rPr>
    </w:lvl>
    <w:lvl w:ilvl="7" w:tplc="04150003" w:tentative="1">
      <w:start w:val="1"/>
      <w:numFmt w:val="bullet"/>
      <w:lvlText w:val="o"/>
      <w:lvlJc w:val="left"/>
      <w:pPr>
        <w:ind w:left="6401" w:hanging="360"/>
      </w:pPr>
      <w:rPr>
        <w:rFonts w:ascii="Courier New" w:hAnsi="Courier New" w:cs="Courier New" w:hint="default"/>
      </w:rPr>
    </w:lvl>
    <w:lvl w:ilvl="8" w:tplc="04150005" w:tentative="1">
      <w:start w:val="1"/>
      <w:numFmt w:val="bullet"/>
      <w:lvlText w:val=""/>
      <w:lvlJc w:val="left"/>
      <w:pPr>
        <w:ind w:left="7121" w:hanging="360"/>
      </w:pPr>
      <w:rPr>
        <w:rFonts w:ascii="Wingdings" w:hAnsi="Wingdings" w:hint="default"/>
      </w:rPr>
    </w:lvl>
  </w:abstractNum>
  <w:abstractNum w:abstractNumId="39" w15:restartNumberingAfterBreak="0">
    <w:nsid w:val="368C6289"/>
    <w:multiLevelType w:val="hybridMultilevel"/>
    <w:tmpl w:val="286AEC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7DE0A2A"/>
    <w:multiLevelType w:val="hybridMultilevel"/>
    <w:tmpl w:val="58ECAB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9BD591C"/>
    <w:multiLevelType w:val="hybridMultilevel"/>
    <w:tmpl w:val="80687652"/>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A33788E"/>
    <w:multiLevelType w:val="hybridMultilevel"/>
    <w:tmpl w:val="5AC24544"/>
    <w:lvl w:ilvl="0" w:tplc="04150011">
      <w:start w:val="1"/>
      <w:numFmt w:val="decimal"/>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43" w15:restartNumberingAfterBreak="0">
    <w:nsid w:val="3B09003E"/>
    <w:multiLevelType w:val="hybridMultilevel"/>
    <w:tmpl w:val="E688707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4" w15:restartNumberingAfterBreak="0">
    <w:nsid w:val="3F962DBE"/>
    <w:multiLevelType w:val="hybridMultilevel"/>
    <w:tmpl w:val="07F811B2"/>
    <w:lvl w:ilvl="0" w:tplc="6CE4C820">
      <w:start w:val="1"/>
      <w:numFmt w:val="bullet"/>
      <w:lvlText w:val=""/>
      <w:lvlJc w:val="left"/>
      <w:pPr>
        <w:ind w:left="502"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23A72CC"/>
    <w:multiLevelType w:val="hybridMultilevel"/>
    <w:tmpl w:val="4A0AEA00"/>
    <w:name w:val="WW8Num6422"/>
    <w:lvl w:ilvl="0" w:tplc="AC8021EA">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3600C58"/>
    <w:multiLevelType w:val="hybridMultilevel"/>
    <w:tmpl w:val="9176CD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4F9429E"/>
    <w:multiLevelType w:val="hybridMultilevel"/>
    <w:tmpl w:val="1A9C2CCE"/>
    <w:lvl w:ilvl="0" w:tplc="478C165A">
      <w:start w:val="1"/>
      <w:numFmt w:val="bullet"/>
      <w:lvlText w:val=""/>
      <w:lvlJc w:val="left"/>
      <w:pPr>
        <w:ind w:left="720" w:hanging="360"/>
      </w:pPr>
      <w:rPr>
        <w:rFonts w:ascii="Symbol" w:hAnsi="Symbol"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7072C49"/>
    <w:multiLevelType w:val="hybridMultilevel"/>
    <w:tmpl w:val="8B9C595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9" w15:restartNumberingAfterBreak="0">
    <w:nsid w:val="48C62882"/>
    <w:multiLevelType w:val="hybridMultilevel"/>
    <w:tmpl w:val="81900D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BAD7DDA"/>
    <w:multiLevelType w:val="hybridMultilevel"/>
    <w:tmpl w:val="EACA060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CB87E10"/>
    <w:multiLevelType w:val="hybridMultilevel"/>
    <w:tmpl w:val="128ABD9E"/>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2E97957"/>
    <w:multiLevelType w:val="hybridMultilevel"/>
    <w:tmpl w:val="E040AD14"/>
    <w:lvl w:ilvl="0" w:tplc="751E5CB0">
      <w:start w:val="1"/>
      <w:numFmt w:val="bullet"/>
      <w:lvlText w:val=""/>
      <w:lvlJc w:val="left"/>
      <w:pPr>
        <w:ind w:left="768" w:hanging="360"/>
      </w:pPr>
      <w:rPr>
        <w:rFonts w:ascii="Symbol" w:hAnsi="Symbol" w:hint="default"/>
        <w:b w:val="0"/>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53" w15:restartNumberingAfterBreak="0">
    <w:nsid w:val="53066468"/>
    <w:multiLevelType w:val="hybridMultilevel"/>
    <w:tmpl w:val="E4DAFB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48258C7"/>
    <w:multiLevelType w:val="hybridMultilevel"/>
    <w:tmpl w:val="DBAAA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49634DB"/>
    <w:multiLevelType w:val="hybridMultilevel"/>
    <w:tmpl w:val="EF006F0A"/>
    <w:lvl w:ilvl="0" w:tplc="F97CC8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5B7177B"/>
    <w:multiLevelType w:val="multilevel"/>
    <w:tmpl w:val="CC36E56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57" w15:restartNumberingAfterBreak="0">
    <w:nsid w:val="5B6A4D66"/>
    <w:multiLevelType w:val="hybridMultilevel"/>
    <w:tmpl w:val="09B819B0"/>
    <w:name w:val="WW8Num6422222"/>
    <w:lvl w:ilvl="0" w:tplc="AC8021EA">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C0D2AD0"/>
    <w:multiLevelType w:val="multilevel"/>
    <w:tmpl w:val="01F464EA"/>
    <w:lvl w:ilvl="0">
      <w:start w:val="5"/>
      <w:numFmt w:val="decimal"/>
      <w:lvlText w:val="%1."/>
      <w:lvlJc w:val="left"/>
      <w:pPr>
        <w:ind w:left="542" w:hanging="400"/>
      </w:pPr>
      <w:rPr>
        <w:rFonts w:hint="default"/>
        <w:sz w:val="28"/>
        <w:szCs w:val="28"/>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5E7621A9"/>
    <w:multiLevelType w:val="hybridMultilevel"/>
    <w:tmpl w:val="16E25354"/>
    <w:lvl w:ilvl="0" w:tplc="04150005">
      <w:start w:val="1"/>
      <w:numFmt w:val="bullet"/>
      <w:lvlText w:val=""/>
      <w:lvlJc w:val="left"/>
      <w:pPr>
        <w:ind w:left="1345" w:hanging="360"/>
      </w:pPr>
      <w:rPr>
        <w:rFonts w:ascii="Wingdings" w:hAnsi="Wingdings" w:hint="default"/>
      </w:rPr>
    </w:lvl>
    <w:lvl w:ilvl="1" w:tplc="04150003" w:tentative="1">
      <w:start w:val="1"/>
      <w:numFmt w:val="bullet"/>
      <w:lvlText w:val="o"/>
      <w:lvlJc w:val="left"/>
      <w:pPr>
        <w:ind w:left="2065" w:hanging="360"/>
      </w:pPr>
      <w:rPr>
        <w:rFonts w:ascii="Courier New" w:hAnsi="Courier New" w:cs="Courier New" w:hint="default"/>
      </w:rPr>
    </w:lvl>
    <w:lvl w:ilvl="2" w:tplc="04150005" w:tentative="1">
      <w:start w:val="1"/>
      <w:numFmt w:val="bullet"/>
      <w:lvlText w:val=""/>
      <w:lvlJc w:val="left"/>
      <w:pPr>
        <w:ind w:left="2785" w:hanging="360"/>
      </w:pPr>
      <w:rPr>
        <w:rFonts w:ascii="Wingdings" w:hAnsi="Wingdings" w:hint="default"/>
      </w:rPr>
    </w:lvl>
    <w:lvl w:ilvl="3" w:tplc="04150001" w:tentative="1">
      <w:start w:val="1"/>
      <w:numFmt w:val="bullet"/>
      <w:lvlText w:val=""/>
      <w:lvlJc w:val="left"/>
      <w:pPr>
        <w:ind w:left="3505" w:hanging="360"/>
      </w:pPr>
      <w:rPr>
        <w:rFonts w:ascii="Symbol" w:hAnsi="Symbol" w:hint="default"/>
      </w:rPr>
    </w:lvl>
    <w:lvl w:ilvl="4" w:tplc="04150003" w:tentative="1">
      <w:start w:val="1"/>
      <w:numFmt w:val="bullet"/>
      <w:lvlText w:val="o"/>
      <w:lvlJc w:val="left"/>
      <w:pPr>
        <w:ind w:left="4225" w:hanging="360"/>
      </w:pPr>
      <w:rPr>
        <w:rFonts w:ascii="Courier New" w:hAnsi="Courier New" w:cs="Courier New" w:hint="default"/>
      </w:rPr>
    </w:lvl>
    <w:lvl w:ilvl="5" w:tplc="04150005" w:tentative="1">
      <w:start w:val="1"/>
      <w:numFmt w:val="bullet"/>
      <w:lvlText w:val=""/>
      <w:lvlJc w:val="left"/>
      <w:pPr>
        <w:ind w:left="4945" w:hanging="360"/>
      </w:pPr>
      <w:rPr>
        <w:rFonts w:ascii="Wingdings" w:hAnsi="Wingdings" w:hint="default"/>
      </w:rPr>
    </w:lvl>
    <w:lvl w:ilvl="6" w:tplc="04150001" w:tentative="1">
      <w:start w:val="1"/>
      <w:numFmt w:val="bullet"/>
      <w:lvlText w:val=""/>
      <w:lvlJc w:val="left"/>
      <w:pPr>
        <w:ind w:left="5665" w:hanging="360"/>
      </w:pPr>
      <w:rPr>
        <w:rFonts w:ascii="Symbol" w:hAnsi="Symbol" w:hint="default"/>
      </w:rPr>
    </w:lvl>
    <w:lvl w:ilvl="7" w:tplc="04150003" w:tentative="1">
      <w:start w:val="1"/>
      <w:numFmt w:val="bullet"/>
      <w:lvlText w:val="o"/>
      <w:lvlJc w:val="left"/>
      <w:pPr>
        <w:ind w:left="6385" w:hanging="360"/>
      </w:pPr>
      <w:rPr>
        <w:rFonts w:ascii="Courier New" w:hAnsi="Courier New" w:cs="Courier New" w:hint="default"/>
      </w:rPr>
    </w:lvl>
    <w:lvl w:ilvl="8" w:tplc="04150005" w:tentative="1">
      <w:start w:val="1"/>
      <w:numFmt w:val="bullet"/>
      <w:lvlText w:val=""/>
      <w:lvlJc w:val="left"/>
      <w:pPr>
        <w:ind w:left="7105" w:hanging="360"/>
      </w:pPr>
      <w:rPr>
        <w:rFonts w:ascii="Wingdings" w:hAnsi="Wingdings" w:hint="default"/>
      </w:rPr>
    </w:lvl>
  </w:abstractNum>
  <w:abstractNum w:abstractNumId="60" w15:restartNumberingAfterBreak="0">
    <w:nsid w:val="604579D4"/>
    <w:multiLevelType w:val="hybridMultilevel"/>
    <w:tmpl w:val="3998C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10D69AC"/>
    <w:multiLevelType w:val="hybridMultilevel"/>
    <w:tmpl w:val="A7A0505A"/>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84C07CF"/>
    <w:multiLevelType w:val="hybridMultilevel"/>
    <w:tmpl w:val="95EAA4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9077B0C"/>
    <w:multiLevelType w:val="hybridMultilevel"/>
    <w:tmpl w:val="3B34B9C6"/>
    <w:lvl w:ilvl="0" w:tplc="04150001">
      <w:start w:val="1"/>
      <w:numFmt w:val="bullet"/>
      <w:lvlText w:val=""/>
      <w:lvlJc w:val="left"/>
      <w:pPr>
        <w:ind w:left="489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BBF53FB"/>
    <w:multiLevelType w:val="hybridMultilevel"/>
    <w:tmpl w:val="CFACBA4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5" w15:restartNumberingAfterBreak="0">
    <w:nsid w:val="6CC1658E"/>
    <w:multiLevelType w:val="hybridMultilevel"/>
    <w:tmpl w:val="75606B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D1A42CB"/>
    <w:multiLevelType w:val="hybridMultilevel"/>
    <w:tmpl w:val="B7CA6336"/>
    <w:name w:val="WW8Num642"/>
    <w:lvl w:ilvl="0" w:tplc="AC8021EA">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DDC4F85"/>
    <w:multiLevelType w:val="multilevel"/>
    <w:tmpl w:val="9DA2CE9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70E13E33"/>
    <w:multiLevelType w:val="hybridMultilevel"/>
    <w:tmpl w:val="C588A61A"/>
    <w:name w:val="WW8Num642222"/>
    <w:lvl w:ilvl="0" w:tplc="AC8021EA">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35837FF"/>
    <w:multiLevelType w:val="hybridMultilevel"/>
    <w:tmpl w:val="EAA8F782"/>
    <w:lvl w:ilvl="0" w:tplc="DCB6DF8E">
      <w:start w:val="1"/>
      <w:numFmt w:val="bullet"/>
      <w:suff w:val="nothing"/>
      <w:lvlText w:val=""/>
      <w:lvlJc w:val="left"/>
      <w:pPr>
        <w:ind w:left="284" w:firstLine="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3F55362"/>
    <w:multiLevelType w:val="hybridMultilevel"/>
    <w:tmpl w:val="2E3E61CE"/>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1" w15:restartNumberingAfterBreak="0">
    <w:nsid w:val="74E664B0"/>
    <w:multiLevelType w:val="hybridMultilevel"/>
    <w:tmpl w:val="0DCC8D32"/>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7B41900"/>
    <w:multiLevelType w:val="hybridMultilevel"/>
    <w:tmpl w:val="4B34681E"/>
    <w:lvl w:ilvl="0" w:tplc="1B388A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8E25959"/>
    <w:multiLevelType w:val="hybridMultilevel"/>
    <w:tmpl w:val="DC6E2C02"/>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74" w15:restartNumberingAfterBreak="0">
    <w:nsid w:val="798A79E1"/>
    <w:multiLevelType w:val="hybridMultilevel"/>
    <w:tmpl w:val="E8D608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9FF07CD"/>
    <w:multiLevelType w:val="hybridMultilevel"/>
    <w:tmpl w:val="FABCAF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FA117FB"/>
    <w:multiLevelType w:val="hybridMultilevel"/>
    <w:tmpl w:val="6AC45F7C"/>
    <w:lvl w:ilvl="0" w:tplc="6CE4C8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2"/>
  </w:num>
  <w:num w:numId="2">
    <w:abstractNumId w:val="67"/>
  </w:num>
  <w:num w:numId="3">
    <w:abstractNumId w:val="61"/>
  </w:num>
  <w:num w:numId="4">
    <w:abstractNumId w:val="71"/>
  </w:num>
  <w:num w:numId="5">
    <w:abstractNumId w:val="25"/>
  </w:num>
  <w:num w:numId="6">
    <w:abstractNumId w:val="19"/>
  </w:num>
  <w:num w:numId="7">
    <w:abstractNumId w:val="41"/>
  </w:num>
  <w:num w:numId="8">
    <w:abstractNumId w:val="7"/>
  </w:num>
  <w:num w:numId="9">
    <w:abstractNumId w:val="2"/>
  </w:num>
  <w:num w:numId="10">
    <w:abstractNumId w:val="29"/>
  </w:num>
  <w:num w:numId="11">
    <w:abstractNumId w:val="34"/>
  </w:num>
  <w:num w:numId="12">
    <w:abstractNumId w:val="51"/>
  </w:num>
  <w:num w:numId="13">
    <w:abstractNumId w:val="27"/>
  </w:num>
  <w:num w:numId="14">
    <w:abstractNumId w:val="6"/>
  </w:num>
  <w:num w:numId="15">
    <w:abstractNumId w:val="50"/>
  </w:num>
  <w:num w:numId="16">
    <w:abstractNumId w:val="58"/>
  </w:num>
  <w:num w:numId="17">
    <w:abstractNumId w:val="64"/>
  </w:num>
  <w:num w:numId="18">
    <w:abstractNumId w:val="52"/>
  </w:num>
  <w:num w:numId="19">
    <w:abstractNumId w:val="18"/>
  </w:num>
  <w:num w:numId="20">
    <w:abstractNumId w:val="70"/>
  </w:num>
  <w:num w:numId="21">
    <w:abstractNumId w:val="14"/>
  </w:num>
  <w:num w:numId="22">
    <w:abstractNumId w:val="11"/>
  </w:num>
  <w:num w:numId="23">
    <w:abstractNumId w:val="74"/>
  </w:num>
  <w:num w:numId="24">
    <w:abstractNumId w:val="16"/>
  </w:num>
  <w:num w:numId="25">
    <w:abstractNumId w:val="65"/>
  </w:num>
  <w:num w:numId="26">
    <w:abstractNumId w:val="42"/>
  </w:num>
  <w:num w:numId="27">
    <w:abstractNumId w:val="35"/>
  </w:num>
  <w:num w:numId="28">
    <w:abstractNumId w:val="28"/>
  </w:num>
  <w:num w:numId="29">
    <w:abstractNumId w:val="9"/>
  </w:num>
  <w:num w:numId="30">
    <w:abstractNumId w:val="59"/>
  </w:num>
  <w:num w:numId="31">
    <w:abstractNumId w:val="17"/>
  </w:num>
  <w:num w:numId="32">
    <w:abstractNumId w:val="46"/>
  </w:num>
  <w:num w:numId="33">
    <w:abstractNumId w:val="75"/>
  </w:num>
  <w:num w:numId="34">
    <w:abstractNumId w:val="73"/>
  </w:num>
  <w:num w:numId="35">
    <w:abstractNumId w:val="13"/>
  </w:num>
  <w:num w:numId="36">
    <w:abstractNumId w:val="48"/>
  </w:num>
  <w:num w:numId="37">
    <w:abstractNumId w:val="44"/>
  </w:num>
  <w:num w:numId="38">
    <w:abstractNumId w:val="47"/>
  </w:num>
  <w:num w:numId="39">
    <w:abstractNumId w:val="76"/>
  </w:num>
  <w:num w:numId="40">
    <w:abstractNumId w:val="26"/>
  </w:num>
  <w:num w:numId="41">
    <w:abstractNumId w:val="49"/>
  </w:num>
  <w:num w:numId="42">
    <w:abstractNumId w:val="62"/>
  </w:num>
  <w:num w:numId="43">
    <w:abstractNumId w:val="21"/>
  </w:num>
  <w:num w:numId="44">
    <w:abstractNumId w:val="56"/>
  </w:num>
  <w:num w:numId="45">
    <w:abstractNumId w:val="63"/>
  </w:num>
  <w:num w:numId="46">
    <w:abstractNumId w:val="24"/>
  </w:num>
  <w:num w:numId="47">
    <w:abstractNumId w:val="23"/>
  </w:num>
  <w:num w:numId="48">
    <w:abstractNumId w:val="38"/>
  </w:num>
  <w:num w:numId="49">
    <w:abstractNumId w:val="10"/>
  </w:num>
  <w:num w:numId="50">
    <w:abstractNumId w:val="33"/>
  </w:num>
  <w:num w:numId="51">
    <w:abstractNumId w:val="40"/>
  </w:num>
  <w:num w:numId="52">
    <w:abstractNumId w:val="31"/>
  </w:num>
  <w:num w:numId="53">
    <w:abstractNumId w:val="36"/>
  </w:num>
  <w:num w:numId="54">
    <w:abstractNumId w:val="53"/>
  </w:num>
  <w:num w:numId="55">
    <w:abstractNumId w:val="54"/>
  </w:num>
  <w:num w:numId="56">
    <w:abstractNumId w:val="22"/>
  </w:num>
  <w:num w:numId="57">
    <w:abstractNumId w:val="8"/>
  </w:num>
  <w:num w:numId="58">
    <w:abstractNumId w:val="55"/>
  </w:num>
  <w:num w:numId="59">
    <w:abstractNumId w:val="12"/>
  </w:num>
  <w:num w:numId="60">
    <w:abstractNumId w:val="60"/>
  </w:num>
  <w:num w:numId="61">
    <w:abstractNumId w:val="15"/>
  </w:num>
  <w:num w:numId="62">
    <w:abstractNumId w:val="37"/>
  </w:num>
  <w:num w:numId="63">
    <w:abstractNumId w:val="30"/>
  </w:num>
  <w:num w:numId="64">
    <w:abstractNumId w:val="39"/>
  </w:num>
  <w:num w:numId="65">
    <w:abstractNumId w:val="69"/>
  </w:num>
  <w:num w:numId="66">
    <w:abstractNumId w:val="43"/>
  </w:num>
  <w:num w:numId="67">
    <w:abstractNumId w:val="3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
  </w:num>
  <w:num w:numId="69">
    <w:abstractNumId w:val="0"/>
  </w:num>
  <w:num w:numId="70">
    <w:abstractNumId w:val="7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67"/>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E8E"/>
    <w:rsid w:val="00000116"/>
    <w:rsid w:val="00000121"/>
    <w:rsid w:val="00000154"/>
    <w:rsid w:val="0000023C"/>
    <w:rsid w:val="00000280"/>
    <w:rsid w:val="000005D9"/>
    <w:rsid w:val="000006E0"/>
    <w:rsid w:val="000007C3"/>
    <w:rsid w:val="00000922"/>
    <w:rsid w:val="00000E62"/>
    <w:rsid w:val="000010AE"/>
    <w:rsid w:val="0000122A"/>
    <w:rsid w:val="000013C2"/>
    <w:rsid w:val="000018DC"/>
    <w:rsid w:val="000023D4"/>
    <w:rsid w:val="00002895"/>
    <w:rsid w:val="0000289F"/>
    <w:rsid w:val="000029AC"/>
    <w:rsid w:val="00002D51"/>
    <w:rsid w:val="00002EDB"/>
    <w:rsid w:val="00003125"/>
    <w:rsid w:val="000033B7"/>
    <w:rsid w:val="000035AD"/>
    <w:rsid w:val="00003AFF"/>
    <w:rsid w:val="00003B27"/>
    <w:rsid w:val="00004A1A"/>
    <w:rsid w:val="00004AD3"/>
    <w:rsid w:val="00004CB7"/>
    <w:rsid w:val="00004FC9"/>
    <w:rsid w:val="0000505D"/>
    <w:rsid w:val="00005545"/>
    <w:rsid w:val="0000557B"/>
    <w:rsid w:val="000056D9"/>
    <w:rsid w:val="00005D37"/>
    <w:rsid w:val="0000628C"/>
    <w:rsid w:val="000070B3"/>
    <w:rsid w:val="0000725C"/>
    <w:rsid w:val="00007926"/>
    <w:rsid w:val="00007A6C"/>
    <w:rsid w:val="00007C3D"/>
    <w:rsid w:val="00007CB4"/>
    <w:rsid w:val="00007EB9"/>
    <w:rsid w:val="00007EC7"/>
    <w:rsid w:val="00010371"/>
    <w:rsid w:val="0001087E"/>
    <w:rsid w:val="00010CC8"/>
    <w:rsid w:val="00010D19"/>
    <w:rsid w:val="00010FF8"/>
    <w:rsid w:val="00011687"/>
    <w:rsid w:val="00011764"/>
    <w:rsid w:val="00011791"/>
    <w:rsid w:val="00011802"/>
    <w:rsid w:val="00011904"/>
    <w:rsid w:val="00011950"/>
    <w:rsid w:val="00011BEB"/>
    <w:rsid w:val="00011C60"/>
    <w:rsid w:val="00011F79"/>
    <w:rsid w:val="0001218F"/>
    <w:rsid w:val="00012527"/>
    <w:rsid w:val="00012627"/>
    <w:rsid w:val="0001280B"/>
    <w:rsid w:val="000129AC"/>
    <w:rsid w:val="00012ED1"/>
    <w:rsid w:val="00013983"/>
    <w:rsid w:val="00014030"/>
    <w:rsid w:val="0001413C"/>
    <w:rsid w:val="00014352"/>
    <w:rsid w:val="00014907"/>
    <w:rsid w:val="00014FDE"/>
    <w:rsid w:val="00015211"/>
    <w:rsid w:val="0001555E"/>
    <w:rsid w:val="000157B5"/>
    <w:rsid w:val="00015AA1"/>
    <w:rsid w:val="00015B33"/>
    <w:rsid w:val="00015E47"/>
    <w:rsid w:val="000164FA"/>
    <w:rsid w:val="000179F2"/>
    <w:rsid w:val="00017D3F"/>
    <w:rsid w:val="000205AE"/>
    <w:rsid w:val="000206B4"/>
    <w:rsid w:val="00020A0F"/>
    <w:rsid w:val="00021015"/>
    <w:rsid w:val="00021301"/>
    <w:rsid w:val="00021594"/>
    <w:rsid w:val="00021678"/>
    <w:rsid w:val="000218C4"/>
    <w:rsid w:val="00021E28"/>
    <w:rsid w:val="0002205C"/>
    <w:rsid w:val="000225AD"/>
    <w:rsid w:val="000239BA"/>
    <w:rsid w:val="00023B7E"/>
    <w:rsid w:val="00023FAC"/>
    <w:rsid w:val="0002427D"/>
    <w:rsid w:val="00024301"/>
    <w:rsid w:val="00024E79"/>
    <w:rsid w:val="00025007"/>
    <w:rsid w:val="000255D0"/>
    <w:rsid w:val="00025773"/>
    <w:rsid w:val="000258A1"/>
    <w:rsid w:val="00025AC2"/>
    <w:rsid w:val="00026050"/>
    <w:rsid w:val="000266CE"/>
    <w:rsid w:val="00026972"/>
    <w:rsid w:val="00026F13"/>
    <w:rsid w:val="000277D4"/>
    <w:rsid w:val="00027855"/>
    <w:rsid w:val="00027E81"/>
    <w:rsid w:val="00027EF7"/>
    <w:rsid w:val="000301CA"/>
    <w:rsid w:val="00030455"/>
    <w:rsid w:val="000305EA"/>
    <w:rsid w:val="00030605"/>
    <w:rsid w:val="00030669"/>
    <w:rsid w:val="0003094F"/>
    <w:rsid w:val="00030FD8"/>
    <w:rsid w:val="00031149"/>
    <w:rsid w:val="0003124F"/>
    <w:rsid w:val="00031B8A"/>
    <w:rsid w:val="00031D20"/>
    <w:rsid w:val="00031E01"/>
    <w:rsid w:val="00032044"/>
    <w:rsid w:val="000324A2"/>
    <w:rsid w:val="00032535"/>
    <w:rsid w:val="00032A6C"/>
    <w:rsid w:val="00032B7B"/>
    <w:rsid w:val="00032E9A"/>
    <w:rsid w:val="000333FF"/>
    <w:rsid w:val="00033756"/>
    <w:rsid w:val="00033951"/>
    <w:rsid w:val="00033D7A"/>
    <w:rsid w:val="00034477"/>
    <w:rsid w:val="00034694"/>
    <w:rsid w:val="00034A78"/>
    <w:rsid w:val="00034B2F"/>
    <w:rsid w:val="00034D15"/>
    <w:rsid w:val="00035090"/>
    <w:rsid w:val="000357E4"/>
    <w:rsid w:val="000359C7"/>
    <w:rsid w:val="00035BB5"/>
    <w:rsid w:val="00035FB9"/>
    <w:rsid w:val="00036436"/>
    <w:rsid w:val="000367B6"/>
    <w:rsid w:val="00036922"/>
    <w:rsid w:val="00036AE9"/>
    <w:rsid w:val="00036E1E"/>
    <w:rsid w:val="00036F4A"/>
    <w:rsid w:val="00037865"/>
    <w:rsid w:val="000379F6"/>
    <w:rsid w:val="00037A07"/>
    <w:rsid w:val="00037F32"/>
    <w:rsid w:val="00040474"/>
    <w:rsid w:val="000404AA"/>
    <w:rsid w:val="00040608"/>
    <w:rsid w:val="0004065D"/>
    <w:rsid w:val="00040914"/>
    <w:rsid w:val="00040C79"/>
    <w:rsid w:val="00040EB2"/>
    <w:rsid w:val="0004137E"/>
    <w:rsid w:val="0004173A"/>
    <w:rsid w:val="0004182C"/>
    <w:rsid w:val="00041BAC"/>
    <w:rsid w:val="00041C15"/>
    <w:rsid w:val="00041CFB"/>
    <w:rsid w:val="00041FC6"/>
    <w:rsid w:val="000423CE"/>
    <w:rsid w:val="000423E4"/>
    <w:rsid w:val="00042BCC"/>
    <w:rsid w:val="00042C28"/>
    <w:rsid w:val="00042C70"/>
    <w:rsid w:val="00042D61"/>
    <w:rsid w:val="000433AA"/>
    <w:rsid w:val="0004345B"/>
    <w:rsid w:val="00043B02"/>
    <w:rsid w:val="00043CE1"/>
    <w:rsid w:val="0004413D"/>
    <w:rsid w:val="000443DC"/>
    <w:rsid w:val="000443F4"/>
    <w:rsid w:val="0004498B"/>
    <w:rsid w:val="00044A49"/>
    <w:rsid w:val="00044A5C"/>
    <w:rsid w:val="00044DD7"/>
    <w:rsid w:val="000452EB"/>
    <w:rsid w:val="000452F5"/>
    <w:rsid w:val="000459ED"/>
    <w:rsid w:val="00045C3E"/>
    <w:rsid w:val="00045C86"/>
    <w:rsid w:val="00045F81"/>
    <w:rsid w:val="000462D9"/>
    <w:rsid w:val="0004672C"/>
    <w:rsid w:val="00046A67"/>
    <w:rsid w:val="00046CC9"/>
    <w:rsid w:val="000470BF"/>
    <w:rsid w:val="0004711B"/>
    <w:rsid w:val="0004747F"/>
    <w:rsid w:val="00047786"/>
    <w:rsid w:val="00047989"/>
    <w:rsid w:val="00047BA7"/>
    <w:rsid w:val="00047F78"/>
    <w:rsid w:val="00047FEB"/>
    <w:rsid w:val="0005037F"/>
    <w:rsid w:val="000503C5"/>
    <w:rsid w:val="00050ACD"/>
    <w:rsid w:val="00050FC6"/>
    <w:rsid w:val="000512C3"/>
    <w:rsid w:val="00051551"/>
    <w:rsid w:val="0005163B"/>
    <w:rsid w:val="00051894"/>
    <w:rsid w:val="000518D0"/>
    <w:rsid w:val="00051CD4"/>
    <w:rsid w:val="00051E14"/>
    <w:rsid w:val="00051F12"/>
    <w:rsid w:val="00051F5D"/>
    <w:rsid w:val="00051FC5"/>
    <w:rsid w:val="000524EA"/>
    <w:rsid w:val="000524F6"/>
    <w:rsid w:val="00052CFA"/>
    <w:rsid w:val="00052FD4"/>
    <w:rsid w:val="0005301B"/>
    <w:rsid w:val="00053107"/>
    <w:rsid w:val="00053147"/>
    <w:rsid w:val="00053208"/>
    <w:rsid w:val="00053336"/>
    <w:rsid w:val="00053A9D"/>
    <w:rsid w:val="00053BD2"/>
    <w:rsid w:val="00053D8F"/>
    <w:rsid w:val="00054045"/>
    <w:rsid w:val="0005412C"/>
    <w:rsid w:val="00054148"/>
    <w:rsid w:val="000541BA"/>
    <w:rsid w:val="000543DE"/>
    <w:rsid w:val="00054407"/>
    <w:rsid w:val="00054526"/>
    <w:rsid w:val="000546F7"/>
    <w:rsid w:val="00054A59"/>
    <w:rsid w:val="00055076"/>
    <w:rsid w:val="000559CD"/>
    <w:rsid w:val="00055A48"/>
    <w:rsid w:val="00055BF1"/>
    <w:rsid w:val="000560E6"/>
    <w:rsid w:val="00056202"/>
    <w:rsid w:val="000568F8"/>
    <w:rsid w:val="000569EE"/>
    <w:rsid w:val="00056AB9"/>
    <w:rsid w:val="00056CB9"/>
    <w:rsid w:val="00056EA4"/>
    <w:rsid w:val="0005705B"/>
    <w:rsid w:val="00057EA8"/>
    <w:rsid w:val="0006038E"/>
    <w:rsid w:val="000605EB"/>
    <w:rsid w:val="00060670"/>
    <w:rsid w:val="00060960"/>
    <w:rsid w:val="00060CE1"/>
    <w:rsid w:val="000615D8"/>
    <w:rsid w:val="00061627"/>
    <w:rsid w:val="0006167A"/>
    <w:rsid w:val="00061A8D"/>
    <w:rsid w:val="00062060"/>
    <w:rsid w:val="0006245B"/>
    <w:rsid w:val="000629F1"/>
    <w:rsid w:val="00062A46"/>
    <w:rsid w:val="00062BB7"/>
    <w:rsid w:val="00062D89"/>
    <w:rsid w:val="00063209"/>
    <w:rsid w:val="000633B9"/>
    <w:rsid w:val="000636BA"/>
    <w:rsid w:val="00063D80"/>
    <w:rsid w:val="00063E1F"/>
    <w:rsid w:val="00064133"/>
    <w:rsid w:val="00064279"/>
    <w:rsid w:val="0006431B"/>
    <w:rsid w:val="000646E7"/>
    <w:rsid w:val="000648B3"/>
    <w:rsid w:val="00064E8A"/>
    <w:rsid w:val="000655B7"/>
    <w:rsid w:val="000655F4"/>
    <w:rsid w:val="00065650"/>
    <w:rsid w:val="000656B4"/>
    <w:rsid w:val="0006575D"/>
    <w:rsid w:val="00065C63"/>
    <w:rsid w:val="00065E0B"/>
    <w:rsid w:val="000660E8"/>
    <w:rsid w:val="000663C0"/>
    <w:rsid w:val="00066694"/>
    <w:rsid w:val="000666DA"/>
    <w:rsid w:val="000669B3"/>
    <w:rsid w:val="00066D0B"/>
    <w:rsid w:val="00066FAB"/>
    <w:rsid w:val="0006703B"/>
    <w:rsid w:val="000671B6"/>
    <w:rsid w:val="000672D6"/>
    <w:rsid w:val="00067382"/>
    <w:rsid w:val="000674B6"/>
    <w:rsid w:val="00067614"/>
    <w:rsid w:val="0006765D"/>
    <w:rsid w:val="00067813"/>
    <w:rsid w:val="00067C62"/>
    <w:rsid w:val="00067D73"/>
    <w:rsid w:val="00067D75"/>
    <w:rsid w:val="00070440"/>
    <w:rsid w:val="0007092F"/>
    <w:rsid w:val="0007094A"/>
    <w:rsid w:val="00070AF3"/>
    <w:rsid w:val="00070B1D"/>
    <w:rsid w:val="00070CAF"/>
    <w:rsid w:val="0007102D"/>
    <w:rsid w:val="000714EF"/>
    <w:rsid w:val="000715A0"/>
    <w:rsid w:val="00071614"/>
    <w:rsid w:val="0007196D"/>
    <w:rsid w:val="00071A4C"/>
    <w:rsid w:val="00071C5B"/>
    <w:rsid w:val="00071D34"/>
    <w:rsid w:val="00071E1B"/>
    <w:rsid w:val="000724FC"/>
    <w:rsid w:val="00072677"/>
    <w:rsid w:val="00072C56"/>
    <w:rsid w:val="00072DE4"/>
    <w:rsid w:val="00072E8D"/>
    <w:rsid w:val="000730DE"/>
    <w:rsid w:val="000731DA"/>
    <w:rsid w:val="00073266"/>
    <w:rsid w:val="00073642"/>
    <w:rsid w:val="00073747"/>
    <w:rsid w:val="000739D6"/>
    <w:rsid w:val="00073AE1"/>
    <w:rsid w:val="00073EE0"/>
    <w:rsid w:val="00075278"/>
    <w:rsid w:val="00075684"/>
    <w:rsid w:val="000757C4"/>
    <w:rsid w:val="00075CC8"/>
    <w:rsid w:val="00075F5D"/>
    <w:rsid w:val="00076955"/>
    <w:rsid w:val="00076CCB"/>
    <w:rsid w:val="00076E2C"/>
    <w:rsid w:val="000778B4"/>
    <w:rsid w:val="0007798D"/>
    <w:rsid w:val="00077F2A"/>
    <w:rsid w:val="000801B4"/>
    <w:rsid w:val="000809B1"/>
    <w:rsid w:val="00080B5B"/>
    <w:rsid w:val="00080D94"/>
    <w:rsid w:val="000810F8"/>
    <w:rsid w:val="0008166D"/>
    <w:rsid w:val="00081A22"/>
    <w:rsid w:val="00081AEB"/>
    <w:rsid w:val="00081DA5"/>
    <w:rsid w:val="00082128"/>
    <w:rsid w:val="00082171"/>
    <w:rsid w:val="000823A7"/>
    <w:rsid w:val="00083144"/>
    <w:rsid w:val="00083257"/>
    <w:rsid w:val="000832F7"/>
    <w:rsid w:val="00083433"/>
    <w:rsid w:val="00083C37"/>
    <w:rsid w:val="00083E78"/>
    <w:rsid w:val="00083FC5"/>
    <w:rsid w:val="00084166"/>
    <w:rsid w:val="0008429F"/>
    <w:rsid w:val="0008483B"/>
    <w:rsid w:val="00084A95"/>
    <w:rsid w:val="00084A9D"/>
    <w:rsid w:val="00084FBD"/>
    <w:rsid w:val="00085449"/>
    <w:rsid w:val="00085625"/>
    <w:rsid w:val="000856CB"/>
    <w:rsid w:val="00085A94"/>
    <w:rsid w:val="00085E44"/>
    <w:rsid w:val="00086555"/>
    <w:rsid w:val="00086A40"/>
    <w:rsid w:val="00086CA6"/>
    <w:rsid w:val="00086CF8"/>
    <w:rsid w:val="0008759A"/>
    <w:rsid w:val="0008790A"/>
    <w:rsid w:val="00087BD5"/>
    <w:rsid w:val="00087E06"/>
    <w:rsid w:val="00090072"/>
    <w:rsid w:val="00090213"/>
    <w:rsid w:val="00090E3E"/>
    <w:rsid w:val="00091007"/>
    <w:rsid w:val="0009148F"/>
    <w:rsid w:val="0009155C"/>
    <w:rsid w:val="000915B3"/>
    <w:rsid w:val="000919C8"/>
    <w:rsid w:val="00091D4E"/>
    <w:rsid w:val="000923AC"/>
    <w:rsid w:val="000925F8"/>
    <w:rsid w:val="0009337C"/>
    <w:rsid w:val="000936D2"/>
    <w:rsid w:val="00093847"/>
    <w:rsid w:val="00093E5F"/>
    <w:rsid w:val="0009402B"/>
    <w:rsid w:val="0009408F"/>
    <w:rsid w:val="0009425C"/>
    <w:rsid w:val="000944AD"/>
    <w:rsid w:val="00094510"/>
    <w:rsid w:val="00095019"/>
    <w:rsid w:val="000953E8"/>
    <w:rsid w:val="00095441"/>
    <w:rsid w:val="00095553"/>
    <w:rsid w:val="0009569C"/>
    <w:rsid w:val="000956E0"/>
    <w:rsid w:val="000957B1"/>
    <w:rsid w:val="000958A0"/>
    <w:rsid w:val="00095964"/>
    <w:rsid w:val="0009599C"/>
    <w:rsid w:val="00095B46"/>
    <w:rsid w:val="00095FD2"/>
    <w:rsid w:val="00096039"/>
    <w:rsid w:val="00096FDC"/>
    <w:rsid w:val="00097142"/>
    <w:rsid w:val="000977C7"/>
    <w:rsid w:val="000A083A"/>
    <w:rsid w:val="000A0C6A"/>
    <w:rsid w:val="000A125C"/>
    <w:rsid w:val="000A18D2"/>
    <w:rsid w:val="000A1D0E"/>
    <w:rsid w:val="000A20E7"/>
    <w:rsid w:val="000A2BDC"/>
    <w:rsid w:val="000A2C20"/>
    <w:rsid w:val="000A2C44"/>
    <w:rsid w:val="000A2C9E"/>
    <w:rsid w:val="000A2E17"/>
    <w:rsid w:val="000A3044"/>
    <w:rsid w:val="000A3B67"/>
    <w:rsid w:val="000A3C1C"/>
    <w:rsid w:val="000A3F6E"/>
    <w:rsid w:val="000A40EB"/>
    <w:rsid w:val="000A4343"/>
    <w:rsid w:val="000A479A"/>
    <w:rsid w:val="000A48AC"/>
    <w:rsid w:val="000A48CE"/>
    <w:rsid w:val="000A4E4E"/>
    <w:rsid w:val="000A56D9"/>
    <w:rsid w:val="000A5EC1"/>
    <w:rsid w:val="000A634B"/>
    <w:rsid w:val="000A6614"/>
    <w:rsid w:val="000A667E"/>
    <w:rsid w:val="000A673B"/>
    <w:rsid w:val="000A6C0F"/>
    <w:rsid w:val="000A6D79"/>
    <w:rsid w:val="000A75BF"/>
    <w:rsid w:val="000A7D26"/>
    <w:rsid w:val="000A7DD1"/>
    <w:rsid w:val="000B03A5"/>
    <w:rsid w:val="000B0818"/>
    <w:rsid w:val="000B0B29"/>
    <w:rsid w:val="000B0E19"/>
    <w:rsid w:val="000B0EED"/>
    <w:rsid w:val="000B1713"/>
    <w:rsid w:val="000B191D"/>
    <w:rsid w:val="000B1BF2"/>
    <w:rsid w:val="000B1D15"/>
    <w:rsid w:val="000B2BF0"/>
    <w:rsid w:val="000B2DE6"/>
    <w:rsid w:val="000B2DF6"/>
    <w:rsid w:val="000B3268"/>
    <w:rsid w:val="000B33EC"/>
    <w:rsid w:val="000B360C"/>
    <w:rsid w:val="000B37C1"/>
    <w:rsid w:val="000B3973"/>
    <w:rsid w:val="000B3993"/>
    <w:rsid w:val="000B403E"/>
    <w:rsid w:val="000B4390"/>
    <w:rsid w:val="000B472F"/>
    <w:rsid w:val="000B482D"/>
    <w:rsid w:val="000B48F9"/>
    <w:rsid w:val="000B48FE"/>
    <w:rsid w:val="000B4B55"/>
    <w:rsid w:val="000B4D40"/>
    <w:rsid w:val="000B503C"/>
    <w:rsid w:val="000B5086"/>
    <w:rsid w:val="000B5143"/>
    <w:rsid w:val="000B52CB"/>
    <w:rsid w:val="000B53D4"/>
    <w:rsid w:val="000B540E"/>
    <w:rsid w:val="000B5450"/>
    <w:rsid w:val="000B561F"/>
    <w:rsid w:val="000B5B46"/>
    <w:rsid w:val="000B5BB3"/>
    <w:rsid w:val="000B62E7"/>
    <w:rsid w:val="000B6756"/>
    <w:rsid w:val="000B69BA"/>
    <w:rsid w:val="000B6E3A"/>
    <w:rsid w:val="000B7369"/>
    <w:rsid w:val="000B7E3F"/>
    <w:rsid w:val="000C03C9"/>
    <w:rsid w:val="000C112E"/>
    <w:rsid w:val="000C16D4"/>
    <w:rsid w:val="000C1E8B"/>
    <w:rsid w:val="000C2311"/>
    <w:rsid w:val="000C27B2"/>
    <w:rsid w:val="000C2E30"/>
    <w:rsid w:val="000C2E6D"/>
    <w:rsid w:val="000C33CB"/>
    <w:rsid w:val="000C34B1"/>
    <w:rsid w:val="000C37FD"/>
    <w:rsid w:val="000C3840"/>
    <w:rsid w:val="000C3CF9"/>
    <w:rsid w:val="000C3EB5"/>
    <w:rsid w:val="000C414D"/>
    <w:rsid w:val="000C416C"/>
    <w:rsid w:val="000C4384"/>
    <w:rsid w:val="000C49EC"/>
    <w:rsid w:val="000C4C30"/>
    <w:rsid w:val="000C4EA3"/>
    <w:rsid w:val="000C503C"/>
    <w:rsid w:val="000C56EC"/>
    <w:rsid w:val="000C5787"/>
    <w:rsid w:val="000C5BA1"/>
    <w:rsid w:val="000C5D2C"/>
    <w:rsid w:val="000C6537"/>
    <w:rsid w:val="000C67BA"/>
    <w:rsid w:val="000C67E3"/>
    <w:rsid w:val="000C68A5"/>
    <w:rsid w:val="000C6971"/>
    <w:rsid w:val="000C6A97"/>
    <w:rsid w:val="000C6CF0"/>
    <w:rsid w:val="000C6FFD"/>
    <w:rsid w:val="000C711A"/>
    <w:rsid w:val="000C7AF7"/>
    <w:rsid w:val="000C7E23"/>
    <w:rsid w:val="000C7FF1"/>
    <w:rsid w:val="000D0000"/>
    <w:rsid w:val="000D0278"/>
    <w:rsid w:val="000D0409"/>
    <w:rsid w:val="000D042C"/>
    <w:rsid w:val="000D0822"/>
    <w:rsid w:val="000D0C08"/>
    <w:rsid w:val="000D0C49"/>
    <w:rsid w:val="000D175A"/>
    <w:rsid w:val="000D1C3F"/>
    <w:rsid w:val="000D1FC6"/>
    <w:rsid w:val="000D224E"/>
    <w:rsid w:val="000D233F"/>
    <w:rsid w:val="000D2C6D"/>
    <w:rsid w:val="000D2D87"/>
    <w:rsid w:val="000D37C3"/>
    <w:rsid w:val="000D4040"/>
    <w:rsid w:val="000D4359"/>
    <w:rsid w:val="000D4BB4"/>
    <w:rsid w:val="000D4CC7"/>
    <w:rsid w:val="000D4E2F"/>
    <w:rsid w:val="000D521F"/>
    <w:rsid w:val="000D5977"/>
    <w:rsid w:val="000D5A55"/>
    <w:rsid w:val="000D5B97"/>
    <w:rsid w:val="000D5BF2"/>
    <w:rsid w:val="000D5DFC"/>
    <w:rsid w:val="000D5E46"/>
    <w:rsid w:val="000D60BC"/>
    <w:rsid w:val="000D64C6"/>
    <w:rsid w:val="000D64E6"/>
    <w:rsid w:val="000D6522"/>
    <w:rsid w:val="000D6E0D"/>
    <w:rsid w:val="000D6F71"/>
    <w:rsid w:val="000D6FAC"/>
    <w:rsid w:val="000D7383"/>
    <w:rsid w:val="000D741C"/>
    <w:rsid w:val="000D745F"/>
    <w:rsid w:val="000D76B3"/>
    <w:rsid w:val="000E035F"/>
    <w:rsid w:val="000E08AB"/>
    <w:rsid w:val="000E0B1F"/>
    <w:rsid w:val="000E0BA8"/>
    <w:rsid w:val="000E124E"/>
    <w:rsid w:val="000E14D4"/>
    <w:rsid w:val="000E1691"/>
    <w:rsid w:val="000E1A39"/>
    <w:rsid w:val="000E1FDB"/>
    <w:rsid w:val="000E1FF4"/>
    <w:rsid w:val="000E27F8"/>
    <w:rsid w:val="000E30A4"/>
    <w:rsid w:val="000E318E"/>
    <w:rsid w:val="000E3640"/>
    <w:rsid w:val="000E3679"/>
    <w:rsid w:val="000E3FF3"/>
    <w:rsid w:val="000E48BC"/>
    <w:rsid w:val="000E4C75"/>
    <w:rsid w:val="000E4D16"/>
    <w:rsid w:val="000E4DC5"/>
    <w:rsid w:val="000E50F3"/>
    <w:rsid w:val="000E522E"/>
    <w:rsid w:val="000E540A"/>
    <w:rsid w:val="000E55AE"/>
    <w:rsid w:val="000E59A1"/>
    <w:rsid w:val="000E5F91"/>
    <w:rsid w:val="000E615F"/>
    <w:rsid w:val="000E64EE"/>
    <w:rsid w:val="000E68FA"/>
    <w:rsid w:val="000E6FC3"/>
    <w:rsid w:val="000E7264"/>
    <w:rsid w:val="000E73A5"/>
    <w:rsid w:val="000E77FF"/>
    <w:rsid w:val="000E7E48"/>
    <w:rsid w:val="000F04CB"/>
    <w:rsid w:val="000F0FBF"/>
    <w:rsid w:val="000F0FEC"/>
    <w:rsid w:val="000F1109"/>
    <w:rsid w:val="000F195C"/>
    <w:rsid w:val="000F1B60"/>
    <w:rsid w:val="000F1E5F"/>
    <w:rsid w:val="000F1FF4"/>
    <w:rsid w:val="000F2182"/>
    <w:rsid w:val="000F23A4"/>
    <w:rsid w:val="000F25EC"/>
    <w:rsid w:val="000F2775"/>
    <w:rsid w:val="000F27FF"/>
    <w:rsid w:val="000F2B5D"/>
    <w:rsid w:val="000F2C58"/>
    <w:rsid w:val="000F3130"/>
    <w:rsid w:val="000F3B87"/>
    <w:rsid w:val="000F3BAA"/>
    <w:rsid w:val="000F3DE9"/>
    <w:rsid w:val="000F403D"/>
    <w:rsid w:val="000F459C"/>
    <w:rsid w:val="000F46E3"/>
    <w:rsid w:val="000F4946"/>
    <w:rsid w:val="000F4964"/>
    <w:rsid w:val="000F4ACC"/>
    <w:rsid w:val="000F4B92"/>
    <w:rsid w:val="000F4D4D"/>
    <w:rsid w:val="000F4FA5"/>
    <w:rsid w:val="000F52FF"/>
    <w:rsid w:val="000F5773"/>
    <w:rsid w:val="000F59EB"/>
    <w:rsid w:val="000F5A76"/>
    <w:rsid w:val="000F5B94"/>
    <w:rsid w:val="000F5D4A"/>
    <w:rsid w:val="000F5DEF"/>
    <w:rsid w:val="000F6137"/>
    <w:rsid w:val="000F625A"/>
    <w:rsid w:val="000F6B8F"/>
    <w:rsid w:val="000F6C6A"/>
    <w:rsid w:val="000F722F"/>
    <w:rsid w:val="000F728E"/>
    <w:rsid w:val="000F75D7"/>
    <w:rsid w:val="000F7D42"/>
    <w:rsid w:val="000F7D5B"/>
    <w:rsid w:val="000F7F5C"/>
    <w:rsid w:val="000F7F63"/>
    <w:rsid w:val="00100072"/>
    <w:rsid w:val="0010007F"/>
    <w:rsid w:val="00100530"/>
    <w:rsid w:val="001008A2"/>
    <w:rsid w:val="00100AB3"/>
    <w:rsid w:val="00100C29"/>
    <w:rsid w:val="00100DD7"/>
    <w:rsid w:val="00100DDC"/>
    <w:rsid w:val="0010111E"/>
    <w:rsid w:val="0010142F"/>
    <w:rsid w:val="001017EF"/>
    <w:rsid w:val="00101C1C"/>
    <w:rsid w:val="00101ED2"/>
    <w:rsid w:val="00101FD0"/>
    <w:rsid w:val="0010205B"/>
    <w:rsid w:val="00102190"/>
    <w:rsid w:val="0010219E"/>
    <w:rsid w:val="00102538"/>
    <w:rsid w:val="00102D83"/>
    <w:rsid w:val="00103635"/>
    <w:rsid w:val="00103A90"/>
    <w:rsid w:val="00103B55"/>
    <w:rsid w:val="00103E1E"/>
    <w:rsid w:val="00104177"/>
    <w:rsid w:val="001045B6"/>
    <w:rsid w:val="00104765"/>
    <w:rsid w:val="001047E5"/>
    <w:rsid w:val="001049F4"/>
    <w:rsid w:val="00104CDB"/>
    <w:rsid w:val="00105005"/>
    <w:rsid w:val="0010508C"/>
    <w:rsid w:val="00105782"/>
    <w:rsid w:val="00105A87"/>
    <w:rsid w:val="00105B2F"/>
    <w:rsid w:val="00105C55"/>
    <w:rsid w:val="00105EB5"/>
    <w:rsid w:val="00105F3C"/>
    <w:rsid w:val="00106216"/>
    <w:rsid w:val="001068DB"/>
    <w:rsid w:val="00106C9E"/>
    <w:rsid w:val="001071AC"/>
    <w:rsid w:val="00107891"/>
    <w:rsid w:val="00107A51"/>
    <w:rsid w:val="00107BE3"/>
    <w:rsid w:val="00110175"/>
    <w:rsid w:val="0011018A"/>
    <w:rsid w:val="00110388"/>
    <w:rsid w:val="001106A8"/>
    <w:rsid w:val="001107A3"/>
    <w:rsid w:val="00110C42"/>
    <w:rsid w:val="001110E4"/>
    <w:rsid w:val="00111CB3"/>
    <w:rsid w:val="00111CD2"/>
    <w:rsid w:val="00111DE0"/>
    <w:rsid w:val="0011204F"/>
    <w:rsid w:val="001125F4"/>
    <w:rsid w:val="00112634"/>
    <w:rsid w:val="001126B9"/>
    <w:rsid w:val="0011274A"/>
    <w:rsid w:val="0011285E"/>
    <w:rsid w:val="00112C67"/>
    <w:rsid w:val="00113446"/>
    <w:rsid w:val="001135A8"/>
    <w:rsid w:val="00113761"/>
    <w:rsid w:val="00113924"/>
    <w:rsid w:val="00113B3D"/>
    <w:rsid w:val="00114706"/>
    <w:rsid w:val="001149A6"/>
    <w:rsid w:val="00114A7E"/>
    <w:rsid w:val="00115021"/>
    <w:rsid w:val="00115892"/>
    <w:rsid w:val="00115894"/>
    <w:rsid w:val="0011599F"/>
    <w:rsid w:val="00115F37"/>
    <w:rsid w:val="0011637C"/>
    <w:rsid w:val="0011680F"/>
    <w:rsid w:val="00116CF9"/>
    <w:rsid w:val="0011711A"/>
    <w:rsid w:val="0011744A"/>
    <w:rsid w:val="0011763E"/>
    <w:rsid w:val="00117B56"/>
    <w:rsid w:val="00117BA9"/>
    <w:rsid w:val="00117C11"/>
    <w:rsid w:val="00117DF9"/>
    <w:rsid w:val="00117E4F"/>
    <w:rsid w:val="001202BF"/>
    <w:rsid w:val="001208B7"/>
    <w:rsid w:val="00120AA6"/>
    <w:rsid w:val="00120F32"/>
    <w:rsid w:val="00121416"/>
    <w:rsid w:val="001214F3"/>
    <w:rsid w:val="00121605"/>
    <w:rsid w:val="00121607"/>
    <w:rsid w:val="0012164E"/>
    <w:rsid w:val="001216A8"/>
    <w:rsid w:val="001239DC"/>
    <w:rsid w:val="00123EA6"/>
    <w:rsid w:val="00123F6C"/>
    <w:rsid w:val="001252B9"/>
    <w:rsid w:val="001253D1"/>
    <w:rsid w:val="001253D3"/>
    <w:rsid w:val="001255C2"/>
    <w:rsid w:val="00125846"/>
    <w:rsid w:val="00125882"/>
    <w:rsid w:val="00126D73"/>
    <w:rsid w:val="00126E6D"/>
    <w:rsid w:val="00126FAC"/>
    <w:rsid w:val="001270D6"/>
    <w:rsid w:val="00127377"/>
    <w:rsid w:val="001277E8"/>
    <w:rsid w:val="00127956"/>
    <w:rsid w:val="00127AE3"/>
    <w:rsid w:val="00127B3F"/>
    <w:rsid w:val="00127DA4"/>
    <w:rsid w:val="00127E4E"/>
    <w:rsid w:val="001300B7"/>
    <w:rsid w:val="00130846"/>
    <w:rsid w:val="00130B2F"/>
    <w:rsid w:val="00130CCE"/>
    <w:rsid w:val="00130E39"/>
    <w:rsid w:val="00130E49"/>
    <w:rsid w:val="0013119F"/>
    <w:rsid w:val="00131783"/>
    <w:rsid w:val="0013183F"/>
    <w:rsid w:val="00131AA1"/>
    <w:rsid w:val="00131D3C"/>
    <w:rsid w:val="00131E56"/>
    <w:rsid w:val="00132357"/>
    <w:rsid w:val="001323D1"/>
    <w:rsid w:val="00132563"/>
    <w:rsid w:val="001325CA"/>
    <w:rsid w:val="00132C68"/>
    <w:rsid w:val="00133448"/>
    <w:rsid w:val="001334D2"/>
    <w:rsid w:val="0013379B"/>
    <w:rsid w:val="00133E0E"/>
    <w:rsid w:val="001344B1"/>
    <w:rsid w:val="00134770"/>
    <w:rsid w:val="00134B2D"/>
    <w:rsid w:val="00134C93"/>
    <w:rsid w:val="00134D3E"/>
    <w:rsid w:val="0013544F"/>
    <w:rsid w:val="001357A4"/>
    <w:rsid w:val="001357E4"/>
    <w:rsid w:val="00135E70"/>
    <w:rsid w:val="00135E7E"/>
    <w:rsid w:val="00135EB1"/>
    <w:rsid w:val="00136137"/>
    <w:rsid w:val="001369CC"/>
    <w:rsid w:val="00136D9D"/>
    <w:rsid w:val="00137304"/>
    <w:rsid w:val="001373A5"/>
    <w:rsid w:val="00137506"/>
    <w:rsid w:val="00137575"/>
    <w:rsid w:val="00137644"/>
    <w:rsid w:val="001377FD"/>
    <w:rsid w:val="00137B79"/>
    <w:rsid w:val="00137B98"/>
    <w:rsid w:val="00137F5B"/>
    <w:rsid w:val="00140C28"/>
    <w:rsid w:val="00140F69"/>
    <w:rsid w:val="00140FE8"/>
    <w:rsid w:val="00141309"/>
    <w:rsid w:val="00141415"/>
    <w:rsid w:val="001419B5"/>
    <w:rsid w:val="00141C06"/>
    <w:rsid w:val="00141DA6"/>
    <w:rsid w:val="0014210A"/>
    <w:rsid w:val="001427F2"/>
    <w:rsid w:val="00142A91"/>
    <w:rsid w:val="00142C41"/>
    <w:rsid w:val="00142FDD"/>
    <w:rsid w:val="0014317E"/>
    <w:rsid w:val="0014368F"/>
    <w:rsid w:val="00143BD7"/>
    <w:rsid w:val="00143FBC"/>
    <w:rsid w:val="00144050"/>
    <w:rsid w:val="00144224"/>
    <w:rsid w:val="001443FF"/>
    <w:rsid w:val="001448F2"/>
    <w:rsid w:val="0014491D"/>
    <w:rsid w:val="0014496D"/>
    <w:rsid w:val="00144F23"/>
    <w:rsid w:val="0014534D"/>
    <w:rsid w:val="001456D0"/>
    <w:rsid w:val="00145A91"/>
    <w:rsid w:val="00145EE5"/>
    <w:rsid w:val="00146918"/>
    <w:rsid w:val="00146B16"/>
    <w:rsid w:val="00146C0F"/>
    <w:rsid w:val="00146CEC"/>
    <w:rsid w:val="00146E24"/>
    <w:rsid w:val="00146F25"/>
    <w:rsid w:val="001471B7"/>
    <w:rsid w:val="001473F8"/>
    <w:rsid w:val="001476E7"/>
    <w:rsid w:val="00147C43"/>
    <w:rsid w:val="00147E24"/>
    <w:rsid w:val="00150119"/>
    <w:rsid w:val="0015023E"/>
    <w:rsid w:val="00150BE9"/>
    <w:rsid w:val="00150E86"/>
    <w:rsid w:val="00151213"/>
    <w:rsid w:val="00151235"/>
    <w:rsid w:val="00151362"/>
    <w:rsid w:val="00151674"/>
    <w:rsid w:val="001518B0"/>
    <w:rsid w:val="001518C7"/>
    <w:rsid w:val="00151E3D"/>
    <w:rsid w:val="001521A8"/>
    <w:rsid w:val="001528DE"/>
    <w:rsid w:val="00152E7D"/>
    <w:rsid w:val="0015326B"/>
    <w:rsid w:val="001534CE"/>
    <w:rsid w:val="00153A93"/>
    <w:rsid w:val="00153B21"/>
    <w:rsid w:val="001544B1"/>
    <w:rsid w:val="001547DA"/>
    <w:rsid w:val="0015492B"/>
    <w:rsid w:val="00154BAE"/>
    <w:rsid w:val="00154BD7"/>
    <w:rsid w:val="00154D25"/>
    <w:rsid w:val="00155166"/>
    <w:rsid w:val="001551D2"/>
    <w:rsid w:val="00155255"/>
    <w:rsid w:val="001555EA"/>
    <w:rsid w:val="00155710"/>
    <w:rsid w:val="001559E6"/>
    <w:rsid w:val="00155B32"/>
    <w:rsid w:val="00155B97"/>
    <w:rsid w:val="00155CCB"/>
    <w:rsid w:val="00156B9D"/>
    <w:rsid w:val="00156BE5"/>
    <w:rsid w:val="00156D61"/>
    <w:rsid w:val="001571CF"/>
    <w:rsid w:val="0015725C"/>
    <w:rsid w:val="001578F3"/>
    <w:rsid w:val="00160010"/>
    <w:rsid w:val="001600E4"/>
    <w:rsid w:val="00160127"/>
    <w:rsid w:val="0016071C"/>
    <w:rsid w:val="00160D60"/>
    <w:rsid w:val="00160EC7"/>
    <w:rsid w:val="001610CA"/>
    <w:rsid w:val="00161286"/>
    <w:rsid w:val="001616D1"/>
    <w:rsid w:val="00161985"/>
    <w:rsid w:val="00161B57"/>
    <w:rsid w:val="00161FCF"/>
    <w:rsid w:val="001625BA"/>
    <w:rsid w:val="001626A6"/>
    <w:rsid w:val="001626DB"/>
    <w:rsid w:val="00162EA5"/>
    <w:rsid w:val="00163317"/>
    <w:rsid w:val="0016346A"/>
    <w:rsid w:val="001636CC"/>
    <w:rsid w:val="0016376F"/>
    <w:rsid w:val="00163B1B"/>
    <w:rsid w:val="00163E24"/>
    <w:rsid w:val="00163FE4"/>
    <w:rsid w:val="0016415D"/>
    <w:rsid w:val="00164416"/>
    <w:rsid w:val="001645F7"/>
    <w:rsid w:val="0016469B"/>
    <w:rsid w:val="00164930"/>
    <w:rsid w:val="00164DF5"/>
    <w:rsid w:val="001654D7"/>
    <w:rsid w:val="001659E0"/>
    <w:rsid w:val="00165A9F"/>
    <w:rsid w:val="00165D1C"/>
    <w:rsid w:val="00165DBA"/>
    <w:rsid w:val="00165FFC"/>
    <w:rsid w:val="00166054"/>
    <w:rsid w:val="001661C8"/>
    <w:rsid w:val="001662C4"/>
    <w:rsid w:val="0016670B"/>
    <w:rsid w:val="001669BC"/>
    <w:rsid w:val="00166AAB"/>
    <w:rsid w:val="00166B2B"/>
    <w:rsid w:val="00166C2A"/>
    <w:rsid w:val="00166E49"/>
    <w:rsid w:val="0016740A"/>
    <w:rsid w:val="00167410"/>
    <w:rsid w:val="0016770D"/>
    <w:rsid w:val="00167869"/>
    <w:rsid w:val="00167A27"/>
    <w:rsid w:val="00167C0C"/>
    <w:rsid w:val="00167F7F"/>
    <w:rsid w:val="00170497"/>
    <w:rsid w:val="001704B5"/>
    <w:rsid w:val="00170F72"/>
    <w:rsid w:val="00171113"/>
    <w:rsid w:val="00171264"/>
    <w:rsid w:val="00171284"/>
    <w:rsid w:val="001712FC"/>
    <w:rsid w:val="00171654"/>
    <w:rsid w:val="00171D48"/>
    <w:rsid w:val="0017225B"/>
    <w:rsid w:val="001725C0"/>
    <w:rsid w:val="001726E4"/>
    <w:rsid w:val="00172849"/>
    <w:rsid w:val="00172BCE"/>
    <w:rsid w:val="00172C7C"/>
    <w:rsid w:val="00172DA2"/>
    <w:rsid w:val="0017365D"/>
    <w:rsid w:val="001736C5"/>
    <w:rsid w:val="00173AEC"/>
    <w:rsid w:val="00173C42"/>
    <w:rsid w:val="001741E4"/>
    <w:rsid w:val="00174851"/>
    <w:rsid w:val="00174ABC"/>
    <w:rsid w:val="00174B8A"/>
    <w:rsid w:val="00174EC2"/>
    <w:rsid w:val="0017518D"/>
    <w:rsid w:val="00175618"/>
    <w:rsid w:val="00175780"/>
    <w:rsid w:val="001761D7"/>
    <w:rsid w:val="001763C5"/>
    <w:rsid w:val="0017643E"/>
    <w:rsid w:val="001765CC"/>
    <w:rsid w:val="001769CD"/>
    <w:rsid w:val="00176EC3"/>
    <w:rsid w:val="0017703B"/>
    <w:rsid w:val="001771D4"/>
    <w:rsid w:val="001772A1"/>
    <w:rsid w:val="001775A7"/>
    <w:rsid w:val="00177960"/>
    <w:rsid w:val="00177996"/>
    <w:rsid w:val="00177BE1"/>
    <w:rsid w:val="00180522"/>
    <w:rsid w:val="00180649"/>
    <w:rsid w:val="0018093B"/>
    <w:rsid w:val="001809AE"/>
    <w:rsid w:val="00180AD3"/>
    <w:rsid w:val="00181040"/>
    <w:rsid w:val="001813D3"/>
    <w:rsid w:val="00181D44"/>
    <w:rsid w:val="00182444"/>
    <w:rsid w:val="0018245C"/>
    <w:rsid w:val="0018261A"/>
    <w:rsid w:val="00182771"/>
    <w:rsid w:val="001828B1"/>
    <w:rsid w:val="00182E3F"/>
    <w:rsid w:val="00182F5C"/>
    <w:rsid w:val="00183313"/>
    <w:rsid w:val="0018335E"/>
    <w:rsid w:val="00183572"/>
    <w:rsid w:val="00183599"/>
    <w:rsid w:val="00183601"/>
    <w:rsid w:val="0018366D"/>
    <w:rsid w:val="001836F0"/>
    <w:rsid w:val="00183704"/>
    <w:rsid w:val="00183C0A"/>
    <w:rsid w:val="00183E57"/>
    <w:rsid w:val="001843EC"/>
    <w:rsid w:val="00184703"/>
    <w:rsid w:val="001848C8"/>
    <w:rsid w:val="00184A88"/>
    <w:rsid w:val="00184C50"/>
    <w:rsid w:val="0018533B"/>
    <w:rsid w:val="0018541A"/>
    <w:rsid w:val="00185687"/>
    <w:rsid w:val="00185C72"/>
    <w:rsid w:val="001863BB"/>
    <w:rsid w:val="00186546"/>
    <w:rsid w:val="001866CC"/>
    <w:rsid w:val="0018678F"/>
    <w:rsid w:val="00186B17"/>
    <w:rsid w:val="0018719F"/>
    <w:rsid w:val="00187229"/>
    <w:rsid w:val="001875CB"/>
    <w:rsid w:val="00187876"/>
    <w:rsid w:val="00187A91"/>
    <w:rsid w:val="00187B5D"/>
    <w:rsid w:val="00190148"/>
    <w:rsid w:val="0019063B"/>
    <w:rsid w:val="001906F4"/>
    <w:rsid w:val="0019076E"/>
    <w:rsid w:val="001907FC"/>
    <w:rsid w:val="0019085F"/>
    <w:rsid w:val="00190AF2"/>
    <w:rsid w:val="00191025"/>
    <w:rsid w:val="00191863"/>
    <w:rsid w:val="00191997"/>
    <w:rsid w:val="00191C24"/>
    <w:rsid w:val="001922C1"/>
    <w:rsid w:val="0019232E"/>
    <w:rsid w:val="001923A3"/>
    <w:rsid w:val="00192781"/>
    <w:rsid w:val="001929BF"/>
    <w:rsid w:val="00192EAD"/>
    <w:rsid w:val="00193286"/>
    <w:rsid w:val="0019329A"/>
    <w:rsid w:val="0019365B"/>
    <w:rsid w:val="001936A2"/>
    <w:rsid w:val="00193B29"/>
    <w:rsid w:val="00193C6A"/>
    <w:rsid w:val="00193FD6"/>
    <w:rsid w:val="001940F5"/>
    <w:rsid w:val="001942EF"/>
    <w:rsid w:val="0019439D"/>
    <w:rsid w:val="0019440A"/>
    <w:rsid w:val="001944BD"/>
    <w:rsid w:val="00194989"/>
    <w:rsid w:val="00194ECD"/>
    <w:rsid w:val="00195077"/>
    <w:rsid w:val="00195B23"/>
    <w:rsid w:val="00195BDC"/>
    <w:rsid w:val="00195D86"/>
    <w:rsid w:val="001962A6"/>
    <w:rsid w:val="001978EE"/>
    <w:rsid w:val="00197AA0"/>
    <w:rsid w:val="001A0394"/>
    <w:rsid w:val="001A0D01"/>
    <w:rsid w:val="001A0E95"/>
    <w:rsid w:val="001A1174"/>
    <w:rsid w:val="001A149D"/>
    <w:rsid w:val="001A14DA"/>
    <w:rsid w:val="001A1D95"/>
    <w:rsid w:val="001A24AD"/>
    <w:rsid w:val="001A266A"/>
    <w:rsid w:val="001A2686"/>
    <w:rsid w:val="001A2C60"/>
    <w:rsid w:val="001A322A"/>
    <w:rsid w:val="001A3BB2"/>
    <w:rsid w:val="001A3C0F"/>
    <w:rsid w:val="001A3FD3"/>
    <w:rsid w:val="001A4418"/>
    <w:rsid w:val="001A46AE"/>
    <w:rsid w:val="001A4D52"/>
    <w:rsid w:val="001A5298"/>
    <w:rsid w:val="001A52FE"/>
    <w:rsid w:val="001A5465"/>
    <w:rsid w:val="001A5570"/>
    <w:rsid w:val="001A5575"/>
    <w:rsid w:val="001A5A39"/>
    <w:rsid w:val="001A5F42"/>
    <w:rsid w:val="001A629A"/>
    <w:rsid w:val="001A62D2"/>
    <w:rsid w:val="001A6749"/>
    <w:rsid w:val="001A686E"/>
    <w:rsid w:val="001A6AFA"/>
    <w:rsid w:val="001A6BA5"/>
    <w:rsid w:val="001A6BCB"/>
    <w:rsid w:val="001A6C83"/>
    <w:rsid w:val="001A705F"/>
    <w:rsid w:val="001A753E"/>
    <w:rsid w:val="001A7A9F"/>
    <w:rsid w:val="001A7BC4"/>
    <w:rsid w:val="001A7E84"/>
    <w:rsid w:val="001B005F"/>
    <w:rsid w:val="001B00B7"/>
    <w:rsid w:val="001B0271"/>
    <w:rsid w:val="001B02D2"/>
    <w:rsid w:val="001B07B0"/>
    <w:rsid w:val="001B087A"/>
    <w:rsid w:val="001B1154"/>
    <w:rsid w:val="001B12DC"/>
    <w:rsid w:val="001B150B"/>
    <w:rsid w:val="001B2343"/>
    <w:rsid w:val="001B24A2"/>
    <w:rsid w:val="001B268B"/>
    <w:rsid w:val="001B26FA"/>
    <w:rsid w:val="001B287C"/>
    <w:rsid w:val="001B2D8F"/>
    <w:rsid w:val="001B305E"/>
    <w:rsid w:val="001B30F4"/>
    <w:rsid w:val="001B33D8"/>
    <w:rsid w:val="001B39AC"/>
    <w:rsid w:val="001B3B0D"/>
    <w:rsid w:val="001B3ECC"/>
    <w:rsid w:val="001B4274"/>
    <w:rsid w:val="001B47A3"/>
    <w:rsid w:val="001B4846"/>
    <w:rsid w:val="001B4BBC"/>
    <w:rsid w:val="001B4CB9"/>
    <w:rsid w:val="001B4F62"/>
    <w:rsid w:val="001B4FBB"/>
    <w:rsid w:val="001B514D"/>
    <w:rsid w:val="001B554F"/>
    <w:rsid w:val="001B56B9"/>
    <w:rsid w:val="001B5F41"/>
    <w:rsid w:val="001B626E"/>
    <w:rsid w:val="001B693B"/>
    <w:rsid w:val="001B6E1A"/>
    <w:rsid w:val="001B6FC0"/>
    <w:rsid w:val="001B7016"/>
    <w:rsid w:val="001B715E"/>
    <w:rsid w:val="001B72B7"/>
    <w:rsid w:val="001B72C1"/>
    <w:rsid w:val="001B76B4"/>
    <w:rsid w:val="001B7F03"/>
    <w:rsid w:val="001C06C5"/>
    <w:rsid w:val="001C07A2"/>
    <w:rsid w:val="001C0CDA"/>
    <w:rsid w:val="001C15C8"/>
    <w:rsid w:val="001C1AD4"/>
    <w:rsid w:val="001C1B2A"/>
    <w:rsid w:val="001C2175"/>
    <w:rsid w:val="001C21F9"/>
    <w:rsid w:val="001C23B1"/>
    <w:rsid w:val="001C2599"/>
    <w:rsid w:val="001C2CC7"/>
    <w:rsid w:val="001C2E05"/>
    <w:rsid w:val="001C2F08"/>
    <w:rsid w:val="001C3B69"/>
    <w:rsid w:val="001C45A5"/>
    <w:rsid w:val="001C45C0"/>
    <w:rsid w:val="001C45C9"/>
    <w:rsid w:val="001C4B8D"/>
    <w:rsid w:val="001C4DCE"/>
    <w:rsid w:val="001C4EBE"/>
    <w:rsid w:val="001C505D"/>
    <w:rsid w:val="001C509A"/>
    <w:rsid w:val="001C5384"/>
    <w:rsid w:val="001C551B"/>
    <w:rsid w:val="001C5809"/>
    <w:rsid w:val="001C5AC4"/>
    <w:rsid w:val="001C6046"/>
    <w:rsid w:val="001C6476"/>
    <w:rsid w:val="001C6679"/>
    <w:rsid w:val="001C6ACF"/>
    <w:rsid w:val="001C71A0"/>
    <w:rsid w:val="001C74D9"/>
    <w:rsid w:val="001C75C4"/>
    <w:rsid w:val="001C7672"/>
    <w:rsid w:val="001C771E"/>
    <w:rsid w:val="001C7938"/>
    <w:rsid w:val="001C7C63"/>
    <w:rsid w:val="001C7D61"/>
    <w:rsid w:val="001D069D"/>
    <w:rsid w:val="001D0C9F"/>
    <w:rsid w:val="001D0EA6"/>
    <w:rsid w:val="001D103C"/>
    <w:rsid w:val="001D1421"/>
    <w:rsid w:val="001D1479"/>
    <w:rsid w:val="001D19EF"/>
    <w:rsid w:val="001D1B06"/>
    <w:rsid w:val="001D1C15"/>
    <w:rsid w:val="001D1CF2"/>
    <w:rsid w:val="001D1FD9"/>
    <w:rsid w:val="001D23C5"/>
    <w:rsid w:val="001D28E7"/>
    <w:rsid w:val="001D3590"/>
    <w:rsid w:val="001D36D5"/>
    <w:rsid w:val="001D3B99"/>
    <w:rsid w:val="001D3CB5"/>
    <w:rsid w:val="001D3CCA"/>
    <w:rsid w:val="001D3E9D"/>
    <w:rsid w:val="001D41FC"/>
    <w:rsid w:val="001D4238"/>
    <w:rsid w:val="001D424E"/>
    <w:rsid w:val="001D4634"/>
    <w:rsid w:val="001D4AD8"/>
    <w:rsid w:val="001D4BC2"/>
    <w:rsid w:val="001D5050"/>
    <w:rsid w:val="001D5512"/>
    <w:rsid w:val="001D58CD"/>
    <w:rsid w:val="001D5A82"/>
    <w:rsid w:val="001D5D67"/>
    <w:rsid w:val="001D6037"/>
    <w:rsid w:val="001D6A50"/>
    <w:rsid w:val="001D6D41"/>
    <w:rsid w:val="001D6F16"/>
    <w:rsid w:val="001D7472"/>
    <w:rsid w:val="001D7553"/>
    <w:rsid w:val="001D77BD"/>
    <w:rsid w:val="001D794A"/>
    <w:rsid w:val="001D7D29"/>
    <w:rsid w:val="001D7FD3"/>
    <w:rsid w:val="001E018A"/>
    <w:rsid w:val="001E01DC"/>
    <w:rsid w:val="001E0478"/>
    <w:rsid w:val="001E07CC"/>
    <w:rsid w:val="001E090D"/>
    <w:rsid w:val="001E0987"/>
    <w:rsid w:val="001E0BE4"/>
    <w:rsid w:val="001E0D55"/>
    <w:rsid w:val="001E11CC"/>
    <w:rsid w:val="001E23EA"/>
    <w:rsid w:val="001E251C"/>
    <w:rsid w:val="001E2698"/>
    <w:rsid w:val="001E2E57"/>
    <w:rsid w:val="001E2F05"/>
    <w:rsid w:val="001E3018"/>
    <w:rsid w:val="001E385B"/>
    <w:rsid w:val="001E3971"/>
    <w:rsid w:val="001E3995"/>
    <w:rsid w:val="001E3D90"/>
    <w:rsid w:val="001E4A45"/>
    <w:rsid w:val="001E4C77"/>
    <w:rsid w:val="001E4DE2"/>
    <w:rsid w:val="001E54AC"/>
    <w:rsid w:val="001E5539"/>
    <w:rsid w:val="001E5651"/>
    <w:rsid w:val="001E5A97"/>
    <w:rsid w:val="001E5AF5"/>
    <w:rsid w:val="001E5C2F"/>
    <w:rsid w:val="001E5E1F"/>
    <w:rsid w:val="001E6012"/>
    <w:rsid w:val="001E655E"/>
    <w:rsid w:val="001E6951"/>
    <w:rsid w:val="001E6A51"/>
    <w:rsid w:val="001E6CD8"/>
    <w:rsid w:val="001E6CE9"/>
    <w:rsid w:val="001E700C"/>
    <w:rsid w:val="001E7029"/>
    <w:rsid w:val="001E7182"/>
    <w:rsid w:val="001E7336"/>
    <w:rsid w:val="001E73FD"/>
    <w:rsid w:val="001E7F6C"/>
    <w:rsid w:val="001F0492"/>
    <w:rsid w:val="001F06DE"/>
    <w:rsid w:val="001F08F5"/>
    <w:rsid w:val="001F0C6A"/>
    <w:rsid w:val="001F147C"/>
    <w:rsid w:val="001F1561"/>
    <w:rsid w:val="001F17E5"/>
    <w:rsid w:val="001F1847"/>
    <w:rsid w:val="001F1B43"/>
    <w:rsid w:val="001F1C6A"/>
    <w:rsid w:val="001F270E"/>
    <w:rsid w:val="001F2875"/>
    <w:rsid w:val="001F2887"/>
    <w:rsid w:val="001F2CBD"/>
    <w:rsid w:val="001F3251"/>
    <w:rsid w:val="001F344B"/>
    <w:rsid w:val="001F35C4"/>
    <w:rsid w:val="001F3865"/>
    <w:rsid w:val="001F3923"/>
    <w:rsid w:val="001F3B66"/>
    <w:rsid w:val="001F3DC3"/>
    <w:rsid w:val="001F3E6A"/>
    <w:rsid w:val="001F3EAE"/>
    <w:rsid w:val="001F494E"/>
    <w:rsid w:val="001F495A"/>
    <w:rsid w:val="001F4B12"/>
    <w:rsid w:val="001F4DA2"/>
    <w:rsid w:val="001F4F76"/>
    <w:rsid w:val="001F519B"/>
    <w:rsid w:val="001F5610"/>
    <w:rsid w:val="001F585B"/>
    <w:rsid w:val="001F590F"/>
    <w:rsid w:val="001F5924"/>
    <w:rsid w:val="001F594C"/>
    <w:rsid w:val="001F6026"/>
    <w:rsid w:val="001F609F"/>
    <w:rsid w:val="001F615A"/>
    <w:rsid w:val="001F635B"/>
    <w:rsid w:val="001F6415"/>
    <w:rsid w:val="001F6B4C"/>
    <w:rsid w:val="001F7A79"/>
    <w:rsid w:val="001F7E2A"/>
    <w:rsid w:val="00200651"/>
    <w:rsid w:val="002006C1"/>
    <w:rsid w:val="002009CE"/>
    <w:rsid w:val="00200A32"/>
    <w:rsid w:val="00200AC2"/>
    <w:rsid w:val="00201032"/>
    <w:rsid w:val="002010C4"/>
    <w:rsid w:val="002011B6"/>
    <w:rsid w:val="002011C5"/>
    <w:rsid w:val="00201A88"/>
    <w:rsid w:val="0020206F"/>
    <w:rsid w:val="0020243D"/>
    <w:rsid w:val="0020255C"/>
    <w:rsid w:val="00202C0F"/>
    <w:rsid w:val="00202D16"/>
    <w:rsid w:val="00202DE0"/>
    <w:rsid w:val="00202E90"/>
    <w:rsid w:val="00202F55"/>
    <w:rsid w:val="0020334F"/>
    <w:rsid w:val="0020335E"/>
    <w:rsid w:val="002035E2"/>
    <w:rsid w:val="00203713"/>
    <w:rsid w:val="00203ACB"/>
    <w:rsid w:val="00203BE4"/>
    <w:rsid w:val="00203D23"/>
    <w:rsid w:val="00203FBE"/>
    <w:rsid w:val="00204195"/>
    <w:rsid w:val="00204731"/>
    <w:rsid w:val="00204985"/>
    <w:rsid w:val="00204B0C"/>
    <w:rsid w:val="002051BD"/>
    <w:rsid w:val="002052A6"/>
    <w:rsid w:val="002052AD"/>
    <w:rsid w:val="00205322"/>
    <w:rsid w:val="00205937"/>
    <w:rsid w:val="00205FFF"/>
    <w:rsid w:val="00206913"/>
    <w:rsid w:val="00206BB9"/>
    <w:rsid w:val="00206D1E"/>
    <w:rsid w:val="00207356"/>
    <w:rsid w:val="00207910"/>
    <w:rsid w:val="00207D8F"/>
    <w:rsid w:val="00207D9C"/>
    <w:rsid w:val="0021013C"/>
    <w:rsid w:val="00210397"/>
    <w:rsid w:val="002105AF"/>
    <w:rsid w:val="002105E2"/>
    <w:rsid w:val="002105E6"/>
    <w:rsid w:val="00210A51"/>
    <w:rsid w:val="00210D2B"/>
    <w:rsid w:val="00210E90"/>
    <w:rsid w:val="002117A8"/>
    <w:rsid w:val="0021199C"/>
    <w:rsid w:val="00211A04"/>
    <w:rsid w:val="00211B69"/>
    <w:rsid w:val="00211E92"/>
    <w:rsid w:val="00211FCC"/>
    <w:rsid w:val="00212462"/>
    <w:rsid w:val="00212B28"/>
    <w:rsid w:val="00212B8D"/>
    <w:rsid w:val="0021315B"/>
    <w:rsid w:val="00213332"/>
    <w:rsid w:val="00213377"/>
    <w:rsid w:val="00213397"/>
    <w:rsid w:val="002135FF"/>
    <w:rsid w:val="00213CB7"/>
    <w:rsid w:val="00214123"/>
    <w:rsid w:val="002145C0"/>
    <w:rsid w:val="00214E0A"/>
    <w:rsid w:val="00214E66"/>
    <w:rsid w:val="002157EA"/>
    <w:rsid w:val="0021588B"/>
    <w:rsid w:val="00215940"/>
    <w:rsid w:val="002159A9"/>
    <w:rsid w:val="00215A16"/>
    <w:rsid w:val="00215A3D"/>
    <w:rsid w:val="00215BA7"/>
    <w:rsid w:val="00215BDB"/>
    <w:rsid w:val="00216199"/>
    <w:rsid w:val="00216306"/>
    <w:rsid w:val="00216388"/>
    <w:rsid w:val="0021651F"/>
    <w:rsid w:val="00216656"/>
    <w:rsid w:val="00216874"/>
    <w:rsid w:val="00216C2D"/>
    <w:rsid w:val="00217026"/>
    <w:rsid w:val="002172A1"/>
    <w:rsid w:val="0021743B"/>
    <w:rsid w:val="00217780"/>
    <w:rsid w:val="00217CE2"/>
    <w:rsid w:val="0022051A"/>
    <w:rsid w:val="002205F7"/>
    <w:rsid w:val="002206BF"/>
    <w:rsid w:val="00220B26"/>
    <w:rsid w:val="00220B5B"/>
    <w:rsid w:val="00220C24"/>
    <w:rsid w:val="00220D5A"/>
    <w:rsid w:val="00220F3E"/>
    <w:rsid w:val="0022106D"/>
    <w:rsid w:val="00221660"/>
    <w:rsid w:val="00221664"/>
    <w:rsid w:val="002216A6"/>
    <w:rsid w:val="002219A1"/>
    <w:rsid w:val="00221A37"/>
    <w:rsid w:val="00222466"/>
    <w:rsid w:val="0022298C"/>
    <w:rsid w:val="002229C5"/>
    <w:rsid w:val="00222FF0"/>
    <w:rsid w:val="002234D2"/>
    <w:rsid w:val="00223561"/>
    <w:rsid w:val="00223677"/>
    <w:rsid w:val="002237B4"/>
    <w:rsid w:val="002239E6"/>
    <w:rsid w:val="00223FD0"/>
    <w:rsid w:val="00224017"/>
    <w:rsid w:val="0022469C"/>
    <w:rsid w:val="00224F87"/>
    <w:rsid w:val="00225433"/>
    <w:rsid w:val="00225D38"/>
    <w:rsid w:val="00225E5F"/>
    <w:rsid w:val="00225EDC"/>
    <w:rsid w:val="002262E2"/>
    <w:rsid w:val="00226309"/>
    <w:rsid w:val="00226580"/>
    <w:rsid w:val="0022659A"/>
    <w:rsid w:val="0022692A"/>
    <w:rsid w:val="00226AE3"/>
    <w:rsid w:val="00226C3D"/>
    <w:rsid w:val="00226F11"/>
    <w:rsid w:val="00227578"/>
    <w:rsid w:val="0022765D"/>
    <w:rsid w:val="00227858"/>
    <w:rsid w:val="0022792E"/>
    <w:rsid w:val="002279D8"/>
    <w:rsid w:val="00227B5E"/>
    <w:rsid w:val="00227CE9"/>
    <w:rsid w:val="00227D25"/>
    <w:rsid w:val="002301CE"/>
    <w:rsid w:val="002302C8"/>
    <w:rsid w:val="002303D6"/>
    <w:rsid w:val="00230A86"/>
    <w:rsid w:val="00230BC5"/>
    <w:rsid w:val="00230D90"/>
    <w:rsid w:val="0023106F"/>
    <w:rsid w:val="002310AF"/>
    <w:rsid w:val="002313DF"/>
    <w:rsid w:val="0023165D"/>
    <w:rsid w:val="00231964"/>
    <w:rsid w:val="00231D17"/>
    <w:rsid w:val="00232344"/>
    <w:rsid w:val="002323BE"/>
    <w:rsid w:val="0023272C"/>
    <w:rsid w:val="00232757"/>
    <w:rsid w:val="002327FB"/>
    <w:rsid w:val="00232A09"/>
    <w:rsid w:val="00232A37"/>
    <w:rsid w:val="00232BA5"/>
    <w:rsid w:val="00232DCC"/>
    <w:rsid w:val="00232F85"/>
    <w:rsid w:val="002331E7"/>
    <w:rsid w:val="002334A3"/>
    <w:rsid w:val="002335E1"/>
    <w:rsid w:val="0023381A"/>
    <w:rsid w:val="002342D4"/>
    <w:rsid w:val="0023488D"/>
    <w:rsid w:val="002351CB"/>
    <w:rsid w:val="00235520"/>
    <w:rsid w:val="00235582"/>
    <w:rsid w:val="002356CD"/>
    <w:rsid w:val="002356F2"/>
    <w:rsid w:val="00235703"/>
    <w:rsid w:val="00235A60"/>
    <w:rsid w:val="002360C4"/>
    <w:rsid w:val="00236171"/>
    <w:rsid w:val="0023634F"/>
    <w:rsid w:val="0023648F"/>
    <w:rsid w:val="0023660E"/>
    <w:rsid w:val="00236830"/>
    <w:rsid w:val="00236FB1"/>
    <w:rsid w:val="0023710A"/>
    <w:rsid w:val="002374CC"/>
    <w:rsid w:val="00237533"/>
    <w:rsid w:val="00237717"/>
    <w:rsid w:val="00240025"/>
    <w:rsid w:val="002400FF"/>
    <w:rsid w:val="0024019B"/>
    <w:rsid w:val="002402D3"/>
    <w:rsid w:val="0024044B"/>
    <w:rsid w:val="00240A1F"/>
    <w:rsid w:val="0024155C"/>
    <w:rsid w:val="0024171B"/>
    <w:rsid w:val="00241729"/>
    <w:rsid w:val="00241F3E"/>
    <w:rsid w:val="00241F9C"/>
    <w:rsid w:val="00242119"/>
    <w:rsid w:val="002422A2"/>
    <w:rsid w:val="002422D3"/>
    <w:rsid w:val="0024248D"/>
    <w:rsid w:val="00242B52"/>
    <w:rsid w:val="00242D18"/>
    <w:rsid w:val="0024306D"/>
    <w:rsid w:val="002433ED"/>
    <w:rsid w:val="002436E6"/>
    <w:rsid w:val="00243740"/>
    <w:rsid w:val="0024391B"/>
    <w:rsid w:val="00244263"/>
    <w:rsid w:val="002443C1"/>
    <w:rsid w:val="00244ACA"/>
    <w:rsid w:val="00244FCB"/>
    <w:rsid w:val="002450E3"/>
    <w:rsid w:val="00245178"/>
    <w:rsid w:val="0024556F"/>
    <w:rsid w:val="00245865"/>
    <w:rsid w:val="00245A1E"/>
    <w:rsid w:val="00245CE1"/>
    <w:rsid w:val="00245DEE"/>
    <w:rsid w:val="00245EA5"/>
    <w:rsid w:val="00245EE3"/>
    <w:rsid w:val="002460A0"/>
    <w:rsid w:val="00246202"/>
    <w:rsid w:val="0024629C"/>
    <w:rsid w:val="0024632E"/>
    <w:rsid w:val="0024645E"/>
    <w:rsid w:val="00246C5E"/>
    <w:rsid w:val="00246EE9"/>
    <w:rsid w:val="00247112"/>
    <w:rsid w:val="002471BE"/>
    <w:rsid w:val="00247259"/>
    <w:rsid w:val="0024728E"/>
    <w:rsid w:val="002472B3"/>
    <w:rsid w:val="002473B4"/>
    <w:rsid w:val="0024742B"/>
    <w:rsid w:val="002474D3"/>
    <w:rsid w:val="0024796F"/>
    <w:rsid w:val="00247B30"/>
    <w:rsid w:val="00247B74"/>
    <w:rsid w:val="0025017B"/>
    <w:rsid w:val="002501D9"/>
    <w:rsid w:val="00250651"/>
    <w:rsid w:val="0025067B"/>
    <w:rsid w:val="002507C6"/>
    <w:rsid w:val="00250B2A"/>
    <w:rsid w:val="00251365"/>
    <w:rsid w:val="00251A3A"/>
    <w:rsid w:val="00251B72"/>
    <w:rsid w:val="00252102"/>
    <w:rsid w:val="002529D7"/>
    <w:rsid w:val="00252E7A"/>
    <w:rsid w:val="002532CE"/>
    <w:rsid w:val="0025347F"/>
    <w:rsid w:val="0025392B"/>
    <w:rsid w:val="00253B82"/>
    <w:rsid w:val="00253F29"/>
    <w:rsid w:val="00254022"/>
    <w:rsid w:val="002543F2"/>
    <w:rsid w:val="00254419"/>
    <w:rsid w:val="00254A43"/>
    <w:rsid w:val="00254ACD"/>
    <w:rsid w:val="00254BFE"/>
    <w:rsid w:val="00254CB7"/>
    <w:rsid w:val="00255423"/>
    <w:rsid w:val="002557CA"/>
    <w:rsid w:val="002558E7"/>
    <w:rsid w:val="0025596C"/>
    <w:rsid w:val="00255CC8"/>
    <w:rsid w:val="00255D2D"/>
    <w:rsid w:val="00255ED2"/>
    <w:rsid w:val="0025605F"/>
    <w:rsid w:val="00256985"/>
    <w:rsid w:val="00256E96"/>
    <w:rsid w:val="0025734A"/>
    <w:rsid w:val="002577F2"/>
    <w:rsid w:val="00257A79"/>
    <w:rsid w:val="00257D22"/>
    <w:rsid w:val="002602B6"/>
    <w:rsid w:val="002603A5"/>
    <w:rsid w:val="002604BB"/>
    <w:rsid w:val="00261548"/>
    <w:rsid w:val="00261555"/>
    <w:rsid w:val="00261587"/>
    <w:rsid w:val="002619C8"/>
    <w:rsid w:val="00261AE3"/>
    <w:rsid w:val="00262676"/>
    <w:rsid w:val="00262924"/>
    <w:rsid w:val="0026326D"/>
    <w:rsid w:val="00263921"/>
    <w:rsid w:val="00263CA4"/>
    <w:rsid w:val="00264191"/>
    <w:rsid w:val="00264595"/>
    <w:rsid w:val="002645CD"/>
    <w:rsid w:val="00264666"/>
    <w:rsid w:val="00264896"/>
    <w:rsid w:val="00264DEC"/>
    <w:rsid w:val="00264E71"/>
    <w:rsid w:val="00265043"/>
    <w:rsid w:val="00265416"/>
    <w:rsid w:val="00265865"/>
    <w:rsid w:val="00265D28"/>
    <w:rsid w:val="00266851"/>
    <w:rsid w:val="00266968"/>
    <w:rsid w:val="002669B4"/>
    <w:rsid w:val="00267038"/>
    <w:rsid w:val="0026718A"/>
    <w:rsid w:val="0026719A"/>
    <w:rsid w:val="00267656"/>
    <w:rsid w:val="00267CA9"/>
    <w:rsid w:val="00267DB8"/>
    <w:rsid w:val="00267E3C"/>
    <w:rsid w:val="00267F3C"/>
    <w:rsid w:val="00270191"/>
    <w:rsid w:val="00270220"/>
    <w:rsid w:val="00270255"/>
    <w:rsid w:val="0027051A"/>
    <w:rsid w:val="0027072A"/>
    <w:rsid w:val="002707A2"/>
    <w:rsid w:val="002709BD"/>
    <w:rsid w:val="002709D8"/>
    <w:rsid w:val="00270F20"/>
    <w:rsid w:val="00271264"/>
    <w:rsid w:val="00271412"/>
    <w:rsid w:val="0027150A"/>
    <w:rsid w:val="00271A02"/>
    <w:rsid w:val="00271C9D"/>
    <w:rsid w:val="00271CF2"/>
    <w:rsid w:val="00271E9F"/>
    <w:rsid w:val="00271EC7"/>
    <w:rsid w:val="002720B3"/>
    <w:rsid w:val="00272190"/>
    <w:rsid w:val="002725B5"/>
    <w:rsid w:val="00272652"/>
    <w:rsid w:val="00272B0D"/>
    <w:rsid w:val="00272F9F"/>
    <w:rsid w:val="0027343C"/>
    <w:rsid w:val="00273455"/>
    <w:rsid w:val="00273581"/>
    <w:rsid w:val="00273692"/>
    <w:rsid w:val="00273B74"/>
    <w:rsid w:val="00273BD9"/>
    <w:rsid w:val="00273F6B"/>
    <w:rsid w:val="00273FA5"/>
    <w:rsid w:val="002740F9"/>
    <w:rsid w:val="0027444E"/>
    <w:rsid w:val="0027458A"/>
    <w:rsid w:val="00274972"/>
    <w:rsid w:val="00274C03"/>
    <w:rsid w:val="00274D44"/>
    <w:rsid w:val="002756CB"/>
    <w:rsid w:val="002757F2"/>
    <w:rsid w:val="0027593A"/>
    <w:rsid w:val="00275A92"/>
    <w:rsid w:val="00275BF2"/>
    <w:rsid w:val="00275DBA"/>
    <w:rsid w:val="00276452"/>
    <w:rsid w:val="002766F3"/>
    <w:rsid w:val="002767B1"/>
    <w:rsid w:val="00276C8C"/>
    <w:rsid w:val="00276D49"/>
    <w:rsid w:val="00276D6D"/>
    <w:rsid w:val="00276FCF"/>
    <w:rsid w:val="00277292"/>
    <w:rsid w:val="00277D2F"/>
    <w:rsid w:val="00280092"/>
    <w:rsid w:val="002804C8"/>
    <w:rsid w:val="00280611"/>
    <w:rsid w:val="00280619"/>
    <w:rsid w:val="00280E65"/>
    <w:rsid w:val="002811CA"/>
    <w:rsid w:val="00281557"/>
    <w:rsid w:val="00281774"/>
    <w:rsid w:val="002819C9"/>
    <w:rsid w:val="00281C21"/>
    <w:rsid w:val="00281D44"/>
    <w:rsid w:val="00281D52"/>
    <w:rsid w:val="00282097"/>
    <w:rsid w:val="002825FB"/>
    <w:rsid w:val="00282E20"/>
    <w:rsid w:val="00282E76"/>
    <w:rsid w:val="0028337F"/>
    <w:rsid w:val="002837B3"/>
    <w:rsid w:val="002838EF"/>
    <w:rsid w:val="002839E3"/>
    <w:rsid w:val="00283A06"/>
    <w:rsid w:val="0028424B"/>
    <w:rsid w:val="002842D6"/>
    <w:rsid w:val="00284ADD"/>
    <w:rsid w:val="002851E1"/>
    <w:rsid w:val="00285246"/>
    <w:rsid w:val="00285394"/>
    <w:rsid w:val="0028557B"/>
    <w:rsid w:val="0028566A"/>
    <w:rsid w:val="002857E1"/>
    <w:rsid w:val="002859AC"/>
    <w:rsid w:val="00285CF2"/>
    <w:rsid w:val="00285D41"/>
    <w:rsid w:val="00285ED3"/>
    <w:rsid w:val="00285EE8"/>
    <w:rsid w:val="00285FDA"/>
    <w:rsid w:val="00286691"/>
    <w:rsid w:val="00286713"/>
    <w:rsid w:val="00286AC3"/>
    <w:rsid w:val="00286D65"/>
    <w:rsid w:val="00286F4E"/>
    <w:rsid w:val="00287355"/>
    <w:rsid w:val="00287475"/>
    <w:rsid w:val="002875A5"/>
    <w:rsid w:val="00287D58"/>
    <w:rsid w:val="00287E2E"/>
    <w:rsid w:val="00287FB8"/>
    <w:rsid w:val="0029075E"/>
    <w:rsid w:val="00290A3D"/>
    <w:rsid w:val="00290D47"/>
    <w:rsid w:val="00290D9E"/>
    <w:rsid w:val="00290DCB"/>
    <w:rsid w:val="00291083"/>
    <w:rsid w:val="0029114E"/>
    <w:rsid w:val="00291504"/>
    <w:rsid w:val="002915E8"/>
    <w:rsid w:val="002916D5"/>
    <w:rsid w:val="002919D3"/>
    <w:rsid w:val="00291A7E"/>
    <w:rsid w:val="00291AB3"/>
    <w:rsid w:val="002920A4"/>
    <w:rsid w:val="002922A9"/>
    <w:rsid w:val="00292337"/>
    <w:rsid w:val="0029257C"/>
    <w:rsid w:val="002925FE"/>
    <w:rsid w:val="0029287D"/>
    <w:rsid w:val="002928F7"/>
    <w:rsid w:val="00292CC0"/>
    <w:rsid w:val="00292E1F"/>
    <w:rsid w:val="00293199"/>
    <w:rsid w:val="002933AD"/>
    <w:rsid w:val="002934CE"/>
    <w:rsid w:val="00293FE3"/>
    <w:rsid w:val="002945A0"/>
    <w:rsid w:val="0029463A"/>
    <w:rsid w:val="002948C1"/>
    <w:rsid w:val="002950A4"/>
    <w:rsid w:val="002951FA"/>
    <w:rsid w:val="002952B1"/>
    <w:rsid w:val="00295577"/>
    <w:rsid w:val="00295690"/>
    <w:rsid w:val="002958B4"/>
    <w:rsid w:val="0029602C"/>
    <w:rsid w:val="00296364"/>
    <w:rsid w:val="00296558"/>
    <w:rsid w:val="002966F8"/>
    <w:rsid w:val="0029685A"/>
    <w:rsid w:val="002969F8"/>
    <w:rsid w:val="00296BED"/>
    <w:rsid w:val="00296DBB"/>
    <w:rsid w:val="00297091"/>
    <w:rsid w:val="002972FF"/>
    <w:rsid w:val="002973AD"/>
    <w:rsid w:val="00297517"/>
    <w:rsid w:val="0029780E"/>
    <w:rsid w:val="0029796C"/>
    <w:rsid w:val="0029798E"/>
    <w:rsid w:val="00297A2D"/>
    <w:rsid w:val="00297D3F"/>
    <w:rsid w:val="00297DD5"/>
    <w:rsid w:val="00297F72"/>
    <w:rsid w:val="002A0051"/>
    <w:rsid w:val="002A0986"/>
    <w:rsid w:val="002A0C18"/>
    <w:rsid w:val="002A1376"/>
    <w:rsid w:val="002A17E2"/>
    <w:rsid w:val="002A1939"/>
    <w:rsid w:val="002A1C0C"/>
    <w:rsid w:val="002A1CD0"/>
    <w:rsid w:val="002A2584"/>
    <w:rsid w:val="002A2651"/>
    <w:rsid w:val="002A2A60"/>
    <w:rsid w:val="002A2DEB"/>
    <w:rsid w:val="002A303C"/>
    <w:rsid w:val="002A31CF"/>
    <w:rsid w:val="002A3396"/>
    <w:rsid w:val="002A364F"/>
    <w:rsid w:val="002A434A"/>
    <w:rsid w:val="002A47D4"/>
    <w:rsid w:val="002A4FC6"/>
    <w:rsid w:val="002A5010"/>
    <w:rsid w:val="002A51EB"/>
    <w:rsid w:val="002A5392"/>
    <w:rsid w:val="002A554A"/>
    <w:rsid w:val="002A554E"/>
    <w:rsid w:val="002A555E"/>
    <w:rsid w:val="002A58A2"/>
    <w:rsid w:val="002A59FB"/>
    <w:rsid w:val="002A5B35"/>
    <w:rsid w:val="002A5B84"/>
    <w:rsid w:val="002A5CDB"/>
    <w:rsid w:val="002A5F96"/>
    <w:rsid w:val="002A6170"/>
    <w:rsid w:val="002A64E9"/>
    <w:rsid w:val="002A6586"/>
    <w:rsid w:val="002A67BF"/>
    <w:rsid w:val="002A6C66"/>
    <w:rsid w:val="002A70A8"/>
    <w:rsid w:val="002A71A6"/>
    <w:rsid w:val="002A7230"/>
    <w:rsid w:val="002A7574"/>
    <w:rsid w:val="002A7CE1"/>
    <w:rsid w:val="002A7D16"/>
    <w:rsid w:val="002A7FB1"/>
    <w:rsid w:val="002B00C1"/>
    <w:rsid w:val="002B052B"/>
    <w:rsid w:val="002B06CC"/>
    <w:rsid w:val="002B0774"/>
    <w:rsid w:val="002B0860"/>
    <w:rsid w:val="002B0867"/>
    <w:rsid w:val="002B0944"/>
    <w:rsid w:val="002B0EB5"/>
    <w:rsid w:val="002B1792"/>
    <w:rsid w:val="002B1E43"/>
    <w:rsid w:val="002B1EAA"/>
    <w:rsid w:val="002B1F65"/>
    <w:rsid w:val="002B2699"/>
    <w:rsid w:val="002B26E3"/>
    <w:rsid w:val="002B2A9B"/>
    <w:rsid w:val="002B2EAC"/>
    <w:rsid w:val="002B3060"/>
    <w:rsid w:val="002B3105"/>
    <w:rsid w:val="002B343A"/>
    <w:rsid w:val="002B3560"/>
    <w:rsid w:val="002B3586"/>
    <w:rsid w:val="002B3D2E"/>
    <w:rsid w:val="002B4108"/>
    <w:rsid w:val="002B4244"/>
    <w:rsid w:val="002B428F"/>
    <w:rsid w:val="002B4786"/>
    <w:rsid w:val="002B486D"/>
    <w:rsid w:val="002B4AC6"/>
    <w:rsid w:val="002B4EE5"/>
    <w:rsid w:val="002B5313"/>
    <w:rsid w:val="002B54E8"/>
    <w:rsid w:val="002B57C2"/>
    <w:rsid w:val="002B58F9"/>
    <w:rsid w:val="002B5B7D"/>
    <w:rsid w:val="002B5C5C"/>
    <w:rsid w:val="002B629F"/>
    <w:rsid w:val="002B642C"/>
    <w:rsid w:val="002B6BE6"/>
    <w:rsid w:val="002B6DA8"/>
    <w:rsid w:val="002B6EC2"/>
    <w:rsid w:val="002B6EC8"/>
    <w:rsid w:val="002B7578"/>
    <w:rsid w:val="002B7641"/>
    <w:rsid w:val="002B76C3"/>
    <w:rsid w:val="002B76D5"/>
    <w:rsid w:val="002B7737"/>
    <w:rsid w:val="002B7D24"/>
    <w:rsid w:val="002B7F17"/>
    <w:rsid w:val="002C0406"/>
    <w:rsid w:val="002C0586"/>
    <w:rsid w:val="002C05E9"/>
    <w:rsid w:val="002C06A5"/>
    <w:rsid w:val="002C0910"/>
    <w:rsid w:val="002C0B42"/>
    <w:rsid w:val="002C0D56"/>
    <w:rsid w:val="002C0FA8"/>
    <w:rsid w:val="002C104A"/>
    <w:rsid w:val="002C1495"/>
    <w:rsid w:val="002C1A2E"/>
    <w:rsid w:val="002C1B98"/>
    <w:rsid w:val="002C1DAD"/>
    <w:rsid w:val="002C1EF2"/>
    <w:rsid w:val="002C24C3"/>
    <w:rsid w:val="002C24F6"/>
    <w:rsid w:val="002C27CA"/>
    <w:rsid w:val="002C30F7"/>
    <w:rsid w:val="002C3110"/>
    <w:rsid w:val="002C3576"/>
    <w:rsid w:val="002C3D4D"/>
    <w:rsid w:val="002C40D1"/>
    <w:rsid w:val="002C429F"/>
    <w:rsid w:val="002C4369"/>
    <w:rsid w:val="002C4B96"/>
    <w:rsid w:val="002C4CAC"/>
    <w:rsid w:val="002C4DA5"/>
    <w:rsid w:val="002C513F"/>
    <w:rsid w:val="002C51DB"/>
    <w:rsid w:val="002C52D7"/>
    <w:rsid w:val="002C5981"/>
    <w:rsid w:val="002C5CF5"/>
    <w:rsid w:val="002C60E0"/>
    <w:rsid w:val="002C614C"/>
    <w:rsid w:val="002C6398"/>
    <w:rsid w:val="002C6818"/>
    <w:rsid w:val="002C6BB3"/>
    <w:rsid w:val="002C6C2B"/>
    <w:rsid w:val="002C6FFB"/>
    <w:rsid w:val="002C70AD"/>
    <w:rsid w:val="002C72D5"/>
    <w:rsid w:val="002C74BC"/>
    <w:rsid w:val="002C79CD"/>
    <w:rsid w:val="002C7C80"/>
    <w:rsid w:val="002C7F1A"/>
    <w:rsid w:val="002C7F29"/>
    <w:rsid w:val="002D0262"/>
    <w:rsid w:val="002D032C"/>
    <w:rsid w:val="002D05CD"/>
    <w:rsid w:val="002D0715"/>
    <w:rsid w:val="002D0D6F"/>
    <w:rsid w:val="002D11EC"/>
    <w:rsid w:val="002D12BD"/>
    <w:rsid w:val="002D12E2"/>
    <w:rsid w:val="002D1973"/>
    <w:rsid w:val="002D1B75"/>
    <w:rsid w:val="002D1DAC"/>
    <w:rsid w:val="002D21AB"/>
    <w:rsid w:val="002D2467"/>
    <w:rsid w:val="002D2BFA"/>
    <w:rsid w:val="002D30AB"/>
    <w:rsid w:val="002D3261"/>
    <w:rsid w:val="002D3841"/>
    <w:rsid w:val="002D3A00"/>
    <w:rsid w:val="002D3A1A"/>
    <w:rsid w:val="002D3D15"/>
    <w:rsid w:val="002D4090"/>
    <w:rsid w:val="002D41BF"/>
    <w:rsid w:val="002D41CB"/>
    <w:rsid w:val="002D491F"/>
    <w:rsid w:val="002D4AED"/>
    <w:rsid w:val="002D4C52"/>
    <w:rsid w:val="002D50BA"/>
    <w:rsid w:val="002D5245"/>
    <w:rsid w:val="002D5305"/>
    <w:rsid w:val="002D530F"/>
    <w:rsid w:val="002D534D"/>
    <w:rsid w:val="002D5875"/>
    <w:rsid w:val="002D61AF"/>
    <w:rsid w:val="002D6A16"/>
    <w:rsid w:val="002D6F19"/>
    <w:rsid w:val="002D71E9"/>
    <w:rsid w:val="002D722D"/>
    <w:rsid w:val="002D7280"/>
    <w:rsid w:val="002D7C6A"/>
    <w:rsid w:val="002D7CD8"/>
    <w:rsid w:val="002D7F47"/>
    <w:rsid w:val="002E00D3"/>
    <w:rsid w:val="002E0371"/>
    <w:rsid w:val="002E0CBA"/>
    <w:rsid w:val="002E0F3C"/>
    <w:rsid w:val="002E1007"/>
    <w:rsid w:val="002E1411"/>
    <w:rsid w:val="002E17B4"/>
    <w:rsid w:val="002E182C"/>
    <w:rsid w:val="002E1A50"/>
    <w:rsid w:val="002E1D9E"/>
    <w:rsid w:val="002E2179"/>
    <w:rsid w:val="002E2237"/>
    <w:rsid w:val="002E2539"/>
    <w:rsid w:val="002E33B9"/>
    <w:rsid w:val="002E361B"/>
    <w:rsid w:val="002E3C13"/>
    <w:rsid w:val="002E3DDB"/>
    <w:rsid w:val="002E44B1"/>
    <w:rsid w:val="002E4D67"/>
    <w:rsid w:val="002E52E3"/>
    <w:rsid w:val="002E53ED"/>
    <w:rsid w:val="002E5565"/>
    <w:rsid w:val="002E5783"/>
    <w:rsid w:val="002E57D2"/>
    <w:rsid w:val="002E5ACD"/>
    <w:rsid w:val="002E5B63"/>
    <w:rsid w:val="002E5B72"/>
    <w:rsid w:val="002E5D24"/>
    <w:rsid w:val="002E67E6"/>
    <w:rsid w:val="002E6E1C"/>
    <w:rsid w:val="002E6EC7"/>
    <w:rsid w:val="002E71B2"/>
    <w:rsid w:val="002E755B"/>
    <w:rsid w:val="002E78A4"/>
    <w:rsid w:val="002E78DD"/>
    <w:rsid w:val="002E79E0"/>
    <w:rsid w:val="002E7AF2"/>
    <w:rsid w:val="002E7C4F"/>
    <w:rsid w:val="002E7C6C"/>
    <w:rsid w:val="002F0042"/>
    <w:rsid w:val="002F06FB"/>
    <w:rsid w:val="002F08FA"/>
    <w:rsid w:val="002F1010"/>
    <w:rsid w:val="002F13EE"/>
    <w:rsid w:val="002F186B"/>
    <w:rsid w:val="002F1A0C"/>
    <w:rsid w:val="002F1A6C"/>
    <w:rsid w:val="002F1DD8"/>
    <w:rsid w:val="002F1E47"/>
    <w:rsid w:val="002F23D3"/>
    <w:rsid w:val="002F2801"/>
    <w:rsid w:val="002F29F0"/>
    <w:rsid w:val="002F323E"/>
    <w:rsid w:val="002F338E"/>
    <w:rsid w:val="002F368F"/>
    <w:rsid w:val="002F3840"/>
    <w:rsid w:val="002F3841"/>
    <w:rsid w:val="002F39E2"/>
    <w:rsid w:val="002F3ADB"/>
    <w:rsid w:val="002F3CA5"/>
    <w:rsid w:val="002F4037"/>
    <w:rsid w:val="002F4566"/>
    <w:rsid w:val="002F46C6"/>
    <w:rsid w:val="002F4A68"/>
    <w:rsid w:val="002F4B74"/>
    <w:rsid w:val="002F50A2"/>
    <w:rsid w:val="002F534E"/>
    <w:rsid w:val="002F553E"/>
    <w:rsid w:val="002F5B88"/>
    <w:rsid w:val="002F5CF9"/>
    <w:rsid w:val="002F5E88"/>
    <w:rsid w:val="002F604F"/>
    <w:rsid w:val="002F6471"/>
    <w:rsid w:val="002F69A1"/>
    <w:rsid w:val="002F708F"/>
    <w:rsid w:val="002F7182"/>
    <w:rsid w:val="002F7279"/>
    <w:rsid w:val="002F7309"/>
    <w:rsid w:val="002F78A7"/>
    <w:rsid w:val="002F78FF"/>
    <w:rsid w:val="002F7D44"/>
    <w:rsid w:val="002F7ED5"/>
    <w:rsid w:val="0030029A"/>
    <w:rsid w:val="00300473"/>
    <w:rsid w:val="003005A4"/>
    <w:rsid w:val="00300629"/>
    <w:rsid w:val="00300686"/>
    <w:rsid w:val="003006DE"/>
    <w:rsid w:val="003008B6"/>
    <w:rsid w:val="00300900"/>
    <w:rsid w:val="00301217"/>
    <w:rsid w:val="00301814"/>
    <w:rsid w:val="0030212E"/>
    <w:rsid w:val="003029C9"/>
    <w:rsid w:val="00302B45"/>
    <w:rsid w:val="00302B46"/>
    <w:rsid w:val="00302C74"/>
    <w:rsid w:val="00302DF2"/>
    <w:rsid w:val="00303079"/>
    <w:rsid w:val="00303CF3"/>
    <w:rsid w:val="00303DD9"/>
    <w:rsid w:val="00303FF1"/>
    <w:rsid w:val="0030401C"/>
    <w:rsid w:val="0030452C"/>
    <w:rsid w:val="0030474F"/>
    <w:rsid w:val="003047C7"/>
    <w:rsid w:val="003050E7"/>
    <w:rsid w:val="0030520B"/>
    <w:rsid w:val="003052AB"/>
    <w:rsid w:val="003053C2"/>
    <w:rsid w:val="003057CE"/>
    <w:rsid w:val="003059DF"/>
    <w:rsid w:val="00305C93"/>
    <w:rsid w:val="00306197"/>
    <w:rsid w:val="003063C1"/>
    <w:rsid w:val="003069B9"/>
    <w:rsid w:val="00306EFB"/>
    <w:rsid w:val="00307136"/>
    <w:rsid w:val="003072E0"/>
    <w:rsid w:val="00307505"/>
    <w:rsid w:val="003078EB"/>
    <w:rsid w:val="00307A49"/>
    <w:rsid w:val="00307A68"/>
    <w:rsid w:val="003101DE"/>
    <w:rsid w:val="00310564"/>
    <w:rsid w:val="00311AC7"/>
    <w:rsid w:val="00311C17"/>
    <w:rsid w:val="003121A4"/>
    <w:rsid w:val="003122AA"/>
    <w:rsid w:val="0031247F"/>
    <w:rsid w:val="00312D21"/>
    <w:rsid w:val="00312EFD"/>
    <w:rsid w:val="00313078"/>
    <w:rsid w:val="003131BB"/>
    <w:rsid w:val="00313433"/>
    <w:rsid w:val="00313591"/>
    <w:rsid w:val="00314341"/>
    <w:rsid w:val="003144E5"/>
    <w:rsid w:val="0031472B"/>
    <w:rsid w:val="00314883"/>
    <w:rsid w:val="00314A56"/>
    <w:rsid w:val="00314D28"/>
    <w:rsid w:val="00314EF8"/>
    <w:rsid w:val="003151D3"/>
    <w:rsid w:val="00315219"/>
    <w:rsid w:val="00315666"/>
    <w:rsid w:val="00315B8D"/>
    <w:rsid w:val="00315F9F"/>
    <w:rsid w:val="0031644D"/>
    <w:rsid w:val="00316D0A"/>
    <w:rsid w:val="00316FD1"/>
    <w:rsid w:val="00317060"/>
    <w:rsid w:val="0031710B"/>
    <w:rsid w:val="00317BE8"/>
    <w:rsid w:val="00317F2C"/>
    <w:rsid w:val="0032023E"/>
    <w:rsid w:val="0032059B"/>
    <w:rsid w:val="003205E9"/>
    <w:rsid w:val="003210C9"/>
    <w:rsid w:val="003218C1"/>
    <w:rsid w:val="00321B02"/>
    <w:rsid w:val="00321B26"/>
    <w:rsid w:val="00321FD7"/>
    <w:rsid w:val="003226E8"/>
    <w:rsid w:val="003226FB"/>
    <w:rsid w:val="00322787"/>
    <w:rsid w:val="00322BEA"/>
    <w:rsid w:val="00323559"/>
    <w:rsid w:val="0032367F"/>
    <w:rsid w:val="003238AD"/>
    <w:rsid w:val="00324009"/>
    <w:rsid w:val="003241FB"/>
    <w:rsid w:val="00324273"/>
    <w:rsid w:val="003244FC"/>
    <w:rsid w:val="003247EB"/>
    <w:rsid w:val="00324B71"/>
    <w:rsid w:val="00324BE3"/>
    <w:rsid w:val="00324C28"/>
    <w:rsid w:val="00324C83"/>
    <w:rsid w:val="00325206"/>
    <w:rsid w:val="0032596E"/>
    <w:rsid w:val="003262EB"/>
    <w:rsid w:val="00326368"/>
    <w:rsid w:val="003264CC"/>
    <w:rsid w:val="0032684A"/>
    <w:rsid w:val="00326B30"/>
    <w:rsid w:val="00326D4E"/>
    <w:rsid w:val="003270E3"/>
    <w:rsid w:val="003276A3"/>
    <w:rsid w:val="003277AB"/>
    <w:rsid w:val="00327971"/>
    <w:rsid w:val="00327AAA"/>
    <w:rsid w:val="00327B78"/>
    <w:rsid w:val="00327CA0"/>
    <w:rsid w:val="00330524"/>
    <w:rsid w:val="00330625"/>
    <w:rsid w:val="003308E0"/>
    <w:rsid w:val="00330DBE"/>
    <w:rsid w:val="0033146E"/>
    <w:rsid w:val="00331479"/>
    <w:rsid w:val="003315D6"/>
    <w:rsid w:val="003317DE"/>
    <w:rsid w:val="00331FA4"/>
    <w:rsid w:val="003320A0"/>
    <w:rsid w:val="0033226E"/>
    <w:rsid w:val="003322F4"/>
    <w:rsid w:val="00332521"/>
    <w:rsid w:val="00332CBE"/>
    <w:rsid w:val="00332D39"/>
    <w:rsid w:val="00332E89"/>
    <w:rsid w:val="00333FE7"/>
    <w:rsid w:val="003340DE"/>
    <w:rsid w:val="0033426E"/>
    <w:rsid w:val="003344B6"/>
    <w:rsid w:val="003346C7"/>
    <w:rsid w:val="00334792"/>
    <w:rsid w:val="00334AFA"/>
    <w:rsid w:val="003357C7"/>
    <w:rsid w:val="003358A5"/>
    <w:rsid w:val="0033598D"/>
    <w:rsid w:val="00335A4D"/>
    <w:rsid w:val="00335BAB"/>
    <w:rsid w:val="00335EF9"/>
    <w:rsid w:val="00336187"/>
    <w:rsid w:val="003368AC"/>
    <w:rsid w:val="00337367"/>
    <w:rsid w:val="003374D5"/>
    <w:rsid w:val="0033797F"/>
    <w:rsid w:val="00337C3E"/>
    <w:rsid w:val="00337F26"/>
    <w:rsid w:val="00340A15"/>
    <w:rsid w:val="00341258"/>
    <w:rsid w:val="003418C2"/>
    <w:rsid w:val="003427B6"/>
    <w:rsid w:val="00342AD9"/>
    <w:rsid w:val="0034323F"/>
    <w:rsid w:val="0034333F"/>
    <w:rsid w:val="003434CC"/>
    <w:rsid w:val="003436C4"/>
    <w:rsid w:val="00343FFA"/>
    <w:rsid w:val="003440BF"/>
    <w:rsid w:val="0034439B"/>
    <w:rsid w:val="003444B7"/>
    <w:rsid w:val="00344BE2"/>
    <w:rsid w:val="00344C7F"/>
    <w:rsid w:val="00345382"/>
    <w:rsid w:val="00345C8E"/>
    <w:rsid w:val="00346041"/>
    <w:rsid w:val="0034632F"/>
    <w:rsid w:val="003466D8"/>
    <w:rsid w:val="0034686E"/>
    <w:rsid w:val="00346A08"/>
    <w:rsid w:val="00346F91"/>
    <w:rsid w:val="003471C9"/>
    <w:rsid w:val="00347312"/>
    <w:rsid w:val="00347397"/>
    <w:rsid w:val="003475C4"/>
    <w:rsid w:val="00347AAD"/>
    <w:rsid w:val="0035027D"/>
    <w:rsid w:val="0035078D"/>
    <w:rsid w:val="0035083B"/>
    <w:rsid w:val="00351D69"/>
    <w:rsid w:val="00351DB5"/>
    <w:rsid w:val="0035222D"/>
    <w:rsid w:val="00352338"/>
    <w:rsid w:val="003524D1"/>
    <w:rsid w:val="00352EB9"/>
    <w:rsid w:val="00352FCC"/>
    <w:rsid w:val="00353197"/>
    <w:rsid w:val="0035319D"/>
    <w:rsid w:val="00353470"/>
    <w:rsid w:val="00353847"/>
    <w:rsid w:val="00353D89"/>
    <w:rsid w:val="00353F7A"/>
    <w:rsid w:val="0035409C"/>
    <w:rsid w:val="0035418E"/>
    <w:rsid w:val="00354388"/>
    <w:rsid w:val="0035467F"/>
    <w:rsid w:val="003546E2"/>
    <w:rsid w:val="00354A68"/>
    <w:rsid w:val="00354F2A"/>
    <w:rsid w:val="003551AE"/>
    <w:rsid w:val="00355716"/>
    <w:rsid w:val="00355A89"/>
    <w:rsid w:val="00355C9D"/>
    <w:rsid w:val="00355E30"/>
    <w:rsid w:val="00356177"/>
    <w:rsid w:val="00356800"/>
    <w:rsid w:val="003569D1"/>
    <w:rsid w:val="00356D9D"/>
    <w:rsid w:val="00357152"/>
    <w:rsid w:val="00357906"/>
    <w:rsid w:val="00357B5B"/>
    <w:rsid w:val="00360089"/>
    <w:rsid w:val="00360251"/>
    <w:rsid w:val="003604AD"/>
    <w:rsid w:val="003605E9"/>
    <w:rsid w:val="00360768"/>
    <w:rsid w:val="003608CF"/>
    <w:rsid w:val="00360915"/>
    <w:rsid w:val="00360E42"/>
    <w:rsid w:val="00361677"/>
    <w:rsid w:val="003616DB"/>
    <w:rsid w:val="0036201B"/>
    <w:rsid w:val="00362460"/>
    <w:rsid w:val="00362525"/>
    <w:rsid w:val="00362655"/>
    <w:rsid w:val="003626D6"/>
    <w:rsid w:val="00362C0E"/>
    <w:rsid w:val="00362ED9"/>
    <w:rsid w:val="0036320B"/>
    <w:rsid w:val="003635DE"/>
    <w:rsid w:val="0036388B"/>
    <w:rsid w:val="0036391A"/>
    <w:rsid w:val="00363BED"/>
    <w:rsid w:val="00363EE8"/>
    <w:rsid w:val="00363FC4"/>
    <w:rsid w:val="0036402B"/>
    <w:rsid w:val="003642B5"/>
    <w:rsid w:val="00364662"/>
    <w:rsid w:val="003648E3"/>
    <w:rsid w:val="00364FB7"/>
    <w:rsid w:val="0036511D"/>
    <w:rsid w:val="00365156"/>
    <w:rsid w:val="0036572B"/>
    <w:rsid w:val="0036581D"/>
    <w:rsid w:val="00365AAA"/>
    <w:rsid w:val="00365BFA"/>
    <w:rsid w:val="00365D1B"/>
    <w:rsid w:val="00366687"/>
    <w:rsid w:val="00366719"/>
    <w:rsid w:val="00367085"/>
    <w:rsid w:val="003671AC"/>
    <w:rsid w:val="003674A3"/>
    <w:rsid w:val="00367513"/>
    <w:rsid w:val="00367AA0"/>
    <w:rsid w:val="00367C2B"/>
    <w:rsid w:val="00367CF5"/>
    <w:rsid w:val="00367DD7"/>
    <w:rsid w:val="003700F6"/>
    <w:rsid w:val="00370103"/>
    <w:rsid w:val="0037010B"/>
    <w:rsid w:val="00370134"/>
    <w:rsid w:val="00370139"/>
    <w:rsid w:val="00370371"/>
    <w:rsid w:val="003705F5"/>
    <w:rsid w:val="003706A7"/>
    <w:rsid w:val="003706DC"/>
    <w:rsid w:val="003707BE"/>
    <w:rsid w:val="00370A82"/>
    <w:rsid w:val="00370B49"/>
    <w:rsid w:val="00370DAD"/>
    <w:rsid w:val="00370F74"/>
    <w:rsid w:val="0037121F"/>
    <w:rsid w:val="00371BFA"/>
    <w:rsid w:val="00371C3B"/>
    <w:rsid w:val="00372024"/>
    <w:rsid w:val="003722CA"/>
    <w:rsid w:val="003723DC"/>
    <w:rsid w:val="00372605"/>
    <w:rsid w:val="00372694"/>
    <w:rsid w:val="00372847"/>
    <w:rsid w:val="00372935"/>
    <w:rsid w:val="00372A14"/>
    <w:rsid w:val="00372C45"/>
    <w:rsid w:val="0037371E"/>
    <w:rsid w:val="003737EA"/>
    <w:rsid w:val="003738DE"/>
    <w:rsid w:val="00373A13"/>
    <w:rsid w:val="00373B2D"/>
    <w:rsid w:val="00373CC6"/>
    <w:rsid w:val="00373E89"/>
    <w:rsid w:val="0037401F"/>
    <w:rsid w:val="0037415F"/>
    <w:rsid w:val="0037440F"/>
    <w:rsid w:val="00374DCD"/>
    <w:rsid w:val="00374FA3"/>
    <w:rsid w:val="00375473"/>
    <w:rsid w:val="003758C6"/>
    <w:rsid w:val="00375B0C"/>
    <w:rsid w:val="00375C26"/>
    <w:rsid w:val="00375F8D"/>
    <w:rsid w:val="003763B6"/>
    <w:rsid w:val="00376746"/>
    <w:rsid w:val="00376763"/>
    <w:rsid w:val="00376988"/>
    <w:rsid w:val="00376B92"/>
    <w:rsid w:val="003771B8"/>
    <w:rsid w:val="00377257"/>
    <w:rsid w:val="00377347"/>
    <w:rsid w:val="003774FB"/>
    <w:rsid w:val="00377880"/>
    <w:rsid w:val="0037799A"/>
    <w:rsid w:val="00377A70"/>
    <w:rsid w:val="00377B06"/>
    <w:rsid w:val="003807A6"/>
    <w:rsid w:val="00380E21"/>
    <w:rsid w:val="003812BF"/>
    <w:rsid w:val="0038166E"/>
    <w:rsid w:val="00381B6F"/>
    <w:rsid w:val="00381BC0"/>
    <w:rsid w:val="00381CF4"/>
    <w:rsid w:val="00381D15"/>
    <w:rsid w:val="0038242D"/>
    <w:rsid w:val="00382431"/>
    <w:rsid w:val="003826AF"/>
    <w:rsid w:val="0038278D"/>
    <w:rsid w:val="00382F6E"/>
    <w:rsid w:val="0038301C"/>
    <w:rsid w:val="003833D4"/>
    <w:rsid w:val="003835BE"/>
    <w:rsid w:val="0038369F"/>
    <w:rsid w:val="00383A90"/>
    <w:rsid w:val="00384362"/>
    <w:rsid w:val="003845F7"/>
    <w:rsid w:val="00384684"/>
    <w:rsid w:val="00384D83"/>
    <w:rsid w:val="003853BA"/>
    <w:rsid w:val="003853E3"/>
    <w:rsid w:val="0038557B"/>
    <w:rsid w:val="003858AB"/>
    <w:rsid w:val="00385D37"/>
    <w:rsid w:val="0038618E"/>
    <w:rsid w:val="0038619B"/>
    <w:rsid w:val="003861E5"/>
    <w:rsid w:val="003863F0"/>
    <w:rsid w:val="00386620"/>
    <w:rsid w:val="00386711"/>
    <w:rsid w:val="00386E1A"/>
    <w:rsid w:val="00386FD2"/>
    <w:rsid w:val="0038700D"/>
    <w:rsid w:val="0038702C"/>
    <w:rsid w:val="00387AD9"/>
    <w:rsid w:val="00390101"/>
    <w:rsid w:val="003901D5"/>
    <w:rsid w:val="003902B4"/>
    <w:rsid w:val="00390817"/>
    <w:rsid w:val="00390BE5"/>
    <w:rsid w:val="00390FAF"/>
    <w:rsid w:val="00391121"/>
    <w:rsid w:val="003911D5"/>
    <w:rsid w:val="0039127C"/>
    <w:rsid w:val="003915C4"/>
    <w:rsid w:val="003917D2"/>
    <w:rsid w:val="00391809"/>
    <w:rsid w:val="00391AFC"/>
    <w:rsid w:val="00391BE1"/>
    <w:rsid w:val="00391BF0"/>
    <w:rsid w:val="00391ED4"/>
    <w:rsid w:val="00391EF7"/>
    <w:rsid w:val="00391F32"/>
    <w:rsid w:val="00391F36"/>
    <w:rsid w:val="00391FDF"/>
    <w:rsid w:val="003927E2"/>
    <w:rsid w:val="00392840"/>
    <w:rsid w:val="0039287D"/>
    <w:rsid w:val="0039289F"/>
    <w:rsid w:val="00392963"/>
    <w:rsid w:val="00392E4A"/>
    <w:rsid w:val="0039329F"/>
    <w:rsid w:val="00393608"/>
    <w:rsid w:val="0039367F"/>
    <w:rsid w:val="00393C82"/>
    <w:rsid w:val="00393DD3"/>
    <w:rsid w:val="00393E2F"/>
    <w:rsid w:val="00394026"/>
    <w:rsid w:val="00394110"/>
    <w:rsid w:val="00394A1A"/>
    <w:rsid w:val="00394BB4"/>
    <w:rsid w:val="00394CB4"/>
    <w:rsid w:val="00395267"/>
    <w:rsid w:val="003955BF"/>
    <w:rsid w:val="00395823"/>
    <w:rsid w:val="003958AD"/>
    <w:rsid w:val="00395B00"/>
    <w:rsid w:val="00395CF9"/>
    <w:rsid w:val="00396625"/>
    <w:rsid w:val="00396B67"/>
    <w:rsid w:val="00396C93"/>
    <w:rsid w:val="00396D88"/>
    <w:rsid w:val="0039758D"/>
    <w:rsid w:val="0039781C"/>
    <w:rsid w:val="00397AC3"/>
    <w:rsid w:val="00397D98"/>
    <w:rsid w:val="00397DB8"/>
    <w:rsid w:val="003A01E0"/>
    <w:rsid w:val="003A04B3"/>
    <w:rsid w:val="003A05FF"/>
    <w:rsid w:val="003A0D13"/>
    <w:rsid w:val="003A0FA3"/>
    <w:rsid w:val="003A10E1"/>
    <w:rsid w:val="003A15DA"/>
    <w:rsid w:val="003A164C"/>
    <w:rsid w:val="003A1685"/>
    <w:rsid w:val="003A17C2"/>
    <w:rsid w:val="003A1EBE"/>
    <w:rsid w:val="003A1EFB"/>
    <w:rsid w:val="003A28F0"/>
    <w:rsid w:val="003A2B0C"/>
    <w:rsid w:val="003A2F3F"/>
    <w:rsid w:val="003A3360"/>
    <w:rsid w:val="003A3477"/>
    <w:rsid w:val="003A353A"/>
    <w:rsid w:val="003A383C"/>
    <w:rsid w:val="003A3A6C"/>
    <w:rsid w:val="003A3E96"/>
    <w:rsid w:val="003A40C9"/>
    <w:rsid w:val="003A40CF"/>
    <w:rsid w:val="003A448E"/>
    <w:rsid w:val="003A46A3"/>
    <w:rsid w:val="003A48D8"/>
    <w:rsid w:val="003A4994"/>
    <w:rsid w:val="003A49C6"/>
    <w:rsid w:val="003A4D4B"/>
    <w:rsid w:val="003A5400"/>
    <w:rsid w:val="003A57A6"/>
    <w:rsid w:val="003A58C0"/>
    <w:rsid w:val="003A5B60"/>
    <w:rsid w:val="003A6202"/>
    <w:rsid w:val="003A63D5"/>
    <w:rsid w:val="003A671A"/>
    <w:rsid w:val="003A672C"/>
    <w:rsid w:val="003A6D0C"/>
    <w:rsid w:val="003A7442"/>
    <w:rsid w:val="003A7642"/>
    <w:rsid w:val="003A7674"/>
    <w:rsid w:val="003A781B"/>
    <w:rsid w:val="003A79FD"/>
    <w:rsid w:val="003A7AC1"/>
    <w:rsid w:val="003A7D00"/>
    <w:rsid w:val="003B0333"/>
    <w:rsid w:val="003B0463"/>
    <w:rsid w:val="003B04EA"/>
    <w:rsid w:val="003B0560"/>
    <w:rsid w:val="003B09AB"/>
    <w:rsid w:val="003B0F3C"/>
    <w:rsid w:val="003B10BC"/>
    <w:rsid w:val="003B11A1"/>
    <w:rsid w:val="003B18A4"/>
    <w:rsid w:val="003B19BF"/>
    <w:rsid w:val="003B1C1B"/>
    <w:rsid w:val="003B1F95"/>
    <w:rsid w:val="003B2099"/>
    <w:rsid w:val="003B23BA"/>
    <w:rsid w:val="003B24B0"/>
    <w:rsid w:val="003B2C6D"/>
    <w:rsid w:val="003B2C8A"/>
    <w:rsid w:val="003B309D"/>
    <w:rsid w:val="003B39A1"/>
    <w:rsid w:val="003B3B9C"/>
    <w:rsid w:val="003B4087"/>
    <w:rsid w:val="003B434C"/>
    <w:rsid w:val="003B440D"/>
    <w:rsid w:val="003B5260"/>
    <w:rsid w:val="003B534F"/>
    <w:rsid w:val="003B54DA"/>
    <w:rsid w:val="003B5781"/>
    <w:rsid w:val="003B587A"/>
    <w:rsid w:val="003B5C02"/>
    <w:rsid w:val="003B5ECF"/>
    <w:rsid w:val="003B5FDD"/>
    <w:rsid w:val="003B62B8"/>
    <w:rsid w:val="003B6391"/>
    <w:rsid w:val="003B64E0"/>
    <w:rsid w:val="003B6908"/>
    <w:rsid w:val="003B6C19"/>
    <w:rsid w:val="003B6D87"/>
    <w:rsid w:val="003B6E9E"/>
    <w:rsid w:val="003B6EF1"/>
    <w:rsid w:val="003B75B7"/>
    <w:rsid w:val="003B7701"/>
    <w:rsid w:val="003B7833"/>
    <w:rsid w:val="003B7886"/>
    <w:rsid w:val="003B7A30"/>
    <w:rsid w:val="003B7B95"/>
    <w:rsid w:val="003B7C7F"/>
    <w:rsid w:val="003B7D48"/>
    <w:rsid w:val="003C033F"/>
    <w:rsid w:val="003C06AE"/>
    <w:rsid w:val="003C0CCB"/>
    <w:rsid w:val="003C0DB1"/>
    <w:rsid w:val="003C0EAA"/>
    <w:rsid w:val="003C1344"/>
    <w:rsid w:val="003C15D7"/>
    <w:rsid w:val="003C15E7"/>
    <w:rsid w:val="003C1761"/>
    <w:rsid w:val="003C18E7"/>
    <w:rsid w:val="003C192A"/>
    <w:rsid w:val="003C1B61"/>
    <w:rsid w:val="003C23E7"/>
    <w:rsid w:val="003C27D4"/>
    <w:rsid w:val="003C2A52"/>
    <w:rsid w:val="003C2B0D"/>
    <w:rsid w:val="003C2D36"/>
    <w:rsid w:val="003C30D3"/>
    <w:rsid w:val="003C30F5"/>
    <w:rsid w:val="003C3925"/>
    <w:rsid w:val="003C39F1"/>
    <w:rsid w:val="003C39FE"/>
    <w:rsid w:val="003C3A54"/>
    <w:rsid w:val="003C41F5"/>
    <w:rsid w:val="003C4528"/>
    <w:rsid w:val="003C4B5E"/>
    <w:rsid w:val="003C4B8F"/>
    <w:rsid w:val="003C5494"/>
    <w:rsid w:val="003C5655"/>
    <w:rsid w:val="003C56A9"/>
    <w:rsid w:val="003C5FDD"/>
    <w:rsid w:val="003C644F"/>
    <w:rsid w:val="003C675E"/>
    <w:rsid w:val="003C6797"/>
    <w:rsid w:val="003C6839"/>
    <w:rsid w:val="003C725F"/>
    <w:rsid w:val="003C765C"/>
    <w:rsid w:val="003C7983"/>
    <w:rsid w:val="003D0083"/>
    <w:rsid w:val="003D02DD"/>
    <w:rsid w:val="003D047D"/>
    <w:rsid w:val="003D0DC5"/>
    <w:rsid w:val="003D0E89"/>
    <w:rsid w:val="003D1219"/>
    <w:rsid w:val="003D12A4"/>
    <w:rsid w:val="003D12AB"/>
    <w:rsid w:val="003D1406"/>
    <w:rsid w:val="003D1417"/>
    <w:rsid w:val="003D1745"/>
    <w:rsid w:val="003D1D1D"/>
    <w:rsid w:val="003D1ED4"/>
    <w:rsid w:val="003D2110"/>
    <w:rsid w:val="003D2130"/>
    <w:rsid w:val="003D2833"/>
    <w:rsid w:val="003D31DD"/>
    <w:rsid w:val="003D338F"/>
    <w:rsid w:val="003D3559"/>
    <w:rsid w:val="003D3865"/>
    <w:rsid w:val="003D3B68"/>
    <w:rsid w:val="003D3C25"/>
    <w:rsid w:val="003D438C"/>
    <w:rsid w:val="003D4538"/>
    <w:rsid w:val="003D4CD0"/>
    <w:rsid w:val="003D4E37"/>
    <w:rsid w:val="003D4E5D"/>
    <w:rsid w:val="003D4FAE"/>
    <w:rsid w:val="003D589E"/>
    <w:rsid w:val="003D5994"/>
    <w:rsid w:val="003D5D9F"/>
    <w:rsid w:val="003D5FD9"/>
    <w:rsid w:val="003D5FFE"/>
    <w:rsid w:val="003D60EA"/>
    <w:rsid w:val="003D63A6"/>
    <w:rsid w:val="003D6762"/>
    <w:rsid w:val="003D67E9"/>
    <w:rsid w:val="003D6A0E"/>
    <w:rsid w:val="003D6F32"/>
    <w:rsid w:val="003D73F4"/>
    <w:rsid w:val="003D74E3"/>
    <w:rsid w:val="003D7F62"/>
    <w:rsid w:val="003E0646"/>
    <w:rsid w:val="003E112B"/>
    <w:rsid w:val="003E128B"/>
    <w:rsid w:val="003E16B9"/>
    <w:rsid w:val="003E1EF5"/>
    <w:rsid w:val="003E1FA6"/>
    <w:rsid w:val="003E24C7"/>
    <w:rsid w:val="003E297A"/>
    <w:rsid w:val="003E2C18"/>
    <w:rsid w:val="003E2EE0"/>
    <w:rsid w:val="003E3029"/>
    <w:rsid w:val="003E3309"/>
    <w:rsid w:val="003E404D"/>
    <w:rsid w:val="003E41BE"/>
    <w:rsid w:val="003E449B"/>
    <w:rsid w:val="003E46F8"/>
    <w:rsid w:val="003E4891"/>
    <w:rsid w:val="003E4D45"/>
    <w:rsid w:val="003E503F"/>
    <w:rsid w:val="003E510A"/>
    <w:rsid w:val="003E53C5"/>
    <w:rsid w:val="003E5988"/>
    <w:rsid w:val="003E59F4"/>
    <w:rsid w:val="003E5C31"/>
    <w:rsid w:val="003E5F53"/>
    <w:rsid w:val="003E608F"/>
    <w:rsid w:val="003E60FF"/>
    <w:rsid w:val="003E6322"/>
    <w:rsid w:val="003E65DD"/>
    <w:rsid w:val="003E68B1"/>
    <w:rsid w:val="003E6B19"/>
    <w:rsid w:val="003E6B8E"/>
    <w:rsid w:val="003E6F4F"/>
    <w:rsid w:val="003E7004"/>
    <w:rsid w:val="003E709E"/>
    <w:rsid w:val="003E71DC"/>
    <w:rsid w:val="003E71E2"/>
    <w:rsid w:val="003E76BF"/>
    <w:rsid w:val="003E7844"/>
    <w:rsid w:val="003E7970"/>
    <w:rsid w:val="003E7A1C"/>
    <w:rsid w:val="003E7BEB"/>
    <w:rsid w:val="003E7D22"/>
    <w:rsid w:val="003E7E0B"/>
    <w:rsid w:val="003E7F71"/>
    <w:rsid w:val="003F003B"/>
    <w:rsid w:val="003F0458"/>
    <w:rsid w:val="003F0677"/>
    <w:rsid w:val="003F0C7A"/>
    <w:rsid w:val="003F0DAB"/>
    <w:rsid w:val="003F0F83"/>
    <w:rsid w:val="003F0F9D"/>
    <w:rsid w:val="003F18BD"/>
    <w:rsid w:val="003F19D7"/>
    <w:rsid w:val="003F19F5"/>
    <w:rsid w:val="003F2418"/>
    <w:rsid w:val="003F25A0"/>
    <w:rsid w:val="003F2786"/>
    <w:rsid w:val="003F29FE"/>
    <w:rsid w:val="003F2AA5"/>
    <w:rsid w:val="003F2C83"/>
    <w:rsid w:val="003F3126"/>
    <w:rsid w:val="003F3430"/>
    <w:rsid w:val="003F3AC4"/>
    <w:rsid w:val="003F3CA7"/>
    <w:rsid w:val="003F3E5F"/>
    <w:rsid w:val="003F406F"/>
    <w:rsid w:val="003F46A5"/>
    <w:rsid w:val="003F4A06"/>
    <w:rsid w:val="003F512A"/>
    <w:rsid w:val="003F5299"/>
    <w:rsid w:val="003F5C57"/>
    <w:rsid w:val="003F5FA0"/>
    <w:rsid w:val="003F6BCD"/>
    <w:rsid w:val="003F726B"/>
    <w:rsid w:val="003F7890"/>
    <w:rsid w:val="003F7A33"/>
    <w:rsid w:val="003F7CC7"/>
    <w:rsid w:val="003F7CE2"/>
    <w:rsid w:val="004002A1"/>
    <w:rsid w:val="004004E7"/>
    <w:rsid w:val="0040090A"/>
    <w:rsid w:val="00401FD6"/>
    <w:rsid w:val="0040201F"/>
    <w:rsid w:val="00402785"/>
    <w:rsid w:val="00402BC1"/>
    <w:rsid w:val="0040351D"/>
    <w:rsid w:val="004039C8"/>
    <w:rsid w:val="00403CCA"/>
    <w:rsid w:val="00403D15"/>
    <w:rsid w:val="00403D6C"/>
    <w:rsid w:val="004045EF"/>
    <w:rsid w:val="0040477D"/>
    <w:rsid w:val="00404A33"/>
    <w:rsid w:val="00404C2C"/>
    <w:rsid w:val="00404DDB"/>
    <w:rsid w:val="0040566E"/>
    <w:rsid w:val="004057AC"/>
    <w:rsid w:val="00405DC2"/>
    <w:rsid w:val="0040600E"/>
    <w:rsid w:val="00406402"/>
    <w:rsid w:val="00406B61"/>
    <w:rsid w:val="00407743"/>
    <w:rsid w:val="00407807"/>
    <w:rsid w:val="00407983"/>
    <w:rsid w:val="00407B8D"/>
    <w:rsid w:val="00407B93"/>
    <w:rsid w:val="0041009D"/>
    <w:rsid w:val="00410241"/>
    <w:rsid w:val="004102AF"/>
    <w:rsid w:val="004108BF"/>
    <w:rsid w:val="00410B2A"/>
    <w:rsid w:val="0041172A"/>
    <w:rsid w:val="00411940"/>
    <w:rsid w:val="00411A10"/>
    <w:rsid w:val="00411B48"/>
    <w:rsid w:val="00412900"/>
    <w:rsid w:val="00412903"/>
    <w:rsid w:val="004129FE"/>
    <w:rsid w:val="00412DD2"/>
    <w:rsid w:val="00412E4E"/>
    <w:rsid w:val="00412F1B"/>
    <w:rsid w:val="00412F5F"/>
    <w:rsid w:val="004134A0"/>
    <w:rsid w:val="00413A04"/>
    <w:rsid w:val="00413BE9"/>
    <w:rsid w:val="00413DD6"/>
    <w:rsid w:val="00413EB0"/>
    <w:rsid w:val="00413FA3"/>
    <w:rsid w:val="004143CB"/>
    <w:rsid w:val="00414820"/>
    <w:rsid w:val="00415144"/>
    <w:rsid w:val="004152DE"/>
    <w:rsid w:val="004153AD"/>
    <w:rsid w:val="00415438"/>
    <w:rsid w:val="00415C3F"/>
    <w:rsid w:val="00415F19"/>
    <w:rsid w:val="00415F3D"/>
    <w:rsid w:val="004163CD"/>
    <w:rsid w:val="004166E5"/>
    <w:rsid w:val="004169D7"/>
    <w:rsid w:val="00416AEF"/>
    <w:rsid w:val="00416B80"/>
    <w:rsid w:val="00416CBB"/>
    <w:rsid w:val="00416E65"/>
    <w:rsid w:val="004173BF"/>
    <w:rsid w:val="00417432"/>
    <w:rsid w:val="00417451"/>
    <w:rsid w:val="00417566"/>
    <w:rsid w:val="00417758"/>
    <w:rsid w:val="00417CD8"/>
    <w:rsid w:val="00417EF3"/>
    <w:rsid w:val="004200CB"/>
    <w:rsid w:val="004206E4"/>
    <w:rsid w:val="0042081B"/>
    <w:rsid w:val="00420980"/>
    <w:rsid w:val="00420AD6"/>
    <w:rsid w:val="00420F5D"/>
    <w:rsid w:val="0042117C"/>
    <w:rsid w:val="0042152E"/>
    <w:rsid w:val="00421FF9"/>
    <w:rsid w:val="00422152"/>
    <w:rsid w:val="00422440"/>
    <w:rsid w:val="00422858"/>
    <w:rsid w:val="00422BB2"/>
    <w:rsid w:val="00422FE8"/>
    <w:rsid w:val="004237FC"/>
    <w:rsid w:val="0042381E"/>
    <w:rsid w:val="00423F2E"/>
    <w:rsid w:val="00424161"/>
    <w:rsid w:val="00424236"/>
    <w:rsid w:val="00424532"/>
    <w:rsid w:val="00424A13"/>
    <w:rsid w:val="00424CF6"/>
    <w:rsid w:val="00424EFE"/>
    <w:rsid w:val="00424FBB"/>
    <w:rsid w:val="0042533A"/>
    <w:rsid w:val="004257B9"/>
    <w:rsid w:val="00425B45"/>
    <w:rsid w:val="00426114"/>
    <w:rsid w:val="00426A2E"/>
    <w:rsid w:val="00426DE2"/>
    <w:rsid w:val="0042714B"/>
    <w:rsid w:val="004272D3"/>
    <w:rsid w:val="00427396"/>
    <w:rsid w:val="0042741C"/>
    <w:rsid w:val="00427538"/>
    <w:rsid w:val="0042772E"/>
    <w:rsid w:val="00427C26"/>
    <w:rsid w:val="00430B73"/>
    <w:rsid w:val="00430B88"/>
    <w:rsid w:val="00430BEB"/>
    <w:rsid w:val="00430D8B"/>
    <w:rsid w:val="00431233"/>
    <w:rsid w:val="0043132A"/>
    <w:rsid w:val="00431727"/>
    <w:rsid w:val="00431C7F"/>
    <w:rsid w:val="00432266"/>
    <w:rsid w:val="00432294"/>
    <w:rsid w:val="0043236B"/>
    <w:rsid w:val="0043324B"/>
    <w:rsid w:val="00433282"/>
    <w:rsid w:val="004334B6"/>
    <w:rsid w:val="00433848"/>
    <w:rsid w:val="00433F52"/>
    <w:rsid w:val="00434090"/>
    <w:rsid w:val="0043485C"/>
    <w:rsid w:val="004348A1"/>
    <w:rsid w:val="00434B0A"/>
    <w:rsid w:val="00434FA2"/>
    <w:rsid w:val="00435083"/>
    <w:rsid w:val="0043528B"/>
    <w:rsid w:val="004354C6"/>
    <w:rsid w:val="004356DC"/>
    <w:rsid w:val="0043574D"/>
    <w:rsid w:val="0043576B"/>
    <w:rsid w:val="004357CF"/>
    <w:rsid w:val="00435DD2"/>
    <w:rsid w:val="00435E2E"/>
    <w:rsid w:val="00436321"/>
    <w:rsid w:val="00436A88"/>
    <w:rsid w:val="00436C6B"/>
    <w:rsid w:val="0043733F"/>
    <w:rsid w:val="00437530"/>
    <w:rsid w:val="0043763C"/>
    <w:rsid w:val="004377A1"/>
    <w:rsid w:val="00437822"/>
    <w:rsid w:val="00437BB4"/>
    <w:rsid w:val="00437CA6"/>
    <w:rsid w:val="00437DB5"/>
    <w:rsid w:val="004407DD"/>
    <w:rsid w:val="004409C3"/>
    <w:rsid w:val="00440AA1"/>
    <w:rsid w:val="00440B2F"/>
    <w:rsid w:val="00440B53"/>
    <w:rsid w:val="00440BF5"/>
    <w:rsid w:val="004412E0"/>
    <w:rsid w:val="0044173B"/>
    <w:rsid w:val="00441DA9"/>
    <w:rsid w:val="004420DA"/>
    <w:rsid w:val="00442129"/>
    <w:rsid w:val="00442A30"/>
    <w:rsid w:val="00442E70"/>
    <w:rsid w:val="004435E9"/>
    <w:rsid w:val="0044363A"/>
    <w:rsid w:val="00443876"/>
    <w:rsid w:val="00443B31"/>
    <w:rsid w:val="00443D5A"/>
    <w:rsid w:val="00443E62"/>
    <w:rsid w:val="004440E9"/>
    <w:rsid w:val="00444383"/>
    <w:rsid w:val="004443F0"/>
    <w:rsid w:val="00444BE1"/>
    <w:rsid w:val="00444C1E"/>
    <w:rsid w:val="00444E8E"/>
    <w:rsid w:val="004454BD"/>
    <w:rsid w:val="00445536"/>
    <w:rsid w:val="00445722"/>
    <w:rsid w:val="00445986"/>
    <w:rsid w:val="00445E06"/>
    <w:rsid w:val="00445F5A"/>
    <w:rsid w:val="00445F5C"/>
    <w:rsid w:val="00445F6C"/>
    <w:rsid w:val="00446162"/>
    <w:rsid w:val="004464B4"/>
    <w:rsid w:val="00446751"/>
    <w:rsid w:val="004467C0"/>
    <w:rsid w:val="00446B30"/>
    <w:rsid w:val="00447665"/>
    <w:rsid w:val="0044782B"/>
    <w:rsid w:val="00447EDD"/>
    <w:rsid w:val="004500AD"/>
    <w:rsid w:val="004501C8"/>
    <w:rsid w:val="00450639"/>
    <w:rsid w:val="00450D05"/>
    <w:rsid w:val="00450EF8"/>
    <w:rsid w:val="004511C7"/>
    <w:rsid w:val="00451389"/>
    <w:rsid w:val="00451C6B"/>
    <w:rsid w:val="00451E6F"/>
    <w:rsid w:val="00451EA9"/>
    <w:rsid w:val="00452507"/>
    <w:rsid w:val="00452739"/>
    <w:rsid w:val="00452779"/>
    <w:rsid w:val="004529EC"/>
    <w:rsid w:val="00453252"/>
    <w:rsid w:val="00453444"/>
    <w:rsid w:val="0045387C"/>
    <w:rsid w:val="00453935"/>
    <w:rsid w:val="00453A8D"/>
    <w:rsid w:val="00453A91"/>
    <w:rsid w:val="00453B6E"/>
    <w:rsid w:val="00453E5F"/>
    <w:rsid w:val="00454360"/>
    <w:rsid w:val="0045436C"/>
    <w:rsid w:val="0045467E"/>
    <w:rsid w:val="004549E6"/>
    <w:rsid w:val="00455626"/>
    <w:rsid w:val="00455B89"/>
    <w:rsid w:val="00455BA8"/>
    <w:rsid w:val="00455D8C"/>
    <w:rsid w:val="00455F04"/>
    <w:rsid w:val="0045731D"/>
    <w:rsid w:val="00457451"/>
    <w:rsid w:val="004575AC"/>
    <w:rsid w:val="00457809"/>
    <w:rsid w:val="004607F6"/>
    <w:rsid w:val="004608CC"/>
    <w:rsid w:val="00460A8D"/>
    <w:rsid w:val="00460EE4"/>
    <w:rsid w:val="00461012"/>
    <w:rsid w:val="004615C7"/>
    <w:rsid w:val="00461956"/>
    <w:rsid w:val="00461E39"/>
    <w:rsid w:val="00462045"/>
    <w:rsid w:val="0046250E"/>
    <w:rsid w:val="00462B1F"/>
    <w:rsid w:val="00462C6A"/>
    <w:rsid w:val="00462F5D"/>
    <w:rsid w:val="00463031"/>
    <w:rsid w:val="0046359F"/>
    <w:rsid w:val="00463751"/>
    <w:rsid w:val="004637C9"/>
    <w:rsid w:val="00463891"/>
    <w:rsid w:val="00463BF9"/>
    <w:rsid w:val="00463F46"/>
    <w:rsid w:val="00463F8D"/>
    <w:rsid w:val="004641BB"/>
    <w:rsid w:val="00464253"/>
    <w:rsid w:val="00464433"/>
    <w:rsid w:val="0046465B"/>
    <w:rsid w:val="00464BE2"/>
    <w:rsid w:val="00465228"/>
    <w:rsid w:val="00465906"/>
    <w:rsid w:val="00465B39"/>
    <w:rsid w:val="00465E9C"/>
    <w:rsid w:val="00465F35"/>
    <w:rsid w:val="0046667A"/>
    <w:rsid w:val="00466710"/>
    <w:rsid w:val="00466ACE"/>
    <w:rsid w:val="00467F80"/>
    <w:rsid w:val="004701DA"/>
    <w:rsid w:val="0047024A"/>
    <w:rsid w:val="00470A7A"/>
    <w:rsid w:val="00471251"/>
    <w:rsid w:val="004714C5"/>
    <w:rsid w:val="00471666"/>
    <w:rsid w:val="0047182D"/>
    <w:rsid w:val="00471E25"/>
    <w:rsid w:val="004725BF"/>
    <w:rsid w:val="0047281C"/>
    <w:rsid w:val="00472C18"/>
    <w:rsid w:val="004733BB"/>
    <w:rsid w:val="00473860"/>
    <w:rsid w:val="00474289"/>
    <w:rsid w:val="00474300"/>
    <w:rsid w:val="004746AA"/>
    <w:rsid w:val="00474846"/>
    <w:rsid w:val="00475374"/>
    <w:rsid w:val="0047554A"/>
    <w:rsid w:val="0047594B"/>
    <w:rsid w:val="004759C9"/>
    <w:rsid w:val="00475A0E"/>
    <w:rsid w:val="00475C2D"/>
    <w:rsid w:val="00475D4F"/>
    <w:rsid w:val="0047639A"/>
    <w:rsid w:val="00476993"/>
    <w:rsid w:val="00476C89"/>
    <w:rsid w:val="00476EC2"/>
    <w:rsid w:val="00476F1F"/>
    <w:rsid w:val="00477092"/>
    <w:rsid w:val="004772F6"/>
    <w:rsid w:val="004772FA"/>
    <w:rsid w:val="004778B5"/>
    <w:rsid w:val="00477A30"/>
    <w:rsid w:val="00480298"/>
    <w:rsid w:val="004804AA"/>
    <w:rsid w:val="004805BE"/>
    <w:rsid w:val="0048081C"/>
    <w:rsid w:val="004808BC"/>
    <w:rsid w:val="004809E1"/>
    <w:rsid w:val="00480B8F"/>
    <w:rsid w:val="00480E39"/>
    <w:rsid w:val="00480F6B"/>
    <w:rsid w:val="004812FC"/>
    <w:rsid w:val="00481514"/>
    <w:rsid w:val="004816AB"/>
    <w:rsid w:val="00481AE6"/>
    <w:rsid w:val="00481CA6"/>
    <w:rsid w:val="00482057"/>
    <w:rsid w:val="00482114"/>
    <w:rsid w:val="00482186"/>
    <w:rsid w:val="0048277D"/>
    <w:rsid w:val="00482869"/>
    <w:rsid w:val="00482946"/>
    <w:rsid w:val="00482DB5"/>
    <w:rsid w:val="00482DF5"/>
    <w:rsid w:val="00482E74"/>
    <w:rsid w:val="00483107"/>
    <w:rsid w:val="00483483"/>
    <w:rsid w:val="004838A6"/>
    <w:rsid w:val="004839F0"/>
    <w:rsid w:val="00483BC1"/>
    <w:rsid w:val="00483CA9"/>
    <w:rsid w:val="00483CD1"/>
    <w:rsid w:val="0048434A"/>
    <w:rsid w:val="00484756"/>
    <w:rsid w:val="0048476E"/>
    <w:rsid w:val="004847A9"/>
    <w:rsid w:val="00484C95"/>
    <w:rsid w:val="00484E85"/>
    <w:rsid w:val="00484F46"/>
    <w:rsid w:val="00485062"/>
    <w:rsid w:val="004852C4"/>
    <w:rsid w:val="00485FD0"/>
    <w:rsid w:val="00486D48"/>
    <w:rsid w:val="00487931"/>
    <w:rsid w:val="00487A5A"/>
    <w:rsid w:val="00487E5D"/>
    <w:rsid w:val="00490161"/>
    <w:rsid w:val="004902A2"/>
    <w:rsid w:val="0049044C"/>
    <w:rsid w:val="004908AF"/>
    <w:rsid w:val="00490ABC"/>
    <w:rsid w:val="00490E34"/>
    <w:rsid w:val="004910AD"/>
    <w:rsid w:val="0049146F"/>
    <w:rsid w:val="0049155D"/>
    <w:rsid w:val="00491A14"/>
    <w:rsid w:val="00491A8E"/>
    <w:rsid w:val="00491AB3"/>
    <w:rsid w:val="004920E6"/>
    <w:rsid w:val="004920FE"/>
    <w:rsid w:val="004924A4"/>
    <w:rsid w:val="004925B9"/>
    <w:rsid w:val="00492687"/>
    <w:rsid w:val="00492700"/>
    <w:rsid w:val="00492C96"/>
    <w:rsid w:val="00492D42"/>
    <w:rsid w:val="00492FA2"/>
    <w:rsid w:val="004935C0"/>
    <w:rsid w:val="004936B7"/>
    <w:rsid w:val="00493A37"/>
    <w:rsid w:val="0049412C"/>
    <w:rsid w:val="00494739"/>
    <w:rsid w:val="004948C9"/>
    <w:rsid w:val="00494A1C"/>
    <w:rsid w:val="00494BB8"/>
    <w:rsid w:val="00494C60"/>
    <w:rsid w:val="00495050"/>
    <w:rsid w:val="004950CE"/>
    <w:rsid w:val="00495B78"/>
    <w:rsid w:val="00495F30"/>
    <w:rsid w:val="00496457"/>
    <w:rsid w:val="00496719"/>
    <w:rsid w:val="0049683B"/>
    <w:rsid w:val="00496A5D"/>
    <w:rsid w:val="00497413"/>
    <w:rsid w:val="00497491"/>
    <w:rsid w:val="00497611"/>
    <w:rsid w:val="00497693"/>
    <w:rsid w:val="0049794D"/>
    <w:rsid w:val="004A03DA"/>
    <w:rsid w:val="004A0BB6"/>
    <w:rsid w:val="004A124F"/>
    <w:rsid w:val="004A12E6"/>
    <w:rsid w:val="004A196A"/>
    <w:rsid w:val="004A1C77"/>
    <w:rsid w:val="004A1DB6"/>
    <w:rsid w:val="004A205B"/>
    <w:rsid w:val="004A2116"/>
    <w:rsid w:val="004A22D1"/>
    <w:rsid w:val="004A22DB"/>
    <w:rsid w:val="004A2CE4"/>
    <w:rsid w:val="004A2D6A"/>
    <w:rsid w:val="004A2DBE"/>
    <w:rsid w:val="004A30A0"/>
    <w:rsid w:val="004A30AF"/>
    <w:rsid w:val="004A3AD9"/>
    <w:rsid w:val="004A3B9D"/>
    <w:rsid w:val="004A3BAF"/>
    <w:rsid w:val="004A3CE2"/>
    <w:rsid w:val="004A3D31"/>
    <w:rsid w:val="004A3E6F"/>
    <w:rsid w:val="004A3F09"/>
    <w:rsid w:val="004A3F25"/>
    <w:rsid w:val="004A3F40"/>
    <w:rsid w:val="004A4006"/>
    <w:rsid w:val="004A4628"/>
    <w:rsid w:val="004A4A35"/>
    <w:rsid w:val="004A4D4C"/>
    <w:rsid w:val="004A4D7C"/>
    <w:rsid w:val="004A50FF"/>
    <w:rsid w:val="004A5331"/>
    <w:rsid w:val="004A5BD2"/>
    <w:rsid w:val="004A5E07"/>
    <w:rsid w:val="004A5F1F"/>
    <w:rsid w:val="004A688D"/>
    <w:rsid w:val="004A709C"/>
    <w:rsid w:val="004A70D5"/>
    <w:rsid w:val="004A73CC"/>
    <w:rsid w:val="004A75BB"/>
    <w:rsid w:val="004A77CD"/>
    <w:rsid w:val="004A784D"/>
    <w:rsid w:val="004B00A6"/>
    <w:rsid w:val="004B0824"/>
    <w:rsid w:val="004B0C81"/>
    <w:rsid w:val="004B1051"/>
    <w:rsid w:val="004B1076"/>
    <w:rsid w:val="004B1118"/>
    <w:rsid w:val="004B1AC4"/>
    <w:rsid w:val="004B2463"/>
    <w:rsid w:val="004B26D6"/>
    <w:rsid w:val="004B28B7"/>
    <w:rsid w:val="004B2E6B"/>
    <w:rsid w:val="004B3102"/>
    <w:rsid w:val="004B320E"/>
    <w:rsid w:val="004B3361"/>
    <w:rsid w:val="004B3829"/>
    <w:rsid w:val="004B3900"/>
    <w:rsid w:val="004B3AF6"/>
    <w:rsid w:val="004B3D1A"/>
    <w:rsid w:val="004B4010"/>
    <w:rsid w:val="004B474B"/>
    <w:rsid w:val="004B476F"/>
    <w:rsid w:val="004B48A6"/>
    <w:rsid w:val="004B4D5E"/>
    <w:rsid w:val="004B565A"/>
    <w:rsid w:val="004B59DB"/>
    <w:rsid w:val="004B5BCB"/>
    <w:rsid w:val="004B5CEE"/>
    <w:rsid w:val="004B62EA"/>
    <w:rsid w:val="004B6696"/>
    <w:rsid w:val="004B78A9"/>
    <w:rsid w:val="004B7BD7"/>
    <w:rsid w:val="004B7FB3"/>
    <w:rsid w:val="004C056B"/>
    <w:rsid w:val="004C0F1D"/>
    <w:rsid w:val="004C1724"/>
    <w:rsid w:val="004C266C"/>
    <w:rsid w:val="004C2A32"/>
    <w:rsid w:val="004C2C0C"/>
    <w:rsid w:val="004C3004"/>
    <w:rsid w:val="004C304B"/>
    <w:rsid w:val="004C3188"/>
    <w:rsid w:val="004C31C5"/>
    <w:rsid w:val="004C34BF"/>
    <w:rsid w:val="004C3585"/>
    <w:rsid w:val="004C3D7C"/>
    <w:rsid w:val="004C45D4"/>
    <w:rsid w:val="004C4A1A"/>
    <w:rsid w:val="004C4A47"/>
    <w:rsid w:val="004C501D"/>
    <w:rsid w:val="004C53B6"/>
    <w:rsid w:val="004C55D4"/>
    <w:rsid w:val="004C567E"/>
    <w:rsid w:val="004C5699"/>
    <w:rsid w:val="004C5D7E"/>
    <w:rsid w:val="004C5DAA"/>
    <w:rsid w:val="004C5E49"/>
    <w:rsid w:val="004C61AB"/>
    <w:rsid w:val="004C6476"/>
    <w:rsid w:val="004C64F1"/>
    <w:rsid w:val="004C6AD6"/>
    <w:rsid w:val="004C6B80"/>
    <w:rsid w:val="004C6C8E"/>
    <w:rsid w:val="004C70C8"/>
    <w:rsid w:val="004C7291"/>
    <w:rsid w:val="004C74AD"/>
    <w:rsid w:val="004C7586"/>
    <w:rsid w:val="004C7599"/>
    <w:rsid w:val="004C7668"/>
    <w:rsid w:val="004C77DB"/>
    <w:rsid w:val="004C7855"/>
    <w:rsid w:val="004C7A5C"/>
    <w:rsid w:val="004C7D44"/>
    <w:rsid w:val="004D014D"/>
    <w:rsid w:val="004D017F"/>
    <w:rsid w:val="004D0491"/>
    <w:rsid w:val="004D07D5"/>
    <w:rsid w:val="004D0AF5"/>
    <w:rsid w:val="004D0E44"/>
    <w:rsid w:val="004D1346"/>
    <w:rsid w:val="004D13D9"/>
    <w:rsid w:val="004D14A3"/>
    <w:rsid w:val="004D1FC6"/>
    <w:rsid w:val="004D2589"/>
    <w:rsid w:val="004D2645"/>
    <w:rsid w:val="004D2666"/>
    <w:rsid w:val="004D2967"/>
    <w:rsid w:val="004D2974"/>
    <w:rsid w:val="004D2BB5"/>
    <w:rsid w:val="004D2D14"/>
    <w:rsid w:val="004D2F0E"/>
    <w:rsid w:val="004D2F62"/>
    <w:rsid w:val="004D310D"/>
    <w:rsid w:val="004D31C7"/>
    <w:rsid w:val="004D32C2"/>
    <w:rsid w:val="004D34FC"/>
    <w:rsid w:val="004D3908"/>
    <w:rsid w:val="004D3C5D"/>
    <w:rsid w:val="004D4371"/>
    <w:rsid w:val="004D447A"/>
    <w:rsid w:val="004D44F8"/>
    <w:rsid w:val="004D4B10"/>
    <w:rsid w:val="004D4C3A"/>
    <w:rsid w:val="004D4C74"/>
    <w:rsid w:val="004D4DE8"/>
    <w:rsid w:val="004D5311"/>
    <w:rsid w:val="004D5887"/>
    <w:rsid w:val="004D5AF8"/>
    <w:rsid w:val="004D5E53"/>
    <w:rsid w:val="004D5E66"/>
    <w:rsid w:val="004D608C"/>
    <w:rsid w:val="004D6904"/>
    <w:rsid w:val="004D6994"/>
    <w:rsid w:val="004D6C42"/>
    <w:rsid w:val="004D6D9F"/>
    <w:rsid w:val="004D6ED3"/>
    <w:rsid w:val="004D6F47"/>
    <w:rsid w:val="004D70B3"/>
    <w:rsid w:val="004D759B"/>
    <w:rsid w:val="004D762B"/>
    <w:rsid w:val="004D77EE"/>
    <w:rsid w:val="004D7816"/>
    <w:rsid w:val="004D7E78"/>
    <w:rsid w:val="004D7EEB"/>
    <w:rsid w:val="004E0143"/>
    <w:rsid w:val="004E02B3"/>
    <w:rsid w:val="004E0647"/>
    <w:rsid w:val="004E0BC9"/>
    <w:rsid w:val="004E0BD4"/>
    <w:rsid w:val="004E0DC7"/>
    <w:rsid w:val="004E13D2"/>
    <w:rsid w:val="004E15D0"/>
    <w:rsid w:val="004E17B4"/>
    <w:rsid w:val="004E1811"/>
    <w:rsid w:val="004E1BC4"/>
    <w:rsid w:val="004E1E78"/>
    <w:rsid w:val="004E1EA2"/>
    <w:rsid w:val="004E1EA7"/>
    <w:rsid w:val="004E2315"/>
    <w:rsid w:val="004E28B2"/>
    <w:rsid w:val="004E2C29"/>
    <w:rsid w:val="004E2C96"/>
    <w:rsid w:val="004E3051"/>
    <w:rsid w:val="004E3211"/>
    <w:rsid w:val="004E33B6"/>
    <w:rsid w:val="004E3BA8"/>
    <w:rsid w:val="004E3D48"/>
    <w:rsid w:val="004E3D81"/>
    <w:rsid w:val="004E42D6"/>
    <w:rsid w:val="004E4969"/>
    <w:rsid w:val="004E49A3"/>
    <w:rsid w:val="004E4CE3"/>
    <w:rsid w:val="004E4D9C"/>
    <w:rsid w:val="004E5209"/>
    <w:rsid w:val="004E5238"/>
    <w:rsid w:val="004E5688"/>
    <w:rsid w:val="004E5755"/>
    <w:rsid w:val="004E577F"/>
    <w:rsid w:val="004E594A"/>
    <w:rsid w:val="004E5A6C"/>
    <w:rsid w:val="004E5CA8"/>
    <w:rsid w:val="004E5D76"/>
    <w:rsid w:val="004E6126"/>
    <w:rsid w:val="004E6167"/>
    <w:rsid w:val="004E6558"/>
    <w:rsid w:val="004E6CA1"/>
    <w:rsid w:val="004E6E75"/>
    <w:rsid w:val="004E71BC"/>
    <w:rsid w:val="004E7556"/>
    <w:rsid w:val="004E759A"/>
    <w:rsid w:val="004E78E4"/>
    <w:rsid w:val="004F0072"/>
    <w:rsid w:val="004F02FE"/>
    <w:rsid w:val="004F04DA"/>
    <w:rsid w:val="004F0512"/>
    <w:rsid w:val="004F068C"/>
    <w:rsid w:val="004F07EB"/>
    <w:rsid w:val="004F0D18"/>
    <w:rsid w:val="004F11A4"/>
    <w:rsid w:val="004F1359"/>
    <w:rsid w:val="004F17CA"/>
    <w:rsid w:val="004F194D"/>
    <w:rsid w:val="004F1D2A"/>
    <w:rsid w:val="004F1DD0"/>
    <w:rsid w:val="004F2027"/>
    <w:rsid w:val="004F2062"/>
    <w:rsid w:val="004F250D"/>
    <w:rsid w:val="004F26CE"/>
    <w:rsid w:val="004F2847"/>
    <w:rsid w:val="004F2888"/>
    <w:rsid w:val="004F2A1E"/>
    <w:rsid w:val="004F3269"/>
    <w:rsid w:val="004F386A"/>
    <w:rsid w:val="004F3D1F"/>
    <w:rsid w:val="004F406C"/>
    <w:rsid w:val="004F40A5"/>
    <w:rsid w:val="004F4471"/>
    <w:rsid w:val="004F4545"/>
    <w:rsid w:val="004F4677"/>
    <w:rsid w:val="004F49E9"/>
    <w:rsid w:val="004F4F01"/>
    <w:rsid w:val="004F5BB1"/>
    <w:rsid w:val="004F5BE2"/>
    <w:rsid w:val="004F5C57"/>
    <w:rsid w:val="004F5D4D"/>
    <w:rsid w:val="004F5ED5"/>
    <w:rsid w:val="004F5EE4"/>
    <w:rsid w:val="004F6867"/>
    <w:rsid w:val="004F6CDF"/>
    <w:rsid w:val="004F6F7E"/>
    <w:rsid w:val="004F7327"/>
    <w:rsid w:val="004F75DE"/>
    <w:rsid w:val="004F764D"/>
    <w:rsid w:val="004F78A0"/>
    <w:rsid w:val="004F7CC7"/>
    <w:rsid w:val="0050026B"/>
    <w:rsid w:val="0050030E"/>
    <w:rsid w:val="00500D7B"/>
    <w:rsid w:val="0050125D"/>
    <w:rsid w:val="005018F8"/>
    <w:rsid w:val="00501992"/>
    <w:rsid w:val="00501D25"/>
    <w:rsid w:val="00501DE5"/>
    <w:rsid w:val="00502057"/>
    <w:rsid w:val="00502222"/>
    <w:rsid w:val="005023FF"/>
    <w:rsid w:val="00502444"/>
    <w:rsid w:val="00502489"/>
    <w:rsid w:val="005028F8"/>
    <w:rsid w:val="00502C34"/>
    <w:rsid w:val="00502CD4"/>
    <w:rsid w:val="0050326E"/>
    <w:rsid w:val="005036CA"/>
    <w:rsid w:val="00503A63"/>
    <w:rsid w:val="00503E64"/>
    <w:rsid w:val="00503FF4"/>
    <w:rsid w:val="00503FF6"/>
    <w:rsid w:val="005040FD"/>
    <w:rsid w:val="005045AD"/>
    <w:rsid w:val="00504B6E"/>
    <w:rsid w:val="00504C87"/>
    <w:rsid w:val="00504D4F"/>
    <w:rsid w:val="00504DE6"/>
    <w:rsid w:val="00504E55"/>
    <w:rsid w:val="00504FBE"/>
    <w:rsid w:val="00505000"/>
    <w:rsid w:val="005052A6"/>
    <w:rsid w:val="00505393"/>
    <w:rsid w:val="00505594"/>
    <w:rsid w:val="0050560F"/>
    <w:rsid w:val="00505741"/>
    <w:rsid w:val="00505E97"/>
    <w:rsid w:val="0050623A"/>
    <w:rsid w:val="00506F9D"/>
    <w:rsid w:val="00507346"/>
    <w:rsid w:val="005075A0"/>
    <w:rsid w:val="005077B4"/>
    <w:rsid w:val="00507903"/>
    <w:rsid w:val="005079C4"/>
    <w:rsid w:val="00507C1A"/>
    <w:rsid w:val="00507E4C"/>
    <w:rsid w:val="00507F84"/>
    <w:rsid w:val="00510136"/>
    <w:rsid w:val="0051020C"/>
    <w:rsid w:val="005104AE"/>
    <w:rsid w:val="005106A8"/>
    <w:rsid w:val="0051081F"/>
    <w:rsid w:val="0051085C"/>
    <w:rsid w:val="005108CD"/>
    <w:rsid w:val="00510A15"/>
    <w:rsid w:val="00510AC8"/>
    <w:rsid w:val="00510DD6"/>
    <w:rsid w:val="00510E8D"/>
    <w:rsid w:val="00511133"/>
    <w:rsid w:val="00511174"/>
    <w:rsid w:val="005111DD"/>
    <w:rsid w:val="005112F1"/>
    <w:rsid w:val="0051132C"/>
    <w:rsid w:val="00511CF4"/>
    <w:rsid w:val="005120C3"/>
    <w:rsid w:val="005122B2"/>
    <w:rsid w:val="005123C9"/>
    <w:rsid w:val="0051258E"/>
    <w:rsid w:val="0051291F"/>
    <w:rsid w:val="00512A2B"/>
    <w:rsid w:val="00512DBD"/>
    <w:rsid w:val="00512E9E"/>
    <w:rsid w:val="00512EF0"/>
    <w:rsid w:val="00512F98"/>
    <w:rsid w:val="00513202"/>
    <w:rsid w:val="0051343C"/>
    <w:rsid w:val="00513BD0"/>
    <w:rsid w:val="00513C23"/>
    <w:rsid w:val="00513F68"/>
    <w:rsid w:val="0051453D"/>
    <w:rsid w:val="00514BCF"/>
    <w:rsid w:val="00514C05"/>
    <w:rsid w:val="00515278"/>
    <w:rsid w:val="005154CE"/>
    <w:rsid w:val="00515770"/>
    <w:rsid w:val="005159E3"/>
    <w:rsid w:val="00515A57"/>
    <w:rsid w:val="00515D71"/>
    <w:rsid w:val="00516D30"/>
    <w:rsid w:val="0051710B"/>
    <w:rsid w:val="00517399"/>
    <w:rsid w:val="005173B7"/>
    <w:rsid w:val="0051758E"/>
    <w:rsid w:val="005176CC"/>
    <w:rsid w:val="005178F0"/>
    <w:rsid w:val="005201DC"/>
    <w:rsid w:val="0052030D"/>
    <w:rsid w:val="00520393"/>
    <w:rsid w:val="00520597"/>
    <w:rsid w:val="00520B8D"/>
    <w:rsid w:val="00520BD5"/>
    <w:rsid w:val="00520EEC"/>
    <w:rsid w:val="005210EF"/>
    <w:rsid w:val="005214C1"/>
    <w:rsid w:val="0052168F"/>
    <w:rsid w:val="005218EA"/>
    <w:rsid w:val="00521BDA"/>
    <w:rsid w:val="00522106"/>
    <w:rsid w:val="0052292E"/>
    <w:rsid w:val="00522DA8"/>
    <w:rsid w:val="005234E5"/>
    <w:rsid w:val="00523734"/>
    <w:rsid w:val="0052379D"/>
    <w:rsid w:val="0052406F"/>
    <w:rsid w:val="005242A2"/>
    <w:rsid w:val="00524A2B"/>
    <w:rsid w:val="00524ADC"/>
    <w:rsid w:val="005255AC"/>
    <w:rsid w:val="005255BC"/>
    <w:rsid w:val="00525798"/>
    <w:rsid w:val="00525817"/>
    <w:rsid w:val="005258BB"/>
    <w:rsid w:val="00525B60"/>
    <w:rsid w:val="00525C1F"/>
    <w:rsid w:val="00525D4D"/>
    <w:rsid w:val="00525D6B"/>
    <w:rsid w:val="00526490"/>
    <w:rsid w:val="005265B7"/>
    <w:rsid w:val="0052688B"/>
    <w:rsid w:val="00526AD9"/>
    <w:rsid w:val="00526C0C"/>
    <w:rsid w:val="00526FBD"/>
    <w:rsid w:val="00527072"/>
    <w:rsid w:val="005273EC"/>
    <w:rsid w:val="005278B4"/>
    <w:rsid w:val="00527CA3"/>
    <w:rsid w:val="00527D01"/>
    <w:rsid w:val="00527D5D"/>
    <w:rsid w:val="0053030C"/>
    <w:rsid w:val="005306CA"/>
    <w:rsid w:val="00530E48"/>
    <w:rsid w:val="005311EA"/>
    <w:rsid w:val="0053176F"/>
    <w:rsid w:val="0053207D"/>
    <w:rsid w:val="00532258"/>
    <w:rsid w:val="00532351"/>
    <w:rsid w:val="00532513"/>
    <w:rsid w:val="005326AB"/>
    <w:rsid w:val="00532E4E"/>
    <w:rsid w:val="0053396F"/>
    <w:rsid w:val="0053398D"/>
    <w:rsid w:val="00533A38"/>
    <w:rsid w:val="00533C38"/>
    <w:rsid w:val="005340AB"/>
    <w:rsid w:val="00534249"/>
    <w:rsid w:val="00534492"/>
    <w:rsid w:val="00534694"/>
    <w:rsid w:val="00534F84"/>
    <w:rsid w:val="00535041"/>
    <w:rsid w:val="00535211"/>
    <w:rsid w:val="0053549C"/>
    <w:rsid w:val="00535A4E"/>
    <w:rsid w:val="00535E90"/>
    <w:rsid w:val="00535EC5"/>
    <w:rsid w:val="005364A8"/>
    <w:rsid w:val="005366B6"/>
    <w:rsid w:val="00536751"/>
    <w:rsid w:val="00536CA1"/>
    <w:rsid w:val="00536CF7"/>
    <w:rsid w:val="005371B4"/>
    <w:rsid w:val="00537274"/>
    <w:rsid w:val="00537A0B"/>
    <w:rsid w:val="00537C64"/>
    <w:rsid w:val="00537C70"/>
    <w:rsid w:val="00540897"/>
    <w:rsid w:val="00540E2D"/>
    <w:rsid w:val="00542C46"/>
    <w:rsid w:val="00543043"/>
    <w:rsid w:val="0054308E"/>
    <w:rsid w:val="0054322A"/>
    <w:rsid w:val="00543578"/>
    <w:rsid w:val="00543770"/>
    <w:rsid w:val="005439C5"/>
    <w:rsid w:val="00543D63"/>
    <w:rsid w:val="00543F68"/>
    <w:rsid w:val="00543F73"/>
    <w:rsid w:val="005448C6"/>
    <w:rsid w:val="00544B19"/>
    <w:rsid w:val="00544BEE"/>
    <w:rsid w:val="00544D3D"/>
    <w:rsid w:val="00544FC3"/>
    <w:rsid w:val="00545090"/>
    <w:rsid w:val="005456C7"/>
    <w:rsid w:val="005458F5"/>
    <w:rsid w:val="005458FF"/>
    <w:rsid w:val="00545B77"/>
    <w:rsid w:val="00546733"/>
    <w:rsid w:val="005467BE"/>
    <w:rsid w:val="00546A72"/>
    <w:rsid w:val="00546C89"/>
    <w:rsid w:val="00547164"/>
    <w:rsid w:val="00547447"/>
    <w:rsid w:val="0054761E"/>
    <w:rsid w:val="00547839"/>
    <w:rsid w:val="005503FF"/>
    <w:rsid w:val="0055051F"/>
    <w:rsid w:val="005505B5"/>
    <w:rsid w:val="005508E4"/>
    <w:rsid w:val="00550A9D"/>
    <w:rsid w:val="005513F3"/>
    <w:rsid w:val="0055202D"/>
    <w:rsid w:val="00552037"/>
    <w:rsid w:val="005528E7"/>
    <w:rsid w:val="00552FB9"/>
    <w:rsid w:val="005530E0"/>
    <w:rsid w:val="005532BD"/>
    <w:rsid w:val="00553E21"/>
    <w:rsid w:val="005540C4"/>
    <w:rsid w:val="0055416C"/>
    <w:rsid w:val="00554828"/>
    <w:rsid w:val="00554900"/>
    <w:rsid w:val="00554B38"/>
    <w:rsid w:val="00555A0A"/>
    <w:rsid w:val="00555A1B"/>
    <w:rsid w:val="00555EEB"/>
    <w:rsid w:val="00556066"/>
    <w:rsid w:val="00556C18"/>
    <w:rsid w:val="005573E7"/>
    <w:rsid w:val="00557746"/>
    <w:rsid w:val="0055784D"/>
    <w:rsid w:val="00557A87"/>
    <w:rsid w:val="00557BA2"/>
    <w:rsid w:val="00557C20"/>
    <w:rsid w:val="00557FC3"/>
    <w:rsid w:val="00560160"/>
    <w:rsid w:val="00560A9E"/>
    <w:rsid w:val="00560BEE"/>
    <w:rsid w:val="005611FD"/>
    <w:rsid w:val="00561398"/>
    <w:rsid w:val="005614D4"/>
    <w:rsid w:val="0056153A"/>
    <w:rsid w:val="00561E1F"/>
    <w:rsid w:val="00561E86"/>
    <w:rsid w:val="005624B1"/>
    <w:rsid w:val="0056266C"/>
    <w:rsid w:val="005627F8"/>
    <w:rsid w:val="0056280E"/>
    <w:rsid w:val="00562D64"/>
    <w:rsid w:val="00563157"/>
    <w:rsid w:val="00563994"/>
    <w:rsid w:val="00563B39"/>
    <w:rsid w:val="00563C19"/>
    <w:rsid w:val="00564203"/>
    <w:rsid w:val="0056434D"/>
    <w:rsid w:val="005643B4"/>
    <w:rsid w:val="005646AC"/>
    <w:rsid w:val="00564A01"/>
    <w:rsid w:val="00564E08"/>
    <w:rsid w:val="00564FD1"/>
    <w:rsid w:val="005652D6"/>
    <w:rsid w:val="005652E9"/>
    <w:rsid w:val="00565525"/>
    <w:rsid w:val="00565719"/>
    <w:rsid w:val="00566825"/>
    <w:rsid w:val="00566909"/>
    <w:rsid w:val="0056694A"/>
    <w:rsid w:val="0056716B"/>
    <w:rsid w:val="005671F9"/>
    <w:rsid w:val="0056737E"/>
    <w:rsid w:val="005674EE"/>
    <w:rsid w:val="00567AFB"/>
    <w:rsid w:val="00567B66"/>
    <w:rsid w:val="00567E8F"/>
    <w:rsid w:val="00567F31"/>
    <w:rsid w:val="00567F82"/>
    <w:rsid w:val="00567FC2"/>
    <w:rsid w:val="00567FC7"/>
    <w:rsid w:val="005705BD"/>
    <w:rsid w:val="00570667"/>
    <w:rsid w:val="00570A95"/>
    <w:rsid w:val="00570B11"/>
    <w:rsid w:val="00570C6B"/>
    <w:rsid w:val="00571065"/>
    <w:rsid w:val="005711D1"/>
    <w:rsid w:val="00571CD9"/>
    <w:rsid w:val="00571F31"/>
    <w:rsid w:val="0057208C"/>
    <w:rsid w:val="005721D3"/>
    <w:rsid w:val="0057228E"/>
    <w:rsid w:val="005724A8"/>
    <w:rsid w:val="005728EC"/>
    <w:rsid w:val="00572BD0"/>
    <w:rsid w:val="00572CD6"/>
    <w:rsid w:val="00573055"/>
    <w:rsid w:val="005731F9"/>
    <w:rsid w:val="00573242"/>
    <w:rsid w:val="00573E21"/>
    <w:rsid w:val="00573EF3"/>
    <w:rsid w:val="00574090"/>
    <w:rsid w:val="005753B4"/>
    <w:rsid w:val="00575C94"/>
    <w:rsid w:val="00575CBF"/>
    <w:rsid w:val="0057604E"/>
    <w:rsid w:val="005760C0"/>
    <w:rsid w:val="005761B6"/>
    <w:rsid w:val="00576532"/>
    <w:rsid w:val="00576ADC"/>
    <w:rsid w:val="00576BDD"/>
    <w:rsid w:val="00577C97"/>
    <w:rsid w:val="005801E5"/>
    <w:rsid w:val="005804DE"/>
    <w:rsid w:val="005806CE"/>
    <w:rsid w:val="0058084D"/>
    <w:rsid w:val="00580EA4"/>
    <w:rsid w:val="00580F7E"/>
    <w:rsid w:val="00581027"/>
    <w:rsid w:val="005812A2"/>
    <w:rsid w:val="0058149D"/>
    <w:rsid w:val="00581A7E"/>
    <w:rsid w:val="00581A99"/>
    <w:rsid w:val="00581E09"/>
    <w:rsid w:val="00581FDF"/>
    <w:rsid w:val="00582455"/>
    <w:rsid w:val="005825B5"/>
    <w:rsid w:val="00582703"/>
    <w:rsid w:val="005827E9"/>
    <w:rsid w:val="0058283D"/>
    <w:rsid w:val="005829D9"/>
    <w:rsid w:val="00582DE6"/>
    <w:rsid w:val="00583020"/>
    <w:rsid w:val="00583265"/>
    <w:rsid w:val="00583330"/>
    <w:rsid w:val="0058344E"/>
    <w:rsid w:val="00583882"/>
    <w:rsid w:val="00583953"/>
    <w:rsid w:val="00584D44"/>
    <w:rsid w:val="005852AE"/>
    <w:rsid w:val="005854A6"/>
    <w:rsid w:val="00585A58"/>
    <w:rsid w:val="00585ED7"/>
    <w:rsid w:val="00585F47"/>
    <w:rsid w:val="005861BC"/>
    <w:rsid w:val="005866F9"/>
    <w:rsid w:val="00586863"/>
    <w:rsid w:val="00586F2F"/>
    <w:rsid w:val="00586F3A"/>
    <w:rsid w:val="00587395"/>
    <w:rsid w:val="00587701"/>
    <w:rsid w:val="00587AB4"/>
    <w:rsid w:val="005900EB"/>
    <w:rsid w:val="005903E8"/>
    <w:rsid w:val="00590960"/>
    <w:rsid w:val="00590A38"/>
    <w:rsid w:val="00590C60"/>
    <w:rsid w:val="00591191"/>
    <w:rsid w:val="00591663"/>
    <w:rsid w:val="005917FB"/>
    <w:rsid w:val="005918EE"/>
    <w:rsid w:val="00591B31"/>
    <w:rsid w:val="00591C7B"/>
    <w:rsid w:val="00591DFD"/>
    <w:rsid w:val="005922CE"/>
    <w:rsid w:val="00592532"/>
    <w:rsid w:val="0059293D"/>
    <w:rsid w:val="00592948"/>
    <w:rsid w:val="00592BE3"/>
    <w:rsid w:val="00592C87"/>
    <w:rsid w:val="00592D00"/>
    <w:rsid w:val="005930E1"/>
    <w:rsid w:val="005940DF"/>
    <w:rsid w:val="005940F1"/>
    <w:rsid w:val="00594329"/>
    <w:rsid w:val="005945C3"/>
    <w:rsid w:val="005945C9"/>
    <w:rsid w:val="00594688"/>
    <w:rsid w:val="005948EB"/>
    <w:rsid w:val="00594A75"/>
    <w:rsid w:val="00594ADA"/>
    <w:rsid w:val="00594C06"/>
    <w:rsid w:val="00594CE9"/>
    <w:rsid w:val="00594EEA"/>
    <w:rsid w:val="005950F0"/>
    <w:rsid w:val="005951DF"/>
    <w:rsid w:val="0059521E"/>
    <w:rsid w:val="00595503"/>
    <w:rsid w:val="00595671"/>
    <w:rsid w:val="00595F0A"/>
    <w:rsid w:val="00596235"/>
    <w:rsid w:val="005963EB"/>
    <w:rsid w:val="00596B9B"/>
    <w:rsid w:val="005974F9"/>
    <w:rsid w:val="005978DD"/>
    <w:rsid w:val="00597AC2"/>
    <w:rsid w:val="00597D9F"/>
    <w:rsid w:val="005A02C1"/>
    <w:rsid w:val="005A04B9"/>
    <w:rsid w:val="005A07F3"/>
    <w:rsid w:val="005A0B1B"/>
    <w:rsid w:val="005A0DC1"/>
    <w:rsid w:val="005A101C"/>
    <w:rsid w:val="005A1186"/>
    <w:rsid w:val="005A14E6"/>
    <w:rsid w:val="005A18BF"/>
    <w:rsid w:val="005A1FB4"/>
    <w:rsid w:val="005A216C"/>
    <w:rsid w:val="005A25B7"/>
    <w:rsid w:val="005A29EF"/>
    <w:rsid w:val="005A2BE2"/>
    <w:rsid w:val="005A2DA8"/>
    <w:rsid w:val="005A31CE"/>
    <w:rsid w:val="005A3237"/>
    <w:rsid w:val="005A363C"/>
    <w:rsid w:val="005A3FE2"/>
    <w:rsid w:val="005A4234"/>
    <w:rsid w:val="005A46D7"/>
    <w:rsid w:val="005A4ABE"/>
    <w:rsid w:val="005A4B7B"/>
    <w:rsid w:val="005A4F22"/>
    <w:rsid w:val="005A548F"/>
    <w:rsid w:val="005A54DC"/>
    <w:rsid w:val="005A5950"/>
    <w:rsid w:val="005A5AD3"/>
    <w:rsid w:val="005A6044"/>
    <w:rsid w:val="005A6189"/>
    <w:rsid w:val="005A6646"/>
    <w:rsid w:val="005A6994"/>
    <w:rsid w:val="005A6ABF"/>
    <w:rsid w:val="005A6B49"/>
    <w:rsid w:val="005A6E47"/>
    <w:rsid w:val="005A6EAC"/>
    <w:rsid w:val="005A7288"/>
    <w:rsid w:val="005A72AB"/>
    <w:rsid w:val="005A78E4"/>
    <w:rsid w:val="005A7ACF"/>
    <w:rsid w:val="005A7D3E"/>
    <w:rsid w:val="005A7D50"/>
    <w:rsid w:val="005B00B1"/>
    <w:rsid w:val="005B0545"/>
    <w:rsid w:val="005B0684"/>
    <w:rsid w:val="005B078F"/>
    <w:rsid w:val="005B097A"/>
    <w:rsid w:val="005B10FA"/>
    <w:rsid w:val="005B1AD1"/>
    <w:rsid w:val="005B3089"/>
    <w:rsid w:val="005B32AD"/>
    <w:rsid w:val="005B3339"/>
    <w:rsid w:val="005B3754"/>
    <w:rsid w:val="005B38F2"/>
    <w:rsid w:val="005B3910"/>
    <w:rsid w:val="005B3932"/>
    <w:rsid w:val="005B3B3E"/>
    <w:rsid w:val="005B3B9C"/>
    <w:rsid w:val="005B4510"/>
    <w:rsid w:val="005B4812"/>
    <w:rsid w:val="005B4837"/>
    <w:rsid w:val="005B4861"/>
    <w:rsid w:val="005B49B2"/>
    <w:rsid w:val="005B4CB3"/>
    <w:rsid w:val="005B4F30"/>
    <w:rsid w:val="005B5848"/>
    <w:rsid w:val="005B5925"/>
    <w:rsid w:val="005B5E02"/>
    <w:rsid w:val="005B5E2D"/>
    <w:rsid w:val="005B646C"/>
    <w:rsid w:val="005B66F3"/>
    <w:rsid w:val="005B6B6A"/>
    <w:rsid w:val="005B6CBD"/>
    <w:rsid w:val="005B732A"/>
    <w:rsid w:val="005B7399"/>
    <w:rsid w:val="005B7430"/>
    <w:rsid w:val="005B74B6"/>
    <w:rsid w:val="005B7DFB"/>
    <w:rsid w:val="005B7EA2"/>
    <w:rsid w:val="005B7EB1"/>
    <w:rsid w:val="005C06EA"/>
    <w:rsid w:val="005C076F"/>
    <w:rsid w:val="005C0C1C"/>
    <w:rsid w:val="005C0F15"/>
    <w:rsid w:val="005C1187"/>
    <w:rsid w:val="005C1355"/>
    <w:rsid w:val="005C1522"/>
    <w:rsid w:val="005C17AD"/>
    <w:rsid w:val="005C1854"/>
    <w:rsid w:val="005C18B8"/>
    <w:rsid w:val="005C2A5F"/>
    <w:rsid w:val="005C2F5C"/>
    <w:rsid w:val="005C30D8"/>
    <w:rsid w:val="005C327B"/>
    <w:rsid w:val="005C3662"/>
    <w:rsid w:val="005C3A69"/>
    <w:rsid w:val="005C3BB3"/>
    <w:rsid w:val="005C41DA"/>
    <w:rsid w:val="005C4232"/>
    <w:rsid w:val="005C4FC6"/>
    <w:rsid w:val="005C50F0"/>
    <w:rsid w:val="005C6018"/>
    <w:rsid w:val="005C6126"/>
    <w:rsid w:val="005C6308"/>
    <w:rsid w:val="005C6381"/>
    <w:rsid w:val="005C652E"/>
    <w:rsid w:val="005C6557"/>
    <w:rsid w:val="005C66FB"/>
    <w:rsid w:val="005C6860"/>
    <w:rsid w:val="005C6BD8"/>
    <w:rsid w:val="005C6D52"/>
    <w:rsid w:val="005C6E70"/>
    <w:rsid w:val="005C7132"/>
    <w:rsid w:val="005C7191"/>
    <w:rsid w:val="005C72CD"/>
    <w:rsid w:val="005C7AB1"/>
    <w:rsid w:val="005C7EB2"/>
    <w:rsid w:val="005D019F"/>
    <w:rsid w:val="005D04D5"/>
    <w:rsid w:val="005D089C"/>
    <w:rsid w:val="005D096E"/>
    <w:rsid w:val="005D102E"/>
    <w:rsid w:val="005D1206"/>
    <w:rsid w:val="005D1235"/>
    <w:rsid w:val="005D13D7"/>
    <w:rsid w:val="005D1945"/>
    <w:rsid w:val="005D1A01"/>
    <w:rsid w:val="005D1B21"/>
    <w:rsid w:val="005D1D82"/>
    <w:rsid w:val="005D1F7E"/>
    <w:rsid w:val="005D24B4"/>
    <w:rsid w:val="005D2758"/>
    <w:rsid w:val="005D2A96"/>
    <w:rsid w:val="005D2C56"/>
    <w:rsid w:val="005D31D7"/>
    <w:rsid w:val="005D321D"/>
    <w:rsid w:val="005D346E"/>
    <w:rsid w:val="005D3485"/>
    <w:rsid w:val="005D391C"/>
    <w:rsid w:val="005D3B9B"/>
    <w:rsid w:val="005D3E6A"/>
    <w:rsid w:val="005D3EA0"/>
    <w:rsid w:val="005D4043"/>
    <w:rsid w:val="005D4127"/>
    <w:rsid w:val="005D4731"/>
    <w:rsid w:val="005D479F"/>
    <w:rsid w:val="005D4E31"/>
    <w:rsid w:val="005D5174"/>
    <w:rsid w:val="005D56E2"/>
    <w:rsid w:val="005D5B8C"/>
    <w:rsid w:val="005D6572"/>
    <w:rsid w:val="005D6666"/>
    <w:rsid w:val="005D6F2D"/>
    <w:rsid w:val="005D71B3"/>
    <w:rsid w:val="005D78AE"/>
    <w:rsid w:val="005D79B4"/>
    <w:rsid w:val="005D7D00"/>
    <w:rsid w:val="005E037B"/>
    <w:rsid w:val="005E03E6"/>
    <w:rsid w:val="005E0641"/>
    <w:rsid w:val="005E0BF8"/>
    <w:rsid w:val="005E0E0E"/>
    <w:rsid w:val="005E128A"/>
    <w:rsid w:val="005E13C3"/>
    <w:rsid w:val="005E16BE"/>
    <w:rsid w:val="005E1B4F"/>
    <w:rsid w:val="005E1EC7"/>
    <w:rsid w:val="005E1FD9"/>
    <w:rsid w:val="005E21A6"/>
    <w:rsid w:val="005E246D"/>
    <w:rsid w:val="005E2963"/>
    <w:rsid w:val="005E2AC3"/>
    <w:rsid w:val="005E2B7E"/>
    <w:rsid w:val="005E3339"/>
    <w:rsid w:val="005E36C8"/>
    <w:rsid w:val="005E37EB"/>
    <w:rsid w:val="005E3CCA"/>
    <w:rsid w:val="005E3E2D"/>
    <w:rsid w:val="005E4405"/>
    <w:rsid w:val="005E4413"/>
    <w:rsid w:val="005E4B78"/>
    <w:rsid w:val="005E4CED"/>
    <w:rsid w:val="005E4F84"/>
    <w:rsid w:val="005E54C5"/>
    <w:rsid w:val="005E5925"/>
    <w:rsid w:val="005E59E6"/>
    <w:rsid w:val="005E5D1A"/>
    <w:rsid w:val="005E5E71"/>
    <w:rsid w:val="005E5ED7"/>
    <w:rsid w:val="005E6079"/>
    <w:rsid w:val="005E60AF"/>
    <w:rsid w:val="005E643D"/>
    <w:rsid w:val="005E65F2"/>
    <w:rsid w:val="005E6893"/>
    <w:rsid w:val="005E68F4"/>
    <w:rsid w:val="005E690D"/>
    <w:rsid w:val="005E713D"/>
    <w:rsid w:val="005E716C"/>
    <w:rsid w:val="005E7172"/>
    <w:rsid w:val="005E7384"/>
    <w:rsid w:val="005E7672"/>
    <w:rsid w:val="005E79DB"/>
    <w:rsid w:val="005F035B"/>
    <w:rsid w:val="005F036B"/>
    <w:rsid w:val="005F06B5"/>
    <w:rsid w:val="005F0A98"/>
    <w:rsid w:val="005F0F74"/>
    <w:rsid w:val="005F1175"/>
    <w:rsid w:val="005F11CE"/>
    <w:rsid w:val="005F12D3"/>
    <w:rsid w:val="005F169B"/>
    <w:rsid w:val="005F2470"/>
    <w:rsid w:val="005F24A6"/>
    <w:rsid w:val="005F286C"/>
    <w:rsid w:val="005F28C1"/>
    <w:rsid w:val="005F2D1B"/>
    <w:rsid w:val="005F2E9B"/>
    <w:rsid w:val="005F30C5"/>
    <w:rsid w:val="005F35C8"/>
    <w:rsid w:val="005F3892"/>
    <w:rsid w:val="005F389A"/>
    <w:rsid w:val="005F3C09"/>
    <w:rsid w:val="005F3FD8"/>
    <w:rsid w:val="005F4683"/>
    <w:rsid w:val="005F4732"/>
    <w:rsid w:val="005F49FC"/>
    <w:rsid w:val="005F4D8C"/>
    <w:rsid w:val="005F500F"/>
    <w:rsid w:val="005F5161"/>
    <w:rsid w:val="005F5A85"/>
    <w:rsid w:val="005F5BF9"/>
    <w:rsid w:val="005F6285"/>
    <w:rsid w:val="005F63A6"/>
    <w:rsid w:val="005F651D"/>
    <w:rsid w:val="005F65AB"/>
    <w:rsid w:val="005F666C"/>
    <w:rsid w:val="005F68CD"/>
    <w:rsid w:val="005F69CE"/>
    <w:rsid w:val="005F6AC0"/>
    <w:rsid w:val="005F6C89"/>
    <w:rsid w:val="005F6D47"/>
    <w:rsid w:val="005F750D"/>
    <w:rsid w:val="005F7519"/>
    <w:rsid w:val="005F7BFF"/>
    <w:rsid w:val="005F7CB8"/>
    <w:rsid w:val="005F7CCF"/>
    <w:rsid w:val="0060078E"/>
    <w:rsid w:val="00600924"/>
    <w:rsid w:val="0060104F"/>
    <w:rsid w:val="0060197C"/>
    <w:rsid w:val="006019AA"/>
    <w:rsid w:val="00601EBD"/>
    <w:rsid w:val="0060204A"/>
    <w:rsid w:val="006020CB"/>
    <w:rsid w:val="006024C7"/>
    <w:rsid w:val="00602996"/>
    <w:rsid w:val="00602E77"/>
    <w:rsid w:val="0060337A"/>
    <w:rsid w:val="0060339A"/>
    <w:rsid w:val="0060374A"/>
    <w:rsid w:val="006039D1"/>
    <w:rsid w:val="00603B55"/>
    <w:rsid w:val="00603B91"/>
    <w:rsid w:val="00603E87"/>
    <w:rsid w:val="00604188"/>
    <w:rsid w:val="00604199"/>
    <w:rsid w:val="006043C0"/>
    <w:rsid w:val="00604911"/>
    <w:rsid w:val="00604A32"/>
    <w:rsid w:val="00605092"/>
    <w:rsid w:val="00605855"/>
    <w:rsid w:val="0060594F"/>
    <w:rsid w:val="00605A39"/>
    <w:rsid w:val="00605A8A"/>
    <w:rsid w:val="00605F32"/>
    <w:rsid w:val="00606076"/>
    <w:rsid w:val="0060620F"/>
    <w:rsid w:val="00606481"/>
    <w:rsid w:val="006064FE"/>
    <w:rsid w:val="00606530"/>
    <w:rsid w:val="0060660F"/>
    <w:rsid w:val="00606D66"/>
    <w:rsid w:val="00606D78"/>
    <w:rsid w:val="00606F9B"/>
    <w:rsid w:val="00607197"/>
    <w:rsid w:val="0060750D"/>
    <w:rsid w:val="00607D00"/>
    <w:rsid w:val="0061048C"/>
    <w:rsid w:val="00610776"/>
    <w:rsid w:val="006107E9"/>
    <w:rsid w:val="00610D73"/>
    <w:rsid w:val="00610E1D"/>
    <w:rsid w:val="00610EFF"/>
    <w:rsid w:val="006111FF"/>
    <w:rsid w:val="00611240"/>
    <w:rsid w:val="00611461"/>
    <w:rsid w:val="006117FD"/>
    <w:rsid w:val="00611D97"/>
    <w:rsid w:val="00611FEC"/>
    <w:rsid w:val="00612076"/>
    <w:rsid w:val="006128E5"/>
    <w:rsid w:val="00612E05"/>
    <w:rsid w:val="00612F08"/>
    <w:rsid w:val="006130EC"/>
    <w:rsid w:val="00613121"/>
    <w:rsid w:val="0061359E"/>
    <w:rsid w:val="00613AA9"/>
    <w:rsid w:val="00614094"/>
    <w:rsid w:val="006140DD"/>
    <w:rsid w:val="0061417A"/>
    <w:rsid w:val="00614215"/>
    <w:rsid w:val="0061432D"/>
    <w:rsid w:val="0061459E"/>
    <w:rsid w:val="00614A3D"/>
    <w:rsid w:val="00614AAC"/>
    <w:rsid w:val="00614B1E"/>
    <w:rsid w:val="00614C38"/>
    <w:rsid w:val="00615720"/>
    <w:rsid w:val="0061584F"/>
    <w:rsid w:val="00615906"/>
    <w:rsid w:val="00615A07"/>
    <w:rsid w:val="00615B62"/>
    <w:rsid w:val="006161BD"/>
    <w:rsid w:val="0061624D"/>
    <w:rsid w:val="006166B6"/>
    <w:rsid w:val="00616A31"/>
    <w:rsid w:val="00616B17"/>
    <w:rsid w:val="00616BA9"/>
    <w:rsid w:val="006172B0"/>
    <w:rsid w:val="006172E4"/>
    <w:rsid w:val="0061748C"/>
    <w:rsid w:val="006176E0"/>
    <w:rsid w:val="00617B20"/>
    <w:rsid w:val="00617BB2"/>
    <w:rsid w:val="00617BF1"/>
    <w:rsid w:val="00617BF3"/>
    <w:rsid w:val="00617F32"/>
    <w:rsid w:val="006204CD"/>
    <w:rsid w:val="006206AC"/>
    <w:rsid w:val="006209A2"/>
    <w:rsid w:val="00620BC1"/>
    <w:rsid w:val="00621668"/>
    <w:rsid w:val="00621778"/>
    <w:rsid w:val="00621924"/>
    <w:rsid w:val="00621A96"/>
    <w:rsid w:val="00621AD8"/>
    <w:rsid w:val="00621F1F"/>
    <w:rsid w:val="00622237"/>
    <w:rsid w:val="0062255B"/>
    <w:rsid w:val="0062267E"/>
    <w:rsid w:val="00622FAE"/>
    <w:rsid w:val="00623233"/>
    <w:rsid w:val="006233E2"/>
    <w:rsid w:val="00623436"/>
    <w:rsid w:val="00623462"/>
    <w:rsid w:val="0062388E"/>
    <w:rsid w:val="00623A86"/>
    <w:rsid w:val="00624B2B"/>
    <w:rsid w:val="00624E10"/>
    <w:rsid w:val="00625193"/>
    <w:rsid w:val="0062530D"/>
    <w:rsid w:val="00625428"/>
    <w:rsid w:val="00625503"/>
    <w:rsid w:val="00625807"/>
    <w:rsid w:val="006263CB"/>
    <w:rsid w:val="00626779"/>
    <w:rsid w:val="00626AAC"/>
    <w:rsid w:val="00626C15"/>
    <w:rsid w:val="00626C2D"/>
    <w:rsid w:val="00626E71"/>
    <w:rsid w:val="00627059"/>
    <w:rsid w:val="006279F2"/>
    <w:rsid w:val="00627A1E"/>
    <w:rsid w:val="00627B35"/>
    <w:rsid w:val="00627F10"/>
    <w:rsid w:val="00630053"/>
    <w:rsid w:val="006302BF"/>
    <w:rsid w:val="006306F6"/>
    <w:rsid w:val="00630710"/>
    <w:rsid w:val="006308C6"/>
    <w:rsid w:val="006308D9"/>
    <w:rsid w:val="00630A82"/>
    <w:rsid w:val="00631047"/>
    <w:rsid w:val="00631312"/>
    <w:rsid w:val="00632083"/>
    <w:rsid w:val="006324A7"/>
    <w:rsid w:val="0063254E"/>
    <w:rsid w:val="006325EB"/>
    <w:rsid w:val="00632B36"/>
    <w:rsid w:val="00633306"/>
    <w:rsid w:val="0063367E"/>
    <w:rsid w:val="00633803"/>
    <w:rsid w:val="00633B2C"/>
    <w:rsid w:val="00633F04"/>
    <w:rsid w:val="00634424"/>
    <w:rsid w:val="00634730"/>
    <w:rsid w:val="006348DB"/>
    <w:rsid w:val="00634AC8"/>
    <w:rsid w:val="00634B37"/>
    <w:rsid w:val="00634B9A"/>
    <w:rsid w:val="006361AD"/>
    <w:rsid w:val="00636272"/>
    <w:rsid w:val="00636538"/>
    <w:rsid w:val="0063680B"/>
    <w:rsid w:val="00636CD3"/>
    <w:rsid w:val="00637016"/>
    <w:rsid w:val="00637025"/>
    <w:rsid w:val="006374D7"/>
    <w:rsid w:val="006378FA"/>
    <w:rsid w:val="00637AF4"/>
    <w:rsid w:val="00637C02"/>
    <w:rsid w:val="00637F2F"/>
    <w:rsid w:val="00640803"/>
    <w:rsid w:val="00640888"/>
    <w:rsid w:val="00640AD4"/>
    <w:rsid w:val="006411F3"/>
    <w:rsid w:val="00641396"/>
    <w:rsid w:val="00641597"/>
    <w:rsid w:val="00642449"/>
    <w:rsid w:val="0064252C"/>
    <w:rsid w:val="006427D2"/>
    <w:rsid w:val="00642922"/>
    <w:rsid w:val="00643257"/>
    <w:rsid w:val="006432CB"/>
    <w:rsid w:val="0064381D"/>
    <w:rsid w:val="00643E15"/>
    <w:rsid w:val="00643E5C"/>
    <w:rsid w:val="006441B9"/>
    <w:rsid w:val="00644423"/>
    <w:rsid w:val="00644D48"/>
    <w:rsid w:val="00644DAA"/>
    <w:rsid w:val="00645027"/>
    <w:rsid w:val="00645052"/>
    <w:rsid w:val="0064509E"/>
    <w:rsid w:val="00645520"/>
    <w:rsid w:val="00645592"/>
    <w:rsid w:val="006457F1"/>
    <w:rsid w:val="00645F33"/>
    <w:rsid w:val="00646148"/>
    <w:rsid w:val="00646830"/>
    <w:rsid w:val="00646B4B"/>
    <w:rsid w:val="0064782A"/>
    <w:rsid w:val="00647C4A"/>
    <w:rsid w:val="00650270"/>
    <w:rsid w:val="00650908"/>
    <w:rsid w:val="00650A26"/>
    <w:rsid w:val="00650F81"/>
    <w:rsid w:val="00651195"/>
    <w:rsid w:val="00651248"/>
    <w:rsid w:val="006512BE"/>
    <w:rsid w:val="006513D0"/>
    <w:rsid w:val="00651744"/>
    <w:rsid w:val="006518E3"/>
    <w:rsid w:val="00651DB2"/>
    <w:rsid w:val="00651F0A"/>
    <w:rsid w:val="0065221A"/>
    <w:rsid w:val="006522B2"/>
    <w:rsid w:val="006523B1"/>
    <w:rsid w:val="00652521"/>
    <w:rsid w:val="006527DE"/>
    <w:rsid w:val="0065280D"/>
    <w:rsid w:val="00652BDA"/>
    <w:rsid w:val="00652C0B"/>
    <w:rsid w:val="00652E8C"/>
    <w:rsid w:val="006530DE"/>
    <w:rsid w:val="00653101"/>
    <w:rsid w:val="00653150"/>
    <w:rsid w:val="0065317A"/>
    <w:rsid w:val="0065332B"/>
    <w:rsid w:val="006534D6"/>
    <w:rsid w:val="0065380E"/>
    <w:rsid w:val="00653ACF"/>
    <w:rsid w:val="00653E8C"/>
    <w:rsid w:val="006546DE"/>
    <w:rsid w:val="006549CD"/>
    <w:rsid w:val="00655787"/>
    <w:rsid w:val="006557B3"/>
    <w:rsid w:val="006558A4"/>
    <w:rsid w:val="00655C76"/>
    <w:rsid w:val="00655E43"/>
    <w:rsid w:val="006560F5"/>
    <w:rsid w:val="00656119"/>
    <w:rsid w:val="006566DF"/>
    <w:rsid w:val="00656B63"/>
    <w:rsid w:val="00656E67"/>
    <w:rsid w:val="00657932"/>
    <w:rsid w:val="00657FD9"/>
    <w:rsid w:val="00660623"/>
    <w:rsid w:val="00660763"/>
    <w:rsid w:val="006608CF"/>
    <w:rsid w:val="00660A28"/>
    <w:rsid w:val="00660B64"/>
    <w:rsid w:val="00660C80"/>
    <w:rsid w:val="00660CFD"/>
    <w:rsid w:val="00660D94"/>
    <w:rsid w:val="00661160"/>
    <w:rsid w:val="00661339"/>
    <w:rsid w:val="00661449"/>
    <w:rsid w:val="00661996"/>
    <w:rsid w:val="00661DF5"/>
    <w:rsid w:val="00661F76"/>
    <w:rsid w:val="00662261"/>
    <w:rsid w:val="006622ED"/>
    <w:rsid w:val="00662586"/>
    <w:rsid w:val="00662611"/>
    <w:rsid w:val="0066277D"/>
    <w:rsid w:val="006628AC"/>
    <w:rsid w:val="00662F1D"/>
    <w:rsid w:val="006634F5"/>
    <w:rsid w:val="00663ED0"/>
    <w:rsid w:val="00663FFA"/>
    <w:rsid w:val="006640F8"/>
    <w:rsid w:val="00664248"/>
    <w:rsid w:val="00664284"/>
    <w:rsid w:val="00664739"/>
    <w:rsid w:val="00664909"/>
    <w:rsid w:val="0066498B"/>
    <w:rsid w:val="00664BD4"/>
    <w:rsid w:val="00664CE2"/>
    <w:rsid w:val="00664D00"/>
    <w:rsid w:val="00664FAD"/>
    <w:rsid w:val="0066577A"/>
    <w:rsid w:val="00665992"/>
    <w:rsid w:val="00666461"/>
    <w:rsid w:val="006664F0"/>
    <w:rsid w:val="00666560"/>
    <w:rsid w:val="006667DD"/>
    <w:rsid w:val="00666A9D"/>
    <w:rsid w:val="00666D86"/>
    <w:rsid w:val="0066714D"/>
    <w:rsid w:val="006673A2"/>
    <w:rsid w:val="00667649"/>
    <w:rsid w:val="00667C16"/>
    <w:rsid w:val="00667D64"/>
    <w:rsid w:val="00667EBF"/>
    <w:rsid w:val="0067044E"/>
    <w:rsid w:val="00670531"/>
    <w:rsid w:val="0067062D"/>
    <w:rsid w:val="006706B8"/>
    <w:rsid w:val="006707A3"/>
    <w:rsid w:val="006708F0"/>
    <w:rsid w:val="0067185F"/>
    <w:rsid w:val="00671C0B"/>
    <w:rsid w:val="0067206E"/>
    <w:rsid w:val="0067207F"/>
    <w:rsid w:val="00672833"/>
    <w:rsid w:val="00672B65"/>
    <w:rsid w:val="00673030"/>
    <w:rsid w:val="006731D9"/>
    <w:rsid w:val="006732AD"/>
    <w:rsid w:val="00673457"/>
    <w:rsid w:val="006735A1"/>
    <w:rsid w:val="006735F5"/>
    <w:rsid w:val="00673DF2"/>
    <w:rsid w:val="00673FDA"/>
    <w:rsid w:val="006743CB"/>
    <w:rsid w:val="00674562"/>
    <w:rsid w:val="0067483D"/>
    <w:rsid w:val="00674B4F"/>
    <w:rsid w:val="00674DC5"/>
    <w:rsid w:val="00674EC4"/>
    <w:rsid w:val="00675036"/>
    <w:rsid w:val="00675046"/>
    <w:rsid w:val="006754A2"/>
    <w:rsid w:val="006756BD"/>
    <w:rsid w:val="00675C81"/>
    <w:rsid w:val="0067655A"/>
    <w:rsid w:val="006765EA"/>
    <w:rsid w:val="00676E07"/>
    <w:rsid w:val="006770EE"/>
    <w:rsid w:val="0067753F"/>
    <w:rsid w:val="006775D4"/>
    <w:rsid w:val="00677A40"/>
    <w:rsid w:val="00677C88"/>
    <w:rsid w:val="0068011A"/>
    <w:rsid w:val="006804A2"/>
    <w:rsid w:val="006804E6"/>
    <w:rsid w:val="0068150F"/>
    <w:rsid w:val="0068154F"/>
    <w:rsid w:val="00681661"/>
    <w:rsid w:val="00681725"/>
    <w:rsid w:val="006817CC"/>
    <w:rsid w:val="00681E08"/>
    <w:rsid w:val="006820DC"/>
    <w:rsid w:val="00682D31"/>
    <w:rsid w:val="00683078"/>
    <w:rsid w:val="006831BD"/>
    <w:rsid w:val="0068322E"/>
    <w:rsid w:val="006834A5"/>
    <w:rsid w:val="006835A8"/>
    <w:rsid w:val="006835AC"/>
    <w:rsid w:val="006835E1"/>
    <w:rsid w:val="006839C3"/>
    <w:rsid w:val="00683F9B"/>
    <w:rsid w:val="006844C5"/>
    <w:rsid w:val="00684573"/>
    <w:rsid w:val="006846D3"/>
    <w:rsid w:val="006848F1"/>
    <w:rsid w:val="00684B64"/>
    <w:rsid w:val="00684CEA"/>
    <w:rsid w:val="00685C42"/>
    <w:rsid w:val="00685D90"/>
    <w:rsid w:val="00685FE9"/>
    <w:rsid w:val="00686665"/>
    <w:rsid w:val="00686797"/>
    <w:rsid w:val="0068693F"/>
    <w:rsid w:val="0068694B"/>
    <w:rsid w:val="00686D17"/>
    <w:rsid w:val="00686FDA"/>
    <w:rsid w:val="00687094"/>
    <w:rsid w:val="0068728C"/>
    <w:rsid w:val="00687476"/>
    <w:rsid w:val="006878E3"/>
    <w:rsid w:val="00687B4F"/>
    <w:rsid w:val="00690122"/>
    <w:rsid w:val="006903BA"/>
    <w:rsid w:val="00690623"/>
    <w:rsid w:val="00690DC3"/>
    <w:rsid w:val="00690DE6"/>
    <w:rsid w:val="0069121D"/>
    <w:rsid w:val="0069131F"/>
    <w:rsid w:val="00691408"/>
    <w:rsid w:val="0069186B"/>
    <w:rsid w:val="006919D2"/>
    <w:rsid w:val="00691AFC"/>
    <w:rsid w:val="0069213C"/>
    <w:rsid w:val="00692504"/>
    <w:rsid w:val="0069262B"/>
    <w:rsid w:val="00692862"/>
    <w:rsid w:val="0069299C"/>
    <w:rsid w:val="00692C79"/>
    <w:rsid w:val="006931AC"/>
    <w:rsid w:val="00693622"/>
    <w:rsid w:val="006938D0"/>
    <w:rsid w:val="00693CFB"/>
    <w:rsid w:val="00693D45"/>
    <w:rsid w:val="00693FF2"/>
    <w:rsid w:val="00694962"/>
    <w:rsid w:val="00694B06"/>
    <w:rsid w:val="00695052"/>
    <w:rsid w:val="00695640"/>
    <w:rsid w:val="006957E8"/>
    <w:rsid w:val="00695911"/>
    <w:rsid w:val="00695975"/>
    <w:rsid w:val="00695CA3"/>
    <w:rsid w:val="00696950"/>
    <w:rsid w:val="00696B30"/>
    <w:rsid w:val="006971F0"/>
    <w:rsid w:val="0069776E"/>
    <w:rsid w:val="00697A36"/>
    <w:rsid w:val="00697A45"/>
    <w:rsid w:val="006A084C"/>
    <w:rsid w:val="006A0C2E"/>
    <w:rsid w:val="006A0FFE"/>
    <w:rsid w:val="006A109D"/>
    <w:rsid w:val="006A1282"/>
    <w:rsid w:val="006A12DF"/>
    <w:rsid w:val="006A14DD"/>
    <w:rsid w:val="006A15E7"/>
    <w:rsid w:val="006A202A"/>
    <w:rsid w:val="006A23C5"/>
    <w:rsid w:val="006A2470"/>
    <w:rsid w:val="006A25F9"/>
    <w:rsid w:val="006A2A9C"/>
    <w:rsid w:val="006A2FCF"/>
    <w:rsid w:val="006A314F"/>
    <w:rsid w:val="006A31A3"/>
    <w:rsid w:val="006A3804"/>
    <w:rsid w:val="006A3936"/>
    <w:rsid w:val="006A3E10"/>
    <w:rsid w:val="006A4446"/>
    <w:rsid w:val="006A49FD"/>
    <w:rsid w:val="006A4D6E"/>
    <w:rsid w:val="006A4DB3"/>
    <w:rsid w:val="006A4E1A"/>
    <w:rsid w:val="006A50E7"/>
    <w:rsid w:val="006A51F4"/>
    <w:rsid w:val="006A530E"/>
    <w:rsid w:val="006A5747"/>
    <w:rsid w:val="006A59A7"/>
    <w:rsid w:val="006A5F75"/>
    <w:rsid w:val="006A6053"/>
    <w:rsid w:val="006A6161"/>
    <w:rsid w:val="006A624D"/>
    <w:rsid w:val="006A674A"/>
    <w:rsid w:val="006A674E"/>
    <w:rsid w:val="006A6997"/>
    <w:rsid w:val="006A6DA9"/>
    <w:rsid w:val="006A6F30"/>
    <w:rsid w:val="006A7183"/>
    <w:rsid w:val="006A7487"/>
    <w:rsid w:val="006A767D"/>
    <w:rsid w:val="006A78C9"/>
    <w:rsid w:val="006B0078"/>
    <w:rsid w:val="006B0081"/>
    <w:rsid w:val="006B078B"/>
    <w:rsid w:val="006B0803"/>
    <w:rsid w:val="006B09D6"/>
    <w:rsid w:val="006B0B41"/>
    <w:rsid w:val="006B0CFE"/>
    <w:rsid w:val="006B0E88"/>
    <w:rsid w:val="006B157E"/>
    <w:rsid w:val="006B16AC"/>
    <w:rsid w:val="006B19CB"/>
    <w:rsid w:val="006B1B8D"/>
    <w:rsid w:val="006B240D"/>
    <w:rsid w:val="006B2447"/>
    <w:rsid w:val="006B24C5"/>
    <w:rsid w:val="006B2533"/>
    <w:rsid w:val="006B26D1"/>
    <w:rsid w:val="006B2A90"/>
    <w:rsid w:val="006B2C11"/>
    <w:rsid w:val="006B2C31"/>
    <w:rsid w:val="006B321F"/>
    <w:rsid w:val="006B327C"/>
    <w:rsid w:val="006B327E"/>
    <w:rsid w:val="006B37E2"/>
    <w:rsid w:val="006B3801"/>
    <w:rsid w:val="006B38BB"/>
    <w:rsid w:val="006B3CF1"/>
    <w:rsid w:val="006B408D"/>
    <w:rsid w:val="006B41CD"/>
    <w:rsid w:val="006B427F"/>
    <w:rsid w:val="006B436B"/>
    <w:rsid w:val="006B4640"/>
    <w:rsid w:val="006B4750"/>
    <w:rsid w:val="006B4A56"/>
    <w:rsid w:val="006B4AF5"/>
    <w:rsid w:val="006B4C32"/>
    <w:rsid w:val="006B4CCC"/>
    <w:rsid w:val="006B520A"/>
    <w:rsid w:val="006B52A9"/>
    <w:rsid w:val="006B5463"/>
    <w:rsid w:val="006B560F"/>
    <w:rsid w:val="006B57AE"/>
    <w:rsid w:val="006B5C2C"/>
    <w:rsid w:val="006B62CA"/>
    <w:rsid w:val="006B6310"/>
    <w:rsid w:val="006B694F"/>
    <w:rsid w:val="006B6EFD"/>
    <w:rsid w:val="006B7374"/>
    <w:rsid w:val="006B74FC"/>
    <w:rsid w:val="006B7FEA"/>
    <w:rsid w:val="006C0795"/>
    <w:rsid w:val="006C097B"/>
    <w:rsid w:val="006C09B4"/>
    <w:rsid w:val="006C0A5E"/>
    <w:rsid w:val="006C1148"/>
    <w:rsid w:val="006C1379"/>
    <w:rsid w:val="006C14B5"/>
    <w:rsid w:val="006C15EC"/>
    <w:rsid w:val="006C1B44"/>
    <w:rsid w:val="006C228A"/>
    <w:rsid w:val="006C22D7"/>
    <w:rsid w:val="006C2B9C"/>
    <w:rsid w:val="006C2F5F"/>
    <w:rsid w:val="006C341A"/>
    <w:rsid w:val="006C3609"/>
    <w:rsid w:val="006C36C1"/>
    <w:rsid w:val="006C3772"/>
    <w:rsid w:val="006C4BFC"/>
    <w:rsid w:val="006C4C62"/>
    <w:rsid w:val="006C4DB0"/>
    <w:rsid w:val="006C50C4"/>
    <w:rsid w:val="006C53E4"/>
    <w:rsid w:val="006C54DB"/>
    <w:rsid w:val="006C58CA"/>
    <w:rsid w:val="006C59B5"/>
    <w:rsid w:val="006C5D47"/>
    <w:rsid w:val="006C6360"/>
    <w:rsid w:val="006C6822"/>
    <w:rsid w:val="006C6AC4"/>
    <w:rsid w:val="006C6B2A"/>
    <w:rsid w:val="006C6C18"/>
    <w:rsid w:val="006C6D26"/>
    <w:rsid w:val="006C7182"/>
    <w:rsid w:val="006C74C2"/>
    <w:rsid w:val="006C750C"/>
    <w:rsid w:val="006C7CAE"/>
    <w:rsid w:val="006D0168"/>
    <w:rsid w:val="006D0277"/>
    <w:rsid w:val="006D03B8"/>
    <w:rsid w:val="006D03CC"/>
    <w:rsid w:val="006D0C19"/>
    <w:rsid w:val="006D0CC7"/>
    <w:rsid w:val="006D1C7E"/>
    <w:rsid w:val="006D21E3"/>
    <w:rsid w:val="006D246B"/>
    <w:rsid w:val="006D2BD9"/>
    <w:rsid w:val="006D2CFB"/>
    <w:rsid w:val="006D2DE5"/>
    <w:rsid w:val="006D3170"/>
    <w:rsid w:val="006D3644"/>
    <w:rsid w:val="006D37A7"/>
    <w:rsid w:val="006D38AA"/>
    <w:rsid w:val="006D3904"/>
    <w:rsid w:val="006D397A"/>
    <w:rsid w:val="006D3CF6"/>
    <w:rsid w:val="006D4056"/>
    <w:rsid w:val="006D4238"/>
    <w:rsid w:val="006D47C4"/>
    <w:rsid w:val="006D4C0D"/>
    <w:rsid w:val="006D4D39"/>
    <w:rsid w:val="006D4F15"/>
    <w:rsid w:val="006D5012"/>
    <w:rsid w:val="006D5199"/>
    <w:rsid w:val="006D5931"/>
    <w:rsid w:val="006D5B79"/>
    <w:rsid w:val="006D617F"/>
    <w:rsid w:val="006D61EB"/>
    <w:rsid w:val="006D62E8"/>
    <w:rsid w:val="006D6350"/>
    <w:rsid w:val="006D6B26"/>
    <w:rsid w:val="006D70A8"/>
    <w:rsid w:val="006D71A6"/>
    <w:rsid w:val="006D760E"/>
    <w:rsid w:val="006D7858"/>
    <w:rsid w:val="006D7A40"/>
    <w:rsid w:val="006D7BD4"/>
    <w:rsid w:val="006D7E4C"/>
    <w:rsid w:val="006D7F32"/>
    <w:rsid w:val="006E093D"/>
    <w:rsid w:val="006E0B23"/>
    <w:rsid w:val="006E0D73"/>
    <w:rsid w:val="006E0E0B"/>
    <w:rsid w:val="006E10C0"/>
    <w:rsid w:val="006E132B"/>
    <w:rsid w:val="006E136C"/>
    <w:rsid w:val="006E13F1"/>
    <w:rsid w:val="006E16CA"/>
    <w:rsid w:val="006E17E3"/>
    <w:rsid w:val="006E1921"/>
    <w:rsid w:val="006E194A"/>
    <w:rsid w:val="006E19BB"/>
    <w:rsid w:val="006E1A02"/>
    <w:rsid w:val="006E1BA1"/>
    <w:rsid w:val="006E1EB0"/>
    <w:rsid w:val="006E21DC"/>
    <w:rsid w:val="006E2214"/>
    <w:rsid w:val="006E259B"/>
    <w:rsid w:val="006E26CC"/>
    <w:rsid w:val="006E2861"/>
    <w:rsid w:val="006E28A0"/>
    <w:rsid w:val="006E2D86"/>
    <w:rsid w:val="006E2E03"/>
    <w:rsid w:val="006E2ED7"/>
    <w:rsid w:val="006E3D2F"/>
    <w:rsid w:val="006E3F6D"/>
    <w:rsid w:val="006E4142"/>
    <w:rsid w:val="006E45DF"/>
    <w:rsid w:val="006E46F8"/>
    <w:rsid w:val="006E4786"/>
    <w:rsid w:val="006E4BB1"/>
    <w:rsid w:val="006E4C50"/>
    <w:rsid w:val="006E4F24"/>
    <w:rsid w:val="006E4FD6"/>
    <w:rsid w:val="006E5803"/>
    <w:rsid w:val="006E59C4"/>
    <w:rsid w:val="006E5B30"/>
    <w:rsid w:val="006E5C30"/>
    <w:rsid w:val="006E5FC9"/>
    <w:rsid w:val="006E60F8"/>
    <w:rsid w:val="006E6390"/>
    <w:rsid w:val="006E6A34"/>
    <w:rsid w:val="006E6AC4"/>
    <w:rsid w:val="006E6EFE"/>
    <w:rsid w:val="006E6F24"/>
    <w:rsid w:val="006E7174"/>
    <w:rsid w:val="006E74F6"/>
    <w:rsid w:val="006E789D"/>
    <w:rsid w:val="006E798C"/>
    <w:rsid w:val="006E7C3F"/>
    <w:rsid w:val="006F02CB"/>
    <w:rsid w:val="006F0C4F"/>
    <w:rsid w:val="006F104D"/>
    <w:rsid w:val="006F16B3"/>
    <w:rsid w:val="006F1A5E"/>
    <w:rsid w:val="006F1E3C"/>
    <w:rsid w:val="006F2082"/>
    <w:rsid w:val="006F251D"/>
    <w:rsid w:val="006F2759"/>
    <w:rsid w:val="006F291E"/>
    <w:rsid w:val="006F29C2"/>
    <w:rsid w:val="006F2A58"/>
    <w:rsid w:val="006F2BB8"/>
    <w:rsid w:val="006F317A"/>
    <w:rsid w:val="006F331F"/>
    <w:rsid w:val="006F3574"/>
    <w:rsid w:val="006F3633"/>
    <w:rsid w:val="006F3D72"/>
    <w:rsid w:val="006F4052"/>
    <w:rsid w:val="006F41D1"/>
    <w:rsid w:val="006F42DD"/>
    <w:rsid w:val="006F441B"/>
    <w:rsid w:val="006F4603"/>
    <w:rsid w:val="006F481B"/>
    <w:rsid w:val="006F4ED9"/>
    <w:rsid w:val="006F5379"/>
    <w:rsid w:val="006F54AA"/>
    <w:rsid w:val="006F5503"/>
    <w:rsid w:val="006F57D9"/>
    <w:rsid w:val="006F5A4F"/>
    <w:rsid w:val="006F5E12"/>
    <w:rsid w:val="006F5F92"/>
    <w:rsid w:val="006F657D"/>
    <w:rsid w:val="006F65E9"/>
    <w:rsid w:val="006F6A93"/>
    <w:rsid w:val="006F71C2"/>
    <w:rsid w:val="006F7476"/>
    <w:rsid w:val="006F768D"/>
    <w:rsid w:val="006F7A1A"/>
    <w:rsid w:val="006F7A8E"/>
    <w:rsid w:val="006F7FC5"/>
    <w:rsid w:val="00700061"/>
    <w:rsid w:val="00700170"/>
    <w:rsid w:val="0070048B"/>
    <w:rsid w:val="007009C3"/>
    <w:rsid w:val="00700C7F"/>
    <w:rsid w:val="00700F1B"/>
    <w:rsid w:val="00701077"/>
    <w:rsid w:val="0070122C"/>
    <w:rsid w:val="00701413"/>
    <w:rsid w:val="007017AB"/>
    <w:rsid w:val="00701A4F"/>
    <w:rsid w:val="00702341"/>
    <w:rsid w:val="00702385"/>
    <w:rsid w:val="00702561"/>
    <w:rsid w:val="007026E9"/>
    <w:rsid w:val="0070276E"/>
    <w:rsid w:val="00702861"/>
    <w:rsid w:val="00702E4A"/>
    <w:rsid w:val="00703312"/>
    <w:rsid w:val="007037A8"/>
    <w:rsid w:val="00703959"/>
    <w:rsid w:val="007039B4"/>
    <w:rsid w:val="00703BEA"/>
    <w:rsid w:val="00703EA8"/>
    <w:rsid w:val="00704B39"/>
    <w:rsid w:val="00705083"/>
    <w:rsid w:val="007051BC"/>
    <w:rsid w:val="007054CE"/>
    <w:rsid w:val="0070565B"/>
    <w:rsid w:val="007058A7"/>
    <w:rsid w:val="0070598B"/>
    <w:rsid w:val="00705A31"/>
    <w:rsid w:val="00705A34"/>
    <w:rsid w:val="00705A5A"/>
    <w:rsid w:val="00705B1D"/>
    <w:rsid w:val="00705D11"/>
    <w:rsid w:val="00705D59"/>
    <w:rsid w:val="00706226"/>
    <w:rsid w:val="007067B8"/>
    <w:rsid w:val="00706BF5"/>
    <w:rsid w:val="00707090"/>
    <w:rsid w:val="00707891"/>
    <w:rsid w:val="00707997"/>
    <w:rsid w:val="00707C54"/>
    <w:rsid w:val="00707DF1"/>
    <w:rsid w:val="007100A2"/>
    <w:rsid w:val="00710582"/>
    <w:rsid w:val="007106C7"/>
    <w:rsid w:val="00710E70"/>
    <w:rsid w:val="0071138E"/>
    <w:rsid w:val="00711BEF"/>
    <w:rsid w:val="007126D7"/>
    <w:rsid w:val="0071281E"/>
    <w:rsid w:val="00712A26"/>
    <w:rsid w:val="00712E48"/>
    <w:rsid w:val="00712F3D"/>
    <w:rsid w:val="00713730"/>
    <w:rsid w:val="00714095"/>
    <w:rsid w:val="007141DC"/>
    <w:rsid w:val="00714D90"/>
    <w:rsid w:val="00715BD9"/>
    <w:rsid w:val="00715C86"/>
    <w:rsid w:val="00715DAE"/>
    <w:rsid w:val="0071638B"/>
    <w:rsid w:val="00716656"/>
    <w:rsid w:val="00716C20"/>
    <w:rsid w:val="00716D27"/>
    <w:rsid w:val="00716E7D"/>
    <w:rsid w:val="0071703E"/>
    <w:rsid w:val="00717197"/>
    <w:rsid w:val="007172CC"/>
    <w:rsid w:val="00717499"/>
    <w:rsid w:val="0071774D"/>
    <w:rsid w:val="00717A2B"/>
    <w:rsid w:val="00717E3B"/>
    <w:rsid w:val="00717EF4"/>
    <w:rsid w:val="007201A5"/>
    <w:rsid w:val="007201D7"/>
    <w:rsid w:val="007203AD"/>
    <w:rsid w:val="0072041B"/>
    <w:rsid w:val="007204B8"/>
    <w:rsid w:val="007205CE"/>
    <w:rsid w:val="00720867"/>
    <w:rsid w:val="00721050"/>
    <w:rsid w:val="00721235"/>
    <w:rsid w:val="007212F5"/>
    <w:rsid w:val="00721505"/>
    <w:rsid w:val="00721985"/>
    <w:rsid w:val="007219C1"/>
    <w:rsid w:val="00721C4B"/>
    <w:rsid w:val="00721F1A"/>
    <w:rsid w:val="00722355"/>
    <w:rsid w:val="007233A7"/>
    <w:rsid w:val="00723418"/>
    <w:rsid w:val="007236B1"/>
    <w:rsid w:val="00723772"/>
    <w:rsid w:val="00723784"/>
    <w:rsid w:val="007238DC"/>
    <w:rsid w:val="00723992"/>
    <w:rsid w:val="00723DB2"/>
    <w:rsid w:val="00724196"/>
    <w:rsid w:val="007243D5"/>
    <w:rsid w:val="0072453D"/>
    <w:rsid w:val="00724742"/>
    <w:rsid w:val="0072487B"/>
    <w:rsid w:val="00724973"/>
    <w:rsid w:val="00724EBD"/>
    <w:rsid w:val="00725188"/>
    <w:rsid w:val="00725339"/>
    <w:rsid w:val="00725362"/>
    <w:rsid w:val="0072542C"/>
    <w:rsid w:val="00725A95"/>
    <w:rsid w:val="00726067"/>
    <w:rsid w:val="00726224"/>
    <w:rsid w:val="007264AD"/>
    <w:rsid w:val="00726928"/>
    <w:rsid w:val="00726B17"/>
    <w:rsid w:val="00726C02"/>
    <w:rsid w:val="00726F1D"/>
    <w:rsid w:val="007273FB"/>
    <w:rsid w:val="007275F7"/>
    <w:rsid w:val="00727751"/>
    <w:rsid w:val="007278EB"/>
    <w:rsid w:val="00730150"/>
    <w:rsid w:val="00730217"/>
    <w:rsid w:val="0073066B"/>
    <w:rsid w:val="0073088C"/>
    <w:rsid w:val="00730959"/>
    <w:rsid w:val="00730972"/>
    <w:rsid w:val="00730B42"/>
    <w:rsid w:val="00731784"/>
    <w:rsid w:val="00731BC0"/>
    <w:rsid w:val="00731DC3"/>
    <w:rsid w:val="00731DE7"/>
    <w:rsid w:val="00731EEC"/>
    <w:rsid w:val="00732007"/>
    <w:rsid w:val="00732009"/>
    <w:rsid w:val="00732157"/>
    <w:rsid w:val="007322C6"/>
    <w:rsid w:val="0073269C"/>
    <w:rsid w:val="00732A73"/>
    <w:rsid w:val="00732A79"/>
    <w:rsid w:val="00732AF8"/>
    <w:rsid w:val="00732CED"/>
    <w:rsid w:val="00732DAE"/>
    <w:rsid w:val="00732F07"/>
    <w:rsid w:val="00733895"/>
    <w:rsid w:val="00733E23"/>
    <w:rsid w:val="00733E52"/>
    <w:rsid w:val="00734088"/>
    <w:rsid w:val="007344F9"/>
    <w:rsid w:val="007345B0"/>
    <w:rsid w:val="007346DE"/>
    <w:rsid w:val="0073475C"/>
    <w:rsid w:val="00734785"/>
    <w:rsid w:val="0073498D"/>
    <w:rsid w:val="00734EC4"/>
    <w:rsid w:val="0073500A"/>
    <w:rsid w:val="0073555D"/>
    <w:rsid w:val="00735637"/>
    <w:rsid w:val="00735A9F"/>
    <w:rsid w:val="0073651B"/>
    <w:rsid w:val="00736579"/>
    <w:rsid w:val="007367A4"/>
    <w:rsid w:val="007367F2"/>
    <w:rsid w:val="007368A3"/>
    <w:rsid w:val="00736A55"/>
    <w:rsid w:val="00736DBB"/>
    <w:rsid w:val="00736F67"/>
    <w:rsid w:val="00736FA5"/>
    <w:rsid w:val="0073717E"/>
    <w:rsid w:val="00737324"/>
    <w:rsid w:val="00737338"/>
    <w:rsid w:val="00737346"/>
    <w:rsid w:val="0073734E"/>
    <w:rsid w:val="0073771E"/>
    <w:rsid w:val="00737984"/>
    <w:rsid w:val="00737A3D"/>
    <w:rsid w:val="00740146"/>
    <w:rsid w:val="00740240"/>
    <w:rsid w:val="0074073F"/>
    <w:rsid w:val="00740825"/>
    <w:rsid w:val="007409A8"/>
    <w:rsid w:val="00740A3C"/>
    <w:rsid w:val="00740B36"/>
    <w:rsid w:val="00740B42"/>
    <w:rsid w:val="00740C28"/>
    <w:rsid w:val="00740CE4"/>
    <w:rsid w:val="007419B8"/>
    <w:rsid w:val="00741B02"/>
    <w:rsid w:val="007420D0"/>
    <w:rsid w:val="007422BB"/>
    <w:rsid w:val="00742358"/>
    <w:rsid w:val="00742484"/>
    <w:rsid w:val="00742964"/>
    <w:rsid w:val="00742ADD"/>
    <w:rsid w:val="00742B44"/>
    <w:rsid w:val="007433EC"/>
    <w:rsid w:val="007434A7"/>
    <w:rsid w:val="00743627"/>
    <w:rsid w:val="0074380A"/>
    <w:rsid w:val="00743CF3"/>
    <w:rsid w:val="00743FA5"/>
    <w:rsid w:val="0074442E"/>
    <w:rsid w:val="0074467F"/>
    <w:rsid w:val="00744858"/>
    <w:rsid w:val="007448C7"/>
    <w:rsid w:val="0074537A"/>
    <w:rsid w:val="007453DD"/>
    <w:rsid w:val="00745696"/>
    <w:rsid w:val="00745C8E"/>
    <w:rsid w:val="007462AF"/>
    <w:rsid w:val="00746479"/>
    <w:rsid w:val="007468D0"/>
    <w:rsid w:val="007469F9"/>
    <w:rsid w:val="00746A5C"/>
    <w:rsid w:val="00746BCF"/>
    <w:rsid w:val="00746C6D"/>
    <w:rsid w:val="00746ED1"/>
    <w:rsid w:val="00746FC7"/>
    <w:rsid w:val="007471A5"/>
    <w:rsid w:val="0074748A"/>
    <w:rsid w:val="00747703"/>
    <w:rsid w:val="007500AF"/>
    <w:rsid w:val="007500EE"/>
    <w:rsid w:val="007507CF"/>
    <w:rsid w:val="00750F95"/>
    <w:rsid w:val="00751554"/>
    <w:rsid w:val="00751A94"/>
    <w:rsid w:val="00751E4A"/>
    <w:rsid w:val="00751FE1"/>
    <w:rsid w:val="0075207F"/>
    <w:rsid w:val="0075235D"/>
    <w:rsid w:val="00752520"/>
    <w:rsid w:val="00752812"/>
    <w:rsid w:val="00752829"/>
    <w:rsid w:val="00752BAC"/>
    <w:rsid w:val="00752CD7"/>
    <w:rsid w:val="00753240"/>
    <w:rsid w:val="00753518"/>
    <w:rsid w:val="007535EB"/>
    <w:rsid w:val="0075362E"/>
    <w:rsid w:val="007536E2"/>
    <w:rsid w:val="007538D8"/>
    <w:rsid w:val="00753A0A"/>
    <w:rsid w:val="00754198"/>
    <w:rsid w:val="007541A7"/>
    <w:rsid w:val="00754273"/>
    <w:rsid w:val="00754587"/>
    <w:rsid w:val="007545B2"/>
    <w:rsid w:val="007549CC"/>
    <w:rsid w:val="007549CD"/>
    <w:rsid w:val="00754B77"/>
    <w:rsid w:val="00754C04"/>
    <w:rsid w:val="007551DE"/>
    <w:rsid w:val="007553AC"/>
    <w:rsid w:val="0075588D"/>
    <w:rsid w:val="00755BF9"/>
    <w:rsid w:val="00755F12"/>
    <w:rsid w:val="007564CD"/>
    <w:rsid w:val="007566EB"/>
    <w:rsid w:val="007567F9"/>
    <w:rsid w:val="007568F9"/>
    <w:rsid w:val="00756A7A"/>
    <w:rsid w:val="00756C98"/>
    <w:rsid w:val="00756CB0"/>
    <w:rsid w:val="00756E68"/>
    <w:rsid w:val="00757B33"/>
    <w:rsid w:val="00757DE6"/>
    <w:rsid w:val="00757E11"/>
    <w:rsid w:val="00757F5E"/>
    <w:rsid w:val="0076034A"/>
    <w:rsid w:val="007603C0"/>
    <w:rsid w:val="0076049D"/>
    <w:rsid w:val="0076060E"/>
    <w:rsid w:val="00760873"/>
    <w:rsid w:val="00760B89"/>
    <w:rsid w:val="00760DC6"/>
    <w:rsid w:val="0076184D"/>
    <w:rsid w:val="00761E34"/>
    <w:rsid w:val="00761FEE"/>
    <w:rsid w:val="0076286A"/>
    <w:rsid w:val="0076291E"/>
    <w:rsid w:val="007629CE"/>
    <w:rsid w:val="00762BE3"/>
    <w:rsid w:val="00763199"/>
    <w:rsid w:val="00763C23"/>
    <w:rsid w:val="00763CB4"/>
    <w:rsid w:val="007643B0"/>
    <w:rsid w:val="00764762"/>
    <w:rsid w:val="007649FF"/>
    <w:rsid w:val="00764BDC"/>
    <w:rsid w:val="00764C9E"/>
    <w:rsid w:val="0076513D"/>
    <w:rsid w:val="00765604"/>
    <w:rsid w:val="007658EE"/>
    <w:rsid w:val="00765C32"/>
    <w:rsid w:val="00765ED7"/>
    <w:rsid w:val="007662BB"/>
    <w:rsid w:val="00766419"/>
    <w:rsid w:val="0076650C"/>
    <w:rsid w:val="00766642"/>
    <w:rsid w:val="00766B0B"/>
    <w:rsid w:val="00766B98"/>
    <w:rsid w:val="00766D78"/>
    <w:rsid w:val="00766F19"/>
    <w:rsid w:val="007674E8"/>
    <w:rsid w:val="00767523"/>
    <w:rsid w:val="0076769C"/>
    <w:rsid w:val="0076799C"/>
    <w:rsid w:val="00767E8B"/>
    <w:rsid w:val="00770181"/>
    <w:rsid w:val="0077031D"/>
    <w:rsid w:val="0077037B"/>
    <w:rsid w:val="00770536"/>
    <w:rsid w:val="007706E1"/>
    <w:rsid w:val="00770BD1"/>
    <w:rsid w:val="00771039"/>
    <w:rsid w:val="0077156A"/>
    <w:rsid w:val="00771B30"/>
    <w:rsid w:val="00771D4A"/>
    <w:rsid w:val="007720ED"/>
    <w:rsid w:val="00772677"/>
    <w:rsid w:val="0077291C"/>
    <w:rsid w:val="00772990"/>
    <w:rsid w:val="00772BED"/>
    <w:rsid w:val="00772F3C"/>
    <w:rsid w:val="0077302B"/>
    <w:rsid w:val="00773A54"/>
    <w:rsid w:val="00773CF7"/>
    <w:rsid w:val="00773DE2"/>
    <w:rsid w:val="00773E89"/>
    <w:rsid w:val="007746B7"/>
    <w:rsid w:val="007747BB"/>
    <w:rsid w:val="0077484A"/>
    <w:rsid w:val="00774B90"/>
    <w:rsid w:val="00774BB6"/>
    <w:rsid w:val="0077587B"/>
    <w:rsid w:val="00775B6C"/>
    <w:rsid w:val="00775C7B"/>
    <w:rsid w:val="0077637B"/>
    <w:rsid w:val="007764D7"/>
    <w:rsid w:val="00776785"/>
    <w:rsid w:val="007769EC"/>
    <w:rsid w:val="00776C2C"/>
    <w:rsid w:val="00776CE9"/>
    <w:rsid w:val="00777098"/>
    <w:rsid w:val="00777246"/>
    <w:rsid w:val="0077728C"/>
    <w:rsid w:val="00777333"/>
    <w:rsid w:val="007775A3"/>
    <w:rsid w:val="00777822"/>
    <w:rsid w:val="00777BC0"/>
    <w:rsid w:val="0078066E"/>
    <w:rsid w:val="007806D5"/>
    <w:rsid w:val="00780709"/>
    <w:rsid w:val="00780B1D"/>
    <w:rsid w:val="00780EB7"/>
    <w:rsid w:val="00781049"/>
    <w:rsid w:val="007812A3"/>
    <w:rsid w:val="007815EF"/>
    <w:rsid w:val="00781774"/>
    <w:rsid w:val="007819CB"/>
    <w:rsid w:val="00781BB2"/>
    <w:rsid w:val="00781F67"/>
    <w:rsid w:val="00782089"/>
    <w:rsid w:val="007824E6"/>
    <w:rsid w:val="0078266A"/>
    <w:rsid w:val="0078291B"/>
    <w:rsid w:val="00782A7F"/>
    <w:rsid w:val="00782BA7"/>
    <w:rsid w:val="00782E12"/>
    <w:rsid w:val="00782E59"/>
    <w:rsid w:val="007830A3"/>
    <w:rsid w:val="007830B5"/>
    <w:rsid w:val="00783391"/>
    <w:rsid w:val="007833E6"/>
    <w:rsid w:val="00783556"/>
    <w:rsid w:val="00783959"/>
    <w:rsid w:val="00783ADD"/>
    <w:rsid w:val="00783EBD"/>
    <w:rsid w:val="00783EDF"/>
    <w:rsid w:val="00783F67"/>
    <w:rsid w:val="0078472F"/>
    <w:rsid w:val="00784895"/>
    <w:rsid w:val="00785374"/>
    <w:rsid w:val="0078566B"/>
    <w:rsid w:val="007856A2"/>
    <w:rsid w:val="00785B72"/>
    <w:rsid w:val="00785E6E"/>
    <w:rsid w:val="007861BE"/>
    <w:rsid w:val="007862DD"/>
    <w:rsid w:val="007862E9"/>
    <w:rsid w:val="0078657D"/>
    <w:rsid w:val="007867CA"/>
    <w:rsid w:val="007867F8"/>
    <w:rsid w:val="0078680E"/>
    <w:rsid w:val="0078699B"/>
    <w:rsid w:val="007870DE"/>
    <w:rsid w:val="00787102"/>
    <w:rsid w:val="00787C94"/>
    <w:rsid w:val="00787D43"/>
    <w:rsid w:val="00787EC6"/>
    <w:rsid w:val="00790043"/>
    <w:rsid w:val="007903DB"/>
    <w:rsid w:val="0079047A"/>
    <w:rsid w:val="007907EB"/>
    <w:rsid w:val="00790971"/>
    <w:rsid w:val="00790DB7"/>
    <w:rsid w:val="00791051"/>
    <w:rsid w:val="0079108D"/>
    <w:rsid w:val="0079152A"/>
    <w:rsid w:val="0079155C"/>
    <w:rsid w:val="007918EA"/>
    <w:rsid w:val="007918ED"/>
    <w:rsid w:val="00791D39"/>
    <w:rsid w:val="00791E6C"/>
    <w:rsid w:val="007927BA"/>
    <w:rsid w:val="00792F97"/>
    <w:rsid w:val="00793043"/>
    <w:rsid w:val="00793551"/>
    <w:rsid w:val="00793582"/>
    <w:rsid w:val="007936AF"/>
    <w:rsid w:val="00793D98"/>
    <w:rsid w:val="00794040"/>
    <w:rsid w:val="007942D4"/>
    <w:rsid w:val="0079452C"/>
    <w:rsid w:val="0079494C"/>
    <w:rsid w:val="00794A96"/>
    <w:rsid w:val="00795359"/>
    <w:rsid w:val="007957C1"/>
    <w:rsid w:val="00795971"/>
    <w:rsid w:val="0079600E"/>
    <w:rsid w:val="0079656E"/>
    <w:rsid w:val="00797357"/>
    <w:rsid w:val="0079735D"/>
    <w:rsid w:val="00797A12"/>
    <w:rsid w:val="00797C5E"/>
    <w:rsid w:val="00797E69"/>
    <w:rsid w:val="007A10CF"/>
    <w:rsid w:val="007A1109"/>
    <w:rsid w:val="007A12BE"/>
    <w:rsid w:val="007A153C"/>
    <w:rsid w:val="007A1AAB"/>
    <w:rsid w:val="007A1E9F"/>
    <w:rsid w:val="007A2747"/>
    <w:rsid w:val="007A29C2"/>
    <w:rsid w:val="007A2A6F"/>
    <w:rsid w:val="007A2B94"/>
    <w:rsid w:val="007A2BF1"/>
    <w:rsid w:val="007A2F3E"/>
    <w:rsid w:val="007A3323"/>
    <w:rsid w:val="007A34D8"/>
    <w:rsid w:val="007A3793"/>
    <w:rsid w:val="007A38FB"/>
    <w:rsid w:val="007A3B41"/>
    <w:rsid w:val="007A434A"/>
    <w:rsid w:val="007A44CD"/>
    <w:rsid w:val="007A45F1"/>
    <w:rsid w:val="007A4BC6"/>
    <w:rsid w:val="007A4DAB"/>
    <w:rsid w:val="007A5351"/>
    <w:rsid w:val="007A594A"/>
    <w:rsid w:val="007A5E0E"/>
    <w:rsid w:val="007A6067"/>
    <w:rsid w:val="007A626C"/>
    <w:rsid w:val="007A63A2"/>
    <w:rsid w:val="007A65BC"/>
    <w:rsid w:val="007A665E"/>
    <w:rsid w:val="007A6721"/>
    <w:rsid w:val="007A6AD3"/>
    <w:rsid w:val="007A6B7F"/>
    <w:rsid w:val="007A6BD2"/>
    <w:rsid w:val="007A6DE7"/>
    <w:rsid w:val="007A70F2"/>
    <w:rsid w:val="007A72C7"/>
    <w:rsid w:val="007A7A02"/>
    <w:rsid w:val="007A7A7E"/>
    <w:rsid w:val="007A7BB0"/>
    <w:rsid w:val="007A7BD6"/>
    <w:rsid w:val="007A7C39"/>
    <w:rsid w:val="007A7C5E"/>
    <w:rsid w:val="007A7DDA"/>
    <w:rsid w:val="007B0276"/>
    <w:rsid w:val="007B031F"/>
    <w:rsid w:val="007B0571"/>
    <w:rsid w:val="007B05AE"/>
    <w:rsid w:val="007B05CE"/>
    <w:rsid w:val="007B065C"/>
    <w:rsid w:val="007B0882"/>
    <w:rsid w:val="007B0C69"/>
    <w:rsid w:val="007B1075"/>
    <w:rsid w:val="007B1A37"/>
    <w:rsid w:val="007B1AB7"/>
    <w:rsid w:val="007B1F1B"/>
    <w:rsid w:val="007B218E"/>
    <w:rsid w:val="007B2225"/>
    <w:rsid w:val="007B258A"/>
    <w:rsid w:val="007B273E"/>
    <w:rsid w:val="007B28A1"/>
    <w:rsid w:val="007B2EA9"/>
    <w:rsid w:val="007B332F"/>
    <w:rsid w:val="007B3BB7"/>
    <w:rsid w:val="007B3D5B"/>
    <w:rsid w:val="007B4256"/>
    <w:rsid w:val="007B4B29"/>
    <w:rsid w:val="007B4B45"/>
    <w:rsid w:val="007B574C"/>
    <w:rsid w:val="007B5D3E"/>
    <w:rsid w:val="007B5F53"/>
    <w:rsid w:val="007B6287"/>
    <w:rsid w:val="007B629B"/>
    <w:rsid w:val="007B64CC"/>
    <w:rsid w:val="007B657A"/>
    <w:rsid w:val="007B69EB"/>
    <w:rsid w:val="007B6A9B"/>
    <w:rsid w:val="007B6CBB"/>
    <w:rsid w:val="007B6CDF"/>
    <w:rsid w:val="007B6F81"/>
    <w:rsid w:val="007B6FFC"/>
    <w:rsid w:val="007B70E6"/>
    <w:rsid w:val="007B70FA"/>
    <w:rsid w:val="007B728D"/>
    <w:rsid w:val="007B7E1F"/>
    <w:rsid w:val="007B7F64"/>
    <w:rsid w:val="007C0138"/>
    <w:rsid w:val="007C0316"/>
    <w:rsid w:val="007C031F"/>
    <w:rsid w:val="007C0648"/>
    <w:rsid w:val="007C074B"/>
    <w:rsid w:val="007C079B"/>
    <w:rsid w:val="007C0890"/>
    <w:rsid w:val="007C0CA2"/>
    <w:rsid w:val="007C1438"/>
    <w:rsid w:val="007C1959"/>
    <w:rsid w:val="007C197B"/>
    <w:rsid w:val="007C1DA9"/>
    <w:rsid w:val="007C2118"/>
    <w:rsid w:val="007C245F"/>
    <w:rsid w:val="007C25E5"/>
    <w:rsid w:val="007C27F2"/>
    <w:rsid w:val="007C2876"/>
    <w:rsid w:val="007C29A2"/>
    <w:rsid w:val="007C2EAC"/>
    <w:rsid w:val="007C33A1"/>
    <w:rsid w:val="007C367E"/>
    <w:rsid w:val="007C382A"/>
    <w:rsid w:val="007C389E"/>
    <w:rsid w:val="007C4D70"/>
    <w:rsid w:val="007C4E6E"/>
    <w:rsid w:val="007C5317"/>
    <w:rsid w:val="007C54EC"/>
    <w:rsid w:val="007C55A0"/>
    <w:rsid w:val="007C5B4B"/>
    <w:rsid w:val="007C5B6A"/>
    <w:rsid w:val="007C5C0A"/>
    <w:rsid w:val="007C6454"/>
    <w:rsid w:val="007C6800"/>
    <w:rsid w:val="007C685C"/>
    <w:rsid w:val="007C6BE1"/>
    <w:rsid w:val="007C733F"/>
    <w:rsid w:val="007C75DF"/>
    <w:rsid w:val="007C75F5"/>
    <w:rsid w:val="007C76AF"/>
    <w:rsid w:val="007C787E"/>
    <w:rsid w:val="007C7952"/>
    <w:rsid w:val="007C7973"/>
    <w:rsid w:val="007C7A7A"/>
    <w:rsid w:val="007C7C86"/>
    <w:rsid w:val="007C7DDC"/>
    <w:rsid w:val="007D005A"/>
    <w:rsid w:val="007D0168"/>
    <w:rsid w:val="007D0208"/>
    <w:rsid w:val="007D0374"/>
    <w:rsid w:val="007D0560"/>
    <w:rsid w:val="007D0734"/>
    <w:rsid w:val="007D0928"/>
    <w:rsid w:val="007D0A94"/>
    <w:rsid w:val="007D0C61"/>
    <w:rsid w:val="007D10F3"/>
    <w:rsid w:val="007D14FD"/>
    <w:rsid w:val="007D16BC"/>
    <w:rsid w:val="007D1736"/>
    <w:rsid w:val="007D1A1D"/>
    <w:rsid w:val="007D1E08"/>
    <w:rsid w:val="007D1E59"/>
    <w:rsid w:val="007D2052"/>
    <w:rsid w:val="007D2456"/>
    <w:rsid w:val="007D258C"/>
    <w:rsid w:val="007D2828"/>
    <w:rsid w:val="007D2914"/>
    <w:rsid w:val="007D2C46"/>
    <w:rsid w:val="007D30AB"/>
    <w:rsid w:val="007D33DB"/>
    <w:rsid w:val="007D3412"/>
    <w:rsid w:val="007D36C4"/>
    <w:rsid w:val="007D3B0A"/>
    <w:rsid w:val="007D3BAF"/>
    <w:rsid w:val="007D3DFA"/>
    <w:rsid w:val="007D3FDF"/>
    <w:rsid w:val="007D447E"/>
    <w:rsid w:val="007D44F1"/>
    <w:rsid w:val="007D45B7"/>
    <w:rsid w:val="007D4B53"/>
    <w:rsid w:val="007D4BD9"/>
    <w:rsid w:val="007D4C4E"/>
    <w:rsid w:val="007D4D30"/>
    <w:rsid w:val="007D5311"/>
    <w:rsid w:val="007D5466"/>
    <w:rsid w:val="007D54CE"/>
    <w:rsid w:val="007D5BF7"/>
    <w:rsid w:val="007D6181"/>
    <w:rsid w:val="007D625F"/>
    <w:rsid w:val="007D6377"/>
    <w:rsid w:val="007D6752"/>
    <w:rsid w:val="007D69DB"/>
    <w:rsid w:val="007D6BAB"/>
    <w:rsid w:val="007D6F0F"/>
    <w:rsid w:val="007D6F55"/>
    <w:rsid w:val="007D6FAB"/>
    <w:rsid w:val="007D728C"/>
    <w:rsid w:val="007D73E6"/>
    <w:rsid w:val="007D7473"/>
    <w:rsid w:val="007D7BA7"/>
    <w:rsid w:val="007D7D4F"/>
    <w:rsid w:val="007E0D7F"/>
    <w:rsid w:val="007E0DCB"/>
    <w:rsid w:val="007E0E52"/>
    <w:rsid w:val="007E0F80"/>
    <w:rsid w:val="007E1D24"/>
    <w:rsid w:val="007E1ED1"/>
    <w:rsid w:val="007E201A"/>
    <w:rsid w:val="007E21EB"/>
    <w:rsid w:val="007E220B"/>
    <w:rsid w:val="007E2759"/>
    <w:rsid w:val="007E275F"/>
    <w:rsid w:val="007E282D"/>
    <w:rsid w:val="007E294A"/>
    <w:rsid w:val="007E2A21"/>
    <w:rsid w:val="007E2C9F"/>
    <w:rsid w:val="007E2D7B"/>
    <w:rsid w:val="007E2F86"/>
    <w:rsid w:val="007E338E"/>
    <w:rsid w:val="007E3A64"/>
    <w:rsid w:val="007E3BBA"/>
    <w:rsid w:val="007E3D6D"/>
    <w:rsid w:val="007E3FCB"/>
    <w:rsid w:val="007E4327"/>
    <w:rsid w:val="007E4728"/>
    <w:rsid w:val="007E4A43"/>
    <w:rsid w:val="007E4DC3"/>
    <w:rsid w:val="007E536B"/>
    <w:rsid w:val="007E544C"/>
    <w:rsid w:val="007E5621"/>
    <w:rsid w:val="007E5768"/>
    <w:rsid w:val="007E5794"/>
    <w:rsid w:val="007E5835"/>
    <w:rsid w:val="007E5DF3"/>
    <w:rsid w:val="007E5FA3"/>
    <w:rsid w:val="007E6025"/>
    <w:rsid w:val="007E6371"/>
    <w:rsid w:val="007E64C6"/>
    <w:rsid w:val="007E656E"/>
    <w:rsid w:val="007E675A"/>
    <w:rsid w:val="007E68D8"/>
    <w:rsid w:val="007E68E8"/>
    <w:rsid w:val="007E6FC5"/>
    <w:rsid w:val="007E710C"/>
    <w:rsid w:val="007E737B"/>
    <w:rsid w:val="007E7584"/>
    <w:rsid w:val="007E7668"/>
    <w:rsid w:val="007E7722"/>
    <w:rsid w:val="007E77D4"/>
    <w:rsid w:val="007E7C38"/>
    <w:rsid w:val="007E7F6C"/>
    <w:rsid w:val="007F006A"/>
    <w:rsid w:val="007F0274"/>
    <w:rsid w:val="007F06EA"/>
    <w:rsid w:val="007F0F74"/>
    <w:rsid w:val="007F27EA"/>
    <w:rsid w:val="007F2A37"/>
    <w:rsid w:val="007F2BAF"/>
    <w:rsid w:val="007F2C2A"/>
    <w:rsid w:val="007F3458"/>
    <w:rsid w:val="007F36D0"/>
    <w:rsid w:val="007F3759"/>
    <w:rsid w:val="007F3D8F"/>
    <w:rsid w:val="007F3EC5"/>
    <w:rsid w:val="007F4104"/>
    <w:rsid w:val="007F4A07"/>
    <w:rsid w:val="007F4E68"/>
    <w:rsid w:val="007F5249"/>
    <w:rsid w:val="007F542D"/>
    <w:rsid w:val="007F5907"/>
    <w:rsid w:val="007F5A7B"/>
    <w:rsid w:val="007F5CCD"/>
    <w:rsid w:val="007F5DB0"/>
    <w:rsid w:val="007F5EFB"/>
    <w:rsid w:val="007F61A2"/>
    <w:rsid w:val="007F6233"/>
    <w:rsid w:val="007F6378"/>
    <w:rsid w:val="007F6789"/>
    <w:rsid w:val="007F697D"/>
    <w:rsid w:val="007F74F6"/>
    <w:rsid w:val="007F7A38"/>
    <w:rsid w:val="007F7D4F"/>
    <w:rsid w:val="0080013B"/>
    <w:rsid w:val="0080014A"/>
    <w:rsid w:val="008004C0"/>
    <w:rsid w:val="00800516"/>
    <w:rsid w:val="00800531"/>
    <w:rsid w:val="0080057B"/>
    <w:rsid w:val="008009A0"/>
    <w:rsid w:val="00800AAE"/>
    <w:rsid w:val="00800EE2"/>
    <w:rsid w:val="008011EA"/>
    <w:rsid w:val="008014ED"/>
    <w:rsid w:val="00801607"/>
    <w:rsid w:val="00801669"/>
    <w:rsid w:val="00801E40"/>
    <w:rsid w:val="00801F30"/>
    <w:rsid w:val="00801F89"/>
    <w:rsid w:val="008021FF"/>
    <w:rsid w:val="008025CC"/>
    <w:rsid w:val="00802A40"/>
    <w:rsid w:val="00802BCB"/>
    <w:rsid w:val="00802F29"/>
    <w:rsid w:val="0080373C"/>
    <w:rsid w:val="0080394D"/>
    <w:rsid w:val="008039D7"/>
    <w:rsid w:val="008041B8"/>
    <w:rsid w:val="008042D0"/>
    <w:rsid w:val="00804C84"/>
    <w:rsid w:val="00804D3F"/>
    <w:rsid w:val="00804F70"/>
    <w:rsid w:val="008052BE"/>
    <w:rsid w:val="008055AC"/>
    <w:rsid w:val="00805B9D"/>
    <w:rsid w:val="00805BFC"/>
    <w:rsid w:val="00805D99"/>
    <w:rsid w:val="008066B0"/>
    <w:rsid w:val="00806DB4"/>
    <w:rsid w:val="00806EDA"/>
    <w:rsid w:val="00806F54"/>
    <w:rsid w:val="00807615"/>
    <w:rsid w:val="00807686"/>
    <w:rsid w:val="00807770"/>
    <w:rsid w:val="008077C2"/>
    <w:rsid w:val="008078C4"/>
    <w:rsid w:val="00807CE3"/>
    <w:rsid w:val="00807F67"/>
    <w:rsid w:val="00810412"/>
    <w:rsid w:val="00810684"/>
    <w:rsid w:val="00810BEA"/>
    <w:rsid w:val="00810BF4"/>
    <w:rsid w:val="00810C04"/>
    <w:rsid w:val="00810FAC"/>
    <w:rsid w:val="00811396"/>
    <w:rsid w:val="0081175B"/>
    <w:rsid w:val="00811969"/>
    <w:rsid w:val="00811C7B"/>
    <w:rsid w:val="00811E30"/>
    <w:rsid w:val="008121AE"/>
    <w:rsid w:val="00812767"/>
    <w:rsid w:val="0081278F"/>
    <w:rsid w:val="008127E2"/>
    <w:rsid w:val="00812AC0"/>
    <w:rsid w:val="00812AE3"/>
    <w:rsid w:val="00812C58"/>
    <w:rsid w:val="008135D2"/>
    <w:rsid w:val="008135DC"/>
    <w:rsid w:val="00813A4A"/>
    <w:rsid w:val="00813AE8"/>
    <w:rsid w:val="00813B00"/>
    <w:rsid w:val="008143D6"/>
    <w:rsid w:val="008146D1"/>
    <w:rsid w:val="008148C2"/>
    <w:rsid w:val="0081495E"/>
    <w:rsid w:val="00814FC2"/>
    <w:rsid w:val="00815075"/>
    <w:rsid w:val="00815192"/>
    <w:rsid w:val="00815346"/>
    <w:rsid w:val="0081556A"/>
    <w:rsid w:val="008155E7"/>
    <w:rsid w:val="00815708"/>
    <w:rsid w:val="0081606A"/>
    <w:rsid w:val="008160C1"/>
    <w:rsid w:val="00816346"/>
    <w:rsid w:val="00816524"/>
    <w:rsid w:val="00816732"/>
    <w:rsid w:val="00816BD7"/>
    <w:rsid w:val="00816D21"/>
    <w:rsid w:val="00817191"/>
    <w:rsid w:val="00817A13"/>
    <w:rsid w:val="00817D4D"/>
    <w:rsid w:val="00817DFB"/>
    <w:rsid w:val="00817E73"/>
    <w:rsid w:val="00820212"/>
    <w:rsid w:val="00820336"/>
    <w:rsid w:val="0082041D"/>
    <w:rsid w:val="00820D2A"/>
    <w:rsid w:val="00821114"/>
    <w:rsid w:val="00821121"/>
    <w:rsid w:val="0082114D"/>
    <w:rsid w:val="0082126F"/>
    <w:rsid w:val="008213D2"/>
    <w:rsid w:val="00821FE2"/>
    <w:rsid w:val="008224A8"/>
    <w:rsid w:val="0082258E"/>
    <w:rsid w:val="0082283F"/>
    <w:rsid w:val="00822ABE"/>
    <w:rsid w:val="00822B14"/>
    <w:rsid w:val="00822BD5"/>
    <w:rsid w:val="00822E63"/>
    <w:rsid w:val="00823123"/>
    <w:rsid w:val="008232F3"/>
    <w:rsid w:val="008233D3"/>
    <w:rsid w:val="008234FC"/>
    <w:rsid w:val="008239C0"/>
    <w:rsid w:val="0082405E"/>
    <w:rsid w:val="008240DE"/>
    <w:rsid w:val="00824175"/>
    <w:rsid w:val="008244CC"/>
    <w:rsid w:val="008247DE"/>
    <w:rsid w:val="00824BCD"/>
    <w:rsid w:val="00824E5D"/>
    <w:rsid w:val="00824E60"/>
    <w:rsid w:val="00825115"/>
    <w:rsid w:val="008253D2"/>
    <w:rsid w:val="00825484"/>
    <w:rsid w:val="0082552B"/>
    <w:rsid w:val="0082598C"/>
    <w:rsid w:val="00825FDD"/>
    <w:rsid w:val="00826128"/>
    <w:rsid w:val="00826410"/>
    <w:rsid w:val="00826479"/>
    <w:rsid w:val="008264DB"/>
    <w:rsid w:val="00826AC6"/>
    <w:rsid w:val="00826D9E"/>
    <w:rsid w:val="00826E08"/>
    <w:rsid w:val="00826ED7"/>
    <w:rsid w:val="00826FA2"/>
    <w:rsid w:val="00827E42"/>
    <w:rsid w:val="00830009"/>
    <w:rsid w:val="0083008A"/>
    <w:rsid w:val="00830361"/>
    <w:rsid w:val="00830A64"/>
    <w:rsid w:val="00830F11"/>
    <w:rsid w:val="00831290"/>
    <w:rsid w:val="00831627"/>
    <w:rsid w:val="00831C52"/>
    <w:rsid w:val="00831E40"/>
    <w:rsid w:val="00831ED0"/>
    <w:rsid w:val="008322F2"/>
    <w:rsid w:val="0083247F"/>
    <w:rsid w:val="008324B6"/>
    <w:rsid w:val="00832508"/>
    <w:rsid w:val="0083298B"/>
    <w:rsid w:val="00833018"/>
    <w:rsid w:val="00833160"/>
    <w:rsid w:val="008331EC"/>
    <w:rsid w:val="008333D3"/>
    <w:rsid w:val="00834302"/>
    <w:rsid w:val="0083471A"/>
    <w:rsid w:val="008347C0"/>
    <w:rsid w:val="008348D1"/>
    <w:rsid w:val="00834BAF"/>
    <w:rsid w:val="00834DF8"/>
    <w:rsid w:val="00834E4D"/>
    <w:rsid w:val="00835137"/>
    <w:rsid w:val="008354DB"/>
    <w:rsid w:val="00835586"/>
    <w:rsid w:val="00835619"/>
    <w:rsid w:val="008356C1"/>
    <w:rsid w:val="00835940"/>
    <w:rsid w:val="008359BA"/>
    <w:rsid w:val="008359F5"/>
    <w:rsid w:val="00835A39"/>
    <w:rsid w:val="00835D21"/>
    <w:rsid w:val="00835E3E"/>
    <w:rsid w:val="0083655D"/>
    <w:rsid w:val="00836E80"/>
    <w:rsid w:val="00836ED7"/>
    <w:rsid w:val="008371C2"/>
    <w:rsid w:val="00837366"/>
    <w:rsid w:val="008374B1"/>
    <w:rsid w:val="00837C88"/>
    <w:rsid w:val="00837CEA"/>
    <w:rsid w:val="00837DE9"/>
    <w:rsid w:val="00837E87"/>
    <w:rsid w:val="00840061"/>
    <w:rsid w:val="0084017E"/>
    <w:rsid w:val="008401B6"/>
    <w:rsid w:val="0084046D"/>
    <w:rsid w:val="00840B7F"/>
    <w:rsid w:val="008411ED"/>
    <w:rsid w:val="00841355"/>
    <w:rsid w:val="008415B6"/>
    <w:rsid w:val="008415DD"/>
    <w:rsid w:val="0084160C"/>
    <w:rsid w:val="008418AF"/>
    <w:rsid w:val="00841AAF"/>
    <w:rsid w:val="00841FAD"/>
    <w:rsid w:val="008423F3"/>
    <w:rsid w:val="00842B0C"/>
    <w:rsid w:val="00842B9A"/>
    <w:rsid w:val="00842BDD"/>
    <w:rsid w:val="00842C0E"/>
    <w:rsid w:val="00842E21"/>
    <w:rsid w:val="00843008"/>
    <w:rsid w:val="008430A9"/>
    <w:rsid w:val="008435D2"/>
    <w:rsid w:val="0084362E"/>
    <w:rsid w:val="00843682"/>
    <w:rsid w:val="0084387F"/>
    <w:rsid w:val="00843A4C"/>
    <w:rsid w:val="00843B04"/>
    <w:rsid w:val="00843C5D"/>
    <w:rsid w:val="00843D90"/>
    <w:rsid w:val="00843FDC"/>
    <w:rsid w:val="0084448A"/>
    <w:rsid w:val="0084454B"/>
    <w:rsid w:val="008446CA"/>
    <w:rsid w:val="00844903"/>
    <w:rsid w:val="00844F29"/>
    <w:rsid w:val="00844FD9"/>
    <w:rsid w:val="008451AF"/>
    <w:rsid w:val="00845248"/>
    <w:rsid w:val="00845283"/>
    <w:rsid w:val="00845329"/>
    <w:rsid w:val="0084536D"/>
    <w:rsid w:val="0084551D"/>
    <w:rsid w:val="0084574B"/>
    <w:rsid w:val="0084585F"/>
    <w:rsid w:val="00845B31"/>
    <w:rsid w:val="00845CDE"/>
    <w:rsid w:val="00845E2B"/>
    <w:rsid w:val="00845ED2"/>
    <w:rsid w:val="00846200"/>
    <w:rsid w:val="00846214"/>
    <w:rsid w:val="00846599"/>
    <w:rsid w:val="008466BD"/>
    <w:rsid w:val="008468CA"/>
    <w:rsid w:val="00846BBE"/>
    <w:rsid w:val="00846E4E"/>
    <w:rsid w:val="00846ED7"/>
    <w:rsid w:val="00846FC0"/>
    <w:rsid w:val="0084703B"/>
    <w:rsid w:val="0084722F"/>
    <w:rsid w:val="00847501"/>
    <w:rsid w:val="00847649"/>
    <w:rsid w:val="0084764C"/>
    <w:rsid w:val="00847A4D"/>
    <w:rsid w:val="00847B75"/>
    <w:rsid w:val="008500DD"/>
    <w:rsid w:val="008504A2"/>
    <w:rsid w:val="0085075A"/>
    <w:rsid w:val="0085079F"/>
    <w:rsid w:val="008508B7"/>
    <w:rsid w:val="00851335"/>
    <w:rsid w:val="0085155F"/>
    <w:rsid w:val="008516D1"/>
    <w:rsid w:val="008518F2"/>
    <w:rsid w:val="00851AD7"/>
    <w:rsid w:val="008528FF"/>
    <w:rsid w:val="00852A87"/>
    <w:rsid w:val="00853429"/>
    <w:rsid w:val="00853949"/>
    <w:rsid w:val="00853C54"/>
    <w:rsid w:val="0085406F"/>
    <w:rsid w:val="008543F0"/>
    <w:rsid w:val="008546EA"/>
    <w:rsid w:val="00854786"/>
    <w:rsid w:val="0085481D"/>
    <w:rsid w:val="00854C0D"/>
    <w:rsid w:val="00854DA3"/>
    <w:rsid w:val="00854EFE"/>
    <w:rsid w:val="00854F68"/>
    <w:rsid w:val="00854FA6"/>
    <w:rsid w:val="0085517C"/>
    <w:rsid w:val="0085529A"/>
    <w:rsid w:val="0085536C"/>
    <w:rsid w:val="00855D27"/>
    <w:rsid w:val="00855F09"/>
    <w:rsid w:val="00856433"/>
    <w:rsid w:val="008564AD"/>
    <w:rsid w:val="008564FB"/>
    <w:rsid w:val="0085657B"/>
    <w:rsid w:val="008565CA"/>
    <w:rsid w:val="008565E6"/>
    <w:rsid w:val="008565F7"/>
    <w:rsid w:val="00856720"/>
    <w:rsid w:val="008568FE"/>
    <w:rsid w:val="00856A0C"/>
    <w:rsid w:val="00856D0D"/>
    <w:rsid w:val="00856DC5"/>
    <w:rsid w:val="00856E87"/>
    <w:rsid w:val="008570CD"/>
    <w:rsid w:val="0085749E"/>
    <w:rsid w:val="008575E3"/>
    <w:rsid w:val="00857E7A"/>
    <w:rsid w:val="00860452"/>
    <w:rsid w:val="00860500"/>
    <w:rsid w:val="00860E28"/>
    <w:rsid w:val="00860E58"/>
    <w:rsid w:val="00860EC7"/>
    <w:rsid w:val="0086102B"/>
    <w:rsid w:val="00861298"/>
    <w:rsid w:val="008612D8"/>
    <w:rsid w:val="0086137F"/>
    <w:rsid w:val="008613C4"/>
    <w:rsid w:val="00861452"/>
    <w:rsid w:val="00861536"/>
    <w:rsid w:val="00861A66"/>
    <w:rsid w:val="00861A90"/>
    <w:rsid w:val="00861ADE"/>
    <w:rsid w:val="00861F05"/>
    <w:rsid w:val="00861FBD"/>
    <w:rsid w:val="0086218A"/>
    <w:rsid w:val="008621C6"/>
    <w:rsid w:val="0086222D"/>
    <w:rsid w:val="008626A2"/>
    <w:rsid w:val="00862D91"/>
    <w:rsid w:val="00862FA2"/>
    <w:rsid w:val="00863BB8"/>
    <w:rsid w:val="00863E6C"/>
    <w:rsid w:val="00863EE4"/>
    <w:rsid w:val="00864350"/>
    <w:rsid w:val="0086508C"/>
    <w:rsid w:val="008652EF"/>
    <w:rsid w:val="00865767"/>
    <w:rsid w:val="00865B4B"/>
    <w:rsid w:val="00865DD6"/>
    <w:rsid w:val="0086632D"/>
    <w:rsid w:val="008663EF"/>
    <w:rsid w:val="008668AC"/>
    <w:rsid w:val="008675B8"/>
    <w:rsid w:val="00867FF0"/>
    <w:rsid w:val="00870895"/>
    <w:rsid w:val="00870A60"/>
    <w:rsid w:val="00871067"/>
    <w:rsid w:val="008712FA"/>
    <w:rsid w:val="0087132A"/>
    <w:rsid w:val="00871BEC"/>
    <w:rsid w:val="00871CC2"/>
    <w:rsid w:val="00871D41"/>
    <w:rsid w:val="00871FF2"/>
    <w:rsid w:val="008721E2"/>
    <w:rsid w:val="008722F4"/>
    <w:rsid w:val="0087242A"/>
    <w:rsid w:val="0087283C"/>
    <w:rsid w:val="00872B1F"/>
    <w:rsid w:val="00872CCA"/>
    <w:rsid w:val="00872D56"/>
    <w:rsid w:val="00873157"/>
    <w:rsid w:val="008731E8"/>
    <w:rsid w:val="00873ABD"/>
    <w:rsid w:val="00873AEA"/>
    <w:rsid w:val="00873E0A"/>
    <w:rsid w:val="008741CC"/>
    <w:rsid w:val="00874839"/>
    <w:rsid w:val="00874A2F"/>
    <w:rsid w:val="00874E7A"/>
    <w:rsid w:val="00874F71"/>
    <w:rsid w:val="008751F9"/>
    <w:rsid w:val="00875281"/>
    <w:rsid w:val="00875348"/>
    <w:rsid w:val="008753C2"/>
    <w:rsid w:val="008753D8"/>
    <w:rsid w:val="00875F06"/>
    <w:rsid w:val="00875F08"/>
    <w:rsid w:val="008763FC"/>
    <w:rsid w:val="00876448"/>
    <w:rsid w:val="00876693"/>
    <w:rsid w:val="008767F7"/>
    <w:rsid w:val="00876989"/>
    <w:rsid w:val="00876B8E"/>
    <w:rsid w:val="00876E8F"/>
    <w:rsid w:val="00877636"/>
    <w:rsid w:val="008776E2"/>
    <w:rsid w:val="0087771B"/>
    <w:rsid w:val="00877A7C"/>
    <w:rsid w:val="00877C8E"/>
    <w:rsid w:val="00877CFD"/>
    <w:rsid w:val="00877EB6"/>
    <w:rsid w:val="008800C9"/>
    <w:rsid w:val="0088026A"/>
    <w:rsid w:val="00880572"/>
    <w:rsid w:val="00880587"/>
    <w:rsid w:val="00880874"/>
    <w:rsid w:val="00880BAD"/>
    <w:rsid w:val="00880E81"/>
    <w:rsid w:val="008813CD"/>
    <w:rsid w:val="008815C2"/>
    <w:rsid w:val="00881A5B"/>
    <w:rsid w:val="00881B14"/>
    <w:rsid w:val="00881C1B"/>
    <w:rsid w:val="00881ED3"/>
    <w:rsid w:val="00882012"/>
    <w:rsid w:val="008820BC"/>
    <w:rsid w:val="008825FB"/>
    <w:rsid w:val="00882745"/>
    <w:rsid w:val="00882F9E"/>
    <w:rsid w:val="0088300C"/>
    <w:rsid w:val="008831DF"/>
    <w:rsid w:val="008834DD"/>
    <w:rsid w:val="00883B44"/>
    <w:rsid w:val="00883D0C"/>
    <w:rsid w:val="00883F1F"/>
    <w:rsid w:val="00883F6F"/>
    <w:rsid w:val="008843B7"/>
    <w:rsid w:val="008846A4"/>
    <w:rsid w:val="0088473D"/>
    <w:rsid w:val="00884C4C"/>
    <w:rsid w:val="00884E02"/>
    <w:rsid w:val="00885180"/>
    <w:rsid w:val="008853D0"/>
    <w:rsid w:val="00885404"/>
    <w:rsid w:val="00885717"/>
    <w:rsid w:val="00885780"/>
    <w:rsid w:val="008857EE"/>
    <w:rsid w:val="0088594E"/>
    <w:rsid w:val="00885AE5"/>
    <w:rsid w:val="008863B2"/>
    <w:rsid w:val="0088662C"/>
    <w:rsid w:val="00886C43"/>
    <w:rsid w:val="00887010"/>
    <w:rsid w:val="0088706C"/>
    <w:rsid w:val="008871C8"/>
    <w:rsid w:val="00887225"/>
    <w:rsid w:val="0088728D"/>
    <w:rsid w:val="0088752C"/>
    <w:rsid w:val="00887B56"/>
    <w:rsid w:val="00887FB5"/>
    <w:rsid w:val="0089027B"/>
    <w:rsid w:val="0089045C"/>
    <w:rsid w:val="0089091C"/>
    <w:rsid w:val="00890E8D"/>
    <w:rsid w:val="00891606"/>
    <w:rsid w:val="008918FC"/>
    <w:rsid w:val="00891A0C"/>
    <w:rsid w:val="00891ACD"/>
    <w:rsid w:val="00891CE6"/>
    <w:rsid w:val="00891D56"/>
    <w:rsid w:val="00891DCF"/>
    <w:rsid w:val="00892774"/>
    <w:rsid w:val="00892888"/>
    <w:rsid w:val="0089354B"/>
    <w:rsid w:val="00893D11"/>
    <w:rsid w:val="00893E28"/>
    <w:rsid w:val="00893EDB"/>
    <w:rsid w:val="00893F5F"/>
    <w:rsid w:val="00894010"/>
    <w:rsid w:val="008942C6"/>
    <w:rsid w:val="0089472F"/>
    <w:rsid w:val="00894790"/>
    <w:rsid w:val="008948DA"/>
    <w:rsid w:val="0089495A"/>
    <w:rsid w:val="00894AF7"/>
    <w:rsid w:val="00895250"/>
    <w:rsid w:val="00895303"/>
    <w:rsid w:val="008956EE"/>
    <w:rsid w:val="00895B08"/>
    <w:rsid w:val="00895DE6"/>
    <w:rsid w:val="00895E73"/>
    <w:rsid w:val="00896078"/>
    <w:rsid w:val="0089608E"/>
    <w:rsid w:val="00896C5B"/>
    <w:rsid w:val="00896D67"/>
    <w:rsid w:val="0089724E"/>
    <w:rsid w:val="0089741B"/>
    <w:rsid w:val="00897744"/>
    <w:rsid w:val="008978D0"/>
    <w:rsid w:val="00897A75"/>
    <w:rsid w:val="00897B2E"/>
    <w:rsid w:val="00897B54"/>
    <w:rsid w:val="00897ED2"/>
    <w:rsid w:val="008A03F8"/>
    <w:rsid w:val="008A0660"/>
    <w:rsid w:val="008A0712"/>
    <w:rsid w:val="008A0AED"/>
    <w:rsid w:val="008A18B5"/>
    <w:rsid w:val="008A1A96"/>
    <w:rsid w:val="008A1D06"/>
    <w:rsid w:val="008A1D23"/>
    <w:rsid w:val="008A206A"/>
    <w:rsid w:val="008A2333"/>
    <w:rsid w:val="008A2EE2"/>
    <w:rsid w:val="008A33DF"/>
    <w:rsid w:val="008A37A3"/>
    <w:rsid w:val="008A383B"/>
    <w:rsid w:val="008A43D4"/>
    <w:rsid w:val="008A4806"/>
    <w:rsid w:val="008A487C"/>
    <w:rsid w:val="008A4A75"/>
    <w:rsid w:val="008A4CDF"/>
    <w:rsid w:val="008A4FB3"/>
    <w:rsid w:val="008A517E"/>
    <w:rsid w:val="008A536B"/>
    <w:rsid w:val="008A5938"/>
    <w:rsid w:val="008A5A29"/>
    <w:rsid w:val="008A5D6D"/>
    <w:rsid w:val="008A68A7"/>
    <w:rsid w:val="008A6C37"/>
    <w:rsid w:val="008A71BE"/>
    <w:rsid w:val="008A7957"/>
    <w:rsid w:val="008A7AF4"/>
    <w:rsid w:val="008A7BCC"/>
    <w:rsid w:val="008A7E20"/>
    <w:rsid w:val="008B0095"/>
    <w:rsid w:val="008B04A7"/>
    <w:rsid w:val="008B083B"/>
    <w:rsid w:val="008B0865"/>
    <w:rsid w:val="008B0930"/>
    <w:rsid w:val="008B0BBC"/>
    <w:rsid w:val="008B0BF3"/>
    <w:rsid w:val="008B1024"/>
    <w:rsid w:val="008B1407"/>
    <w:rsid w:val="008B1672"/>
    <w:rsid w:val="008B172A"/>
    <w:rsid w:val="008B1798"/>
    <w:rsid w:val="008B21BF"/>
    <w:rsid w:val="008B26B0"/>
    <w:rsid w:val="008B29E6"/>
    <w:rsid w:val="008B2A85"/>
    <w:rsid w:val="008B2D7B"/>
    <w:rsid w:val="008B32FF"/>
    <w:rsid w:val="008B33A6"/>
    <w:rsid w:val="008B33F1"/>
    <w:rsid w:val="008B3E99"/>
    <w:rsid w:val="008B428F"/>
    <w:rsid w:val="008B44FA"/>
    <w:rsid w:val="008B491E"/>
    <w:rsid w:val="008B49F7"/>
    <w:rsid w:val="008B4E13"/>
    <w:rsid w:val="008B4EEB"/>
    <w:rsid w:val="008B5056"/>
    <w:rsid w:val="008B52C7"/>
    <w:rsid w:val="008B5321"/>
    <w:rsid w:val="008B56A1"/>
    <w:rsid w:val="008B57D7"/>
    <w:rsid w:val="008B5A6C"/>
    <w:rsid w:val="008B5A8F"/>
    <w:rsid w:val="008B5E76"/>
    <w:rsid w:val="008B6177"/>
    <w:rsid w:val="008B6324"/>
    <w:rsid w:val="008B6362"/>
    <w:rsid w:val="008B68D0"/>
    <w:rsid w:val="008B69A7"/>
    <w:rsid w:val="008B6B00"/>
    <w:rsid w:val="008B6FDD"/>
    <w:rsid w:val="008B7217"/>
    <w:rsid w:val="008B75BD"/>
    <w:rsid w:val="008B797E"/>
    <w:rsid w:val="008B7C96"/>
    <w:rsid w:val="008B7CD1"/>
    <w:rsid w:val="008C00AF"/>
    <w:rsid w:val="008C0232"/>
    <w:rsid w:val="008C0522"/>
    <w:rsid w:val="008C0AC1"/>
    <w:rsid w:val="008C0DBA"/>
    <w:rsid w:val="008C0ED3"/>
    <w:rsid w:val="008C1264"/>
    <w:rsid w:val="008C13EA"/>
    <w:rsid w:val="008C167D"/>
    <w:rsid w:val="008C16F7"/>
    <w:rsid w:val="008C173C"/>
    <w:rsid w:val="008C17B2"/>
    <w:rsid w:val="008C19AE"/>
    <w:rsid w:val="008C1C53"/>
    <w:rsid w:val="008C1DD5"/>
    <w:rsid w:val="008C206C"/>
    <w:rsid w:val="008C2152"/>
    <w:rsid w:val="008C239A"/>
    <w:rsid w:val="008C246B"/>
    <w:rsid w:val="008C25BE"/>
    <w:rsid w:val="008C2DFB"/>
    <w:rsid w:val="008C32D2"/>
    <w:rsid w:val="008C35C2"/>
    <w:rsid w:val="008C3662"/>
    <w:rsid w:val="008C38A0"/>
    <w:rsid w:val="008C3DBE"/>
    <w:rsid w:val="008C45F0"/>
    <w:rsid w:val="008C4655"/>
    <w:rsid w:val="008C4833"/>
    <w:rsid w:val="008C48BC"/>
    <w:rsid w:val="008C4B78"/>
    <w:rsid w:val="008C4C89"/>
    <w:rsid w:val="008C52AF"/>
    <w:rsid w:val="008C5795"/>
    <w:rsid w:val="008C5B30"/>
    <w:rsid w:val="008C5E8E"/>
    <w:rsid w:val="008C5F6F"/>
    <w:rsid w:val="008C61BB"/>
    <w:rsid w:val="008C676D"/>
    <w:rsid w:val="008C6948"/>
    <w:rsid w:val="008C7304"/>
    <w:rsid w:val="008C7439"/>
    <w:rsid w:val="008C772B"/>
    <w:rsid w:val="008C7B85"/>
    <w:rsid w:val="008C7EA4"/>
    <w:rsid w:val="008C7EFD"/>
    <w:rsid w:val="008C7F46"/>
    <w:rsid w:val="008D0177"/>
    <w:rsid w:val="008D0603"/>
    <w:rsid w:val="008D0ECF"/>
    <w:rsid w:val="008D11B7"/>
    <w:rsid w:val="008D15C0"/>
    <w:rsid w:val="008D1D62"/>
    <w:rsid w:val="008D1F1F"/>
    <w:rsid w:val="008D227E"/>
    <w:rsid w:val="008D2372"/>
    <w:rsid w:val="008D29A2"/>
    <w:rsid w:val="008D2C5C"/>
    <w:rsid w:val="008D2FB4"/>
    <w:rsid w:val="008D3CC5"/>
    <w:rsid w:val="008D3EBC"/>
    <w:rsid w:val="008D40D5"/>
    <w:rsid w:val="008D41F0"/>
    <w:rsid w:val="008D421C"/>
    <w:rsid w:val="008D42D4"/>
    <w:rsid w:val="008D4C5A"/>
    <w:rsid w:val="008D4DE4"/>
    <w:rsid w:val="008D4DF8"/>
    <w:rsid w:val="008D4E95"/>
    <w:rsid w:val="008D501D"/>
    <w:rsid w:val="008D5600"/>
    <w:rsid w:val="008D5953"/>
    <w:rsid w:val="008D6181"/>
    <w:rsid w:val="008D6350"/>
    <w:rsid w:val="008D6507"/>
    <w:rsid w:val="008D66E4"/>
    <w:rsid w:val="008D79D6"/>
    <w:rsid w:val="008D7A46"/>
    <w:rsid w:val="008D7A87"/>
    <w:rsid w:val="008D7A99"/>
    <w:rsid w:val="008D7CBE"/>
    <w:rsid w:val="008E0A61"/>
    <w:rsid w:val="008E0AB7"/>
    <w:rsid w:val="008E0ADD"/>
    <w:rsid w:val="008E12F9"/>
    <w:rsid w:val="008E13D2"/>
    <w:rsid w:val="008E15E3"/>
    <w:rsid w:val="008E19A6"/>
    <w:rsid w:val="008E1F31"/>
    <w:rsid w:val="008E212D"/>
    <w:rsid w:val="008E237D"/>
    <w:rsid w:val="008E2C79"/>
    <w:rsid w:val="008E2F60"/>
    <w:rsid w:val="008E360D"/>
    <w:rsid w:val="008E3701"/>
    <w:rsid w:val="008E3983"/>
    <w:rsid w:val="008E3A41"/>
    <w:rsid w:val="008E3B8A"/>
    <w:rsid w:val="008E3C3A"/>
    <w:rsid w:val="008E3C3F"/>
    <w:rsid w:val="008E3CCE"/>
    <w:rsid w:val="008E3E00"/>
    <w:rsid w:val="008E4080"/>
    <w:rsid w:val="008E42AE"/>
    <w:rsid w:val="008E456D"/>
    <w:rsid w:val="008E4941"/>
    <w:rsid w:val="008E4945"/>
    <w:rsid w:val="008E4B33"/>
    <w:rsid w:val="008E5909"/>
    <w:rsid w:val="008E592C"/>
    <w:rsid w:val="008E59CA"/>
    <w:rsid w:val="008E5A1F"/>
    <w:rsid w:val="008E600F"/>
    <w:rsid w:val="008E6510"/>
    <w:rsid w:val="008E6615"/>
    <w:rsid w:val="008E66DA"/>
    <w:rsid w:val="008E6C85"/>
    <w:rsid w:val="008E6D14"/>
    <w:rsid w:val="008E70FE"/>
    <w:rsid w:val="008E727A"/>
    <w:rsid w:val="008E7575"/>
    <w:rsid w:val="008E799B"/>
    <w:rsid w:val="008E7B94"/>
    <w:rsid w:val="008E7BE8"/>
    <w:rsid w:val="008E7C71"/>
    <w:rsid w:val="008F0749"/>
    <w:rsid w:val="008F0B52"/>
    <w:rsid w:val="008F0B7B"/>
    <w:rsid w:val="008F0BDA"/>
    <w:rsid w:val="008F0C66"/>
    <w:rsid w:val="008F12F9"/>
    <w:rsid w:val="008F13E9"/>
    <w:rsid w:val="008F1771"/>
    <w:rsid w:val="008F17D9"/>
    <w:rsid w:val="008F1BBC"/>
    <w:rsid w:val="008F1CD5"/>
    <w:rsid w:val="008F1FFF"/>
    <w:rsid w:val="008F23DC"/>
    <w:rsid w:val="008F2B23"/>
    <w:rsid w:val="008F31F5"/>
    <w:rsid w:val="008F32C3"/>
    <w:rsid w:val="008F33F7"/>
    <w:rsid w:val="008F3C37"/>
    <w:rsid w:val="008F3F0D"/>
    <w:rsid w:val="008F3F69"/>
    <w:rsid w:val="008F4443"/>
    <w:rsid w:val="008F44F5"/>
    <w:rsid w:val="008F52CE"/>
    <w:rsid w:val="008F54D9"/>
    <w:rsid w:val="008F5693"/>
    <w:rsid w:val="008F5969"/>
    <w:rsid w:val="008F5E63"/>
    <w:rsid w:val="008F5E97"/>
    <w:rsid w:val="008F60F8"/>
    <w:rsid w:val="008F610A"/>
    <w:rsid w:val="008F660C"/>
    <w:rsid w:val="008F6F07"/>
    <w:rsid w:val="008F715D"/>
    <w:rsid w:val="008F7A46"/>
    <w:rsid w:val="008F7DAC"/>
    <w:rsid w:val="009001C6"/>
    <w:rsid w:val="00900251"/>
    <w:rsid w:val="009005A9"/>
    <w:rsid w:val="00901171"/>
    <w:rsid w:val="00901339"/>
    <w:rsid w:val="009019B1"/>
    <w:rsid w:val="009019C9"/>
    <w:rsid w:val="0090255A"/>
    <w:rsid w:val="00902B54"/>
    <w:rsid w:val="00902D5B"/>
    <w:rsid w:val="00902D89"/>
    <w:rsid w:val="00903A2A"/>
    <w:rsid w:val="00903D00"/>
    <w:rsid w:val="00903E37"/>
    <w:rsid w:val="0090426D"/>
    <w:rsid w:val="009048E1"/>
    <w:rsid w:val="009049E8"/>
    <w:rsid w:val="00904A83"/>
    <w:rsid w:val="00904E5B"/>
    <w:rsid w:val="00904F11"/>
    <w:rsid w:val="0090505D"/>
    <w:rsid w:val="009051F3"/>
    <w:rsid w:val="009054BF"/>
    <w:rsid w:val="009054F4"/>
    <w:rsid w:val="009055EC"/>
    <w:rsid w:val="009057B0"/>
    <w:rsid w:val="00905DD7"/>
    <w:rsid w:val="00906138"/>
    <w:rsid w:val="00906421"/>
    <w:rsid w:val="009066BA"/>
    <w:rsid w:val="00906AAB"/>
    <w:rsid w:val="00906BC5"/>
    <w:rsid w:val="0090721C"/>
    <w:rsid w:val="00907ABC"/>
    <w:rsid w:val="00907ACB"/>
    <w:rsid w:val="00907C2A"/>
    <w:rsid w:val="00907D05"/>
    <w:rsid w:val="00907ECF"/>
    <w:rsid w:val="0091010A"/>
    <w:rsid w:val="0091011C"/>
    <w:rsid w:val="0091086F"/>
    <w:rsid w:val="009109CE"/>
    <w:rsid w:val="00910A02"/>
    <w:rsid w:val="00911229"/>
    <w:rsid w:val="00911631"/>
    <w:rsid w:val="009121B0"/>
    <w:rsid w:val="009125EC"/>
    <w:rsid w:val="0091280A"/>
    <w:rsid w:val="00912982"/>
    <w:rsid w:val="00912A71"/>
    <w:rsid w:val="009136C1"/>
    <w:rsid w:val="00913E5E"/>
    <w:rsid w:val="00914286"/>
    <w:rsid w:val="009143D9"/>
    <w:rsid w:val="009145E4"/>
    <w:rsid w:val="00914C10"/>
    <w:rsid w:val="00915099"/>
    <w:rsid w:val="009153B5"/>
    <w:rsid w:val="00915830"/>
    <w:rsid w:val="00915EB2"/>
    <w:rsid w:val="0091607D"/>
    <w:rsid w:val="0091611C"/>
    <w:rsid w:val="00916CED"/>
    <w:rsid w:val="00917159"/>
    <w:rsid w:val="009171DF"/>
    <w:rsid w:val="009178ED"/>
    <w:rsid w:val="00917CA7"/>
    <w:rsid w:val="00917FBA"/>
    <w:rsid w:val="00920009"/>
    <w:rsid w:val="00920366"/>
    <w:rsid w:val="00920541"/>
    <w:rsid w:val="00920556"/>
    <w:rsid w:val="009205E2"/>
    <w:rsid w:val="00920B8A"/>
    <w:rsid w:val="00920BC8"/>
    <w:rsid w:val="00920D2C"/>
    <w:rsid w:val="009210EF"/>
    <w:rsid w:val="00921321"/>
    <w:rsid w:val="009216F8"/>
    <w:rsid w:val="00921924"/>
    <w:rsid w:val="00921DDF"/>
    <w:rsid w:val="009228FB"/>
    <w:rsid w:val="00922E22"/>
    <w:rsid w:val="009233AD"/>
    <w:rsid w:val="00923AC5"/>
    <w:rsid w:val="00923CE8"/>
    <w:rsid w:val="00923E79"/>
    <w:rsid w:val="00924537"/>
    <w:rsid w:val="0092465B"/>
    <w:rsid w:val="00925E67"/>
    <w:rsid w:val="0092623C"/>
    <w:rsid w:val="0092629D"/>
    <w:rsid w:val="009265FC"/>
    <w:rsid w:val="0092676D"/>
    <w:rsid w:val="00926C37"/>
    <w:rsid w:val="00926D6C"/>
    <w:rsid w:val="00926D7B"/>
    <w:rsid w:val="009275C6"/>
    <w:rsid w:val="009277EC"/>
    <w:rsid w:val="00927BD6"/>
    <w:rsid w:val="00927C21"/>
    <w:rsid w:val="00927DA7"/>
    <w:rsid w:val="009303BC"/>
    <w:rsid w:val="00930607"/>
    <w:rsid w:val="009307E3"/>
    <w:rsid w:val="00930A4A"/>
    <w:rsid w:val="00930E1E"/>
    <w:rsid w:val="00930F2B"/>
    <w:rsid w:val="00931568"/>
    <w:rsid w:val="0093156C"/>
    <w:rsid w:val="0093174F"/>
    <w:rsid w:val="0093207C"/>
    <w:rsid w:val="009322ED"/>
    <w:rsid w:val="00932A28"/>
    <w:rsid w:val="00932C48"/>
    <w:rsid w:val="00932DD2"/>
    <w:rsid w:val="00932E72"/>
    <w:rsid w:val="00932FD8"/>
    <w:rsid w:val="00933384"/>
    <w:rsid w:val="0093396C"/>
    <w:rsid w:val="009339FB"/>
    <w:rsid w:val="00933B37"/>
    <w:rsid w:val="00933DB2"/>
    <w:rsid w:val="00933DF3"/>
    <w:rsid w:val="00934044"/>
    <w:rsid w:val="0093407D"/>
    <w:rsid w:val="009343A8"/>
    <w:rsid w:val="009343CE"/>
    <w:rsid w:val="00934881"/>
    <w:rsid w:val="00934B7C"/>
    <w:rsid w:val="00934C14"/>
    <w:rsid w:val="00934D5F"/>
    <w:rsid w:val="00934E2A"/>
    <w:rsid w:val="00934EAC"/>
    <w:rsid w:val="0093501B"/>
    <w:rsid w:val="00935193"/>
    <w:rsid w:val="00935820"/>
    <w:rsid w:val="00935984"/>
    <w:rsid w:val="00935E5D"/>
    <w:rsid w:val="0093614F"/>
    <w:rsid w:val="0093635A"/>
    <w:rsid w:val="00936585"/>
    <w:rsid w:val="0093673D"/>
    <w:rsid w:val="009367E2"/>
    <w:rsid w:val="009368D3"/>
    <w:rsid w:val="00936BA5"/>
    <w:rsid w:val="00936D80"/>
    <w:rsid w:val="00936E74"/>
    <w:rsid w:val="00937314"/>
    <w:rsid w:val="009375B4"/>
    <w:rsid w:val="0093783A"/>
    <w:rsid w:val="00937A1F"/>
    <w:rsid w:val="00937E10"/>
    <w:rsid w:val="00940516"/>
    <w:rsid w:val="0094081A"/>
    <w:rsid w:val="0094089C"/>
    <w:rsid w:val="00940AF0"/>
    <w:rsid w:val="00940C6F"/>
    <w:rsid w:val="00940FAA"/>
    <w:rsid w:val="00941260"/>
    <w:rsid w:val="009412C6"/>
    <w:rsid w:val="00941634"/>
    <w:rsid w:val="009417D1"/>
    <w:rsid w:val="009419DF"/>
    <w:rsid w:val="00942293"/>
    <w:rsid w:val="00942459"/>
    <w:rsid w:val="00942708"/>
    <w:rsid w:val="00942A13"/>
    <w:rsid w:val="00942A7F"/>
    <w:rsid w:val="00942D9D"/>
    <w:rsid w:val="00942ECB"/>
    <w:rsid w:val="00942FAC"/>
    <w:rsid w:val="00942FD1"/>
    <w:rsid w:val="00943078"/>
    <w:rsid w:val="00943430"/>
    <w:rsid w:val="00943591"/>
    <w:rsid w:val="009436A4"/>
    <w:rsid w:val="00943E9A"/>
    <w:rsid w:val="0094438C"/>
    <w:rsid w:val="009443F0"/>
    <w:rsid w:val="00944D52"/>
    <w:rsid w:val="00944E0C"/>
    <w:rsid w:val="00945021"/>
    <w:rsid w:val="00945790"/>
    <w:rsid w:val="0094579C"/>
    <w:rsid w:val="0094602B"/>
    <w:rsid w:val="009461C8"/>
    <w:rsid w:val="009466B2"/>
    <w:rsid w:val="00946724"/>
    <w:rsid w:val="00947281"/>
    <w:rsid w:val="00947871"/>
    <w:rsid w:val="00947A17"/>
    <w:rsid w:val="00947BAE"/>
    <w:rsid w:val="00947BF5"/>
    <w:rsid w:val="00947CCC"/>
    <w:rsid w:val="00947EAA"/>
    <w:rsid w:val="00950364"/>
    <w:rsid w:val="009519D5"/>
    <w:rsid w:val="00951DA1"/>
    <w:rsid w:val="00951EE1"/>
    <w:rsid w:val="0095203A"/>
    <w:rsid w:val="009520A2"/>
    <w:rsid w:val="0095214C"/>
    <w:rsid w:val="0095278B"/>
    <w:rsid w:val="00952EA0"/>
    <w:rsid w:val="0095306B"/>
    <w:rsid w:val="009530B2"/>
    <w:rsid w:val="009533AA"/>
    <w:rsid w:val="00953460"/>
    <w:rsid w:val="009534E0"/>
    <w:rsid w:val="0095350D"/>
    <w:rsid w:val="009537A2"/>
    <w:rsid w:val="009537CA"/>
    <w:rsid w:val="009537CD"/>
    <w:rsid w:val="00953D0A"/>
    <w:rsid w:val="009542BC"/>
    <w:rsid w:val="009545F2"/>
    <w:rsid w:val="009546E4"/>
    <w:rsid w:val="009549CC"/>
    <w:rsid w:val="00954A0F"/>
    <w:rsid w:val="00954BEA"/>
    <w:rsid w:val="00954D0A"/>
    <w:rsid w:val="009554D8"/>
    <w:rsid w:val="00955555"/>
    <w:rsid w:val="009557CA"/>
    <w:rsid w:val="00955AF8"/>
    <w:rsid w:val="00955D23"/>
    <w:rsid w:val="00955D9E"/>
    <w:rsid w:val="00955DE4"/>
    <w:rsid w:val="0095614A"/>
    <w:rsid w:val="009563C8"/>
    <w:rsid w:val="009568A5"/>
    <w:rsid w:val="00956A8E"/>
    <w:rsid w:val="00956B25"/>
    <w:rsid w:val="0095709E"/>
    <w:rsid w:val="009579B4"/>
    <w:rsid w:val="00957B49"/>
    <w:rsid w:val="00957E69"/>
    <w:rsid w:val="00960194"/>
    <w:rsid w:val="00960203"/>
    <w:rsid w:val="009603BA"/>
    <w:rsid w:val="00960706"/>
    <w:rsid w:val="0096083D"/>
    <w:rsid w:val="0096083F"/>
    <w:rsid w:val="00960B02"/>
    <w:rsid w:val="00960B5C"/>
    <w:rsid w:val="00960D6D"/>
    <w:rsid w:val="00960DBE"/>
    <w:rsid w:val="00960E3B"/>
    <w:rsid w:val="00961196"/>
    <w:rsid w:val="00961268"/>
    <w:rsid w:val="00961601"/>
    <w:rsid w:val="0096178C"/>
    <w:rsid w:val="0096199D"/>
    <w:rsid w:val="00961B09"/>
    <w:rsid w:val="00961B42"/>
    <w:rsid w:val="0096251E"/>
    <w:rsid w:val="00962643"/>
    <w:rsid w:val="00962BE1"/>
    <w:rsid w:val="00962DC3"/>
    <w:rsid w:val="009630DE"/>
    <w:rsid w:val="00963193"/>
    <w:rsid w:val="00963213"/>
    <w:rsid w:val="00963740"/>
    <w:rsid w:val="009637E5"/>
    <w:rsid w:val="009639B8"/>
    <w:rsid w:val="00963D45"/>
    <w:rsid w:val="009641FE"/>
    <w:rsid w:val="0096424B"/>
    <w:rsid w:val="0096523F"/>
    <w:rsid w:val="009655FD"/>
    <w:rsid w:val="009658DC"/>
    <w:rsid w:val="00965B2F"/>
    <w:rsid w:val="00965C92"/>
    <w:rsid w:val="00965E83"/>
    <w:rsid w:val="00965F3F"/>
    <w:rsid w:val="0096604B"/>
    <w:rsid w:val="0096629C"/>
    <w:rsid w:val="009662BF"/>
    <w:rsid w:val="009667AB"/>
    <w:rsid w:val="00966B8C"/>
    <w:rsid w:val="00966C4D"/>
    <w:rsid w:val="00966D4A"/>
    <w:rsid w:val="0096747D"/>
    <w:rsid w:val="0096753B"/>
    <w:rsid w:val="00967552"/>
    <w:rsid w:val="009676E0"/>
    <w:rsid w:val="00967761"/>
    <w:rsid w:val="00967DBA"/>
    <w:rsid w:val="00967FCF"/>
    <w:rsid w:val="00970022"/>
    <w:rsid w:val="00970912"/>
    <w:rsid w:val="00970C5B"/>
    <w:rsid w:val="00970D9D"/>
    <w:rsid w:val="0097138F"/>
    <w:rsid w:val="009715C1"/>
    <w:rsid w:val="00971B95"/>
    <w:rsid w:val="00971D31"/>
    <w:rsid w:val="00971F32"/>
    <w:rsid w:val="00971FF7"/>
    <w:rsid w:val="00972128"/>
    <w:rsid w:val="00972186"/>
    <w:rsid w:val="00972221"/>
    <w:rsid w:val="00972CA2"/>
    <w:rsid w:val="009730C9"/>
    <w:rsid w:val="009732BB"/>
    <w:rsid w:val="009734FB"/>
    <w:rsid w:val="00973527"/>
    <w:rsid w:val="0097375E"/>
    <w:rsid w:val="00974520"/>
    <w:rsid w:val="009745CA"/>
    <w:rsid w:val="0097475E"/>
    <w:rsid w:val="0097495C"/>
    <w:rsid w:val="00974B21"/>
    <w:rsid w:val="00974DFF"/>
    <w:rsid w:val="00974E10"/>
    <w:rsid w:val="00975C47"/>
    <w:rsid w:val="00976050"/>
    <w:rsid w:val="0097636A"/>
    <w:rsid w:val="00976426"/>
    <w:rsid w:val="009764D1"/>
    <w:rsid w:val="00976525"/>
    <w:rsid w:val="00976901"/>
    <w:rsid w:val="00976DBA"/>
    <w:rsid w:val="00976EC5"/>
    <w:rsid w:val="0097717F"/>
    <w:rsid w:val="0097736B"/>
    <w:rsid w:val="00977877"/>
    <w:rsid w:val="009779A5"/>
    <w:rsid w:val="0098027E"/>
    <w:rsid w:val="00980A67"/>
    <w:rsid w:val="00980BF4"/>
    <w:rsid w:val="00981184"/>
    <w:rsid w:val="00981268"/>
    <w:rsid w:val="009812B8"/>
    <w:rsid w:val="0098133C"/>
    <w:rsid w:val="00981564"/>
    <w:rsid w:val="00981839"/>
    <w:rsid w:val="00981A5B"/>
    <w:rsid w:val="00981FFF"/>
    <w:rsid w:val="0098225C"/>
    <w:rsid w:val="00982908"/>
    <w:rsid w:val="00982CC2"/>
    <w:rsid w:val="00983025"/>
    <w:rsid w:val="009836C7"/>
    <w:rsid w:val="009840E8"/>
    <w:rsid w:val="00984173"/>
    <w:rsid w:val="00984310"/>
    <w:rsid w:val="009846EF"/>
    <w:rsid w:val="00984C13"/>
    <w:rsid w:val="00985500"/>
    <w:rsid w:val="00985615"/>
    <w:rsid w:val="00985A28"/>
    <w:rsid w:val="00985A9D"/>
    <w:rsid w:val="00985C45"/>
    <w:rsid w:val="0098618A"/>
    <w:rsid w:val="00986243"/>
    <w:rsid w:val="009862B2"/>
    <w:rsid w:val="009863F7"/>
    <w:rsid w:val="00986A35"/>
    <w:rsid w:val="00986A75"/>
    <w:rsid w:val="00986AFE"/>
    <w:rsid w:val="00986D0F"/>
    <w:rsid w:val="00986E4E"/>
    <w:rsid w:val="00987404"/>
    <w:rsid w:val="009874A9"/>
    <w:rsid w:val="00987D54"/>
    <w:rsid w:val="00990069"/>
    <w:rsid w:val="00990244"/>
    <w:rsid w:val="0099036A"/>
    <w:rsid w:val="00990441"/>
    <w:rsid w:val="00990474"/>
    <w:rsid w:val="009909CE"/>
    <w:rsid w:val="00990C61"/>
    <w:rsid w:val="00990FE1"/>
    <w:rsid w:val="009910BA"/>
    <w:rsid w:val="0099127A"/>
    <w:rsid w:val="00991361"/>
    <w:rsid w:val="00991617"/>
    <w:rsid w:val="0099198F"/>
    <w:rsid w:val="009919FE"/>
    <w:rsid w:val="00991CD1"/>
    <w:rsid w:val="00991E07"/>
    <w:rsid w:val="009920A2"/>
    <w:rsid w:val="00992101"/>
    <w:rsid w:val="00992A05"/>
    <w:rsid w:val="00992A7F"/>
    <w:rsid w:val="00992C2B"/>
    <w:rsid w:val="00992CCE"/>
    <w:rsid w:val="00992D5E"/>
    <w:rsid w:val="00992D77"/>
    <w:rsid w:val="0099314F"/>
    <w:rsid w:val="00993833"/>
    <w:rsid w:val="00993911"/>
    <w:rsid w:val="00993E6A"/>
    <w:rsid w:val="00993F08"/>
    <w:rsid w:val="009940ED"/>
    <w:rsid w:val="00994585"/>
    <w:rsid w:val="0099460A"/>
    <w:rsid w:val="00994687"/>
    <w:rsid w:val="00994746"/>
    <w:rsid w:val="009949D3"/>
    <w:rsid w:val="009949ED"/>
    <w:rsid w:val="009949FE"/>
    <w:rsid w:val="00994C01"/>
    <w:rsid w:val="00994C95"/>
    <w:rsid w:val="00994DE0"/>
    <w:rsid w:val="00994EA7"/>
    <w:rsid w:val="00994F25"/>
    <w:rsid w:val="009955DB"/>
    <w:rsid w:val="00995677"/>
    <w:rsid w:val="00995681"/>
    <w:rsid w:val="0099597C"/>
    <w:rsid w:val="009959DA"/>
    <w:rsid w:val="00995C10"/>
    <w:rsid w:val="00995D05"/>
    <w:rsid w:val="00996375"/>
    <w:rsid w:val="009964E5"/>
    <w:rsid w:val="0099692C"/>
    <w:rsid w:val="00996A53"/>
    <w:rsid w:val="00996C43"/>
    <w:rsid w:val="00996E46"/>
    <w:rsid w:val="00996F91"/>
    <w:rsid w:val="00997244"/>
    <w:rsid w:val="00997577"/>
    <w:rsid w:val="009979D0"/>
    <w:rsid w:val="00997CC4"/>
    <w:rsid w:val="009A09F0"/>
    <w:rsid w:val="009A0D47"/>
    <w:rsid w:val="009A10A2"/>
    <w:rsid w:val="009A123B"/>
    <w:rsid w:val="009A13AA"/>
    <w:rsid w:val="009A1626"/>
    <w:rsid w:val="009A22BE"/>
    <w:rsid w:val="009A22C4"/>
    <w:rsid w:val="009A23A2"/>
    <w:rsid w:val="009A2416"/>
    <w:rsid w:val="009A2716"/>
    <w:rsid w:val="009A2D57"/>
    <w:rsid w:val="009A2EB9"/>
    <w:rsid w:val="009A2F08"/>
    <w:rsid w:val="009A30A1"/>
    <w:rsid w:val="009A30C0"/>
    <w:rsid w:val="009A35FF"/>
    <w:rsid w:val="009A4477"/>
    <w:rsid w:val="009A4505"/>
    <w:rsid w:val="009A48B0"/>
    <w:rsid w:val="009A4B70"/>
    <w:rsid w:val="009A4C58"/>
    <w:rsid w:val="009A4C6B"/>
    <w:rsid w:val="009A4C92"/>
    <w:rsid w:val="009A5004"/>
    <w:rsid w:val="009A6527"/>
    <w:rsid w:val="009A6AB8"/>
    <w:rsid w:val="009A6D83"/>
    <w:rsid w:val="009A6E2D"/>
    <w:rsid w:val="009A6FDE"/>
    <w:rsid w:val="009A7A34"/>
    <w:rsid w:val="009B0EEC"/>
    <w:rsid w:val="009B1111"/>
    <w:rsid w:val="009B15DD"/>
    <w:rsid w:val="009B1D44"/>
    <w:rsid w:val="009B1E4C"/>
    <w:rsid w:val="009B1EEF"/>
    <w:rsid w:val="009B20DE"/>
    <w:rsid w:val="009B22E3"/>
    <w:rsid w:val="009B239C"/>
    <w:rsid w:val="009B2798"/>
    <w:rsid w:val="009B2935"/>
    <w:rsid w:val="009B3212"/>
    <w:rsid w:val="009B32E3"/>
    <w:rsid w:val="009B3427"/>
    <w:rsid w:val="009B3CE3"/>
    <w:rsid w:val="009B3F1F"/>
    <w:rsid w:val="009B3FC4"/>
    <w:rsid w:val="009B4178"/>
    <w:rsid w:val="009B4359"/>
    <w:rsid w:val="009B49AB"/>
    <w:rsid w:val="009B4C84"/>
    <w:rsid w:val="009B4DB6"/>
    <w:rsid w:val="009B4E65"/>
    <w:rsid w:val="009B5615"/>
    <w:rsid w:val="009B5674"/>
    <w:rsid w:val="009B57A0"/>
    <w:rsid w:val="009B5953"/>
    <w:rsid w:val="009B5E61"/>
    <w:rsid w:val="009B5FCD"/>
    <w:rsid w:val="009B650A"/>
    <w:rsid w:val="009B6BD5"/>
    <w:rsid w:val="009B6D6B"/>
    <w:rsid w:val="009B6F4A"/>
    <w:rsid w:val="009B7097"/>
    <w:rsid w:val="009B71F0"/>
    <w:rsid w:val="009B7280"/>
    <w:rsid w:val="009B73FC"/>
    <w:rsid w:val="009B7FA9"/>
    <w:rsid w:val="009C013B"/>
    <w:rsid w:val="009C0424"/>
    <w:rsid w:val="009C05EE"/>
    <w:rsid w:val="009C0617"/>
    <w:rsid w:val="009C15B6"/>
    <w:rsid w:val="009C1982"/>
    <w:rsid w:val="009C19BB"/>
    <w:rsid w:val="009C19F4"/>
    <w:rsid w:val="009C1A3C"/>
    <w:rsid w:val="009C1BDB"/>
    <w:rsid w:val="009C1CD8"/>
    <w:rsid w:val="009C1DE3"/>
    <w:rsid w:val="009C2034"/>
    <w:rsid w:val="009C232C"/>
    <w:rsid w:val="009C2370"/>
    <w:rsid w:val="009C23D4"/>
    <w:rsid w:val="009C26D2"/>
    <w:rsid w:val="009C2F56"/>
    <w:rsid w:val="009C32D6"/>
    <w:rsid w:val="009C35FF"/>
    <w:rsid w:val="009C3620"/>
    <w:rsid w:val="009C385C"/>
    <w:rsid w:val="009C3977"/>
    <w:rsid w:val="009C3A6A"/>
    <w:rsid w:val="009C3FC4"/>
    <w:rsid w:val="009C4053"/>
    <w:rsid w:val="009C4A2F"/>
    <w:rsid w:val="009C4B72"/>
    <w:rsid w:val="009C4E07"/>
    <w:rsid w:val="009C5395"/>
    <w:rsid w:val="009C5835"/>
    <w:rsid w:val="009C5B65"/>
    <w:rsid w:val="009C5CBF"/>
    <w:rsid w:val="009C6016"/>
    <w:rsid w:val="009C6114"/>
    <w:rsid w:val="009C620B"/>
    <w:rsid w:val="009C62C7"/>
    <w:rsid w:val="009C654B"/>
    <w:rsid w:val="009C6747"/>
    <w:rsid w:val="009C6AAD"/>
    <w:rsid w:val="009C6BBE"/>
    <w:rsid w:val="009C6C56"/>
    <w:rsid w:val="009C6EC0"/>
    <w:rsid w:val="009C72B7"/>
    <w:rsid w:val="009C7348"/>
    <w:rsid w:val="009C75F8"/>
    <w:rsid w:val="009C7900"/>
    <w:rsid w:val="009C7A5D"/>
    <w:rsid w:val="009D0044"/>
    <w:rsid w:val="009D0189"/>
    <w:rsid w:val="009D01DD"/>
    <w:rsid w:val="009D07B6"/>
    <w:rsid w:val="009D0AF4"/>
    <w:rsid w:val="009D0CAC"/>
    <w:rsid w:val="009D0F6A"/>
    <w:rsid w:val="009D1435"/>
    <w:rsid w:val="009D151A"/>
    <w:rsid w:val="009D175C"/>
    <w:rsid w:val="009D1C83"/>
    <w:rsid w:val="009D2088"/>
    <w:rsid w:val="009D24D6"/>
    <w:rsid w:val="009D284D"/>
    <w:rsid w:val="009D2901"/>
    <w:rsid w:val="009D2A34"/>
    <w:rsid w:val="009D2B78"/>
    <w:rsid w:val="009D2D4A"/>
    <w:rsid w:val="009D2DF7"/>
    <w:rsid w:val="009D2FAE"/>
    <w:rsid w:val="009D313B"/>
    <w:rsid w:val="009D3152"/>
    <w:rsid w:val="009D3C14"/>
    <w:rsid w:val="009D3CFF"/>
    <w:rsid w:val="009D3E0C"/>
    <w:rsid w:val="009D4353"/>
    <w:rsid w:val="009D4666"/>
    <w:rsid w:val="009D48C4"/>
    <w:rsid w:val="009D4A09"/>
    <w:rsid w:val="009D4B26"/>
    <w:rsid w:val="009D5B99"/>
    <w:rsid w:val="009D5BE2"/>
    <w:rsid w:val="009D5CC6"/>
    <w:rsid w:val="009D5FA4"/>
    <w:rsid w:val="009D6457"/>
    <w:rsid w:val="009D6563"/>
    <w:rsid w:val="009D6F94"/>
    <w:rsid w:val="009D7043"/>
    <w:rsid w:val="009D718F"/>
    <w:rsid w:val="009D7241"/>
    <w:rsid w:val="009D76BB"/>
    <w:rsid w:val="009D7718"/>
    <w:rsid w:val="009D7B05"/>
    <w:rsid w:val="009D7B66"/>
    <w:rsid w:val="009D7D82"/>
    <w:rsid w:val="009D7E81"/>
    <w:rsid w:val="009D7FEB"/>
    <w:rsid w:val="009E0C9A"/>
    <w:rsid w:val="009E0F48"/>
    <w:rsid w:val="009E10B9"/>
    <w:rsid w:val="009E10C9"/>
    <w:rsid w:val="009E1685"/>
    <w:rsid w:val="009E1904"/>
    <w:rsid w:val="009E1B38"/>
    <w:rsid w:val="009E1DDB"/>
    <w:rsid w:val="009E2037"/>
    <w:rsid w:val="009E203A"/>
    <w:rsid w:val="009E27F2"/>
    <w:rsid w:val="009E2C95"/>
    <w:rsid w:val="009E2E6B"/>
    <w:rsid w:val="009E3768"/>
    <w:rsid w:val="009E3E4A"/>
    <w:rsid w:val="009E4337"/>
    <w:rsid w:val="009E4532"/>
    <w:rsid w:val="009E4ACD"/>
    <w:rsid w:val="009E518A"/>
    <w:rsid w:val="009E5679"/>
    <w:rsid w:val="009E56A5"/>
    <w:rsid w:val="009E5930"/>
    <w:rsid w:val="009E5A84"/>
    <w:rsid w:val="009E5C3A"/>
    <w:rsid w:val="009E5CBC"/>
    <w:rsid w:val="009E5CFE"/>
    <w:rsid w:val="009E5D7D"/>
    <w:rsid w:val="009E5E00"/>
    <w:rsid w:val="009E5E35"/>
    <w:rsid w:val="009E5FDD"/>
    <w:rsid w:val="009E63DA"/>
    <w:rsid w:val="009E697B"/>
    <w:rsid w:val="009E6E74"/>
    <w:rsid w:val="009E6EC6"/>
    <w:rsid w:val="009E784C"/>
    <w:rsid w:val="009E7BB2"/>
    <w:rsid w:val="009E7C1D"/>
    <w:rsid w:val="009E7EFA"/>
    <w:rsid w:val="009F02A7"/>
    <w:rsid w:val="009F0649"/>
    <w:rsid w:val="009F0BEF"/>
    <w:rsid w:val="009F1092"/>
    <w:rsid w:val="009F10AC"/>
    <w:rsid w:val="009F160B"/>
    <w:rsid w:val="009F1A3C"/>
    <w:rsid w:val="009F3060"/>
    <w:rsid w:val="009F31F1"/>
    <w:rsid w:val="009F3292"/>
    <w:rsid w:val="009F3388"/>
    <w:rsid w:val="009F3BAC"/>
    <w:rsid w:val="009F3C5A"/>
    <w:rsid w:val="009F3D30"/>
    <w:rsid w:val="009F3D4A"/>
    <w:rsid w:val="009F4211"/>
    <w:rsid w:val="009F4306"/>
    <w:rsid w:val="009F43EC"/>
    <w:rsid w:val="009F45B6"/>
    <w:rsid w:val="009F4A5F"/>
    <w:rsid w:val="009F51C9"/>
    <w:rsid w:val="009F53C7"/>
    <w:rsid w:val="009F5422"/>
    <w:rsid w:val="009F5880"/>
    <w:rsid w:val="009F5DF8"/>
    <w:rsid w:val="009F5F1E"/>
    <w:rsid w:val="009F603C"/>
    <w:rsid w:val="009F6081"/>
    <w:rsid w:val="009F6097"/>
    <w:rsid w:val="009F6793"/>
    <w:rsid w:val="009F68EA"/>
    <w:rsid w:val="009F6AD7"/>
    <w:rsid w:val="009F6B3F"/>
    <w:rsid w:val="009F6C25"/>
    <w:rsid w:val="009F6FCD"/>
    <w:rsid w:val="009F707B"/>
    <w:rsid w:val="009F7443"/>
    <w:rsid w:val="009F754B"/>
    <w:rsid w:val="009F76D3"/>
    <w:rsid w:val="009F77D9"/>
    <w:rsid w:val="009F7DEC"/>
    <w:rsid w:val="009F7F14"/>
    <w:rsid w:val="00A005EE"/>
    <w:rsid w:val="00A00B67"/>
    <w:rsid w:val="00A00D3F"/>
    <w:rsid w:val="00A00F15"/>
    <w:rsid w:val="00A01211"/>
    <w:rsid w:val="00A01DCD"/>
    <w:rsid w:val="00A0211C"/>
    <w:rsid w:val="00A022E4"/>
    <w:rsid w:val="00A02344"/>
    <w:rsid w:val="00A02BCF"/>
    <w:rsid w:val="00A02C76"/>
    <w:rsid w:val="00A02E8B"/>
    <w:rsid w:val="00A02FA1"/>
    <w:rsid w:val="00A03399"/>
    <w:rsid w:val="00A03583"/>
    <w:rsid w:val="00A03634"/>
    <w:rsid w:val="00A039C3"/>
    <w:rsid w:val="00A03F11"/>
    <w:rsid w:val="00A03FD3"/>
    <w:rsid w:val="00A04146"/>
    <w:rsid w:val="00A0436A"/>
    <w:rsid w:val="00A04461"/>
    <w:rsid w:val="00A0475A"/>
    <w:rsid w:val="00A0483A"/>
    <w:rsid w:val="00A048DA"/>
    <w:rsid w:val="00A048E9"/>
    <w:rsid w:val="00A04DB2"/>
    <w:rsid w:val="00A04E53"/>
    <w:rsid w:val="00A04E6B"/>
    <w:rsid w:val="00A05223"/>
    <w:rsid w:val="00A05278"/>
    <w:rsid w:val="00A05379"/>
    <w:rsid w:val="00A053C3"/>
    <w:rsid w:val="00A0557A"/>
    <w:rsid w:val="00A0572D"/>
    <w:rsid w:val="00A057E8"/>
    <w:rsid w:val="00A05858"/>
    <w:rsid w:val="00A0592E"/>
    <w:rsid w:val="00A05B1F"/>
    <w:rsid w:val="00A06143"/>
    <w:rsid w:val="00A0670D"/>
    <w:rsid w:val="00A06780"/>
    <w:rsid w:val="00A06856"/>
    <w:rsid w:val="00A06A01"/>
    <w:rsid w:val="00A06DBF"/>
    <w:rsid w:val="00A07057"/>
    <w:rsid w:val="00A070ED"/>
    <w:rsid w:val="00A0713E"/>
    <w:rsid w:val="00A0764A"/>
    <w:rsid w:val="00A0778D"/>
    <w:rsid w:val="00A077FE"/>
    <w:rsid w:val="00A0792A"/>
    <w:rsid w:val="00A07ACB"/>
    <w:rsid w:val="00A07AF2"/>
    <w:rsid w:val="00A07B4F"/>
    <w:rsid w:val="00A07BB3"/>
    <w:rsid w:val="00A07C5A"/>
    <w:rsid w:val="00A07F00"/>
    <w:rsid w:val="00A10898"/>
    <w:rsid w:val="00A10908"/>
    <w:rsid w:val="00A1097D"/>
    <w:rsid w:val="00A10A57"/>
    <w:rsid w:val="00A112F4"/>
    <w:rsid w:val="00A11340"/>
    <w:rsid w:val="00A113C8"/>
    <w:rsid w:val="00A1149E"/>
    <w:rsid w:val="00A11676"/>
    <w:rsid w:val="00A11C40"/>
    <w:rsid w:val="00A11EBF"/>
    <w:rsid w:val="00A12901"/>
    <w:rsid w:val="00A12EFA"/>
    <w:rsid w:val="00A13156"/>
    <w:rsid w:val="00A131C8"/>
    <w:rsid w:val="00A131CB"/>
    <w:rsid w:val="00A13276"/>
    <w:rsid w:val="00A13A49"/>
    <w:rsid w:val="00A13F02"/>
    <w:rsid w:val="00A1413D"/>
    <w:rsid w:val="00A14198"/>
    <w:rsid w:val="00A144E9"/>
    <w:rsid w:val="00A1453D"/>
    <w:rsid w:val="00A146B1"/>
    <w:rsid w:val="00A14823"/>
    <w:rsid w:val="00A14A41"/>
    <w:rsid w:val="00A14AB0"/>
    <w:rsid w:val="00A14D7A"/>
    <w:rsid w:val="00A14E26"/>
    <w:rsid w:val="00A150DC"/>
    <w:rsid w:val="00A15129"/>
    <w:rsid w:val="00A15272"/>
    <w:rsid w:val="00A15584"/>
    <w:rsid w:val="00A1559F"/>
    <w:rsid w:val="00A15639"/>
    <w:rsid w:val="00A1573C"/>
    <w:rsid w:val="00A158B1"/>
    <w:rsid w:val="00A15949"/>
    <w:rsid w:val="00A15B5E"/>
    <w:rsid w:val="00A16541"/>
    <w:rsid w:val="00A169F8"/>
    <w:rsid w:val="00A16ABA"/>
    <w:rsid w:val="00A16BEF"/>
    <w:rsid w:val="00A170CD"/>
    <w:rsid w:val="00A1754D"/>
    <w:rsid w:val="00A1771C"/>
    <w:rsid w:val="00A17E86"/>
    <w:rsid w:val="00A17FBF"/>
    <w:rsid w:val="00A20026"/>
    <w:rsid w:val="00A205AB"/>
    <w:rsid w:val="00A20A3C"/>
    <w:rsid w:val="00A2138E"/>
    <w:rsid w:val="00A21A19"/>
    <w:rsid w:val="00A21D5D"/>
    <w:rsid w:val="00A229B5"/>
    <w:rsid w:val="00A23070"/>
    <w:rsid w:val="00A23900"/>
    <w:rsid w:val="00A23BB5"/>
    <w:rsid w:val="00A23F6F"/>
    <w:rsid w:val="00A249D3"/>
    <w:rsid w:val="00A24C6F"/>
    <w:rsid w:val="00A24F07"/>
    <w:rsid w:val="00A24F82"/>
    <w:rsid w:val="00A2506F"/>
    <w:rsid w:val="00A25502"/>
    <w:rsid w:val="00A255FC"/>
    <w:rsid w:val="00A25A09"/>
    <w:rsid w:val="00A26010"/>
    <w:rsid w:val="00A26B8E"/>
    <w:rsid w:val="00A26F1C"/>
    <w:rsid w:val="00A271A1"/>
    <w:rsid w:val="00A2768A"/>
    <w:rsid w:val="00A2777D"/>
    <w:rsid w:val="00A2799B"/>
    <w:rsid w:val="00A27A1C"/>
    <w:rsid w:val="00A27BF3"/>
    <w:rsid w:val="00A27EA2"/>
    <w:rsid w:val="00A304E2"/>
    <w:rsid w:val="00A30686"/>
    <w:rsid w:val="00A306E0"/>
    <w:rsid w:val="00A30996"/>
    <w:rsid w:val="00A309DC"/>
    <w:rsid w:val="00A30E27"/>
    <w:rsid w:val="00A31A52"/>
    <w:rsid w:val="00A31B8F"/>
    <w:rsid w:val="00A31BFC"/>
    <w:rsid w:val="00A3204F"/>
    <w:rsid w:val="00A322A8"/>
    <w:rsid w:val="00A32323"/>
    <w:rsid w:val="00A32368"/>
    <w:rsid w:val="00A3295F"/>
    <w:rsid w:val="00A32A43"/>
    <w:rsid w:val="00A32B3D"/>
    <w:rsid w:val="00A32B9D"/>
    <w:rsid w:val="00A32BBF"/>
    <w:rsid w:val="00A32BCA"/>
    <w:rsid w:val="00A33060"/>
    <w:rsid w:val="00A330C8"/>
    <w:rsid w:val="00A330D8"/>
    <w:rsid w:val="00A33576"/>
    <w:rsid w:val="00A3378E"/>
    <w:rsid w:val="00A33B51"/>
    <w:rsid w:val="00A33CAA"/>
    <w:rsid w:val="00A33D9C"/>
    <w:rsid w:val="00A33FD8"/>
    <w:rsid w:val="00A341BF"/>
    <w:rsid w:val="00A3448D"/>
    <w:rsid w:val="00A34684"/>
    <w:rsid w:val="00A34774"/>
    <w:rsid w:val="00A3547E"/>
    <w:rsid w:val="00A35D7B"/>
    <w:rsid w:val="00A3606F"/>
    <w:rsid w:val="00A368A2"/>
    <w:rsid w:val="00A368EB"/>
    <w:rsid w:val="00A36941"/>
    <w:rsid w:val="00A374C2"/>
    <w:rsid w:val="00A3773C"/>
    <w:rsid w:val="00A37A97"/>
    <w:rsid w:val="00A37AD8"/>
    <w:rsid w:val="00A37D9A"/>
    <w:rsid w:val="00A37EA6"/>
    <w:rsid w:val="00A40080"/>
    <w:rsid w:val="00A40B8C"/>
    <w:rsid w:val="00A40C74"/>
    <w:rsid w:val="00A40F74"/>
    <w:rsid w:val="00A41714"/>
    <w:rsid w:val="00A417B3"/>
    <w:rsid w:val="00A4322E"/>
    <w:rsid w:val="00A4345C"/>
    <w:rsid w:val="00A43500"/>
    <w:rsid w:val="00A43AB4"/>
    <w:rsid w:val="00A442A8"/>
    <w:rsid w:val="00A444E7"/>
    <w:rsid w:val="00A44655"/>
    <w:rsid w:val="00A446A7"/>
    <w:rsid w:val="00A4480E"/>
    <w:rsid w:val="00A44849"/>
    <w:rsid w:val="00A4496B"/>
    <w:rsid w:val="00A449D8"/>
    <w:rsid w:val="00A44AB6"/>
    <w:rsid w:val="00A44BB4"/>
    <w:rsid w:val="00A44C7C"/>
    <w:rsid w:val="00A44CEA"/>
    <w:rsid w:val="00A44EFF"/>
    <w:rsid w:val="00A450B1"/>
    <w:rsid w:val="00A4527E"/>
    <w:rsid w:val="00A45698"/>
    <w:rsid w:val="00A45886"/>
    <w:rsid w:val="00A45AC5"/>
    <w:rsid w:val="00A45DF6"/>
    <w:rsid w:val="00A45E65"/>
    <w:rsid w:val="00A463C3"/>
    <w:rsid w:val="00A46930"/>
    <w:rsid w:val="00A46C57"/>
    <w:rsid w:val="00A470AF"/>
    <w:rsid w:val="00A4795B"/>
    <w:rsid w:val="00A47C67"/>
    <w:rsid w:val="00A47D64"/>
    <w:rsid w:val="00A47ED6"/>
    <w:rsid w:val="00A5037C"/>
    <w:rsid w:val="00A50C9F"/>
    <w:rsid w:val="00A50CA0"/>
    <w:rsid w:val="00A50E6F"/>
    <w:rsid w:val="00A51B19"/>
    <w:rsid w:val="00A51C02"/>
    <w:rsid w:val="00A51E63"/>
    <w:rsid w:val="00A52130"/>
    <w:rsid w:val="00A52BFA"/>
    <w:rsid w:val="00A52CAB"/>
    <w:rsid w:val="00A52D2E"/>
    <w:rsid w:val="00A52F36"/>
    <w:rsid w:val="00A53230"/>
    <w:rsid w:val="00A5332F"/>
    <w:rsid w:val="00A5388D"/>
    <w:rsid w:val="00A54252"/>
    <w:rsid w:val="00A5484E"/>
    <w:rsid w:val="00A5486F"/>
    <w:rsid w:val="00A549EC"/>
    <w:rsid w:val="00A54E46"/>
    <w:rsid w:val="00A550D9"/>
    <w:rsid w:val="00A556C8"/>
    <w:rsid w:val="00A55766"/>
    <w:rsid w:val="00A55787"/>
    <w:rsid w:val="00A5582C"/>
    <w:rsid w:val="00A558C4"/>
    <w:rsid w:val="00A55E62"/>
    <w:rsid w:val="00A55EDE"/>
    <w:rsid w:val="00A56153"/>
    <w:rsid w:val="00A5628E"/>
    <w:rsid w:val="00A56916"/>
    <w:rsid w:val="00A56C3E"/>
    <w:rsid w:val="00A56DC8"/>
    <w:rsid w:val="00A56F88"/>
    <w:rsid w:val="00A576DB"/>
    <w:rsid w:val="00A57D14"/>
    <w:rsid w:val="00A57EAE"/>
    <w:rsid w:val="00A57F19"/>
    <w:rsid w:val="00A609F4"/>
    <w:rsid w:val="00A60BBB"/>
    <w:rsid w:val="00A60CB0"/>
    <w:rsid w:val="00A60E9A"/>
    <w:rsid w:val="00A61301"/>
    <w:rsid w:val="00A61C6D"/>
    <w:rsid w:val="00A61C8E"/>
    <w:rsid w:val="00A623A6"/>
    <w:rsid w:val="00A626A4"/>
    <w:rsid w:val="00A62AD1"/>
    <w:rsid w:val="00A62E09"/>
    <w:rsid w:val="00A62E1C"/>
    <w:rsid w:val="00A630E6"/>
    <w:rsid w:val="00A6337F"/>
    <w:rsid w:val="00A649FE"/>
    <w:rsid w:val="00A64F84"/>
    <w:rsid w:val="00A650CE"/>
    <w:rsid w:val="00A65165"/>
    <w:rsid w:val="00A6517A"/>
    <w:rsid w:val="00A653C2"/>
    <w:rsid w:val="00A654D0"/>
    <w:rsid w:val="00A65512"/>
    <w:rsid w:val="00A65597"/>
    <w:rsid w:val="00A6662E"/>
    <w:rsid w:val="00A66B3C"/>
    <w:rsid w:val="00A66ED5"/>
    <w:rsid w:val="00A673F4"/>
    <w:rsid w:val="00A6743B"/>
    <w:rsid w:val="00A67447"/>
    <w:rsid w:val="00A67BFF"/>
    <w:rsid w:val="00A7000F"/>
    <w:rsid w:val="00A70855"/>
    <w:rsid w:val="00A7086B"/>
    <w:rsid w:val="00A70CAF"/>
    <w:rsid w:val="00A70F80"/>
    <w:rsid w:val="00A71947"/>
    <w:rsid w:val="00A7199C"/>
    <w:rsid w:val="00A71DF4"/>
    <w:rsid w:val="00A720D8"/>
    <w:rsid w:val="00A721C0"/>
    <w:rsid w:val="00A736E1"/>
    <w:rsid w:val="00A737E8"/>
    <w:rsid w:val="00A7396E"/>
    <w:rsid w:val="00A73E35"/>
    <w:rsid w:val="00A73F6E"/>
    <w:rsid w:val="00A74406"/>
    <w:rsid w:val="00A7498A"/>
    <w:rsid w:val="00A74AA5"/>
    <w:rsid w:val="00A74B7E"/>
    <w:rsid w:val="00A74C8D"/>
    <w:rsid w:val="00A74E34"/>
    <w:rsid w:val="00A75439"/>
    <w:rsid w:val="00A767A1"/>
    <w:rsid w:val="00A767CE"/>
    <w:rsid w:val="00A76979"/>
    <w:rsid w:val="00A76B8D"/>
    <w:rsid w:val="00A76F55"/>
    <w:rsid w:val="00A76F6C"/>
    <w:rsid w:val="00A77095"/>
    <w:rsid w:val="00A770D0"/>
    <w:rsid w:val="00A77149"/>
    <w:rsid w:val="00A775C9"/>
    <w:rsid w:val="00A77C7A"/>
    <w:rsid w:val="00A77DED"/>
    <w:rsid w:val="00A77E37"/>
    <w:rsid w:val="00A77F71"/>
    <w:rsid w:val="00A808CB"/>
    <w:rsid w:val="00A80F6F"/>
    <w:rsid w:val="00A81503"/>
    <w:rsid w:val="00A8177E"/>
    <w:rsid w:val="00A8190E"/>
    <w:rsid w:val="00A819B4"/>
    <w:rsid w:val="00A81A49"/>
    <w:rsid w:val="00A81A97"/>
    <w:rsid w:val="00A81D91"/>
    <w:rsid w:val="00A81E18"/>
    <w:rsid w:val="00A81FA6"/>
    <w:rsid w:val="00A82375"/>
    <w:rsid w:val="00A82429"/>
    <w:rsid w:val="00A8282A"/>
    <w:rsid w:val="00A8295F"/>
    <w:rsid w:val="00A835AD"/>
    <w:rsid w:val="00A836E6"/>
    <w:rsid w:val="00A837B3"/>
    <w:rsid w:val="00A837DB"/>
    <w:rsid w:val="00A83E88"/>
    <w:rsid w:val="00A83EE0"/>
    <w:rsid w:val="00A84101"/>
    <w:rsid w:val="00A843F6"/>
    <w:rsid w:val="00A844DD"/>
    <w:rsid w:val="00A845DF"/>
    <w:rsid w:val="00A84CE6"/>
    <w:rsid w:val="00A84D74"/>
    <w:rsid w:val="00A8502F"/>
    <w:rsid w:val="00A8522B"/>
    <w:rsid w:val="00A8563E"/>
    <w:rsid w:val="00A85682"/>
    <w:rsid w:val="00A857ED"/>
    <w:rsid w:val="00A8597B"/>
    <w:rsid w:val="00A85AC0"/>
    <w:rsid w:val="00A85BAA"/>
    <w:rsid w:val="00A86176"/>
    <w:rsid w:val="00A86294"/>
    <w:rsid w:val="00A8652D"/>
    <w:rsid w:val="00A869B9"/>
    <w:rsid w:val="00A86AAE"/>
    <w:rsid w:val="00A871F2"/>
    <w:rsid w:val="00A87696"/>
    <w:rsid w:val="00A87B31"/>
    <w:rsid w:val="00A87FD8"/>
    <w:rsid w:val="00A901F0"/>
    <w:rsid w:val="00A90265"/>
    <w:rsid w:val="00A90612"/>
    <w:rsid w:val="00A90660"/>
    <w:rsid w:val="00A906A1"/>
    <w:rsid w:val="00A908CD"/>
    <w:rsid w:val="00A90C6D"/>
    <w:rsid w:val="00A90DCA"/>
    <w:rsid w:val="00A90F6E"/>
    <w:rsid w:val="00A9166B"/>
    <w:rsid w:val="00A916BA"/>
    <w:rsid w:val="00A9271F"/>
    <w:rsid w:val="00A92A80"/>
    <w:rsid w:val="00A92CBD"/>
    <w:rsid w:val="00A931B3"/>
    <w:rsid w:val="00A931CF"/>
    <w:rsid w:val="00A9335C"/>
    <w:rsid w:val="00A93521"/>
    <w:rsid w:val="00A9375B"/>
    <w:rsid w:val="00A938BB"/>
    <w:rsid w:val="00A93D4E"/>
    <w:rsid w:val="00A94351"/>
    <w:rsid w:val="00A94828"/>
    <w:rsid w:val="00A94944"/>
    <w:rsid w:val="00A94A5F"/>
    <w:rsid w:val="00A94A81"/>
    <w:rsid w:val="00A954B5"/>
    <w:rsid w:val="00A95613"/>
    <w:rsid w:val="00A9562D"/>
    <w:rsid w:val="00A958DC"/>
    <w:rsid w:val="00A95CF2"/>
    <w:rsid w:val="00A964F0"/>
    <w:rsid w:val="00A96646"/>
    <w:rsid w:val="00A967E2"/>
    <w:rsid w:val="00A96818"/>
    <w:rsid w:val="00A96F49"/>
    <w:rsid w:val="00A97862"/>
    <w:rsid w:val="00A97D52"/>
    <w:rsid w:val="00A97FFB"/>
    <w:rsid w:val="00AA0D28"/>
    <w:rsid w:val="00AA0EEB"/>
    <w:rsid w:val="00AA0EFE"/>
    <w:rsid w:val="00AA0FA7"/>
    <w:rsid w:val="00AA174D"/>
    <w:rsid w:val="00AA1EA2"/>
    <w:rsid w:val="00AA2099"/>
    <w:rsid w:val="00AA25A9"/>
    <w:rsid w:val="00AA26CD"/>
    <w:rsid w:val="00AA2828"/>
    <w:rsid w:val="00AA297E"/>
    <w:rsid w:val="00AA2B48"/>
    <w:rsid w:val="00AA2EF7"/>
    <w:rsid w:val="00AA3039"/>
    <w:rsid w:val="00AA3043"/>
    <w:rsid w:val="00AA31D0"/>
    <w:rsid w:val="00AA329A"/>
    <w:rsid w:val="00AA3355"/>
    <w:rsid w:val="00AA33D2"/>
    <w:rsid w:val="00AA3FC3"/>
    <w:rsid w:val="00AA4696"/>
    <w:rsid w:val="00AA488E"/>
    <w:rsid w:val="00AA48F4"/>
    <w:rsid w:val="00AA4F77"/>
    <w:rsid w:val="00AA500A"/>
    <w:rsid w:val="00AA5681"/>
    <w:rsid w:val="00AA57D4"/>
    <w:rsid w:val="00AA5D34"/>
    <w:rsid w:val="00AA5DEB"/>
    <w:rsid w:val="00AA640A"/>
    <w:rsid w:val="00AA6506"/>
    <w:rsid w:val="00AA6A04"/>
    <w:rsid w:val="00AA6AB7"/>
    <w:rsid w:val="00AA6CC0"/>
    <w:rsid w:val="00AA6D59"/>
    <w:rsid w:val="00AA7017"/>
    <w:rsid w:val="00AA715B"/>
    <w:rsid w:val="00AA770C"/>
    <w:rsid w:val="00AA7744"/>
    <w:rsid w:val="00AA790F"/>
    <w:rsid w:val="00AA7C2C"/>
    <w:rsid w:val="00AB0355"/>
    <w:rsid w:val="00AB0478"/>
    <w:rsid w:val="00AB05ED"/>
    <w:rsid w:val="00AB0680"/>
    <w:rsid w:val="00AB0925"/>
    <w:rsid w:val="00AB0F17"/>
    <w:rsid w:val="00AB116C"/>
    <w:rsid w:val="00AB13F6"/>
    <w:rsid w:val="00AB182F"/>
    <w:rsid w:val="00AB21B2"/>
    <w:rsid w:val="00AB24B3"/>
    <w:rsid w:val="00AB25EA"/>
    <w:rsid w:val="00AB2A9A"/>
    <w:rsid w:val="00AB30E3"/>
    <w:rsid w:val="00AB334E"/>
    <w:rsid w:val="00AB33EF"/>
    <w:rsid w:val="00AB4114"/>
    <w:rsid w:val="00AB422F"/>
    <w:rsid w:val="00AB42A4"/>
    <w:rsid w:val="00AB4651"/>
    <w:rsid w:val="00AB480F"/>
    <w:rsid w:val="00AB541A"/>
    <w:rsid w:val="00AB54AC"/>
    <w:rsid w:val="00AB585C"/>
    <w:rsid w:val="00AB6A5E"/>
    <w:rsid w:val="00AB702B"/>
    <w:rsid w:val="00AB7059"/>
    <w:rsid w:val="00AB775E"/>
    <w:rsid w:val="00AB77F6"/>
    <w:rsid w:val="00AB7DF0"/>
    <w:rsid w:val="00AC07BA"/>
    <w:rsid w:val="00AC08E8"/>
    <w:rsid w:val="00AC0954"/>
    <w:rsid w:val="00AC0CEE"/>
    <w:rsid w:val="00AC0D61"/>
    <w:rsid w:val="00AC0D6C"/>
    <w:rsid w:val="00AC13E4"/>
    <w:rsid w:val="00AC18EB"/>
    <w:rsid w:val="00AC1C22"/>
    <w:rsid w:val="00AC1C32"/>
    <w:rsid w:val="00AC20BD"/>
    <w:rsid w:val="00AC2401"/>
    <w:rsid w:val="00AC24D8"/>
    <w:rsid w:val="00AC24F8"/>
    <w:rsid w:val="00AC2770"/>
    <w:rsid w:val="00AC2E57"/>
    <w:rsid w:val="00AC2E9E"/>
    <w:rsid w:val="00AC3144"/>
    <w:rsid w:val="00AC36BC"/>
    <w:rsid w:val="00AC3A53"/>
    <w:rsid w:val="00AC3DBD"/>
    <w:rsid w:val="00AC4322"/>
    <w:rsid w:val="00AC4586"/>
    <w:rsid w:val="00AC465F"/>
    <w:rsid w:val="00AC4BA1"/>
    <w:rsid w:val="00AC4CEC"/>
    <w:rsid w:val="00AC50F7"/>
    <w:rsid w:val="00AC5664"/>
    <w:rsid w:val="00AC5D04"/>
    <w:rsid w:val="00AC5D12"/>
    <w:rsid w:val="00AC5E65"/>
    <w:rsid w:val="00AC5EFB"/>
    <w:rsid w:val="00AC645D"/>
    <w:rsid w:val="00AC6765"/>
    <w:rsid w:val="00AC6C50"/>
    <w:rsid w:val="00AC6C5A"/>
    <w:rsid w:val="00AC6EA4"/>
    <w:rsid w:val="00AC722E"/>
    <w:rsid w:val="00AC72EE"/>
    <w:rsid w:val="00AC73A7"/>
    <w:rsid w:val="00AC73EB"/>
    <w:rsid w:val="00AC770F"/>
    <w:rsid w:val="00AC7827"/>
    <w:rsid w:val="00AD006E"/>
    <w:rsid w:val="00AD046A"/>
    <w:rsid w:val="00AD0AEB"/>
    <w:rsid w:val="00AD0C38"/>
    <w:rsid w:val="00AD1728"/>
    <w:rsid w:val="00AD1AE2"/>
    <w:rsid w:val="00AD1BA8"/>
    <w:rsid w:val="00AD2093"/>
    <w:rsid w:val="00AD22A9"/>
    <w:rsid w:val="00AD2365"/>
    <w:rsid w:val="00AD2562"/>
    <w:rsid w:val="00AD28AD"/>
    <w:rsid w:val="00AD2CE1"/>
    <w:rsid w:val="00AD2DF0"/>
    <w:rsid w:val="00AD302E"/>
    <w:rsid w:val="00AD3086"/>
    <w:rsid w:val="00AD3E73"/>
    <w:rsid w:val="00AD41AD"/>
    <w:rsid w:val="00AD4C8D"/>
    <w:rsid w:val="00AD566D"/>
    <w:rsid w:val="00AD5EAD"/>
    <w:rsid w:val="00AD5ECA"/>
    <w:rsid w:val="00AD602A"/>
    <w:rsid w:val="00AD60B6"/>
    <w:rsid w:val="00AD613F"/>
    <w:rsid w:val="00AD615F"/>
    <w:rsid w:val="00AD6182"/>
    <w:rsid w:val="00AD6252"/>
    <w:rsid w:val="00AD6375"/>
    <w:rsid w:val="00AD7B63"/>
    <w:rsid w:val="00AE01B5"/>
    <w:rsid w:val="00AE09A0"/>
    <w:rsid w:val="00AE11B6"/>
    <w:rsid w:val="00AE11F4"/>
    <w:rsid w:val="00AE13BD"/>
    <w:rsid w:val="00AE1F13"/>
    <w:rsid w:val="00AE20D5"/>
    <w:rsid w:val="00AE23E5"/>
    <w:rsid w:val="00AE277A"/>
    <w:rsid w:val="00AE2894"/>
    <w:rsid w:val="00AE2B40"/>
    <w:rsid w:val="00AE2C54"/>
    <w:rsid w:val="00AE2CF1"/>
    <w:rsid w:val="00AE2FBD"/>
    <w:rsid w:val="00AE338F"/>
    <w:rsid w:val="00AE473A"/>
    <w:rsid w:val="00AE4A3F"/>
    <w:rsid w:val="00AE4A6F"/>
    <w:rsid w:val="00AE4C26"/>
    <w:rsid w:val="00AE504D"/>
    <w:rsid w:val="00AE51F1"/>
    <w:rsid w:val="00AE5250"/>
    <w:rsid w:val="00AE54BA"/>
    <w:rsid w:val="00AE6681"/>
    <w:rsid w:val="00AE68C9"/>
    <w:rsid w:val="00AE6B4C"/>
    <w:rsid w:val="00AE72B2"/>
    <w:rsid w:val="00AE78A4"/>
    <w:rsid w:val="00AE7B41"/>
    <w:rsid w:val="00AE7B88"/>
    <w:rsid w:val="00AE7E71"/>
    <w:rsid w:val="00AF0118"/>
    <w:rsid w:val="00AF018E"/>
    <w:rsid w:val="00AF0204"/>
    <w:rsid w:val="00AF0470"/>
    <w:rsid w:val="00AF0F70"/>
    <w:rsid w:val="00AF13F9"/>
    <w:rsid w:val="00AF17C6"/>
    <w:rsid w:val="00AF1BAF"/>
    <w:rsid w:val="00AF1D02"/>
    <w:rsid w:val="00AF20D9"/>
    <w:rsid w:val="00AF258B"/>
    <w:rsid w:val="00AF2AD8"/>
    <w:rsid w:val="00AF2B32"/>
    <w:rsid w:val="00AF34AB"/>
    <w:rsid w:val="00AF365C"/>
    <w:rsid w:val="00AF3738"/>
    <w:rsid w:val="00AF3D11"/>
    <w:rsid w:val="00AF3F3C"/>
    <w:rsid w:val="00AF4399"/>
    <w:rsid w:val="00AF44D5"/>
    <w:rsid w:val="00AF49D4"/>
    <w:rsid w:val="00AF4CBC"/>
    <w:rsid w:val="00AF4E47"/>
    <w:rsid w:val="00AF51B0"/>
    <w:rsid w:val="00AF5258"/>
    <w:rsid w:val="00AF56D8"/>
    <w:rsid w:val="00AF5775"/>
    <w:rsid w:val="00AF5B59"/>
    <w:rsid w:val="00AF5F8E"/>
    <w:rsid w:val="00AF6211"/>
    <w:rsid w:val="00AF63E7"/>
    <w:rsid w:val="00AF63FA"/>
    <w:rsid w:val="00AF67CE"/>
    <w:rsid w:val="00AF6BDC"/>
    <w:rsid w:val="00AF71CD"/>
    <w:rsid w:val="00AF7401"/>
    <w:rsid w:val="00AF7464"/>
    <w:rsid w:val="00AF7682"/>
    <w:rsid w:val="00AF78B4"/>
    <w:rsid w:val="00AF78FE"/>
    <w:rsid w:val="00AF7C95"/>
    <w:rsid w:val="00AF7FF0"/>
    <w:rsid w:val="00B00186"/>
    <w:rsid w:val="00B001D3"/>
    <w:rsid w:val="00B0067F"/>
    <w:rsid w:val="00B0098F"/>
    <w:rsid w:val="00B00F4C"/>
    <w:rsid w:val="00B01897"/>
    <w:rsid w:val="00B019E9"/>
    <w:rsid w:val="00B01A65"/>
    <w:rsid w:val="00B01A81"/>
    <w:rsid w:val="00B01F85"/>
    <w:rsid w:val="00B0200B"/>
    <w:rsid w:val="00B02068"/>
    <w:rsid w:val="00B02174"/>
    <w:rsid w:val="00B021BC"/>
    <w:rsid w:val="00B02494"/>
    <w:rsid w:val="00B02C8E"/>
    <w:rsid w:val="00B03137"/>
    <w:rsid w:val="00B0330D"/>
    <w:rsid w:val="00B033C0"/>
    <w:rsid w:val="00B034AB"/>
    <w:rsid w:val="00B039D7"/>
    <w:rsid w:val="00B03F84"/>
    <w:rsid w:val="00B041FA"/>
    <w:rsid w:val="00B04AE7"/>
    <w:rsid w:val="00B04FBB"/>
    <w:rsid w:val="00B05175"/>
    <w:rsid w:val="00B05212"/>
    <w:rsid w:val="00B0557E"/>
    <w:rsid w:val="00B0579E"/>
    <w:rsid w:val="00B0588B"/>
    <w:rsid w:val="00B05895"/>
    <w:rsid w:val="00B058F6"/>
    <w:rsid w:val="00B06319"/>
    <w:rsid w:val="00B0633E"/>
    <w:rsid w:val="00B06E8E"/>
    <w:rsid w:val="00B06F20"/>
    <w:rsid w:val="00B072D3"/>
    <w:rsid w:val="00B07353"/>
    <w:rsid w:val="00B10011"/>
    <w:rsid w:val="00B100D8"/>
    <w:rsid w:val="00B1017E"/>
    <w:rsid w:val="00B10256"/>
    <w:rsid w:val="00B10269"/>
    <w:rsid w:val="00B10C1C"/>
    <w:rsid w:val="00B10E64"/>
    <w:rsid w:val="00B10F56"/>
    <w:rsid w:val="00B11137"/>
    <w:rsid w:val="00B11424"/>
    <w:rsid w:val="00B11854"/>
    <w:rsid w:val="00B119E6"/>
    <w:rsid w:val="00B11E93"/>
    <w:rsid w:val="00B12022"/>
    <w:rsid w:val="00B121DA"/>
    <w:rsid w:val="00B1248A"/>
    <w:rsid w:val="00B1257C"/>
    <w:rsid w:val="00B12C11"/>
    <w:rsid w:val="00B12FD6"/>
    <w:rsid w:val="00B13212"/>
    <w:rsid w:val="00B13759"/>
    <w:rsid w:val="00B13B2F"/>
    <w:rsid w:val="00B13D0B"/>
    <w:rsid w:val="00B13DC7"/>
    <w:rsid w:val="00B14067"/>
    <w:rsid w:val="00B14232"/>
    <w:rsid w:val="00B1454E"/>
    <w:rsid w:val="00B14C81"/>
    <w:rsid w:val="00B14DAC"/>
    <w:rsid w:val="00B15094"/>
    <w:rsid w:val="00B1561E"/>
    <w:rsid w:val="00B157FB"/>
    <w:rsid w:val="00B15C7C"/>
    <w:rsid w:val="00B15C84"/>
    <w:rsid w:val="00B1621F"/>
    <w:rsid w:val="00B1636C"/>
    <w:rsid w:val="00B16E0D"/>
    <w:rsid w:val="00B16F6F"/>
    <w:rsid w:val="00B171EA"/>
    <w:rsid w:val="00B172FA"/>
    <w:rsid w:val="00B17867"/>
    <w:rsid w:val="00B17F5F"/>
    <w:rsid w:val="00B20000"/>
    <w:rsid w:val="00B204B4"/>
    <w:rsid w:val="00B20563"/>
    <w:rsid w:val="00B20713"/>
    <w:rsid w:val="00B208B2"/>
    <w:rsid w:val="00B20B00"/>
    <w:rsid w:val="00B21018"/>
    <w:rsid w:val="00B21049"/>
    <w:rsid w:val="00B217B2"/>
    <w:rsid w:val="00B21CA5"/>
    <w:rsid w:val="00B22125"/>
    <w:rsid w:val="00B22162"/>
    <w:rsid w:val="00B2243E"/>
    <w:rsid w:val="00B22682"/>
    <w:rsid w:val="00B22906"/>
    <w:rsid w:val="00B22934"/>
    <w:rsid w:val="00B22A19"/>
    <w:rsid w:val="00B230D1"/>
    <w:rsid w:val="00B2349F"/>
    <w:rsid w:val="00B237AC"/>
    <w:rsid w:val="00B237B2"/>
    <w:rsid w:val="00B2381C"/>
    <w:rsid w:val="00B23BC0"/>
    <w:rsid w:val="00B23CD2"/>
    <w:rsid w:val="00B23E50"/>
    <w:rsid w:val="00B24302"/>
    <w:rsid w:val="00B24C2D"/>
    <w:rsid w:val="00B24D59"/>
    <w:rsid w:val="00B250B7"/>
    <w:rsid w:val="00B252A0"/>
    <w:rsid w:val="00B26130"/>
    <w:rsid w:val="00B26153"/>
    <w:rsid w:val="00B2623B"/>
    <w:rsid w:val="00B26571"/>
    <w:rsid w:val="00B267A1"/>
    <w:rsid w:val="00B26AE4"/>
    <w:rsid w:val="00B26B4D"/>
    <w:rsid w:val="00B26C4A"/>
    <w:rsid w:val="00B26C7D"/>
    <w:rsid w:val="00B27224"/>
    <w:rsid w:val="00B27D1F"/>
    <w:rsid w:val="00B301C5"/>
    <w:rsid w:val="00B303C8"/>
    <w:rsid w:val="00B3046A"/>
    <w:rsid w:val="00B30494"/>
    <w:rsid w:val="00B3053B"/>
    <w:rsid w:val="00B305A1"/>
    <w:rsid w:val="00B30618"/>
    <w:rsid w:val="00B3076E"/>
    <w:rsid w:val="00B310DE"/>
    <w:rsid w:val="00B312A2"/>
    <w:rsid w:val="00B316DF"/>
    <w:rsid w:val="00B31853"/>
    <w:rsid w:val="00B31BAA"/>
    <w:rsid w:val="00B31C55"/>
    <w:rsid w:val="00B31D31"/>
    <w:rsid w:val="00B31D3D"/>
    <w:rsid w:val="00B31E53"/>
    <w:rsid w:val="00B3218D"/>
    <w:rsid w:val="00B325C3"/>
    <w:rsid w:val="00B325CA"/>
    <w:rsid w:val="00B325E4"/>
    <w:rsid w:val="00B32620"/>
    <w:rsid w:val="00B328A5"/>
    <w:rsid w:val="00B328D8"/>
    <w:rsid w:val="00B3294C"/>
    <w:rsid w:val="00B3298D"/>
    <w:rsid w:val="00B32C46"/>
    <w:rsid w:val="00B32EDE"/>
    <w:rsid w:val="00B33020"/>
    <w:rsid w:val="00B3324E"/>
    <w:rsid w:val="00B33772"/>
    <w:rsid w:val="00B33773"/>
    <w:rsid w:val="00B33A4A"/>
    <w:rsid w:val="00B33B0D"/>
    <w:rsid w:val="00B3438D"/>
    <w:rsid w:val="00B344BB"/>
    <w:rsid w:val="00B34C6E"/>
    <w:rsid w:val="00B34D20"/>
    <w:rsid w:val="00B350C5"/>
    <w:rsid w:val="00B352B7"/>
    <w:rsid w:val="00B35B2D"/>
    <w:rsid w:val="00B3626A"/>
    <w:rsid w:val="00B36282"/>
    <w:rsid w:val="00B367EE"/>
    <w:rsid w:val="00B36C69"/>
    <w:rsid w:val="00B373F7"/>
    <w:rsid w:val="00B37506"/>
    <w:rsid w:val="00B3797C"/>
    <w:rsid w:val="00B37A00"/>
    <w:rsid w:val="00B37A4C"/>
    <w:rsid w:val="00B37B75"/>
    <w:rsid w:val="00B37CB3"/>
    <w:rsid w:val="00B40234"/>
    <w:rsid w:val="00B405AC"/>
    <w:rsid w:val="00B40C9C"/>
    <w:rsid w:val="00B40F16"/>
    <w:rsid w:val="00B41100"/>
    <w:rsid w:val="00B41240"/>
    <w:rsid w:val="00B412FF"/>
    <w:rsid w:val="00B415DD"/>
    <w:rsid w:val="00B417D2"/>
    <w:rsid w:val="00B419A9"/>
    <w:rsid w:val="00B41A79"/>
    <w:rsid w:val="00B41AFB"/>
    <w:rsid w:val="00B41E29"/>
    <w:rsid w:val="00B4235C"/>
    <w:rsid w:val="00B42766"/>
    <w:rsid w:val="00B42813"/>
    <w:rsid w:val="00B42834"/>
    <w:rsid w:val="00B42900"/>
    <w:rsid w:val="00B42B02"/>
    <w:rsid w:val="00B42CD6"/>
    <w:rsid w:val="00B42F04"/>
    <w:rsid w:val="00B42F1B"/>
    <w:rsid w:val="00B42FA6"/>
    <w:rsid w:val="00B431E0"/>
    <w:rsid w:val="00B4357E"/>
    <w:rsid w:val="00B4381F"/>
    <w:rsid w:val="00B43C5F"/>
    <w:rsid w:val="00B43D1C"/>
    <w:rsid w:val="00B43E81"/>
    <w:rsid w:val="00B44053"/>
    <w:rsid w:val="00B44735"/>
    <w:rsid w:val="00B44800"/>
    <w:rsid w:val="00B4486D"/>
    <w:rsid w:val="00B44A43"/>
    <w:rsid w:val="00B44B02"/>
    <w:rsid w:val="00B4505A"/>
    <w:rsid w:val="00B45214"/>
    <w:rsid w:val="00B4552C"/>
    <w:rsid w:val="00B45C86"/>
    <w:rsid w:val="00B45FB8"/>
    <w:rsid w:val="00B46085"/>
    <w:rsid w:val="00B460EA"/>
    <w:rsid w:val="00B46108"/>
    <w:rsid w:val="00B46221"/>
    <w:rsid w:val="00B46766"/>
    <w:rsid w:val="00B46799"/>
    <w:rsid w:val="00B471B4"/>
    <w:rsid w:val="00B4731E"/>
    <w:rsid w:val="00B4735D"/>
    <w:rsid w:val="00B47669"/>
    <w:rsid w:val="00B47D03"/>
    <w:rsid w:val="00B47E1C"/>
    <w:rsid w:val="00B50532"/>
    <w:rsid w:val="00B50563"/>
    <w:rsid w:val="00B5077E"/>
    <w:rsid w:val="00B508F0"/>
    <w:rsid w:val="00B5092C"/>
    <w:rsid w:val="00B50B6C"/>
    <w:rsid w:val="00B50D0E"/>
    <w:rsid w:val="00B518DD"/>
    <w:rsid w:val="00B519C8"/>
    <w:rsid w:val="00B5231A"/>
    <w:rsid w:val="00B5277F"/>
    <w:rsid w:val="00B528D0"/>
    <w:rsid w:val="00B534A1"/>
    <w:rsid w:val="00B53A98"/>
    <w:rsid w:val="00B54081"/>
    <w:rsid w:val="00B541F0"/>
    <w:rsid w:val="00B54538"/>
    <w:rsid w:val="00B546F4"/>
    <w:rsid w:val="00B547AD"/>
    <w:rsid w:val="00B54D0E"/>
    <w:rsid w:val="00B54D70"/>
    <w:rsid w:val="00B54E19"/>
    <w:rsid w:val="00B54F7A"/>
    <w:rsid w:val="00B54F83"/>
    <w:rsid w:val="00B551F2"/>
    <w:rsid w:val="00B55817"/>
    <w:rsid w:val="00B55918"/>
    <w:rsid w:val="00B55BAC"/>
    <w:rsid w:val="00B55F08"/>
    <w:rsid w:val="00B560E3"/>
    <w:rsid w:val="00B563CD"/>
    <w:rsid w:val="00B568B2"/>
    <w:rsid w:val="00B5692F"/>
    <w:rsid w:val="00B56C4F"/>
    <w:rsid w:val="00B5707B"/>
    <w:rsid w:val="00B575EC"/>
    <w:rsid w:val="00B57D87"/>
    <w:rsid w:val="00B60554"/>
    <w:rsid w:val="00B6065C"/>
    <w:rsid w:val="00B60B1D"/>
    <w:rsid w:val="00B61052"/>
    <w:rsid w:val="00B61152"/>
    <w:rsid w:val="00B613E5"/>
    <w:rsid w:val="00B61456"/>
    <w:rsid w:val="00B61481"/>
    <w:rsid w:val="00B6179D"/>
    <w:rsid w:val="00B61887"/>
    <w:rsid w:val="00B6193E"/>
    <w:rsid w:val="00B61984"/>
    <w:rsid w:val="00B619C9"/>
    <w:rsid w:val="00B61CFC"/>
    <w:rsid w:val="00B623D4"/>
    <w:rsid w:val="00B62A47"/>
    <w:rsid w:val="00B62AD9"/>
    <w:rsid w:val="00B63681"/>
    <w:rsid w:val="00B636E2"/>
    <w:rsid w:val="00B637E5"/>
    <w:rsid w:val="00B63B53"/>
    <w:rsid w:val="00B643AB"/>
    <w:rsid w:val="00B6479F"/>
    <w:rsid w:val="00B64C2F"/>
    <w:rsid w:val="00B64F0A"/>
    <w:rsid w:val="00B650AB"/>
    <w:rsid w:val="00B65974"/>
    <w:rsid w:val="00B659B2"/>
    <w:rsid w:val="00B65EF6"/>
    <w:rsid w:val="00B664A1"/>
    <w:rsid w:val="00B66818"/>
    <w:rsid w:val="00B66887"/>
    <w:rsid w:val="00B668B6"/>
    <w:rsid w:val="00B66E3B"/>
    <w:rsid w:val="00B672B2"/>
    <w:rsid w:val="00B6755A"/>
    <w:rsid w:val="00B67AA2"/>
    <w:rsid w:val="00B70147"/>
    <w:rsid w:val="00B705CF"/>
    <w:rsid w:val="00B7086E"/>
    <w:rsid w:val="00B70CAA"/>
    <w:rsid w:val="00B70F1E"/>
    <w:rsid w:val="00B7105D"/>
    <w:rsid w:val="00B71FC3"/>
    <w:rsid w:val="00B71FF6"/>
    <w:rsid w:val="00B7228F"/>
    <w:rsid w:val="00B7243D"/>
    <w:rsid w:val="00B72A9C"/>
    <w:rsid w:val="00B730B3"/>
    <w:rsid w:val="00B738D5"/>
    <w:rsid w:val="00B7396A"/>
    <w:rsid w:val="00B743ED"/>
    <w:rsid w:val="00B74442"/>
    <w:rsid w:val="00B746BB"/>
    <w:rsid w:val="00B74B95"/>
    <w:rsid w:val="00B750D3"/>
    <w:rsid w:val="00B7546C"/>
    <w:rsid w:val="00B7550F"/>
    <w:rsid w:val="00B75967"/>
    <w:rsid w:val="00B75A4A"/>
    <w:rsid w:val="00B75C97"/>
    <w:rsid w:val="00B75DA1"/>
    <w:rsid w:val="00B75EFB"/>
    <w:rsid w:val="00B761B9"/>
    <w:rsid w:val="00B764A2"/>
    <w:rsid w:val="00B765D3"/>
    <w:rsid w:val="00B76750"/>
    <w:rsid w:val="00B767C8"/>
    <w:rsid w:val="00B76B7D"/>
    <w:rsid w:val="00B77356"/>
    <w:rsid w:val="00B77553"/>
    <w:rsid w:val="00B77AE8"/>
    <w:rsid w:val="00B77B6B"/>
    <w:rsid w:val="00B77FA5"/>
    <w:rsid w:val="00B80715"/>
    <w:rsid w:val="00B808DE"/>
    <w:rsid w:val="00B81000"/>
    <w:rsid w:val="00B819EC"/>
    <w:rsid w:val="00B81C53"/>
    <w:rsid w:val="00B82172"/>
    <w:rsid w:val="00B826D1"/>
    <w:rsid w:val="00B82B29"/>
    <w:rsid w:val="00B82CCE"/>
    <w:rsid w:val="00B8314C"/>
    <w:rsid w:val="00B83557"/>
    <w:rsid w:val="00B83CFA"/>
    <w:rsid w:val="00B8407F"/>
    <w:rsid w:val="00B84310"/>
    <w:rsid w:val="00B849E6"/>
    <w:rsid w:val="00B84A2E"/>
    <w:rsid w:val="00B85685"/>
    <w:rsid w:val="00B85B9D"/>
    <w:rsid w:val="00B85F7B"/>
    <w:rsid w:val="00B86128"/>
    <w:rsid w:val="00B86203"/>
    <w:rsid w:val="00B8662F"/>
    <w:rsid w:val="00B86E6C"/>
    <w:rsid w:val="00B86EFC"/>
    <w:rsid w:val="00B8726F"/>
    <w:rsid w:val="00B87403"/>
    <w:rsid w:val="00B8774D"/>
    <w:rsid w:val="00B87BFF"/>
    <w:rsid w:val="00B87DDA"/>
    <w:rsid w:val="00B90309"/>
    <w:rsid w:val="00B904A5"/>
    <w:rsid w:val="00B90520"/>
    <w:rsid w:val="00B9055E"/>
    <w:rsid w:val="00B909D3"/>
    <w:rsid w:val="00B90BCB"/>
    <w:rsid w:val="00B90C71"/>
    <w:rsid w:val="00B91274"/>
    <w:rsid w:val="00B91AA2"/>
    <w:rsid w:val="00B91FF4"/>
    <w:rsid w:val="00B91FF5"/>
    <w:rsid w:val="00B92098"/>
    <w:rsid w:val="00B92A2D"/>
    <w:rsid w:val="00B92A60"/>
    <w:rsid w:val="00B93457"/>
    <w:rsid w:val="00B935B9"/>
    <w:rsid w:val="00B93AAC"/>
    <w:rsid w:val="00B941AD"/>
    <w:rsid w:val="00B947AC"/>
    <w:rsid w:val="00B949AD"/>
    <w:rsid w:val="00B94A6E"/>
    <w:rsid w:val="00B94B9C"/>
    <w:rsid w:val="00B94EDA"/>
    <w:rsid w:val="00B94F0C"/>
    <w:rsid w:val="00B95066"/>
    <w:rsid w:val="00B95068"/>
    <w:rsid w:val="00B95660"/>
    <w:rsid w:val="00B9593E"/>
    <w:rsid w:val="00B95A8B"/>
    <w:rsid w:val="00B95CC7"/>
    <w:rsid w:val="00B95D6A"/>
    <w:rsid w:val="00B9642D"/>
    <w:rsid w:val="00B9661D"/>
    <w:rsid w:val="00B96630"/>
    <w:rsid w:val="00B9675D"/>
    <w:rsid w:val="00B96950"/>
    <w:rsid w:val="00B96B33"/>
    <w:rsid w:val="00B96E04"/>
    <w:rsid w:val="00B96E46"/>
    <w:rsid w:val="00B96E5E"/>
    <w:rsid w:val="00B96FB4"/>
    <w:rsid w:val="00B97261"/>
    <w:rsid w:val="00B9730A"/>
    <w:rsid w:val="00B97443"/>
    <w:rsid w:val="00B975FC"/>
    <w:rsid w:val="00B976BE"/>
    <w:rsid w:val="00B97991"/>
    <w:rsid w:val="00B979B3"/>
    <w:rsid w:val="00B97C47"/>
    <w:rsid w:val="00B97EDA"/>
    <w:rsid w:val="00BA0829"/>
    <w:rsid w:val="00BA0ACE"/>
    <w:rsid w:val="00BA0B85"/>
    <w:rsid w:val="00BA1624"/>
    <w:rsid w:val="00BA172D"/>
    <w:rsid w:val="00BA1823"/>
    <w:rsid w:val="00BA1B28"/>
    <w:rsid w:val="00BA1DB4"/>
    <w:rsid w:val="00BA1E01"/>
    <w:rsid w:val="00BA1F77"/>
    <w:rsid w:val="00BA3020"/>
    <w:rsid w:val="00BA37FE"/>
    <w:rsid w:val="00BA3B10"/>
    <w:rsid w:val="00BA3FFE"/>
    <w:rsid w:val="00BA46FE"/>
    <w:rsid w:val="00BA4E34"/>
    <w:rsid w:val="00BA513E"/>
    <w:rsid w:val="00BA53CE"/>
    <w:rsid w:val="00BA5C31"/>
    <w:rsid w:val="00BA6723"/>
    <w:rsid w:val="00BA68C7"/>
    <w:rsid w:val="00BA72C1"/>
    <w:rsid w:val="00BA7800"/>
    <w:rsid w:val="00BA7BAE"/>
    <w:rsid w:val="00BA7D19"/>
    <w:rsid w:val="00BB0581"/>
    <w:rsid w:val="00BB05D7"/>
    <w:rsid w:val="00BB0952"/>
    <w:rsid w:val="00BB0F35"/>
    <w:rsid w:val="00BB1081"/>
    <w:rsid w:val="00BB110D"/>
    <w:rsid w:val="00BB1320"/>
    <w:rsid w:val="00BB190B"/>
    <w:rsid w:val="00BB19F2"/>
    <w:rsid w:val="00BB1DAE"/>
    <w:rsid w:val="00BB1DF8"/>
    <w:rsid w:val="00BB1DFE"/>
    <w:rsid w:val="00BB212A"/>
    <w:rsid w:val="00BB2769"/>
    <w:rsid w:val="00BB2DEB"/>
    <w:rsid w:val="00BB2E75"/>
    <w:rsid w:val="00BB2F04"/>
    <w:rsid w:val="00BB2F94"/>
    <w:rsid w:val="00BB30E9"/>
    <w:rsid w:val="00BB31D8"/>
    <w:rsid w:val="00BB36EB"/>
    <w:rsid w:val="00BB3E5C"/>
    <w:rsid w:val="00BB4138"/>
    <w:rsid w:val="00BB42D0"/>
    <w:rsid w:val="00BB4599"/>
    <w:rsid w:val="00BB4A64"/>
    <w:rsid w:val="00BB4EDD"/>
    <w:rsid w:val="00BB5136"/>
    <w:rsid w:val="00BB51E5"/>
    <w:rsid w:val="00BB56BB"/>
    <w:rsid w:val="00BB57DD"/>
    <w:rsid w:val="00BB5DDF"/>
    <w:rsid w:val="00BB6039"/>
    <w:rsid w:val="00BB6554"/>
    <w:rsid w:val="00BB675A"/>
    <w:rsid w:val="00BB69DC"/>
    <w:rsid w:val="00BB6F04"/>
    <w:rsid w:val="00BB6F24"/>
    <w:rsid w:val="00BB6F39"/>
    <w:rsid w:val="00BB7082"/>
    <w:rsid w:val="00BB7365"/>
    <w:rsid w:val="00BB7514"/>
    <w:rsid w:val="00BB756E"/>
    <w:rsid w:val="00BB7A16"/>
    <w:rsid w:val="00BB7B1C"/>
    <w:rsid w:val="00BC0158"/>
    <w:rsid w:val="00BC0CC1"/>
    <w:rsid w:val="00BC104A"/>
    <w:rsid w:val="00BC10D9"/>
    <w:rsid w:val="00BC13C7"/>
    <w:rsid w:val="00BC1448"/>
    <w:rsid w:val="00BC172F"/>
    <w:rsid w:val="00BC1E60"/>
    <w:rsid w:val="00BC1F76"/>
    <w:rsid w:val="00BC2433"/>
    <w:rsid w:val="00BC24A0"/>
    <w:rsid w:val="00BC2693"/>
    <w:rsid w:val="00BC28AF"/>
    <w:rsid w:val="00BC28BE"/>
    <w:rsid w:val="00BC2952"/>
    <w:rsid w:val="00BC2B45"/>
    <w:rsid w:val="00BC3024"/>
    <w:rsid w:val="00BC3275"/>
    <w:rsid w:val="00BC35A6"/>
    <w:rsid w:val="00BC3707"/>
    <w:rsid w:val="00BC38F1"/>
    <w:rsid w:val="00BC39DE"/>
    <w:rsid w:val="00BC3A14"/>
    <w:rsid w:val="00BC3E79"/>
    <w:rsid w:val="00BC3EAB"/>
    <w:rsid w:val="00BC43E1"/>
    <w:rsid w:val="00BC45F4"/>
    <w:rsid w:val="00BC484A"/>
    <w:rsid w:val="00BC4AF9"/>
    <w:rsid w:val="00BC5B23"/>
    <w:rsid w:val="00BC603D"/>
    <w:rsid w:val="00BC61A0"/>
    <w:rsid w:val="00BC6358"/>
    <w:rsid w:val="00BC6847"/>
    <w:rsid w:val="00BC68F2"/>
    <w:rsid w:val="00BC69DE"/>
    <w:rsid w:val="00BC6AB8"/>
    <w:rsid w:val="00BC6B6D"/>
    <w:rsid w:val="00BC6E2B"/>
    <w:rsid w:val="00BC6EFA"/>
    <w:rsid w:val="00BC70FA"/>
    <w:rsid w:val="00BC7518"/>
    <w:rsid w:val="00BC7C8B"/>
    <w:rsid w:val="00BC7CA4"/>
    <w:rsid w:val="00BC7D6A"/>
    <w:rsid w:val="00BD0396"/>
    <w:rsid w:val="00BD04CF"/>
    <w:rsid w:val="00BD0511"/>
    <w:rsid w:val="00BD0779"/>
    <w:rsid w:val="00BD0835"/>
    <w:rsid w:val="00BD0ABF"/>
    <w:rsid w:val="00BD0D4E"/>
    <w:rsid w:val="00BD0EF1"/>
    <w:rsid w:val="00BD1195"/>
    <w:rsid w:val="00BD1342"/>
    <w:rsid w:val="00BD1B31"/>
    <w:rsid w:val="00BD1F2E"/>
    <w:rsid w:val="00BD2166"/>
    <w:rsid w:val="00BD2553"/>
    <w:rsid w:val="00BD289B"/>
    <w:rsid w:val="00BD2C43"/>
    <w:rsid w:val="00BD2D6D"/>
    <w:rsid w:val="00BD2D7C"/>
    <w:rsid w:val="00BD310D"/>
    <w:rsid w:val="00BD3263"/>
    <w:rsid w:val="00BD36B4"/>
    <w:rsid w:val="00BD3A5A"/>
    <w:rsid w:val="00BD3B4D"/>
    <w:rsid w:val="00BD3F9E"/>
    <w:rsid w:val="00BD4358"/>
    <w:rsid w:val="00BD496A"/>
    <w:rsid w:val="00BD4B80"/>
    <w:rsid w:val="00BD4C6E"/>
    <w:rsid w:val="00BD518B"/>
    <w:rsid w:val="00BD5BEA"/>
    <w:rsid w:val="00BD5F0F"/>
    <w:rsid w:val="00BD6190"/>
    <w:rsid w:val="00BD6659"/>
    <w:rsid w:val="00BD6B73"/>
    <w:rsid w:val="00BD6CD7"/>
    <w:rsid w:val="00BD6CE7"/>
    <w:rsid w:val="00BD6D0A"/>
    <w:rsid w:val="00BD7084"/>
    <w:rsid w:val="00BD74B1"/>
    <w:rsid w:val="00BD7843"/>
    <w:rsid w:val="00BD7AE2"/>
    <w:rsid w:val="00BD7C30"/>
    <w:rsid w:val="00BE0056"/>
    <w:rsid w:val="00BE0511"/>
    <w:rsid w:val="00BE06AD"/>
    <w:rsid w:val="00BE0FC3"/>
    <w:rsid w:val="00BE1393"/>
    <w:rsid w:val="00BE13FD"/>
    <w:rsid w:val="00BE143F"/>
    <w:rsid w:val="00BE14C4"/>
    <w:rsid w:val="00BE1887"/>
    <w:rsid w:val="00BE18B7"/>
    <w:rsid w:val="00BE1C02"/>
    <w:rsid w:val="00BE2428"/>
    <w:rsid w:val="00BE24A0"/>
    <w:rsid w:val="00BE25B2"/>
    <w:rsid w:val="00BE29BD"/>
    <w:rsid w:val="00BE2BC9"/>
    <w:rsid w:val="00BE32AA"/>
    <w:rsid w:val="00BE3B54"/>
    <w:rsid w:val="00BE3CB2"/>
    <w:rsid w:val="00BE3DA4"/>
    <w:rsid w:val="00BE3EC3"/>
    <w:rsid w:val="00BE4327"/>
    <w:rsid w:val="00BE448D"/>
    <w:rsid w:val="00BE453E"/>
    <w:rsid w:val="00BE4607"/>
    <w:rsid w:val="00BE4C30"/>
    <w:rsid w:val="00BE4FB0"/>
    <w:rsid w:val="00BE501B"/>
    <w:rsid w:val="00BE54CE"/>
    <w:rsid w:val="00BE5646"/>
    <w:rsid w:val="00BE576D"/>
    <w:rsid w:val="00BE5CE1"/>
    <w:rsid w:val="00BE5DEC"/>
    <w:rsid w:val="00BE6292"/>
    <w:rsid w:val="00BE66BD"/>
    <w:rsid w:val="00BE6722"/>
    <w:rsid w:val="00BE6761"/>
    <w:rsid w:val="00BE6912"/>
    <w:rsid w:val="00BE6A20"/>
    <w:rsid w:val="00BE6E0F"/>
    <w:rsid w:val="00BE6F47"/>
    <w:rsid w:val="00BE7298"/>
    <w:rsid w:val="00BE7AFB"/>
    <w:rsid w:val="00BE7B18"/>
    <w:rsid w:val="00BE7B6E"/>
    <w:rsid w:val="00BF01BD"/>
    <w:rsid w:val="00BF0344"/>
    <w:rsid w:val="00BF05F1"/>
    <w:rsid w:val="00BF088E"/>
    <w:rsid w:val="00BF0C6D"/>
    <w:rsid w:val="00BF0D08"/>
    <w:rsid w:val="00BF0D1F"/>
    <w:rsid w:val="00BF1169"/>
    <w:rsid w:val="00BF16D0"/>
    <w:rsid w:val="00BF182F"/>
    <w:rsid w:val="00BF1D16"/>
    <w:rsid w:val="00BF1D5A"/>
    <w:rsid w:val="00BF205A"/>
    <w:rsid w:val="00BF218B"/>
    <w:rsid w:val="00BF23F8"/>
    <w:rsid w:val="00BF241C"/>
    <w:rsid w:val="00BF2916"/>
    <w:rsid w:val="00BF2BF8"/>
    <w:rsid w:val="00BF302C"/>
    <w:rsid w:val="00BF3397"/>
    <w:rsid w:val="00BF38C0"/>
    <w:rsid w:val="00BF3A03"/>
    <w:rsid w:val="00BF3B68"/>
    <w:rsid w:val="00BF3BE0"/>
    <w:rsid w:val="00BF474D"/>
    <w:rsid w:val="00BF47C1"/>
    <w:rsid w:val="00BF4C05"/>
    <w:rsid w:val="00BF4F7D"/>
    <w:rsid w:val="00BF57CB"/>
    <w:rsid w:val="00BF5B26"/>
    <w:rsid w:val="00BF5DD0"/>
    <w:rsid w:val="00BF6241"/>
    <w:rsid w:val="00BF6790"/>
    <w:rsid w:val="00BF72D5"/>
    <w:rsid w:val="00BF73E8"/>
    <w:rsid w:val="00BF74D3"/>
    <w:rsid w:val="00BF785D"/>
    <w:rsid w:val="00BF7899"/>
    <w:rsid w:val="00C0003C"/>
    <w:rsid w:val="00C00071"/>
    <w:rsid w:val="00C001A6"/>
    <w:rsid w:val="00C00580"/>
    <w:rsid w:val="00C00612"/>
    <w:rsid w:val="00C009B0"/>
    <w:rsid w:val="00C00BFC"/>
    <w:rsid w:val="00C00FBC"/>
    <w:rsid w:val="00C01005"/>
    <w:rsid w:val="00C0118E"/>
    <w:rsid w:val="00C0197A"/>
    <w:rsid w:val="00C01C9A"/>
    <w:rsid w:val="00C02821"/>
    <w:rsid w:val="00C028F1"/>
    <w:rsid w:val="00C02D6B"/>
    <w:rsid w:val="00C02ED7"/>
    <w:rsid w:val="00C02FD6"/>
    <w:rsid w:val="00C0394F"/>
    <w:rsid w:val="00C03A3C"/>
    <w:rsid w:val="00C03B3A"/>
    <w:rsid w:val="00C03F68"/>
    <w:rsid w:val="00C04297"/>
    <w:rsid w:val="00C0496A"/>
    <w:rsid w:val="00C04AB6"/>
    <w:rsid w:val="00C04DF3"/>
    <w:rsid w:val="00C04F72"/>
    <w:rsid w:val="00C05035"/>
    <w:rsid w:val="00C05421"/>
    <w:rsid w:val="00C0543C"/>
    <w:rsid w:val="00C056E0"/>
    <w:rsid w:val="00C056FF"/>
    <w:rsid w:val="00C0584A"/>
    <w:rsid w:val="00C059D0"/>
    <w:rsid w:val="00C06EE0"/>
    <w:rsid w:val="00C06F91"/>
    <w:rsid w:val="00C073E6"/>
    <w:rsid w:val="00C07D67"/>
    <w:rsid w:val="00C07ED4"/>
    <w:rsid w:val="00C1013D"/>
    <w:rsid w:val="00C101C4"/>
    <w:rsid w:val="00C1057A"/>
    <w:rsid w:val="00C108A6"/>
    <w:rsid w:val="00C10B48"/>
    <w:rsid w:val="00C10C2B"/>
    <w:rsid w:val="00C10EA7"/>
    <w:rsid w:val="00C11122"/>
    <w:rsid w:val="00C111B2"/>
    <w:rsid w:val="00C112F6"/>
    <w:rsid w:val="00C11AFF"/>
    <w:rsid w:val="00C11DCD"/>
    <w:rsid w:val="00C11E2B"/>
    <w:rsid w:val="00C11F7C"/>
    <w:rsid w:val="00C120A0"/>
    <w:rsid w:val="00C1210B"/>
    <w:rsid w:val="00C123E8"/>
    <w:rsid w:val="00C12665"/>
    <w:rsid w:val="00C1297E"/>
    <w:rsid w:val="00C12A96"/>
    <w:rsid w:val="00C131C9"/>
    <w:rsid w:val="00C131CB"/>
    <w:rsid w:val="00C13472"/>
    <w:rsid w:val="00C136E4"/>
    <w:rsid w:val="00C13D14"/>
    <w:rsid w:val="00C13F3E"/>
    <w:rsid w:val="00C14306"/>
    <w:rsid w:val="00C1442B"/>
    <w:rsid w:val="00C14446"/>
    <w:rsid w:val="00C14728"/>
    <w:rsid w:val="00C14752"/>
    <w:rsid w:val="00C1481C"/>
    <w:rsid w:val="00C14BC2"/>
    <w:rsid w:val="00C14DDF"/>
    <w:rsid w:val="00C14E8F"/>
    <w:rsid w:val="00C14F2D"/>
    <w:rsid w:val="00C1546C"/>
    <w:rsid w:val="00C156E6"/>
    <w:rsid w:val="00C15A51"/>
    <w:rsid w:val="00C15D44"/>
    <w:rsid w:val="00C15FF0"/>
    <w:rsid w:val="00C1678F"/>
    <w:rsid w:val="00C167FC"/>
    <w:rsid w:val="00C17078"/>
    <w:rsid w:val="00C175DB"/>
    <w:rsid w:val="00C176D5"/>
    <w:rsid w:val="00C1770F"/>
    <w:rsid w:val="00C17B46"/>
    <w:rsid w:val="00C17B94"/>
    <w:rsid w:val="00C17C6B"/>
    <w:rsid w:val="00C17E0D"/>
    <w:rsid w:val="00C2006A"/>
    <w:rsid w:val="00C20196"/>
    <w:rsid w:val="00C202CF"/>
    <w:rsid w:val="00C20A04"/>
    <w:rsid w:val="00C20AB8"/>
    <w:rsid w:val="00C20CCE"/>
    <w:rsid w:val="00C2139D"/>
    <w:rsid w:val="00C213D2"/>
    <w:rsid w:val="00C216FE"/>
    <w:rsid w:val="00C21A07"/>
    <w:rsid w:val="00C21A54"/>
    <w:rsid w:val="00C21AAE"/>
    <w:rsid w:val="00C21C7E"/>
    <w:rsid w:val="00C21CE0"/>
    <w:rsid w:val="00C21FE1"/>
    <w:rsid w:val="00C22110"/>
    <w:rsid w:val="00C227D1"/>
    <w:rsid w:val="00C22D5F"/>
    <w:rsid w:val="00C22E28"/>
    <w:rsid w:val="00C2318E"/>
    <w:rsid w:val="00C235CA"/>
    <w:rsid w:val="00C2365B"/>
    <w:rsid w:val="00C23A32"/>
    <w:rsid w:val="00C23C74"/>
    <w:rsid w:val="00C23D10"/>
    <w:rsid w:val="00C23DBA"/>
    <w:rsid w:val="00C24244"/>
    <w:rsid w:val="00C243CD"/>
    <w:rsid w:val="00C24818"/>
    <w:rsid w:val="00C24842"/>
    <w:rsid w:val="00C2514B"/>
    <w:rsid w:val="00C2535F"/>
    <w:rsid w:val="00C255EB"/>
    <w:rsid w:val="00C256B4"/>
    <w:rsid w:val="00C256F4"/>
    <w:rsid w:val="00C25B7B"/>
    <w:rsid w:val="00C26073"/>
    <w:rsid w:val="00C2610B"/>
    <w:rsid w:val="00C263C1"/>
    <w:rsid w:val="00C26922"/>
    <w:rsid w:val="00C26C45"/>
    <w:rsid w:val="00C27011"/>
    <w:rsid w:val="00C272B0"/>
    <w:rsid w:val="00C27428"/>
    <w:rsid w:val="00C27645"/>
    <w:rsid w:val="00C27A03"/>
    <w:rsid w:val="00C27B6F"/>
    <w:rsid w:val="00C30213"/>
    <w:rsid w:val="00C306FD"/>
    <w:rsid w:val="00C3092E"/>
    <w:rsid w:val="00C30AD6"/>
    <w:rsid w:val="00C314A1"/>
    <w:rsid w:val="00C3196D"/>
    <w:rsid w:val="00C319CB"/>
    <w:rsid w:val="00C31C10"/>
    <w:rsid w:val="00C31C2E"/>
    <w:rsid w:val="00C31E02"/>
    <w:rsid w:val="00C31E29"/>
    <w:rsid w:val="00C31E2B"/>
    <w:rsid w:val="00C321B5"/>
    <w:rsid w:val="00C322F1"/>
    <w:rsid w:val="00C32926"/>
    <w:rsid w:val="00C329C6"/>
    <w:rsid w:val="00C32A16"/>
    <w:rsid w:val="00C32A48"/>
    <w:rsid w:val="00C33394"/>
    <w:rsid w:val="00C336F4"/>
    <w:rsid w:val="00C338C1"/>
    <w:rsid w:val="00C33B9A"/>
    <w:rsid w:val="00C33BF8"/>
    <w:rsid w:val="00C343B3"/>
    <w:rsid w:val="00C34470"/>
    <w:rsid w:val="00C34474"/>
    <w:rsid w:val="00C34AC6"/>
    <w:rsid w:val="00C34BCB"/>
    <w:rsid w:val="00C34FA2"/>
    <w:rsid w:val="00C3502C"/>
    <w:rsid w:val="00C353D7"/>
    <w:rsid w:val="00C354B0"/>
    <w:rsid w:val="00C3565C"/>
    <w:rsid w:val="00C35D1F"/>
    <w:rsid w:val="00C3633A"/>
    <w:rsid w:val="00C36773"/>
    <w:rsid w:val="00C367EE"/>
    <w:rsid w:val="00C36C30"/>
    <w:rsid w:val="00C37590"/>
    <w:rsid w:val="00C378DE"/>
    <w:rsid w:val="00C37F76"/>
    <w:rsid w:val="00C410DA"/>
    <w:rsid w:val="00C4164A"/>
    <w:rsid w:val="00C416FE"/>
    <w:rsid w:val="00C41873"/>
    <w:rsid w:val="00C41A14"/>
    <w:rsid w:val="00C41B19"/>
    <w:rsid w:val="00C41C0C"/>
    <w:rsid w:val="00C4264F"/>
    <w:rsid w:val="00C4274C"/>
    <w:rsid w:val="00C42892"/>
    <w:rsid w:val="00C42A50"/>
    <w:rsid w:val="00C42AAC"/>
    <w:rsid w:val="00C42C3D"/>
    <w:rsid w:val="00C42D0F"/>
    <w:rsid w:val="00C42DB4"/>
    <w:rsid w:val="00C4345B"/>
    <w:rsid w:val="00C43795"/>
    <w:rsid w:val="00C43819"/>
    <w:rsid w:val="00C4385D"/>
    <w:rsid w:val="00C4398F"/>
    <w:rsid w:val="00C43CB7"/>
    <w:rsid w:val="00C43E80"/>
    <w:rsid w:val="00C44463"/>
    <w:rsid w:val="00C44714"/>
    <w:rsid w:val="00C44F0D"/>
    <w:rsid w:val="00C44FF5"/>
    <w:rsid w:val="00C45147"/>
    <w:rsid w:val="00C45240"/>
    <w:rsid w:val="00C4569D"/>
    <w:rsid w:val="00C45B6A"/>
    <w:rsid w:val="00C45D95"/>
    <w:rsid w:val="00C46011"/>
    <w:rsid w:val="00C460F4"/>
    <w:rsid w:val="00C4611D"/>
    <w:rsid w:val="00C4619E"/>
    <w:rsid w:val="00C4635A"/>
    <w:rsid w:val="00C4712D"/>
    <w:rsid w:val="00C471D2"/>
    <w:rsid w:val="00C4732F"/>
    <w:rsid w:val="00C47835"/>
    <w:rsid w:val="00C479F4"/>
    <w:rsid w:val="00C47DFD"/>
    <w:rsid w:val="00C47E02"/>
    <w:rsid w:val="00C47ED9"/>
    <w:rsid w:val="00C50769"/>
    <w:rsid w:val="00C508F5"/>
    <w:rsid w:val="00C50902"/>
    <w:rsid w:val="00C50929"/>
    <w:rsid w:val="00C50A16"/>
    <w:rsid w:val="00C50C68"/>
    <w:rsid w:val="00C51505"/>
    <w:rsid w:val="00C51D0E"/>
    <w:rsid w:val="00C51E81"/>
    <w:rsid w:val="00C522DD"/>
    <w:rsid w:val="00C522FF"/>
    <w:rsid w:val="00C5232D"/>
    <w:rsid w:val="00C52385"/>
    <w:rsid w:val="00C523B0"/>
    <w:rsid w:val="00C528B9"/>
    <w:rsid w:val="00C52D9A"/>
    <w:rsid w:val="00C53029"/>
    <w:rsid w:val="00C5317E"/>
    <w:rsid w:val="00C5350F"/>
    <w:rsid w:val="00C5362B"/>
    <w:rsid w:val="00C538CD"/>
    <w:rsid w:val="00C53D76"/>
    <w:rsid w:val="00C53D8B"/>
    <w:rsid w:val="00C546F1"/>
    <w:rsid w:val="00C549B3"/>
    <w:rsid w:val="00C549E4"/>
    <w:rsid w:val="00C54A1C"/>
    <w:rsid w:val="00C54B7F"/>
    <w:rsid w:val="00C54C0C"/>
    <w:rsid w:val="00C54C79"/>
    <w:rsid w:val="00C54F10"/>
    <w:rsid w:val="00C554D2"/>
    <w:rsid w:val="00C559A4"/>
    <w:rsid w:val="00C56A4B"/>
    <w:rsid w:val="00C56D0B"/>
    <w:rsid w:val="00C56FCE"/>
    <w:rsid w:val="00C578A2"/>
    <w:rsid w:val="00C57AE2"/>
    <w:rsid w:val="00C57CCC"/>
    <w:rsid w:val="00C606F9"/>
    <w:rsid w:val="00C6099F"/>
    <w:rsid w:val="00C60AB0"/>
    <w:rsid w:val="00C60C38"/>
    <w:rsid w:val="00C60CBF"/>
    <w:rsid w:val="00C612F2"/>
    <w:rsid w:val="00C61730"/>
    <w:rsid w:val="00C61803"/>
    <w:rsid w:val="00C61885"/>
    <w:rsid w:val="00C619C1"/>
    <w:rsid w:val="00C61EB3"/>
    <w:rsid w:val="00C62141"/>
    <w:rsid w:val="00C62197"/>
    <w:rsid w:val="00C6245E"/>
    <w:rsid w:val="00C633B3"/>
    <w:rsid w:val="00C63423"/>
    <w:rsid w:val="00C635E7"/>
    <w:rsid w:val="00C63619"/>
    <w:rsid w:val="00C63802"/>
    <w:rsid w:val="00C63DD7"/>
    <w:rsid w:val="00C63F83"/>
    <w:rsid w:val="00C64248"/>
    <w:rsid w:val="00C642E1"/>
    <w:rsid w:val="00C64D0F"/>
    <w:rsid w:val="00C6500F"/>
    <w:rsid w:val="00C65719"/>
    <w:rsid w:val="00C65910"/>
    <w:rsid w:val="00C65D79"/>
    <w:rsid w:val="00C65F81"/>
    <w:rsid w:val="00C6628A"/>
    <w:rsid w:val="00C662B1"/>
    <w:rsid w:val="00C664EA"/>
    <w:rsid w:val="00C66587"/>
    <w:rsid w:val="00C665AF"/>
    <w:rsid w:val="00C66944"/>
    <w:rsid w:val="00C66B2B"/>
    <w:rsid w:val="00C66DD0"/>
    <w:rsid w:val="00C66F05"/>
    <w:rsid w:val="00C67606"/>
    <w:rsid w:val="00C6766D"/>
    <w:rsid w:val="00C67F87"/>
    <w:rsid w:val="00C70D72"/>
    <w:rsid w:val="00C71095"/>
    <w:rsid w:val="00C7177B"/>
    <w:rsid w:val="00C71791"/>
    <w:rsid w:val="00C717FC"/>
    <w:rsid w:val="00C71AC3"/>
    <w:rsid w:val="00C71AF8"/>
    <w:rsid w:val="00C71B9D"/>
    <w:rsid w:val="00C71EC5"/>
    <w:rsid w:val="00C71F0A"/>
    <w:rsid w:val="00C71F57"/>
    <w:rsid w:val="00C7293C"/>
    <w:rsid w:val="00C72A1C"/>
    <w:rsid w:val="00C72C04"/>
    <w:rsid w:val="00C72D3B"/>
    <w:rsid w:val="00C72F55"/>
    <w:rsid w:val="00C72FDD"/>
    <w:rsid w:val="00C73229"/>
    <w:rsid w:val="00C73280"/>
    <w:rsid w:val="00C73349"/>
    <w:rsid w:val="00C73405"/>
    <w:rsid w:val="00C735C0"/>
    <w:rsid w:val="00C73650"/>
    <w:rsid w:val="00C73A5C"/>
    <w:rsid w:val="00C73D32"/>
    <w:rsid w:val="00C73FD4"/>
    <w:rsid w:val="00C7427B"/>
    <w:rsid w:val="00C7470A"/>
    <w:rsid w:val="00C74EAF"/>
    <w:rsid w:val="00C75340"/>
    <w:rsid w:val="00C760A7"/>
    <w:rsid w:val="00C76108"/>
    <w:rsid w:val="00C76178"/>
    <w:rsid w:val="00C763D2"/>
    <w:rsid w:val="00C764C0"/>
    <w:rsid w:val="00C765BA"/>
    <w:rsid w:val="00C76730"/>
    <w:rsid w:val="00C76823"/>
    <w:rsid w:val="00C768B4"/>
    <w:rsid w:val="00C76BA7"/>
    <w:rsid w:val="00C76F99"/>
    <w:rsid w:val="00C77275"/>
    <w:rsid w:val="00C773BA"/>
    <w:rsid w:val="00C77D79"/>
    <w:rsid w:val="00C800D9"/>
    <w:rsid w:val="00C802FA"/>
    <w:rsid w:val="00C809B7"/>
    <w:rsid w:val="00C80C38"/>
    <w:rsid w:val="00C8148C"/>
    <w:rsid w:val="00C81694"/>
    <w:rsid w:val="00C81706"/>
    <w:rsid w:val="00C81A2D"/>
    <w:rsid w:val="00C81DDC"/>
    <w:rsid w:val="00C81FBC"/>
    <w:rsid w:val="00C82709"/>
    <w:rsid w:val="00C82C58"/>
    <w:rsid w:val="00C83451"/>
    <w:rsid w:val="00C83545"/>
    <w:rsid w:val="00C835E3"/>
    <w:rsid w:val="00C839B7"/>
    <w:rsid w:val="00C84281"/>
    <w:rsid w:val="00C842CB"/>
    <w:rsid w:val="00C844ED"/>
    <w:rsid w:val="00C84741"/>
    <w:rsid w:val="00C849D0"/>
    <w:rsid w:val="00C84C35"/>
    <w:rsid w:val="00C84D67"/>
    <w:rsid w:val="00C84EA6"/>
    <w:rsid w:val="00C85094"/>
    <w:rsid w:val="00C85198"/>
    <w:rsid w:val="00C8538B"/>
    <w:rsid w:val="00C85419"/>
    <w:rsid w:val="00C85433"/>
    <w:rsid w:val="00C86308"/>
    <w:rsid w:val="00C865C8"/>
    <w:rsid w:val="00C86999"/>
    <w:rsid w:val="00C86C12"/>
    <w:rsid w:val="00C86D88"/>
    <w:rsid w:val="00C86E66"/>
    <w:rsid w:val="00C86EDC"/>
    <w:rsid w:val="00C873D8"/>
    <w:rsid w:val="00C87F69"/>
    <w:rsid w:val="00C90173"/>
    <w:rsid w:val="00C907C9"/>
    <w:rsid w:val="00C9108D"/>
    <w:rsid w:val="00C91126"/>
    <w:rsid w:val="00C91249"/>
    <w:rsid w:val="00C91BE2"/>
    <w:rsid w:val="00C91C1B"/>
    <w:rsid w:val="00C91D38"/>
    <w:rsid w:val="00C91E03"/>
    <w:rsid w:val="00C91FBE"/>
    <w:rsid w:val="00C9242B"/>
    <w:rsid w:val="00C92463"/>
    <w:rsid w:val="00C9249C"/>
    <w:rsid w:val="00C929CA"/>
    <w:rsid w:val="00C93280"/>
    <w:rsid w:val="00C93281"/>
    <w:rsid w:val="00C932A2"/>
    <w:rsid w:val="00C93608"/>
    <w:rsid w:val="00C936FB"/>
    <w:rsid w:val="00C941A4"/>
    <w:rsid w:val="00C941D9"/>
    <w:rsid w:val="00C945E3"/>
    <w:rsid w:val="00C94D2D"/>
    <w:rsid w:val="00C94EEC"/>
    <w:rsid w:val="00C953F7"/>
    <w:rsid w:val="00C966CC"/>
    <w:rsid w:val="00C966E0"/>
    <w:rsid w:val="00C96B91"/>
    <w:rsid w:val="00C96D12"/>
    <w:rsid w:val="00C96DF1"/>
    <w:rsid w:val="00C96EF6"/>
    <w:rsid w:val="00C9715F"/>
    <w:rsid w:val="00C972E4"/>
    <w:rsid w:val="00C97437"/>
    <w:rsid w:val="00C9757A"/>
    <w:rsid w:val="00C9792E"/>
    <w:rsid w:val="00C97B23"/>
    <w:rsid w:val="00C97B3D"/>
    <w:rsid w:val="00C97BD2"/>
    <w:rsid w:val="00C97E23"/>
    <w:rsid w:val="00C97E6C"/>
    <w:rsid w:val="00CA02DB"/>
    <w:rsid w:val="00CA07FE"/>
    <w:rsid w:val="00CA0903"/>
    <w:rsid w:val="00CA096A"/>
    <w:rsid w:val="00CA09CE"/>
    <w:rsid w:val="00CA0AF5"/>
    <w:rsid w:val="00CA1064"/>
    <w:rsid w:val="00CA127A"/>
    <w:rsid w:val="00CA1472"/>
    <w:rsid w:val="00CA1911"/>
    <w:rsid w:val="00CA1CE9"/>
    <w:rsid w:val="00CA211B"/>
    <w:rsid w:val="00CA214D"/>
    <w:rsid w:val="00CA21E2"/>
    <w:rsid w:val="00CA2420"/>
    <w:rsid w:val="00CA243F"/>
    <w:rsid w:val="00CA27FE"/>
    <w:rsid w:val="00CA32A4"/>
    <w:rsid w:val="00CA335C"/>
    <w:rsid w:val="00CA3846"/>
    <w:rsid w:val="00CA38E7"/>
    <w:rsid w:val="00CA3B17"/>
    <w:rsid w:val="00CA4996"/>
    <w:rsid w:val="00CA4A7E"/>
    <w:rsid w:val="00CA4CB6"/>
    <w:rsid w:val="00CA50DF"/>
    <w:rsid w:val="00CA5389"/>
    <w:rsid w:val="00CA56AC"/>
    <w:rsid w:val="00CA57CC"/>
    <w:rsid w:val="00CA60A5"/>
    <w:rsid w:val="00CA679F"/>
    <w:rsid w:val="00CA67CF"/>
    <w:rsid w:val="00CA6ABB"/>
    <w:rsid w:val="00CA6D44"/>
    <w:rsid w:val="00CA7042"/>
    <w:rsid w:val="00CA72C9"/>
    <w:rsid w:val="00CA73DF"/>
    <w:rsid w:val="00CA73F7"/>
    <w:rsid w:val="00CA74E8"/>
    <w:rsid w:val="00CA75C1"/>
    <w:rsid w:val="00CA76AD"/>
    <w:rsid w:val="00CA7830"/>
    <w:rsid w:val="00CA7A57"/>
    <w:rsid w:val="00CA7AA8"/>
    <w:rsid w:val="00CA7BA5"/>
    <w:rsid w:val="00CB0008"/>
    <w:rsid w:val="00CB014F"/>
    <w:rsid w:val="00CB041E"/>
    <w:rsid w:val="00CB043F"/>
    <w:rsid w:val="00CB04F8"/>
    <w:rsid w:val="00CB05F2"/>
    <w:rsid w:val="00CB089A"/>
    <w:rsid w:val="00CB0FB1"/>
    <w:rsid w:val="00CB13C9"/>
    <w:rsid w:val="00CB1410"/>
    <w:rsid w:val="00CB1B33"/>
    <w:rsid w:val="00CB1D6B"/>
    <w:rsid w:val="00CB1F71"/>
    <w:rsid w:val="00CB2177"/>
    <w:rsid w:val="00CB238E"/>
    <w:rsid w:val="00CB2605"/>
    <w:rsid w:val="00CB28DF"/>
    <w:rsid w:val="00CB296F"/>
    <w:rsid w:val="00CB29A6"/>
    <w:rsid w:val="00CB2A1E"/>
    <w:rsid w:val="00CB2B90"/>
    <w:rsid w:val="00CB2E0F"/>
    <w:rsid w:val="00CB2E46"/>
    <w:rsid w:val="00CB3264"/>
    <w:rsid w:val="00CB3348"/>
    <w:rsid w:val="00CB3906"/>
    <w:rsid w:val="00CB4483"/>
    <w:rsid w:val="00CB4A98"/>
    <w:rsid w:val="00CB4D62"/>
    <w:rsid w:val="00CB519B"/>
    <w:rsid w:val="00CB56CF"/>
    <w:rsid w:val="00CB5B9C"/>
    <w:rsid w:val="00CB6014"/>
    <w:rsid w:val="00CB61C9"/>
    <w:rsid w:val="00CB65AB"/>
    <w:rsid w:val="00CB6721"/>
    <w:rsid w:val="00CB674E"/>
    <w:rsid w:val="00CB7203"/>
    <w:rsid w:val="00CB727F"/>
    <w:rsid w:val="00CB7882"/>
    <w:rsid w:val="00CB78C9"/>
    <w:rsid w:val="00CB7983"/>
    <w:rsid w:val="00CB7E41"/>
    <w:rsid w:val="00CC07BF"/>
    <w:rsid w:val="00CC0D71"/>
    <w:rsid w:val="00CC148C"/>
    <w:rsid w:val="00CC1953"/>
    <w:rsid w:val="00CC201E"/>
    <w:rsid w:val="00CC21C8"/>
    <w:rsid w:val="00CC24DD"/>
    <w:rsid w:val="00CC262B"/>
    <w:rsid w:val="00CC283B"/>
    <w:rsid w:val="00CC29EF"/>
    <w:rsid w:val="00CC2DD0"/>
    <w:rsid w:val="00CC2F9F"/>
    <w:rsid w:val="00CC2FD6"/>
    <w:rsid w:val="00CC31DE"/>
    <w:rsid w:val="00CC389D"/>
    <w:rsid w:val="00CC3A0B"/>
    <w:rsid w:val="00CC3D90"/>
    <w:rsid w:val="00CC3E2D"/>
    <w:rsid w:val="00CC452D"/>
    <w:rsid w:val="00CC4C5D"/>
    <w:rsid w:val="00CC4DB1"/>
    <w:rsid w:val="00CC4E02"/>
    <w:rsid w:val="00CC53E6"/>
    <w:rsid w:val="00CC5825"/>
    <w:rsid w:val="00CC5A64"/>
    <w:rsid w:val="00CC5A8D"/>
    <w:rsid w:val="00CC61BF"/>
    <w:rsid w:val="00CC638E"/>
    <w:rsid w:val="00CC6946"/>
    <w:rsid w:val="00CC6C79"/>
    <w:rsid w:val="00CC6E46"/>
    <w:rsid w:val="00CC745D"/>
    <w:rsid w:val="00CC7566"/>
    <w:rsid w:val="00CC768A"/>
    <w:rsid w:val="00CC769C"/>
    <w:rsid w:val="00CD00B5"/>
    <w:rsid w:val="00CD08FB"/>
    <w:rsid w:val="00CD0B9B"/>
    <w:rsid w:val="00CD0E91"/>
    <w:rsid w:val="00CD0EF5"/>
    <w:rsid w:val="00CD0F5B"/>
    <w:rsid w:val="00CD114F"/>
    <w:rsid w:val="00CD12CC"/>
    <w:rsid w:val="00CD1EB3"/>
    <w:rsid w:val="00CD2102"/>
    <w:rsid w:val="00CD24ED"/>
    <w:rsid w:val="00CD2A61"/>
    <w:rsid w:val="00CD302E"/>
    <w:rsid w:val="00CD3043"/>
    <w:rsid w:val="00CD30D6"/>
    <w:rsid w:val="00CD354E"/>
    <w:rsid w:val="00CD3871"/>
    <w:rsid w:val="00CD3A4F"/>
    <w:rsid w:val="00CD3C15"/>
    <w:rsid w:val="00CD3C2E"/>
    <w:rsid w:val="00CD3D4F"/>
    <w:rsid w:val="00CD3DA1"/>
    <w:rsid w:val="00CD4035"/>
    <w:rsid w:val="00CD416E"/>
    <w:rsid w:val="00CD429E"/>
    <w:rsid w:val="00CD42D1"/>
    <w:rsid w:val="00CD4579"/>
    <w:rsid w:val="00CD464B"/>
    <w:rsid w:val="00CD4867"/>
    <w:rsid w:val="00CD4C1B"/>
    <w:rsid w:val="00CD4DAE"/>
    <w:rsid w:val="00CD4FFD"/>
    <w:rsid w:val="00CD51CD"/>
    <w:rsid w:val="00CD523E"/>
    <w:rsid w:val="00CD539E"/>
    <w:rsid w:val="00CD6416"/>
    <w:rsid w:val="00CD64C2"/>
    <w:rsid w:val="00CD6B8E"/>
    <w:rsid w:val="00CD6CE1"/>
    <w:rsid w:val="00CD6D09"/>
    <w:rsid w:val="00CD7077"/>
    <w:rsid w:val="00CD7164"/>
    <w:rsid w:val="00CD75FB"/>
    <w:rsid w:val="00CD7626"/>
    <w:rsid w:val="00CD791C"/>
    <w:rsid w:val="00CD7F03"/>
    <w:rsid w:val="00CE002A"/>
    <w:rsid w:val="00CE00CA"/>
    <w:rsid w:val="00CE0484"/>
    <w:rsid w:val="00CE0EC8"/>
    <w:rsid w:val="00CE1B5F"/>
    <w:rsid w:val="00CE1B9E"/>
    <w:rsid w:val="00CE1FEB"/>
    <w:rsid w:val="00CE2D81"/>
    <w:rsid w:val="00CE310F"/>
    <w:rsid w:val="00CE3494"/>
    <w:rsid w:val="00CE3505"/>
    <w:rsid w:val="00CE369B"/>
    <w:rsid w:val="00CE385C"/>
    <w:rsid w:val="00CE3EB0"/>
    <w:rsid w:val="00CE4AC9"/>
    <w:rsid w:val="00CE4B6E"/>
    <w:rsid w:val="00CE4CCE"/>
    <w:rsid w:val="00CE5126"/>
    <w:rsid w:val="00CE535E"/>
    <w:rsid w:val="00CE5C2C"/>
    <w:rsid w:val="00CE5CE5"/>
    <w:rsid w:val="00CE67AC"/>
    <w:rsid w:val="00CE6CA3"/>
    <w:rsid w:val="00CE707B"/>
    <w:rsid w:val="00CE7213"/>
    <w:rsid w:val="00CE743B"/>
    <w:rsid w:val="00CE7458"/>
    <w:rsid w:val="00CE77AE"/>
    <w:rsid w:val="00CE78BF"/>
    <w:rsid w:val="00CE7DEB"/>
    <w:rsid w:val="00CF03E2"/>
    <w:rsid w:val="00CF082F"/>
    <w:rsid w:val="00CF0847"/>
    <w:rsid w:val="00CF0AA9"/>
    <w:rsid w:val="00CF0C9D"/>
    <w:rsid w:val="00CF0E60"/>
    <w:rsid w:val="00CF11CE"/>
    <w:rsid w:val="00CF17EE"/>
    <w:rsid w:val="00CF1D6F"/>
    <w:rsid w:val="00CF1F0A"/>
    <w:rsid w:val="00CF2180"/>
    <w:rsid w:val="00CF2570"/>
    <w:rsid w:val="00CF25DF"/>
    <w:rsid w:val="00CF2F33"/>
    <w:rsid w:val="00CF3891"/>
    <w:rsid w:val="00CF39C0"/>
    <w:rsid w:val="00CF3AE5"/>
    <w:rsid w:val="00CF44D3"/>
    <w:rsid w:val="00CF4C2D"/>
    <w:rsid w:val="00CF53AD"/>
    <w:rsid w:val="00CF5659"/>
    <w:rsid w:val="00CF582F"/>
    <w:rsid w:val="00CF68CC"/>
    <w:rsid w:val="00CF6B3C"/>
    <w:rsid w:val="00CF70DB"/>
    <w:rsid w:val="00CF770B"/>
    <w:rsid w:val="00CF7951"/>
    <w:rsid w:val="00CF7CAC"/>
    <w:rsid w:val="00D005E0"/>
    <w:rsid w:val="00D008E0"/>
    <w:rsid w:val="00D0181C"/>
    <w:rsid w:val="00D0199A"/>
    <w:rsid w:val="00D01DD5"/>
    <w:rsid w:val="00D01DFD"/>
    <w:rsid w:val="00D024CA"/>
    <w:rsid w:val="00D02811"/>
    <w:rsid w:val="00D02E26"/>
    <w:rsid w:val="00D030FF"/>
    <w:rsid w:val="00D0314E"/>
    <w:rsid w:val="00D034A6"/>
    <w:rsid w:val="00D036D8"/>
    <w:rsid w:val="00D03809"/>
    <w:rsid w:val="00D044C1"/>
    <w:rsid w:val="00D04659"/>
    <w:rsid w:val="00D0491D"/>
    <w:rsid w:val="00D04927"/>
    <w:rsid w:val="00D049E9"/>
    <w:rsid w:val="00D053D2"/>
    <w:rsid w:val="00D0583B"/>
    <w:rsid w:val="00D05881"/>
    <w:rsid w:val="00D05936"/>
    <w:rsid w:val="00D05AC5"/>
    <w:rsid w:val="00D05BFA"/>
    <w:rsid w:val="00D05C4A"/>
    <w:rsid w:val="00D05F79"/>
    <w:rsid w:val="00D05F7C"/>
    <w:rsid w:val="00D06473"/>
    <w:rsid w:val="00D06755"/>
    <w:rsid w:val="00D0684F"/>
    <w:rsid w:val="00D0691F"/>
    <w:rsid w:val="00D06C87"/>
    <w:rsid w:val="00D07454"/>
    <w:rsid w:val="00D07659"/>
    <w:rsid w:val="00D07743"/>
    <w:rsid w:val="00D07C29"/>
    <w:rsid w:val="00D07E2B"/>
    <w:rsid w:val="00D07E9E"/>
    <w:rsid w:val="00D102A9"/>
    <w:rsid w:val="00D1076A"/>
    <w:rsid w:val="00D10BBA"/>
    <w:rsid w:val="00D1113D"/>
    <w:rsid w:val="00D114CB"/>
    <w:rsid w:val="00D119CE"/>
    <w:rsid w:val="00D11B4D"/>
    <w:rsid w:val="00D120C7"/>
    <w:rsid w:val="00D123CF"/>
    <w:rsid w:val="00D124C6"/>
    <w:rsid w:val="00D1263F"/>
    <w:rsid w:val="00D128C0"/>
    <w:rsid w:val="00D12F5F"/>
    <w:rsid w:val="00D12FC9"/>
    <w:rsid w:val="00D13226"/>
    <w:rsid w:val="00D132E6"/>
    <w:rsid w:val="00D134F0"/>
    <w:rsid w:val="00D13B2A"/>
    <w:rsid w:val="00D13D61"/>
    <w:rsid w:val="00D13EC3"/>
    <w:rsid w:val="00D14223"/>
    <w:rsid w:val="00D1488D"/>
    <w:rsid w:val="00D149B8"/>
    <w:rsid w:val="00D14A0C"/>
    <w:rsid w:val="00D14D67"/>
    <w:rsid w:val="00D15112"/>
    <w:rsid w:val="00D1588B"/>
    <w:rsid w:val="00D158DB"/>
    <w:rsid w:val="00D15A47"/>
    <w:rsid w:val="00D16BBE"/>
    <w:rsid w:val="00D16C09"/>
    <w:rsid w:val="00D16DF5"/>
    <w:rsid w:val="00D171B2"/>
    <w:rsid w:val="00D177A4"/>
    <w:rsid w:val="00D179B2"/>
    <w:rsid w:val="00D17BE4"/>
    <w:rsid w:val="00D17C9F"/>
    <w:rsid w:val="00D20268"/>
    <w:rsid w:val="00D202A7"/>
    <w:rsid w:val="00D20386"/>
    <w:rsid w:val="00D20A26"/>
    <w:rsid w:val="00D20A4B"/>
    <w:rsid w:val="00D20D5F"/>
    <w:rsid w:val="00D20DF6"/>
    <w:rsid w:val="00D21158"/>
    <w:rsid w:val="00D21210"/>
    <w:rsid w:val="00D216DD"/>
    <w:rsid w:val="00D21A80"/>
    <w:rsid w:val="00D21C2A"/>
    <w:rsid w:val="00D21E18"/>
    <w:rsid w:val="00D22745"/>
    <w:rsid w:val="00D227AB"/>
    <w:rsid w:val="00D227AE"/>
    <w:rsid w:val="00D22A57"/>
    <w:rsid w:val="00D22A5A"/>
    <w:rsid w:val="00D22A9B"/>
    <w:rsid w:val="00D22E31"/>
    <w:rsid w:val="00D2301E"/>
    <w:rsid w:val="00D232FA"/>
    <w:rsid w:val="00D23ABF"/>
    <w:rsid w:val="00D23DC7"/>
    <w:rsid w:val="00D2407D"/>
    <w:rsid w:val="00D24418"/>
    <w:rsid w:val="00D24499"/>
    <w:rsid w:val="00D24ABF"/>
    <w:rsid w:val="00D24B05"/>
    <w:rsid w:val="00D24F33"/>
    <w:rsid w:val="00D252CD"/>
    <w:rsid w:val="00D25634"/>
    <w:rsid w:val="00D2577B"/>
    <w:rsid w:val="00D25BD3"/>
    <w:rsid w:val="00D25E59"/>
    <w:rsid w:val="00D265CD"/>
    <w:rsid w:val="00D265D5"/>
    <w:rsid w:val="00D26617"/>
    <w:rsid w:val="00D26622"/>
    <w:rsid w:val="00D267C8"/>
    <w:rsid w:val="00D269B6"/>
    <w:rsid w:val="00D269C2"/>
    <w:rsid w:val="00D26B02"/>
    <w:rsid w:val="00D26B22"/>
    <w:rsid w:val="00D270F1"/>
    <w:rsid w:val="00D27772"/>
    <w:rsid w:val="00D27886"/>
    <w:rsid w:val="00D278B2"/>
    <w:rsid w:val="00D27FBD"/>
    <w:rsid w:val="00D27FF4"/>
    <w:rsid w:val="00D30362"/>
    <w:rsid w:val="00D3087B"/>
    <w:rsid w:val="00D30F9C"/>
    <w:rsid w:val="00D31115"/>
    <w:rsid w:val="00D312FE"/>
    <w:rsid w:val="00D3133D"/>
    <w:rsid w:val="00D31CC2"/>
    <w:rsid w:val="00D3224B"/>
    <w:rsid w:val="00D32327"/>
    <w:rsid w:val="00D32D91"/>
    <w:rsid w:val="00D32DE7"/>
    <w:rsid w:val="00D33175"/>
    <w:rsid w:val="00D33496"/>
    <w:rsid w:val="00D336D5"/>
    <w:rsid w:val="00D338B4"/>
    <w:rsid w:val="00D3392A"/>
    <w:rsid w:val="00D33C5E"/>
    <w:rsid w:val="00D33F59"/>
    <w:rsid w:val="00D34080"/>
    <w:rsid w:val="00D34A08"/>
    <w:rsid w:val="00D34C9A"/>
    <w:rsid w:val="00D34E8E"/>
    <w:rsid w:val="00D34F5D"/>
    <w:rsid w:val="00D3575E"/>
    <w:rsid w:val="00D35883"/>
    <w:rsid w:val="00D35A7F"/>
    <w:rsid w:val="00D35FE6"/>
    <w:rsid w:val="00D36058"/>
    <w:rsid w:val="00D36652"/>
    <w:rsid w:val="00D36A5A"/>
    <w:rsid w:val="00D370E1"/>
    <w:rsid w:val="00D371D4"/>
    <w:rsid w:val="00D371ED"/>
    <w:rsid w:val="00D377B3"/>
    <w:rsid w:val="00D3782C"/>
    <w:rsid w:val="00D4006B"/>
    <w:rsid w:val="00D402C1"/>
    <w:rsid w:val="00D40EAD"/>
    <w:rsid w:val="00D41001"/>
    <w:rsid w:val="00D410EB"/>
    <w:rsid w:val="00D414A6"/>
    <w:rsid w:val="00D41C00"/>
    <w:rsid w:val="00D41DFC"/>
    <w:rsid w:val="00D41FAF"/>
    <w:rsid w:val="00D42045"/>
    <w:rsid w:val="00D42280"/>
    <w:rsid w:val="00D42324"/>
    <w:rsid w:val="00D42556"/>
    <w:rsid w:val="00D4263B"/>
    <w:rsid w:val="00D42AE3"/>
    <w:rsid w:val="00D42BEF"/>
    <w:rsid w:val="00D42C25"/>
    <w:rsid w:val="00D43593"/>
    <w:rsid w:val="00D43670"/>
    <w:rsid w:val="00D43927"/>
    <w:rsid w:val="00D43946"/>
    <w:rsid w:val="00D43E41"/>
    <w:rsid w:val="00D43ED0"/>
    <w:rsid w:val="00D44325"/>
    <w:rsid w:val="00D444B8"/>
    <w:rsid w:val="00D44C53"/>
    <w:rsid w:val="00D44CF0"/>
    <w:rsid w:val="00D45479"/>
    <w:rsid w:val="00D45485"/>
    <w:rsid w:val="00D45576"/>
    <w:rsid w:val="00D45618"/>
    <w:rsid w:val="00D456B4"/>
    <w:rsid w:val="00D4585D"/>
    <w:rsid w:val="00D45AEA"/>
    <w:rsid w:val="00D45E4A"/>
    <w:rsid w:val="00D46749"/>
    <w:rsid w:val="00D467FA"/>
    <w:rsid w:val="00D46CEA"/>
    <w:rsid w:val="00D46ECD"/>
    <w:rsid w:val="00D4701A"/>
    <w:rsid w:val="00D47037"/>
    <w:rsid w:val="00D477DC"/>
    <w:rsid w:val="00D4797B"/>
    <w:rsid w:val="00D47B32"/>
    <w:rsid w:val="00D47CE0"/>
    <w:rsid w:val="00D47D2A"/>
    <w:rsid w:val="00D47EBB"/>
    <w:rsid w:val="00D47F6D"/>
    <w:rsid w:val="00D5001C"/>
    <w:rsid w:val="00D501CB"/>
    <w:rsid w:val="00D501F3"/>
    <w:rsid w:val="00D50A51"/>
    <w:rsid w:val="00D50D09"/>
    <w:rsid w:val="00D510C2"/>
    <w:rsid w:val="00D5112F"/>
    <w:rsid w:val="00D511F3"/>
    <w:rsid w:val="00D512D1"/>
    <w:rsid w:val="00D51638"/>
    <w:rsid w:val="00D5168B"/>
    <w:rsid w:val="00D518E0"/>
    <w:rsid w:val="00D51BB6"/>
    <w:rsid w:val="00D51CEA"/>
    <w:rsid w:val="00D51FFB"/>
    <w:rsid w:val="00D521BC"/>
    <w:rsid w:val="00D522EC"/>
    <w:rsid w:val="00D5237A"/>
    <w:rsid w:val="00D5280E"/>
    <w:rsid w:val="00D52893"/>
    <w:rsid w:val="00D530E7"/>
    <w:rsid w:val="00D531F7"/>
    <w:rsid w:val="00D532EF"/>
    <w:rsid w:val="00D53539"/>
    <w:rsid w:val="00D53542"/>
    <w:rsid w:val="00D536D1"/>
    <w:rsid w:val="00D53A74"/>
    <w:rsid w:val="00D53C51"/>
    <w:rsid w:val="00D53C91"/>
    <w:rsid w:val="00D53D6F"/>
    <w:rsid w:val="00D54011"/>
    <w:rsid w:val="00D5411B"/>
    <w:rsid w:val="00D54269"/>
    <w:rsid w:val="00D54F03"/>
    <w:rsid w:val="00D550DB"/>
    <w:rsid w:val="00D5541F"/>
    <w:rsid w:val="00D5572A"/>
    <w:rsid w:val="00D55BC3"/>
    <w:rsid w:val="00D55C7A"/>
    <w:rsid w:val="00D55C7E"/>
    <w:rsid w:val="00D55EDE"/>
    <w:rsid w:val="00D55FCA"/>
    <w:rsid w:val="00D5602F"/>
    <w:rsid w:val="00D56CF4"/>
    <w:rsid w:val="00D57787"/>
    <w:rsid w:val="00D577F6"/>
    <w:rsid w:val="00D57AF7"/>
    <w:rsid w:val="00D57DEB"/>
    <w:rsid w:val="00D600E8"/>
    <w:rsid w:val="00D602E9"/>
    <w:rsid w:val="00D604B9"/>
    <w:rsid w:val="00D60720"/>
    <w:rsid w:val="00D608A3"/>
    <w:rsid w:val="00D60930"/>
    <w:rsid w:val="00D609FA"/>
    <w:rsid w:val="00D60F3B"/>
    <w:rsid w:val="00D61452"/>
    <w:rsid w:val="00D614BD"/>
    <w:rsid w:val="00D6156D"/>
    <w:rsid w:val="00D61611"/>
    <w:rsid w:val="00D61947"/>
    <w:rsid w:val="00D619CA"/>
    <w:rsid w:val="00D61B11"/>
    <w:rsid w:val="00D61B24"/>
    <w:rsid w:val="00D61B2C"/>
    <w:rsid w:val="00D61BAF"/>
    <w:rsid w:val="00D61D4A"/>
    <w:rsid w:val="00D61F17"/>
    <w:rsid w:val="00D61F6D"/>
    <w:rsid w:val="00D61F8A"/>
    <w:rsid w:val="00D62464"/>
    <w:rsid w:val="00D62496"/>
    <w:rsid w:val="00D624CD"/>
    <w:rsid w:val="00D6269C"/>
    <w:rsid w:val="00D62824"/>
    <w:rsid w:val="00D62DD1"/>
    <w:rsid w:val="00D638FA"/>
    <w:rsid w:val="00D642E7"/>
    <w:rsid w:val="00D643AA"/>
    <w:rsid w:val="00D644BE"/>
    <w:rsid w:val="00D645FB"/>
    <w:rsid w:val="00D64D0C"/>
    <w:rsid w:val="00D651FD"/>
    <w:rsid w:val="00D652A9"/>
    <w:rsid w:val="00D65419"/>
    <w:rsid w:val="00D65837"/>
    <w:rsid w:val="00D66031"/>
    <w:rsid w:val="00D6604C"/>
    <w:rsid w:val="00D665F6"/>
    <w:rsid w:val="00D66B3D"/>
    <w:rsid w:val="00D674C0"/>
    <w:rsid w:val="00D67557"/>
    <w:rsid w:val="00D677DB"/>
    <w:rsid w:val="00D67986"/>
    <w:rsid w:val="00D67A06"/>
    <w:rsid w:val="00D67B9E"/>
    <w:rsid w:val="00D67C26"/>
    <w:rsid w:val="00D67EB2"/>
    <w:rsid w:val="00D7058C"/>
    <w:rsid w:val="00D70884"/>
    <w:rsid w:val="00D7118C"/>
    <w:rsid w:val="00D71577"/>
    <w:rsid w:val="00D71714"/>
    <w:rsid w:val="00D7171E"/>
    <w:rsid w:val="00D7180B"/>
    <w:rsid w:val="00D71AE5"/>
    <w:rsid w:val="00D71AEB"/>
    <w:rsid w:val="00D71C81"/>
    <w:rsid w:val="00D71D79"/>
    <w:rsid w:val="00D71EC5"/>
    <w:rsid w:val="00D71F8D"/>
    <w:rsid w:val="00D7215D"/>
    <w:rsid w:val="00D723EF"/>
    <w:rsid w:val="00D72A2D"/>
    <w:rsid w:val="00D72C3B"/>
    <w:rsid w:val="00D73A65"/>
    <w:rsid w:val="00D73A75"/>
    <w:rsid w:val="00D73E21"/>
    <w:rsid w:val="00D73EE1"/>
    <w:rsid w:val="00D74009"/>
    <w:rsid w:val="00D740CA"/>
    <w:rsid w:val="00D74136"/>
    <w:rsid w:val="00D742BB"/>
    <w:rsid w:val="00D744BF"/>
    <w:rsid w:val="00D74627"/>
    <w:rsid w:val="00D748BF"/>
    <w:rsid w:val="00D74B28"/>
    <w:rsid w:val="00D752EB"/>
    <w:rsid w:val="00D753C5"/>
    <w:rsid w:val="00D75A25"/>
    <w:rsid w:val="00D75E8C"/>
    <w:rsid w:val="00D761ED"/>
    <w:rsid w:val="00D767E7"/>
    <w:rsid w:val="00D76C5D"/>
    <w:rsid w:val="00D7727D"/>
    <w:rsid w:val="00D77505"/>
    <w:rsid w:val="00D77C7D"/>
    <w:rsid w:val="00D80053"/>
    <w:rsid w:val="00D802BF"/>
    <w:rsid w:val="00D80443"/>
    <w:rsid w:val="00D805CA"/>
    <w:rsid w:val="00D80786"/>
    <w:rsid w:val="00D8088A"/>
    <w:rsid w:val="00D809EE"/>
    <w:rsid w:val="00D80D89"/>
    <w:rsid w:val="00D80E1E"/>
    <w:rsid w:val="00D812AA"/>
    <w:rsid w:val="00D8138A"/>
    <w:rsid w:val="00D81532"/>
    <w:rsid w:val="00D81593"/>
    <w:rsid w:val="00D819A8"/>
    <w:rsid w:val="00D81C0F"/>
    <w:rsid w:val="00D81C2C"/>
    <w:rsid w:val="00D81E97"/>
    <w:rsid w:val="00D81F12"/>
    <w:rsid w:val="00D820AB"/>
    <w:rsid w:val="00D82177"/>
    <w:rsid w:val="00D826B8"/>
    <w:rsid w:val="00D82916"/>
    <w:rsid w:val="00D82D31"/>
    <w:rsid w:val="00D8311D"/>
    <w:rsid w:val="00D83469"/>
    <w:rsid w:val="00D83657"/>
    <w:rsid w:val="00D83B2D"/>
    <w:rsid w:val="00D83D90"/>
    <w:rsid w:val="00D8434A"/>
    <w:rsid w:val="00D84707"/>
    <w:rsid w:val="00D853C5"/>
    <w:rsid w:val="00D85661"/>
    <w:rsid w:val="00D858B2"/>
    <w:rsid w:val="00D85DFE"/>
    <w:rsid w:val="00D8605E"/>
    <w:rsid w:val="00D86141"/>
    <w:rsid w:val="00D86165"/>
    <w:rsid w:val="00D86467"/>
    <w:rsid w:val="00D8657D"/>
    <w:rsid w:val="00D865C4"/>
    <w:rsid w:val="00D86635"/>
    <w:rsid w:val="00D86893"/>
    <w:rsid w:val="00D86D2F"/>
    <w:rsid w:val="00D87540"/>
    <w:rsid w:val="00D877C6"/>
    <w:rsid w:val="00D878CA"/>
    <w:rsid w:val="00D87A70"/>
    <w:rsid w:val="00D87BFF"/>
    <w:rsid w:val="00D87D4D"/>
    <w:rsid w:val="00D90176"/>
    <w:rsid w:val="00D90997"/>
    <w:rsid w:val="00D90CA9"/>
    <w:rsid w:val="00D90CDE"/>
    <w:rsid w:val="00D90D67"/>
    <w:rsid w:val="00D913DD"/>
    <w:rsid w:val="00D91AE1"/>
    <w:rsid w:val="00D9262B"/>
    <w:rsid w:val="00D9273A"/>
    <w:rsid w:val="00D92831"/>
    <w:rsid w:val="00D92911"/>
    <w:rsid w:val="00D92B83"/>
    <w:rsid w:val="00D92BE2"/>
    <w:rsid w:val="00D92C06"/>
    <w:rsid w:val="00D92C8C"/>
    <w:rsid w:val="00D92E36"/>
    <w:rsid w:val="00D92FCF"/>
    <w:rsid w:val="00D934FE"/>
    <w:rsid w:val="00D9367E"/>
    <w:rsid w:val="00D937B1"/>
    <w:rsid w:val="00D93892"/>
    <w:rsid w:val="00D93A57"/>
    <w:rsid w:val="00D93DF8"/>
    <w:rsid w:val="00D94040"/>
    <w:rsid w:val="00D9421E"/>
    <w:rsid w:val="00D9499F"/>
    <w:rsid w:val="00D94A0E"/>
    <w:rsid w:val="00D94D94"/>
    <w:rsid w:val="00D94E8A"/>
    <w:rsid w:val="00D9508A"/>
    <w:rsid w:val="00D952D5"/>
    <w:rsid w:val="00D954A8"/>
    <w:rsid w:val="00D95519"/>
    <w:rsid w:val="00D9576E"/>
    <w:rsid w:val="00D967C4"/>
    <w:rsid w:val="00D96B4E"/>
    <w:rsid w:val="00D96F29"/>
    <w:rsid w:val="00D9723A"/>
    <w:rsid w:val="00D973E6"/>
    <w:rsid w:val="00D974EC"/>
    <w:rsid w:val="00D97CAA"/>
    <w:rsid w:val="00D97CBB"/>
    <w:rsid w:val="00D97D27"/>
    <w:rsid w:val="00D97D8E"/>
    <w:rsid w:val="00D97E55"/>
    <w:rsid w:val="00DA0175"/>
    <w:rsid w:val="00DA0B79"/>
    <w:rsid w:val="00DA0C38"/>
    <w:rsid w:val="00DA0C4D"/>
    <w:rsid w:val="00DA117B"/>
    <w:rsid w:val="00DA1A2C"/>
    <w:rsid w:val="00DA1BBC"/>
    <w:rsid w:val="00DA1C18"/>
    <w:rsid w:val="00DA1CFD"/>
    <w:rsid w:val="00DA1D6F"/>
    <w:rsid w:val="00DA1F14"/>
    <w:rsid w:val="00DA235E"/>
    <w:rsid w:val="00DA25BA"/>
    <w:rsid w:val="00DA2C42"/>
    <w:rsid w:val="00DA342A"/>
    <w:rsid w:val="00DA3799"/>
    <w:rsid w:val="00DA3C4C"/>
    <w:rsid w:val="00DA3CC4"/>
    <w:rsid w:val="00DA3EEF"/>
    <w:rsid w:val="00DA43AE"/>
    <w:rsid w:val="00DA4404"/>
    <w:rsid w:val="00DA46AF"/>
    <w:rsid w:val="00DA46B2"/>
    <w:rsid w:val="00DA46ED"/>
    <w:rsid w:val="00DA482F"/>
    <w:rsid w:val="00DA4A01"/>
    <w:rsid w:val="00DA4E4F"/>
    <w:rsid w:val="00DA525E"/>
    <w:rsid w:val="00DA56AF"/>
    <w:rsid w:val="00DA5B65"/>
    <w:rsid w:val="00DA5C7F"/>
    <w:rsid w:val="00DA64B2"/>
    <w:rsid w:val="00DA66D0"/>
    <w:rsid w:val="00DA67B3"/>
    <w:rsid w:val="00DA6A33"/>
    <w:rsid w:val="00DA75C9"/>
    <w:rsid w:val="00DA7940"/>
    <w:rsid w:val="00DA7C3E"/>
    <w:rsid w:val="00DA7E40"/>
    <w:rsid w:val="00DA7F86"/>
    <w:rsid w:val="00DB00A5"/>
    <w:rsid w:val="00DB010F"/>
    <w:rsid w:val="00DB0295"/>
    <w:rsid w:val="00DB02F6"/>
    <w:rsid w:val="00DB0427"/>
    <w:rsid w:val="00DB08C4"/>
    <w:rsid w:val="00DB0A05"/>
    <w:rsid w:val="00DB0A62"/>
    <w:rsid w:val="00DB0DCD"/>
    <w:rsid w:val="00DB0F8C"/>
    <w:rsid w:val="00DB1009"/>
    <w:rsid w:val="00DB11B3"/>
    <w:rsid w:val="00DB17FE"/>
    <w:rsid w:val="00DB18F5"/>
    <w:rsid w:val="00DB1C79"/>
    <w:rsid w:val="00DB250D"/>
    <w:rsid w:val="00DB2BCE"/>
    <w:rsid w:val="00DB2DC2"/>
    <w:rsid w:val="00DB3139"/>
    <w:rsid w:val="00DB3392"/>
    <w:rsid w:val="00DB3760"/>
    <w:rsid w:val="00DB394D"/>
    <w:rsid w:val="00DB3BD4"/>
    <w:rsid w:val="00DB41DF"/>
    <w:rsid w:val="00DB4BC5"/>
    <w:rsid w:val="00DB4DE8"/>
    <w:rsid w:val="00DB4E4F"/>
    <w:rsid w:val="00DB5354"/>
    <w:rsid w:val="00DB542A"/>
    <w:rsid w:val="00DB555F"/>
    <w:rsid w:val="00DB58CB"/>
    <w:rsid w:val="00DB5B58"/>
    <w:rsid w:val="00DB5E6C"/>
    <w:rsid w:val="00DB60D8"/>
    <w:rsid w:val="00DB617A"/>
    <w:rsid w:val="00DB61C7"/>
    <w:rsid w:val="00DB61DB"/>
    <w:rsid w:val="00DB65B9"/>
    <w:rsid w:val="00DB672E"/>
    <w:rsid w:val="00DB67F7"/>
    <w:rsid w:val="00DB6BD3"/>
    <w:rsid w:val="00DB6DA1"/>
    <w:rsid w:val="00DB6DC8"/>
    <w:rsid w:val="00DB6F8D"/>
    <w:rsid w:val="00DB75BE"/>
    <w:rsid w:val="00DB7801"/>
    <w:rsid w:val="00DB7C5B"/>
    <w:rsid w:val="00DC01C3"/>
    <w:rsid w:val="00DC07AA"/>
    <w:rsid w:val="00DC07FC"/>
    <w:rsid w:val="00DC0829"/>
    <w:rsid w:val="00DC0851"/>
    <w:rsid w:val="00DC09E1"/>
    <w:rsid w:val="00DC0A44"/>
    <w:rsid w:val="00DC0B2D"/>
    <w:rsid w:val="00DC0E19"/>
    <w:rsid w:val="00DC1375"/>
    <w:rsid w:val="00DC1581"/>
    <w:rsid w:val="00DC1699"/>
    <w:rsid w:val="00DC17C0"/>
    <w:rsid w:val="00DC17F6"/>
    <w:rsid w:val="00DC18DF"/>
    <w:rsid w:val="00DC1CF1"/>
    <w:rsid w:val="00DC1ED4"/>
    <w:rsid w:val="00DC2211"/>
    <w:rsid w:val="00DC222F"/>
    <w:rsid w:val="00DC2275"/>
    <w:rsid w:val="00DC242B"/>
    <w:rsid w:val="00DC2469"/>
    <w:rsid w:val="00DC2637"/>
    <w:rsid w:val="00DC2661"/>
    <w:rsid w:val="00DC2941"/>
    <w:rsid w:val="00DC2A04"/>
    <w:rsid w:val="00DC2A7D"/>
    <w:rsid w:val="00DC2E22"/>
    <w:rsid w:val="00DC2F26"/>
    <w:rsid w:val="00DC30B1"/>
    <w:rsid w:val="00DC36F0"/>
    <w:rsid w:val="00DC397F"/>
    <w:rsid w:val="00DC3BCC"/>
    <w:rsid w:val="00DC4570"/>
    <w:rsid w:val="00DC45FF"/>
    <w:rsid w:val="00DC512A"/>
    <w:rsid w:val="00DC59B4"/>
    <w:rsid w:val="00DC5A6B"/>
    <w:rsid w:val="00DC5CCC"/>
    <w:rsid w:val="00DC5CDC"/>
    <w:rsid w:val="00DC6099"/>
    <w:rsid w:val="00DC648F"/>
    <w:rsid w:val="00DC6847"/>
    <w:rsid w:val="00DC6E09"/>
    <w:rsid w:val="00DC6EF2"/>
    <w:rsid w:val="00DC743B"/>
    <w:rsid w:val="00DD02B2"/>
    <w:rsid w:val="00DD0E3C"/>
    <w:rsid w:val="00DD1022"/>
    <w:rsid w:val="00DD1107"/>
    <w:rsid w:val="00DD11CC"/>
    <w:rsid w:val="00DD12CD"/>
    <w:rsid w:val="00DD13C5"/>
    <w:rsid w:val="00DD13E4"/>
    <w:rsid w:val="00DD1792"/>
    <w:rsid w:val="00DD1911"/>
    <w:rsid w:val="00DD1944"/>
    <w:rsid w:val="00DD1A43"/>
    <w:rsid w:val="00DD1ACF"/>
    <w:rsid w:val="00DD1B6E"/>
    <w:rsid w:val="00DD1EF3"/>
    <w:rsid w:val="00DD20A6"/>
    <w:rsid w:val="00DD20B8"/>
    <w:rsid w:val="00DD23E2"/>
    <w:rsid w:val="00DD271F"/>
    <w:rsid w:val="00DD275E"/>
    <w:rsid w:val="00DD2871"/>
    <w:rsid w:val="00DD2927"/>
    <w:rsid w:val="00DD29B3"/>
    <w:rsid w:val="00DD2A03"/>
    <w:rsid w:val="00DD2A23"/>
    <w:rsid w:val="00DD3112"/>
    <w:rsid w:val="00DD3272"/>
    <w:rsid w:val="00DD3A76"/>
    <w:rsid w:val="00DD3BB9"/>
    <w:rsid w:val="00DD3C8E"/>
    <w:rsid w:val="00DD4623"/>
    <w:rsid w:val="00DD4861"/>
    <w:rsid w:val="00DD49B3"/>
    <w:rsid w:val="00DD5528"/>
    <w:rsid w:val="00DD5897"/>
    <w:rsid w:val="00DD5A98"/>
    <w:rsid w:val="00DD5D47"/>
    <w:rsid w:val="00DD5DAC"/>
    <w:rsid w:val="00DD5DB9"/>
    <w:rsid w:val="00DD627D"/>
    <w:rsid w:val="00DD657F"/>
    <w:rsid w:val="00DD65A8"/>
    <w:rsid w:val="00DD669E"/>
    <w:rsid w:val="00DD6CC8"/>
    <w:rsid w:val="00DD6F5C"/>
    <w:rsid w:val="00DD7DB1"/>
    <w:rsid w:val="00DE011A"/>
    <w:rsid w:val="00DE0272"/>
    <w:rsid w:val="00DE03CC"/>
    <w:rsid w:val="00DE0599"/>
    <w:rsid w:val="00DE0BDE"/>
    <w:rsid w:val="00DE133C"/>
    <w:rsid w:val="00DE1738"/>
    <w:rsid w:val="00DE189F"/>
    <w:rsid w:val="00DE1971"/>
    <w:rsid w:val="00DE1BB9"/>
    <w:rsid w:val="00DE1BE7"/>
    <w:rsid w:val="00DE1CEB"/>
    <w:rsid w:val="00DE2001"/>
    <w:rsid w:val="00DE20DD"/>
    <w:rsid w:val="00DE218E"/>
    <w:rsid w:val="00DE223D"/>
    <w:rsid w:val="00DE2B02"/>
    <w:rsid w:val="00DE2BDE"/>
    <w:rsid w:val="00DE2BE5"/>
    <w:rsid w:val="00DE2D3B"/>
    <w:rsid w:val="00DE2FE9"/>
    <w:rsid w:val="00DE30AC"/>
    <w:rsid w:val="00DE3380"/>
    <w:rsid w:val="00DE3535"/>
    <w:rsid w:val="00DE35D6"/>
    <w:rsid w:val="00DE3737"/>
    <w:rsid w:val="00DE3A2D"/>
    <w:rsid w:val="00DE3C28"/>
    <w:rsid w:val="00DE3D9D"/>
    <w:rsid w:val="00DE3F58"/>
    <w:rsid w:val="00DE3FF6"/>
    <w:rsid w:val="00DE4080"/>
    <w:rsid w:val="00DE4099"/>
    <w:rsid w:val="00DE40F9"/>
    <w:rsid w:val="00DE44C7"/>
    <w:rsid w:val="00DE4964"/>
    <w:rsid w:val="00DE4C09"/>
    <w:rsid w:val="00DE4EE3"/>
    <w:rsid w:val="00DE509E"/>
    <w:rsid w:val="00DE5307"/>
    <w:rsid w:val="00DE54A6"/>
    <w:rsid w:val="00DE5678"/>
    <w:rsid w:val="00DE5964"/>
    <w:rsid w:val="00DE5C73"/>
    <w:rsid w:val="00DE62B6"/>
    <w:rsid w:val="00DE63F5"/>
    <w:rsid w:val="00DE6473"/>
    <w:rsid w:val="00DE6564"/>
    <w:rsid w:val="00DE70BD"/>
    <w:rsid w:val="00DE724C"/>
    <w:rsid w:val="00DE7330"/>
    <w:rsid w:val="00DE757D"/>
    <w:rsid w:val="00DE77A6"/>
    <w:rsid w:val="00DE7847"/>
    <w:rsid w:val="00DE7A20"/>
    <w:rsid w:val="00DE7C67"/>
    <w:rsid w:val="00DF0016"/>
    <w:rsid w:val="00DF01F6"/>
    <w:rsid w:val="00DF04D6"/>
    <w:rsid w:val="00DF059E"/>
    <w:rsid w:val="00DF076D"/>
    <w:rsid w:val="00DF0A94"/>
    <w:rsid w:val="00DF0D11"/>
    <w:rsid w:val="00DF0D15"/>
    <w:rsid w:val="00DF11FD"/>
    <w:rsid w:val="00DF1657"/>
    <w:rsid w:val="00DF1B5B"/>
    <w:rsid w:val="00DF1D76"/>
    <w:rsid w:val="00DF1E26"/>
    <w:rsid w:val="00DF1F46"/>
    <w:rsid w:val="00DF2327"/>
    <w:rsid w:val="00DF2538"/>
    <w:rsid w:val="00DF26FA"/>
    <w:rsid w:val="00DF2810"/>
    <w:rsid w:val="00DF3032"/>
    <w:rsid w:val="00DF3070"/>
    <w:rsid w:val="00DF30C4"/>
    <w:rsid w:val="00DF3419"/>
    <w:rsid w:val="00DF3443"/>
    <w:rsid w:val="00DF37CC"/>
    <w:rsid w:val="00DF37FC"/>
    <w:rsid w:val="00DF414B"/>
    <w:rsid w:val="00DF4203"/>
    <w:rsid w:val="00DF42C7"/>
    <w:rsid w:val="00DF4954"/>
    <w:rsid w:val="00DF4AE1"/>
    <w:rsid w:val="00DF4D3E"/>
    <w:rsid w:val="00DF4D87"/>
    <w:rsid w:val="00DF5112"/>
    <w:rsid w:val="00DF53B7"/>
    <w:rsid w:val="00DF53D3"/>
    <w:rsid w:val="00DF59CB"/>
    <w:rsid w:val="00DF5EA2"/>
    <w:rsid w:val="00DF60B8"/>
    <w:rsid w:val="00DF64ED"/>
    <w:rsid w:val="00DF69DD"/>
    <w:rsid w:val="00DF6DA6"/>
    <w:rsid w:val="00DF6F3B"/>
    <w:rsid w:val="00DF70BB"/>
    <w:rsid w:val="00DF72C1"/>
    <w:rsid w:val="00DF7745"/>
    <w:rsid w:val="00DF7C09"/>
    <w:rsid w:val="00E002E2"/>
    <w:rsid w:val="00E007DE"/>
    <w:rsid w:val="00E00E77"/>
    <w:rsid w:val="00E00FCC"/>
    <w:rsid w:val="00E0110B"/>
    <w:rsid w:val="00E0127F"/>
    <w:rsid w:val="00E018FF"/>
    <w:rsid w:val="00E01D65"/>
    <w:rsid w:val="00E01FAD"/>
    <w:rsid w:val="00E01FE9"/>
    <w:rsid w:val="00E02588"/>
    <w:rsid w:val="00E02A56"/>
    <w:rsid w:val="00E02B71"/>
    <w:rsid w:val="00E02C6E"/>
    <w:rsid w:val="00E02DC2"/>
    <w:rsid w:val="00E02EEE"/>
    <w:rsid w:val="00E030E7"/>
    <w:rsid w:val="00E0311A"/>
    <w:rsid w:val="00E032AC"/>
    <w:rsid w:val="00E03575"/>
    <w:rsid w:val="00E039AC"/>
    <w:rsid w:val="00E03B31"/>
    <w:rsid w:val="00E04379"/>
    <w:rsid w:val="00E04889"/>
    <w:rsid w:val="00E04B4F"/>
    <w:rsid w:val="00E04CAD"/>
    <w:rsid w:val="00E04DA0"/>
    <w:rsid w:val="00E04F11"/>
    <w:rsid w:val="00E05343"/>
    <w:rsid w:val="00E05470"/>
    <w:rsid w:val="00E05679"/>
    <w:rsid w:val="00E05790"/>
    <w:rsid w:val="00E057B0"/>
    <w:rsid w:val="00E059B7"/>
    <w:rsid w:val="00E059C7"/>
    <w:rsid w:val="00E05D2A"/>
    <w:rsid w:val="00E05E55"/>
    <w:rsid w:val="00E06122"/>
    <w:rsid w:val="00E06246"/>
    <w:rsid w:val="00E06272"/>
    <w:rsid w:val="00E06291"/>
    <w:rsid w:val="00E063CD"/>
    <w:rsid w:val="00E064BA"/>
    <w:rsid w:val="00E0660C"/>
    <w:rsid w:val="00E06625"/>
    <w:rsid w:val="00E0686B"/>
    <w:rsid w:val="00E069B8"/>
    <w:rsid w:val="00E070C3"/>
    <w:rsid w:val="00E070EA"/>
    <w:rsid w:val="00E071A6"/>
    <w:rsid w:val="00E071D0"/>
    <w:rsid w:val="00E0739F"/>
    <w:rsid w:val="00E0762D"/>
    <w:rsid w:val="00E0792D"/>
    <w:rsid w:val="00E07A37"/>
    <w:rsid w:val="00E07BC7"/>
    <w:rsid w:val="00E07CD1"/>
    <w:rsid w:val="00E100E8"/>
    <w:rsid w:val="00E102F0"/>
    <w:rsid w:val="00E10638"/>
    <w:rsid w:val="00E1076A"/>
    <w:rsid w:val="00E10B7C"/>
    <w:rsid w:val="00E10BF8"/>
    <w:rsid w:val="00E10DEB"/>
    <w:rsid w:val="00E11145"/>
    <w:rsid w:val="00E1184D"/>
    <w:rsid w:val="00E11B90"/>
    <w:rsid w:val="00E11E8B"/>
    <w:rsid w:val="00E1225C"/>
    <w:rsid w:val="00E12260"/>
    <w:rsid w:val="00E12553"/>
    <w:rsid w:val="00E126FB"/>
    <w:rsid w:val="00E12738"/>
    <w:rsid w:val="00E129CA"/>
    <w:rsid w:val="00E12B19"/>
    <w:rsid w:val="00E12DC6"/>
    <w:rsid w:val="00E12DC9"/>
    <w:rsid w:val="00E12E97"/>
    <w:rsid w:val="00E131FE"/>
    <w:rsid w:val="00E136B3"/>
    <w:rsid w:val="00E139A6"/>
    <w:rsid w:val="00E13F35"/>
    <w:rsid w:val="00E14918"/>
    <w:rsid w:val="00E14A20"/>
    <w:rsid w:val="00E14B17"/>
    <w:rsid w:val="00E14CE6"/>
    <w:rsid w:val="00E150D9"/>
    <w:rsid w:val="00E15511"/>
    <w:rsid w:val="00E15635"/>
    <w:rsid w:val="00E157DD"/>
    <w:rsid w:val="00E158A5"/>
    <w:rsid w:val="00E15978"/>
    <w:rsid w:val="00E15DF4"/>
    <w:rsid w:val="00E164C3"/>
    <w:rsid w:val="00E16753"/>
    <w:rsid w:val="00E16D6C"/>
    <w:rsid w:val="00E17356"/>
    <w:rsid w:val="00E17494"/>
    <w:rsid w:val="00E17586"/>
    <w:rsid w:val="00E175F1"/>
    <w:rsid w:val="00E17933"/>
    <w:rsid w:val="00E17DB6"/>
    <w:rsid w:val="00E20127"/>
    <w:rsid w:val="00E20442"/>
    <w:rsid w:val="00E20909"/>
    <w:rsid w:val="00E20B1B"/>
    <w:rsid w:val="00E20D99"/>
    <w:rsid w:val="00E21137"/>
    <w:rsid w:val="00E219CD"/>
    <w:rsid w:val="00E21A7C"/>
    <w:rsid w:val="00E21B18"/>
    <w:rsid w:val="00E21D97"/>
    <w:rsid w:val="00E21FB8"/>
    <w:rsid w:val="00E2271A"/>
    <w:rsid w:val="00E2341C"/>
    <w:rsid w:val="00E239F8"/>
    <w:rsid w:val="00E24648"/>
    <w:rsid w:val="00E24657"/>
    <w:rsid w:val="00E251D0"/>
    <w:rsid w:val="00E252DE"/>
    <w:rsid w:val="00E253BB"/>
    <w:rsid w:val="00E254E9"/>
    <w:rsid w:val="00E25522"/>
    <w:rsid w:val="00E25724"/>
    <w:rsid w:val="00E257C6"/>
    <w:rsid w:val="00E25BAB"/>
    <w:rsid w:val="00E26257"/>
    <w:rsid w:val="00E26751"/>
    <w:rsid w:val="00E26770"/>
    <w:rsid w:val="00E26AAC"/>
    <w:rsid w:val="00E26B71"/>
    <w:rsid w:val="00E26CF6"/>
    <w:rsid w:val="00E27123"/>
    <w:rsid w:val="00E2766E"/>
    <w:rsid w:val="00E276A9"/>
    <w:rsid w:val="00E276CF"/>
    <w:rsid w:val="00E27C12"/>
    <w:rsid w:val="00E30479"/>
    <w:rsid w:val="00E30568"/>
    <w:rsid w:val="00E30614"/>
    <w:rsid w:val="00E310F4"/>
    <w:rsid w:val="00E31537"/>
    <w:rsid w:val="00E3163C"/>
    <w:rsid w:val="00E31689"/>
    <w:rsid w:val="00E317C7"/>
    <w:rsid w:val="00E3181E"/>
    <w:rsid w:val="00E3197C"/>
    <w:rsid w:val="00E31E29"/>
    <w:rsid w:val="00E31EBE"/>
    <w:rsid w:val="00E32775"/>
    <w:rsid w:val="00E32819"/>
    <w:rsid w:val="00E3289A"/>
    <w:rsid w:val="00E32C54"/>
    <w:rsid w:val="00E32F6C"/>
    <w:rsid w:val="00E337F5"/>
    <w:rsid w:val="00E33A07"/>
    <w:rsid w:val="00E33AB4"/>
    <w:rsid w:val="00E33AD5"/>
    <w:rsid w:val="00E33C48"/>
    <w:rsid w:val="00E33DD3"/>
    <w:rsid w:val="00E3491A"/>
    <w:rsid w:val="00E34A31"/>
    <w:rsid w:val="00E34D72"/>
    <w:rsid w:val="00E3576A"/>
    <w:rsid w:val="00E3594C"/>
    <w:rsid w:val="00E35A1E"/>
    <w:rsid w:val="00E35B06"/>
    <w:rsid w:val="00E35C54"/>
    <w:rsid w:val="00E35DAC"/>
    <w:rsid w:val="00E35F3A"/>
    <w:rsid w:val="00E35F3B"/>
    <w:rsid w:val="00E361EF"/>
    <w:rsid w:val="00E363A2"/>
    <w:rsid w:val="00E3648E"/>
    <w:rsid w:val="00E368A1"/>
    <w:rsid w:val="00E368EF"/>
    <w:rsid w:val="00E36BE6"/>
    <w:rsid w:val="00E36F61"/>
    <w:rsid w:val="00E37AA1"/>
    <w:rsid w:val="00E37B26"/>
    <w:rsid w:val="00E37C53"/>
    <w:rsid w:val="00E40473"/>
    <w:rsid w:val="00E40506"/>
    <w:rsid w:val="00E40639"/>
    <w:rsid w:val="00E40A3E"/>
    <w:rsid w:val="00E40E8B"/>
    <w:rsid w:val="00E41250"/>
    <w:rsid w:val="00E414B4"/>
    <w:rsid w:val="00E417AC"/>
    <w:rsid w:val="00E417B0"/>
    <w:rsid w:val="00E41842"/>
    <w:rsid w:val="00E41D65"/>
    <w:rsid w:val="00E42089"/>
    <w:rsid w:val="00E42361"/>
    <w:rsid w:val="00E423AE"/>
    <w:rsid w:val="00E42AD0"/>
    <w:rsid w:val="00E430C4"/>
    <w:rsid w:val="00E4312D"/>
    <w:rsid w:val="00E4316A"/>
    <w:rsid w:val="00E431D6"/>
    <w:rsid w:val="00E43203"/>
    <w:rsid w:val="00E4354A"/>
    <w:rsid w:val="00E439C6"/>
    <w:rsid w:val="00E43AFE"/>
    <w:rsid w:val="00E43B2F"/>
    <w:rsid w:val="00E43DA6"/>
    <w:rsid w:val="00E4440D"/>
    <w:rsid w:val="00E44601"/>
    <w:rsid w:val="00E446BC"/>
    <w:rsid w:val="00E44779"/>
    <w:rsid w:val="00E44B31"/>
    <w:rsid w:val="00E44D2F"/>
    <w:rsid w:val="00E4594A"/>
    <w:rsid w:val="00E45AC2"/>
    <w:rsid w:val="00E45BFF"/>
    <w:rsid w:val="00E45D96"/>
    <w:rsid w:val="00E45DAA"/>
    <w:rsid w:val="00E45DEF"/>
    <w:rsid w:val="00E46228"/>
    <w:rsid w:val="00E46353"/>
    <w:rsid w:val="00E463CC"/>
    <w:rsid w:val="00E46503"/>
    <w:rsid w:val="00E46C56"/>
    <w:rsid w:val="00E4725A"/>
    <w:rsid w:val="00E47266"/>
    <w:rsid w:val="00E47368"/>
    <w:rsid w:val="00E47400"/>
    <w:rsid w:val="00E474C8"/>
    <w:rsid w:val="00E47612"/>
    <w:rsid w:val="00E476DC"/>
    <w:rsid w:val="00E47BE9"/>
    <w:rsid w:val="00E47C3A"/>
    <w:rsid w:val="00E47D5C"/>
    <w:rsid w:val="00E5039B"/>
    <w:rsid w:val="00E508A7"/>
    <w:rsid w:val="00E513D9"/>
    <w:rsid w:val="00E517DA"/>
    <w:rsid w:val="00E5185B"/>
    <w:rsid w:val="00E51F95"/>
    <w:rsid w:val="00E52313"/>
    <w:rsid w:val="00E523A5"/>
    <w:rsid w:val="00E526D9"/>
    <w:rsid w:val="00E529E2"/>
    <w:rsid w:val="00E52E9F"/>
    <w:rsid w:val="00E53444"/>
    <w:rsid w:val="00E534A7"/>
    <w:rsid w:val="00E53BC5"/>
    <w:rsid w:val="00E53F2D"/>
    <w:rsid w:val="00E54218"/>
    <w:rsid w:val="00E54252"/>
    <w:rsid w:val="00E54D96"/>
    <w:rsid w:val="00E54DBB"/>
    <w:rsid w:val="00E54ECF"/>
    <w:rsid w:val="00E55207"/>
    <w:rsid w:val="00E55318"/>
    <w:rsid w:val="00E55716"/>
    <w:rsid w:val="00E55A0F"/>
    <w:rsid w:val="00E55EBA"/>
    <w:rsid w:val="00E563ED"/>
    <w:rsid w:val="00E56B71"/>
    <w:rsid w:val="00E56DCE"/>
    <w:rsid w:val="00E572CD"/>
    <w:rsid w:val="00E57333"/>
    <w:rsid w:val="00E57365"/>
    <w:rsid w:val="00E574F6"/>
    <w:rsid w:val="00E5780C"/>
    <w:rsid w:val="00E578C8"/>
    <w:rsid w:val="00E57E73"/>
    <w:rsid w:val="00E6035A"/>
    <w:rsid w:val="00E6038C"/>
    <w:rsid w:val="00E604D9"/>
    <w:rsid w:val="00E6060D"/>
    <w:rsid w:val="00E60ADC"/>
    <w:rsid w:val="00E62145"/>
    <w:rsid w:val="00E62680"/>
    <w:rsid w:val="00E6279E"/>
    <w:rsid w:val="00E62ACD"/>
    <w:rsid w:val="00E62B73"/>
    <w:rsid w:val="00E63099"/>
    <w:rsid w:val="00E632F8"/>
    <w:rsid w:val="00E63524"/>
    <w:rsid w:val="00E63525"/>
    <w:rsid w:val="00E64465"/>
    <w:rsid w:val="00E64C33"/>
    <w:rsid w:val="00E64CDA"/>
    <w:rsid w:val="00E65249"/>
    <w:rsid w:val="00E65413"/>
    <w:rsid w:val="00E65544"/>
    <w:rsid w:val="00E659F6"/>
    <w:rsid w:val="00E65B7C"/>
    <w:rsid w:val="00E65C12"/>
    <w:rsid w:val="00E65E61"/>
    <w:rsid w:val="00E66121"/>
    <w:rsid w:val="00E669E7"/>
    <w:rsid w:val="00E66AC2"/>
    <w:rsid w:val="00E66C9D"/>
    <w:rsid w:val="00E66CD3"/>
    <w:rsid w:val="00E66DE1"/>
    <w:rsid w:val="00E6729A"/>
    <w:rsid w:val="00E6733B"/>
    <w:rsid w:val="00E67610"/>
    <w:rsid w:val="00E67AA5"/>
    <w:rsid w:val="00E67D19"/>
    <w:rsid w:val="00E67D37"/>
    <w:rsid w:val="00E67E07"/>
    <w:rsid w:val="00E70023"/>
    <w:rsid w:val="00E7019F"/>
    <w:rsid w:val="00E70326"/>
    <w:rsid w:val="00E70354"/>
    <w:rsid w:val="00E7087D"/>
    <w:rsid w:val="00E70B12"/>
    <w:rsid w:val="00E70C24"/>
    <w:rsid w:val="00E70DB9"/>
    <w:rsid w:val="00E715A7"/>
    <w:rsid w:val="00E7165D"/>
    <w:rsid w:val="00E71763"/>
    <w:rsid w:val="00E71BD8"/>
    <w:rsid w:val="00E71C3D"/>
    <w:rsid w:val="00E7221F"/>
    <w:rsid w:val="00E7250C"/>
    <w:rsid w:val="00E728A5"/>
    <w:rsid w:val="00E72BA6"/>
    <w:rsid w:val="00E72D8F"/>
    <w:rsid w:val="00E73116"/>
    <w:rsid w:val="00E732D8"/>
    <w:rsid w:val="00E73621"/>
    <w:rsid w:val="00E73ACD"/>
    <w:rsid w:val="00E73BFF"/>
    <w:rsid w:val="00E740C6"/>
    <w:rsid w:val="00E74972"/>
    <w:rsid w:val="00E74A5B"/>
    <w:rsid w:val="00E74C6E"/>
    <w:rsid w:val="00E74C93"/>
    <w:rsid w:val="00E7566D"/>
    <w:rsid w:val="00E7587A"/>
    <w:rsid w:val="00E75D16"/>
    <w:rsid w:val="00E75F07"/>
    <w:rsid w:val="00E760AA"/>
    <w:rsid w:val="00E763DF"/>
    <w:rsid w:val="00E763F8"/>
    <w:rsid w:val="00E76989"/>
    <w:rsid w:val="00E76CB9"/>
    <w:rsid w:val="00E76D52"/>
    <w:rsid w:val="00E77135"/>
    <w:rsid w:val="00E77180"/>
    <w:rsid w:val="00E77284"/>
    <w:rsid w:val="00E77527"/>
    <w:rsid w:val="00E77647"/>
    <w:rsid w:val="00E7796F"/>
    <w:rsid w:val="00E77B38"/>
    <w:rsid w:val="00E77E67"/>
    <w:rsid w:val="00E77F57"/>
    <w:rsid w:val="00E77F6E"/>
    <w:rsid w:val="00E8052E"/>
    <w:rsid w:val="00E805E4"/>
    <w:rsid w:val="00E80A62"/>
    <w:rsid w:val="00E80C57"/>
    <w:rsid w:val="00E80D8E"/>
    <w:rsid w:val="00E80E59"/>
    <w:rsid w:val="00E8148C"/>
    <w:rsid w:val="00E8150C"/>
    <w:rsid w:val="00E8175C"/>
    <w:rsid w:val="00E81CBB"/>
    <w:rsid w:val="00E82296"/>
    <w:rsid w:val="00E82736"/>
    <w:rsid w:val="00E82945"/>
    <w:rsid w:val="00E83647"/>
    <w:rsid w:val="00E8371E"/>
    <w:rsid w:val="00E8375D"/>
    <w:rsid w:val="00E8381D"/>
    <w:rsid w:val="00E83AD0"/>
    <w:rsid w:val="00E83C6E"/>
    <w:rsid w:val="00E84290"/>
    <w:rsid w:val="00E8459D"/>
    <w:rsid w:val="00E84717"/>
    <w:rsid w:val="00E848E0"/>
    <w:rsid w:val="00E84B74"/>
    <w:rsid w:val="00E84E7D"/>
    <w:rsid w:val="00E855F0"/>
    <w:rsid w:val="00E8563D"/>
    <w:rsid w:val="00E85EE3"/>
    <w:rsid w:val="00E86392"/>
    <w:rsid w:val="00E866D4"/>
    <w:rsid w:val="00E86B5F"/>
    <w:rsid w:val="00E86EBC"/>
    <w:rsid w:val="00E87119"/>
    <w:rsid w:val="00E8713C"/>
    <w:rsid w:val="00E87426"/>
    <w:rsid w:val="00E879E4"/>
    <w:rsid w:val="00E87C17"/>
    <w:rsid w:val="00E87FA1"/>
    <w:rsid w:val="00E9003D"/>
    <w:rsid w:val="00E90056"/>
    <w:rsid w:val="00E90360"/>
    <w:rsid w:val="00E90613"/>
    <w:rsid w:val="00E90C0B"/>
    <w:rsid w:val="00E90CC3"/>
    <w:rsid w:val="00E90FD3"/>
    <w:rsid w:val="00E911FD"/>
    <w:rsid w:val="00E915E1"/>
    <w:rsid w:val="00E91748"/>
    <w:rsid w:val="00E919C9"/>
    <w:rsid w:val="00E91C85"/>
    <w:rsid w:val="00E91DBC"/>
    <w:rsid w:val="00E92777"/>
    <w:rsid w:val="00E9293A"/>
    <w:rsid w:val="00E92BDA"/>
    <w:rsid w:val="00E92FD1"/>
    <w:rsid w:val="00E9307B"/>
    <w:rsid w:val="00E9328E"/>
    <w:rsid w:val="00E934D5"/>
    <w:rsid w:val="00E93694"/>
    <w:rsid w:val="00E93FD2"/>
    <w:rsid w:val="00E941F0"/>
    <w:rsid w:val="00E944C1"/>
    <w:rsid w:val="00E944ED"/>
    <w:rsid w:val="00E945F9"/>
    <w:rsid w:val="00E94916"/>
    <w:rsid w:val="00E94AB8"/>
    <w:rsid w:val="00E94B7F"/>
    <w:rsid w:val="00E94D9C"/>
    <w:rsid w:val="00E94EC7"/>
    <w:rsid w:val="00E94F12"/>
    <w:rsid w:val="00E95132"/>
    <w:rsid w:val="00E95CC0"/>
    <w:rsid w:val="00E95FDE"/>
    <w:rsid w:val="00E963DD"/>
    <w:rsid w:val="00E96477"/>
    <w:rsid w:val="00E964AA"/>
    <w:rsid w:val="00E9662A"/>
    <w:rsid w:val="00E9662D"/>
    <w:rsid w:val="00E966C7"/>
    <w:rsid w:val="00E966D6"/>
    <w:rsid w:val="00E966F6"/>
    <w:rsid w:val="00E96F95"/>
    <w:rsid w:val="00E970AB"/>
    <w:rsid w:val="00E97617"/>
    <w:rsid w:val="00E9762A"/>
    <w:rsid w:val="00E977BF"/>
    <w:rsid w:val="00E979CB"/>
    <w:rsid w:val="00E97A39"/>
    <w:rsid w:val="00E97BE9"/>
    <w:rsid w:val="00EA02FA"/>
    <w:rsid w:val="00EA0327"/>
    <w:rsid w:val="00EA0BCB"/>
    <w:rsid w:val="00EA0E8B"/>
    <w:rsid w:val="00EA1371"/>
    <w:rsid w:val="00EA18DF"/>
    <w:rsid w:val="00EA1B75"/>
    <w:rsid w:val="00EA1C87"/>
    <w:rsid w:val="00EA2267"/>
    <w:rsid w:val="00EA244E"/>
    <w:rsid w:val="00EA27AA"/>
    <w:rsid w:val="00EA2B09"/>
    <w:rsid w:val="00EA3134"/>
    <w:rsid w:val="00EA325D"/>
    <w:rsid w:val="00EA338C"/>
    <w:rsid w:val="00EA36A3"/>
    <w:rsid w:val="00EA396A"/>
    <w:rsid w:val="00EA3CBD"/>
    <w:rsid w:val="00EA3D8E"/>
    <w:rsid w:val="00EA4405"/>
    <w:rsid w:val="00EA464A"/>
    <w:rsid w:val="00EA47A1"/>
    <w:rsid w:val="00EA4AE5"/>
    <w:rsid w:val="00EA5520"/>
    <w:rsid w:val="00EA5555"/>
    <w:rsid w:val="00EA575F"/>
    <w:rsid w:val="00EA59FD"/>
    <w:rsid w:val="00EA5F77"/>
    <w:rsid w:val="00EA65C3"/>
    <w:rsid w:val="00EA660E"/>
    <w:rsid w:val="00EA6824"/>
    <w:rsid w:val="00EA6ABB"/>
    <w:rsid w:val="00EA6ADD"/>
    <w:rsid w:val="00EA6CBA"/>
    <w:rsid w:val="00EA6D2B"/>
    <w:rsid w:val="00EA7240"/>
    <w:rsid w:val="00EA7828"/>
    <w:rsid w:val="00EA7934"/>
    <w:rsid w:val="00EA7C55"/>
    <w:rsid w:val="00EB0254"/>
    <w:rsid w:val="00EB0336"/>
    <w:rsid w:val="00EB0661"/>
    <w:rsid w:val="00EB079F"/>
    <w:rsid w:val="00EB0D70"/>
    <w:rsid w:val="00EB0E4B"/>
    <w:rsid w:val="00EB0F70"/>
    <w:rsid w:val="00EB1559"/>
    <w:rsid w:val="00EB160C"/>
    <w:rsid w:val="00EB1DE2"/>
    <w:rsid w:val="00EB1EDB"/>
    <w:rsid w:val="00EB239E"/>
    <w:rsid w:val="00EB2793"/>
    <w:rsid w:val="00EB2A21"/>
    <w:rsid w:val="00EB314D"/>
    <w:rsid w:val="00EB322C"/>
    <w:rsid w:val="00EB37B6"/>
    <w:rsid w:val="00EB4113"/>
    <w:rsid w:val="00EB43B8"/>
    <w:rsid w:val="00EB45DC"/>
    <w:rsid w:val="00EB4C73"/>
    <w:rsid w:val="00EB4F4A"/>
    <w:rsid w:val="00EB50D3"/>
    <w:rsid w:val="00EB527E"/>
    <w:rsid w:val="00EB5A5A"/>
    <w:rsid w:val="00EB5B7A"/>
    <w:rsid w:val="00EB5F31"/>
    <w:rsid w:val="00EB5FEF"/>
    <w:rsid w:val="00EB626C"/>
    <w:rsid w:val="00EB6480"/>
    <w:rsid w:val="00EB6D36"/>
    <w:rsid w:val="00EB6D52"/>
    <w:rsid w:val="00EB6FF7"/>
    <w:rsid w:val="00EB783D"/>
    <w:rsid w:val="00EB7E3E"/>
    <w:rsid w:val="00EB7F1B"/>
    <w:rsid w:val="00EC02E5"/>
    <w:rsid w:val="00EC0398"/>
    <w:rsid w:val="00EC08E5"/>
    <w:rsid w:val="00EC0B8B"/>
    <w:rsid w:val="00EC0E1B"/>
    <w:rsid w:val="00EC0ED3"/>
    <w:rsid w:val="00EC14D5"/>
    <w:rsid w:val="00EC1738"/>
    <w:rsid w:val="00EC1FAD"/>
    <w:rsid w:val="00EC22BF"/>
    <w:rsid w:val="00EC2532"/>
    <w:rsid w:val="00EC266E"/>
    <w:rsid w:val="00EC2920"/>
    <w:rsid w:val="00EC2EB8"/>
    <w:rsid w:val="00EC2F64"/>
    <w:rsid w:val="00EC3214"/>
    <w:rsid w:val="00EC37FD"/>
    <w:rsid w:val="00EC39AE"/>
    <w:rsid w:val="00EC3BB9"/>
    <w:rsid w:val="00EC42AD"/>
    <w:rsid w:val="00EC4655"/>
    <w:rsid w:val="00EC470E"/>
    <w:rsid w:val="00EC471F"/>
    <w:rsid w:val="00EC4B59"/>
    <w:rsid w:val="00EC4D81"/>
    <w:rsid w:val="00EC5065"/>
    <w:rsid w:val="00EC53DA"/>
    <w:rsid w:val="00EC560B"/>
    <w:rsid w:val="00EC604A"/>
    <w:rsid w:val="00EC6213"/>
    <w:rsid w:val="00EC670D"/>
    <w:rsid w:val="00EC6757"/>
    <w:rsid w:val="00EC675F"/>
    <w:rsid w:val="00EC6DAC"/>
    <w:rsid w:val="00EC6F6A"/>
    <w:rsid w:val="00EC748B"/>
    <w:rsid w:val="00EC76AF"/>
    <w:rsid w:val="00EC7A28"/>
    <w:rsid w:val="00EC7CD7"/>
    <w:rsid w:val="00ED0204"/>
    <w:rsid w:val="00ED043A"/>
    <w:rsid w:val="00ED043C"/>
    <w:rsid w:val="00ED05CF"/>
    <w:rsid w:val="00ED0696"/>
    <w:rsid w:val="00ED080C"/>
    <w:rsid w:val="00ED0FF8"/>
    <w:rsid w:val="00ED14D8"/>
    <w:rsid w:val="00ED1776"/>
    <w:rsid w:val="00ED19EA"/>
    <w:rsid w:val="00ED1E5D"/>
    <w:rsid w:val="00ED210D"/>
    <w:rsid w:val="00ED23B2"/>
    <w:rsid w:val="00ED28F2"/>
    <w:rsid w:val="00ED2EA8"/>
    <w:rsid w:val="00ED31B9"/>
    <w:rsid w:val="00ED3236"/>
    <w:rsid w:val="00ED393B"/>
    <w:rsid w:val="00ED3F82"/>
    <w:rsid w:val="00ED41B4"/>
    <w:rsid w:val="00ED429D"/>
    <w:rsid w:val="00ED435C"/>
    <w:rsid w:val="00ED4541"/>
    <w:rsid w:val="00ED4804"/>
    <w:rsid w:val="00ED4AF3"/>
    <w:rsid w:val="00ED4D52"/>
    <w:rsid w:val="00ED5014"/>
    <w:rsid w:val="00ED5493"/>
    <w:rsid w:val="00ED5633"/>
    <w:rsid w:val="00ED5EC1"/>
    <w:rsid w:val="00ED621C"/>
    <w:rsid w:val="00ED6C3A"/>
    <w:rsid w:val="00ED6D86"/>
    <w:rsid w:val="00ED71A7"/>
    <w:rsid w:val="00ED7271"/>
    <w:rsid w:val="00ED760D"/>
    <w:rsid w:val="00ED7D4C"/>
    <w:rsid w:val="00EE01DE"/>
    <w:rsid w:val="00EE058C"/>
    <w:rsid w:val="00EE062B"/>
    <w:rsid w:val="00EE07C8"/>
    <w:rsid w:val="00EE0B9C"/>
    <w:rsid w:val="00EE0EF0"/>
    <w:rsid w:val="00EE10A0"/>
    <w:rsid w:val="00EE10B0"/>
    <w:rsid w:val="00EE1295"/>
    <w:rsid w:val="00EE1475"/>
    <w:rsid w:val="00EE1A9C"/>
    <w:rsid w:val="00EE1D95"/>
    <w:rsid w:val="00EE1E4C"/>
    <w:rsid w:val="00EE2408"/>
    <w:rsid w:val="00EE2409"/>
    <w:rsid w:val="00EE27D2"/>
    <w:rsid w:val="00EE2F02"/>
    <w:rsid w:val="00EE3116"/>
    <w:rsid w:val="00EE3246"/>
    <w:rsid w:val="00EE4526"/>
    <w:rsid w:val="00EE4590"/>
    <w:rsid w:val="00EE468E"/>
    <w:rsid w:val="00EE4B16"/>
    <w:rsid w:val="00EE4BCE"/>
    <w:rsid w:val="00EE4BEF"/>
    <w:rsid w:val="00EE523B"/>
    <w:rsid w:val="00EE5849"/>
    <w:rsid w:val="00EE5980"/>
    <w:rsid w:val="00EE6356"/>
    <w:rsid w:val="00EE67CB"/>
    <w:rsid w:val="00EE6AE1"/>
    <w:rsid w:val="00EE6D03"/>
    <w:rsid w:val="00EE70FC"/>
    <w:rsid w:val="00EE72A7"/>
    <w:rsid w:val="00EE7706"/>
    <w:rsid w:val="00EF0C45"/>
    <w:rsid w:val="00EF141D"/>
    <w:rsid w:val="00EF1587"/>
    <w:rsid w:val="00EF19AF"/>
    <w:rsid w:val="00EF19E4"/>
    <w:rsid w:val="00EF229B"/>
    <w:rsid w:val="00EF22ED"/>
    <w:rsid w:val="00EF269E"/>
    <w:rsid w:val="00EF297E"/>
    <w:rsid w:val="00EF29BA"/>
    <w:rsid w:val="00EF2CC4"/>
    <w:rsid w:val="00EF2CFD"/>
    <w:rsid w:val="00EF3A9C"/>
    <w:rsid w:val="00EF3AA8"/>
    <w:rsid w:val="00EF4241"/>
    <w:rsid w:val="00EF458C"/>
    <w:rsid w:val="00EF483F"/>
    <w:rsid w:val="00EF4EEC"/>
    <w:rsid w:val="00EF4F6C"/>
    <w:rsid w:val="00EF5DE8"/>
    <w:rsid w:val="00EF5FB7"/>
    <w:rsid w:val="00EF619C"/>
    <w:rsid w:val="00EF67AD"/>
    <w:rsid w:val="00EF70AF"/>
    <w:rsid w:val="00EF7348"/>
    <w:rsid w:val="00EF7358"/>
    <w:rsid w:val="00EF7509"/>
    <w:rsid w:val="00EF779B"/>
    <w:rsid w:val="00F0037E"/>
    <w:rsid w:val="00F0067A"/>
    <w:rsid w:val="00F00ABC"/>
    <w:rsid w:val="00F00CC9"/>
    <w:rsid w:val="00F01CE9"/>
    <w:rsid w:val="00F02552"/>
    <w:rsid w:val="00F02591"/>
    <w:rsid w:val="00F026A3"/>
    <w:rsid w:val="00F02771"/>
    <w:rsid w:val="00F02871"/>
    <w:rsid w:val="00F02901"/>
    <w:rsid w:val="00F02A45"/>
    <w:rsid w:val="00F02C8B"/>
    <w:rsid w:val="00F036D9"/>
    <w:rsid w:val="00F0371D"/>
    <w:rsid w:val="00F03856"/>
    <w:rsid w:val="00F039A3"/>
    <w:rsid w:val="00F03C08"/>
    <w:rsid w:val="00F03DCF"/>
    <w:rsid w:val="00F03EAC"/>
    <w:rsid w:val="00F03F5D"/>
    <w:rsid w:val="00F040A1"/>
    <w:rsid w:val="00F04156"/>
    <w:rsid w:val="00F044BE"/>
    <w:rsid w:val="00F0473E"/>
    <w:rsid w:val="00F04CAD"/>
    <w:rsid w:val="00F04EED"/>
    <w:rsid w:val="00F04F10"/>
    <w:rsid w:val="00F050BC"/>
    <w:rsid w:val="00F05418"/>
    <w:rsid w:val="00F0565E"/>
    <w:rsid w:val="00F05BA3"/>
    <w:rsid w:val="00F05DA5"/>
    <w:rsid w:val="00F06054"/>
    <w:rsid w:val="00F06630"/>
    <w:rsid w:val="00F066CB"/>
    <w:rsid w:val="00F0677B"/>
    <w:rsid w:val="00F06851"/>
    <w:rsid w:val="00F068B6"/>
    <w:rsid w:val="00F06C94"/>
    <w:rsid w:val="00F06D4C"/>
    <w:rsid w:val="00F072BE"/>
    <w:rsid w:val="00F07357"/>
    <w:rsid w:val="00F0751B"/>
    <w:rsid w:val="00F077E2"/>
    <w:rsid w:val="00F07901"/>
    <w:rsid w:val="00F07B74"/>
    <w:rsid w:val="00F104FF"/>
    <w:rsid w:val="00F10680"/>
    <w:rsid w:val="00F107D7"/>
    <w:rsid w:val="00F10887"/>
    <w:rsid w:val="00F10E58"/>
    <w:rsid w:val="00F10E88"/>
    <w:rsid w:val="00F10FA1"/>
    <w:rsid w:val="00F1137A"/>
    <w:rsid w:val="00F1196B"/>
    <w:rsid w:val="00F11C5D"/>
    <w:rsid w:val="00F11D01"/>
    <w:rsid w:val="00F12037"/>
    <w:rsid w:val="00F120F6"/>
    <w:rsid w:val="00F12391"/>
    <w:rsid w:val="00F1281A"/>
    <w:rsid w:val="00F12B8C"/>
    <w:rsid w:val="00F12F37"/>
    <w:rsid w:val="00F12F38"/>
    <w:rsid w:val="00F13737"/>
    <w:rsid w:val="00F13DBB"/>
    <w:rsid w:val="00F14011"/>
    <w:rsid w:val="00F1402D"/>
    <w:rsid w:val="00F14041"/>
    <w:rsid w:val="00F140C5"/>
    <w:rsid w:val="00F141D8"/>
    <w:rsid w:val="00F1425B"/>
    <w:rsid w:val="00F144CA"/>
    <w:rsid w:val="00F147B4"/>
    <w:rsid w:val="00F14861"/>
    <w:rsid w:val="00F14B9F"/>
    <w:rsid w:val="00F150E3"/>
    <w:rsid w:val="00F151CB"/>
    <w:rsid w:val="00F155AC"/>
    <w:rsid w:val="00F15A41"/>
    <w:rsid w:val="00F15CB7"/>
    <w:rsid w:val="00F15E0B"/>
    <w:rsid w:val="00F16006"/>
    <w:rsid w:val="00F16096"/>
    <w:rsid w:val="00F16117"/>
    <w:rsid w:val="00F16204"/>
    <w:rsid w:val="00F16263"/>
    <w:rsid w:val="00F1661D"/>
    <w:rsid w:val="00F173FF"/>
    <w:rsid w:val="00F176B4"/>
    <w:rsid w:val="00F176E1"/>
    <w:rsid w:val="00F17730"/>
    <w:rsid w:val="00F177B3"/>
    <w:rsid w:val="00F1781B"/>
    <w:rsid w:val="00F1796C"/>
    <w:rsid w:val="00F17BB8"/>
    <w:rsid w:val="00F17CC1"/>
    <w:rsid w:val="00F17F47"/>
    <w:rsid w:val="00F20210"/>
    <w:rsid w:val="00F2039A"/>
    <w:rsid w:val="00F207A8"/>
    <w:rsid w:val="00F207D9"/>
    <w:rsid w:val="00F20936"/>
    <w:rsid w:val="00F20AC6"/>
    <w:rsid w:val="00F20C5C"/>
    <w:rsid w:val="00F21219"/>
    <w:rsid w:val="00F21CDB"/>
    <w:rsid w:val="00F21D9A"/>
    <w:rsid w:val="00F21F0D"/>
    <w:rsid w:val="00F22631"/>
    <w:rsid w:val="00F22748"/>
    <w:rsid w:val="00F22AA4"/>
    <w:rsid w:val="00F22B1E"/>
    <w:rsid w:val="00F22CB6"/>
    <w:rsid w:val="00F22D01"/>
    <w:rsid w:val="00F22D70"/>
    <w:rsid w:val="00F23000"/>
    <w:rsid w:val="00F23052"/>
    <w:rsid w:val="00F230BC"/>
    <w:rsid w:val="00F23310"/>
    <w:rsid w:val="00F23676"/>
    <w:rsid w:val="00F23A2E"/>
    <w:rsid w:val="00F23E14"/>
    <w:rsid w:val="00F24322"/>
    <w:rsid w:val="00F2478E"/>
    <w:rsid w:val="00F24AF3"/>
    <w:rsid w:val="00F24D4E"/>
    <w:rsid w:val="00F25056"/>
    <w:rsid w:val="00F25233"/>
    <w:rsid w:val="00F254E7"/>
    <w:rsid w:val="00F2554D"/>
    <w:rsid w:val="00F255B8"/>
    <w:rsid w:val="00F2562C"/>
    <w:rsid w:val="00F257AB"/>
    <w:rsid w:val="00F25C8E"/>
    <w:rsid w:val="00F25F27"/>
    <w:rsid w:val="00F2616F"/>
    <w:rsid w:val="00F2618B"/>
    <w:rsid w:val="00F26737"/>
    <w:rsid w:val="00F26923"/>
    <w:rsid w:val="00F269A9"/>
    <w:rsid w:val="00F26DA5"/>
    <w:rsid w:val="00F26E83"/>
    <w:rsid w:val="00F26ED7"/>
    <w:rsid w:val="00F272FE"/>
    <w:rsid w:val="00F277A6"/>
    <w:rsid w:val="00F27DF4"/>
    <w:rsid w:val="00F30059"/>
    <w:rsid w:val="00F301D7"/>
    <w:rsid w:val="00F3057B"/>
    <w:rsid w:val="00F31564"/>
    <w:rsid w:val="00F31833"/>
    <w:rsid w:val="00F3192D"/>
    <w:rsid w:val="00F31D07"/>
    <w:rsid w:val="00F31E57"/>
    <w:rsid w:val="00F31FBE"/>
    <w:rsid w:val="00F3212F"/>
    <w:rsid w:val="00F32178"/>
    <w:rsid w:val="00F322AB"/>
    <w:rsid w:val="00F3234B"/>
    <w:rsid w:val="00F32535"/>
    <w:rsid w:val="00F326A5"/>
    <w:rsid w:val="00F326D9"/>
    <w:rsid w:val="00F32882"/>
    <w:rsid w:val="00F328AB"/>
    <w:rsid w:val="00F3309E"/>
    <w:rsid w:val="00F3324A"/>
    <w:rsid w:val="00F3351C"/>
    <w:rsid w:val="00F337E9"/>
    <w:rsid w:val="00F338A5"/>
    <w:rsid w:val="00F34009"/>
    <w:rsid w:val="00F344EA"/>
    <w:rsid w:val="00F347B2"/>
    <w:rsid w:val="00F34A96"/>
    <w:rsid w:val="00F35126"/>
    <w:rsid w:val="00F35568"/>
    <w:rsid w:val="00F357F6"/>
    <w:rsid w:val="00F35F34"/>
    <w:rsid w:val="00F36181"/>
    <w:rsid w:val="00F3620F"/>
    <w:rsid w:val="00F362DB"/>
    <w:rsid w:val="00F367DE"/>
    <w:rsid w:val="00F36E64"/>
    <w:rsid w:val="00F373A7"/>
    <w:rsid w:val="00F37529"/>
    <w:rsid w:val="00F37B33"/>
    <w:rsid w:val="00F37CB6"/>
    <w:rsid w:val="00F37CCE"/>
    <w:rsid w:val="00F37ECE"/>
    <w:rsid w:val="00F37F85"/>
    <w:rsid w:val="00F37FBF"/>
    <w:rsid w:val="00F40035"/>
    <w:rsid w:val="00F4056E"/>
    <w:rsid w:val="00F406C6"/>
    <w:rsid w:val="00F40776"/>
    <w:rsid w:val="00F40DAF"/>
    <w:rsid w:val="00F40F11"/>
    <w:rsid w:val="00F40FAD"/>
    <w:rsid w:val="00F41032"/>
    <w:rsid w:val="00F4104C"/>
    <w:rsid w:val="00F4122E"/>
    <w:rsid w:val="00F41316"/>
    <w:rsid w:val="00F413A3"/>
    <w:rsid w:val="00F4157B"/>
    <w:rsid w:val="00F42233"/>
    <w:rsid w:val="00F4238D"/>
    <w:rsid w:val="00F42533"/>
    <w:rsid w:val="00F42AB1"/>
    <w:rsid w:val="00F43492"/>
    <w:rsid w:val="00F43531"/>
    <w:rsid w:val="00F43A78"/>
    <w:rsid w:val="00F43C47"/>
    <w:rsid w:val="00F441EB"/>
    <w:rsid w:val="00F444DA"/>
    <w:rsid w:val="00F44954"/>
    <w:rsid w:val="00F44D2D"/>
    <w:rsid w:val="00F4508C"/>
    <w:rsid w:val="00F45A04"/>
    <w:rsid w:val="00F464EF"/>
    <w:rsid w:val="00F468E8"/>
    <w:rsid w:val="00F46BED"/>
    <w:rsid w:val="00F46D4E"/>
    <w:rsid w:val="00F46D73"/>
    <w:rsid w:val="00F46DD3"/>
    <w:rsid w:val="00F4747C"/>
    <w:rsid w:val="00F474B6"/>
    <w:rsid w:val="00F47680"/>
    <w:rsid w:val="00F47685"/>
    <w:rsid w:val="00F47A9F"/>
    <w:rsid w:val="00F47EAA"/>
    <w:rsid w:val="00F50328"/>
    <w:rsid w:val="00F504F3"/>
    <w:rsid w:val="00F50A2D"/>
    <w:rsid w:val="00F50DB9"/>
    <w:rsid w:val="00F50F5C"/>
    <w:rsid w:val="00F510DB"/>
    <w:rsid w:val="00F51553"/>
    <w:rsid w:val="00F51B0A"/>
    <w:rsid w:val="00F51DEC"/>
    <w:rsid w:val="00F5215E"/>
    <w:rsid w:val="00F5293F"/>
    <w:rsid w:val="00F53033"/>
    <w:rsid w:val="00F534D1"/>
    <w:rsid w:val="00F534E7"/>
    <w:rsid w:val="00F538F4"/>
    <w:rsid w:val="00F53A39"/>
    <w:rsid w:val="00F53BF9"/>
    <w:rsid w:val="00F53C5F"/>
    <w:rsid w:val="00F5416E"/>
    <w:rsid w:val="00F5424D"/>
    <w:rsid w:val="00F542A3"/>
    <w:rsid w:val="00F5430F"/>
    <w:rsid w:val="00F5471A"/>
    <w:rsid w:val="00F5480C"/>
    <w:rsid w:val="00F54C80"/>
    <w:rsid w:val="00F54FB0"/>
    <w:rsid w:val="00F55E5B"/>
    <w:rsid w:val="00F55ED0"/>
    <w:rsid w:val="00F560BF"/>
    <w:rsid w:val="00F56505"/>
    <w:rsid w:val="00F56C6B"/>
    <w:rsid w:val="00F56CAA"/>
    <w:rsid w:val="00F56D16"/>
    <w:rsid w:val="00F57179"/>
    <w:rsid w:val="00F571D1"/>
    <w:rsid w:val="00F57468"/>
    <w:rsid w:val="00F57DDA"/>
    <w:rsid w:val="00F57F7B"/>
    <w:rsid w:val="00F602BF"/>
    <w:rsid w:val="00F614B2"/>
    <w:rsid w:val="00F614F6"/>
    <w:rsid w:val="00F61614"/>
    <w:rsid w:val="00F6195B"/>
    <w:rsid w:val="00F61A56"/>
    <w:rsid w:val="00F61AF7"/>
    <w:rsid w:val="00F61B97"/>
    <w:rsid w:val="00F620D0"/>
    <w:rsid w:val="00F62727"/>
    <w:rsid w:val="00F62746"/>
    <w:rsid w:val="00F628D9"/>
    <w:rsid w:val="00F633B6"/>
    <w:rsid w:val="00F6357F"/>
    <w:rsid w:val="00F6361B"/>
    <w:rsid w:val="00F63701"/>
    <w:rsid w:val="00F637A5"/>
    <w:rsid w:val="00F63808"/>
    <w:rsid w:val="00F63A37"/>
    <w:rsid w:val="00F63BD3"/>
    <w:rsid w:val="00F63BE7"/>
    <w:rsid w:val="00F63D90"/>
    <w:rsid w:val="00F63DEF"/>
    <w:rsid w:val="00F63EB7"/>
    <w:rsid w:val="00F63F76"/>
    <w:rsid w:val="00F640CA"/>
    <w:rsid w:val="00F642FF"/>
    <w:rsid w:val="00F6473D"/>
    <w:rsid w:val="00F6477F"/>
    <w:rsid w:val="00F64794"/>
    <w:rsid w:val="00F6485C"/>
    <w:rsid w:val="00F64958"/>
    <w:rsid w:val="00F64CB3"/>
    <w:rsid w:val="00F6502E"/>
    <w:rsid w:val="00F65372"/>
    <w:rsid w:val="00F6567B"/>
    <w:rsid w:val="00F658F2"/>
    <w:rsid w:val="00F65B02"/>
    <w:rsid w:val="00F65CA2"/>
    <w:rsid w:val="00F65CBB"/>
    <w:rsid w:val="00F65D61"/>
    <w:rsid w:val="00F65F2E"/>
    <w:rsid w:val="00F66188"/>
    <w:rsid w:val="00F664E8"/>
    <w:rsid w:val="00F66836"/>
    <w:rsid w:val="00F66C6C"/>
    <w:rsid w:val="00F66C71"/>
    <w:rsid w:val="00F670F1"/>
    <w:rsid w:val="00F674F5"/>
    <w:rsid w:val="00F67E74"/>
    <w:rsid w:val="00F70025"/>
    <w:rsid w:val="00F701B7"/>
    <w:rsid w:val="00F7026B"/>
    <w:rsid w:val="00F70AC4"/>
    <w:rsid w:val="00F712CF"/>
    <w:rsid w:val="00F71393"/>
    <w:rsid w:val="00F71405"/>
    <w:rsid w:val="00F71753"/>
    <w:rsid w:val="00F717FC"/>
    <w:rsid w:val="00F7189D"/>
    <w:rsid w:val="00F71B5C"/>
    <w:rsid w:val="00F71F3E"/>
    <w:rsid w:val="00F72554"/>
    <w:rsid w:val="00F725B0"/>
    <w:rsid w:val="00F728A7"/>
    <w:rsid w:val="00F729E7"/>
    <w:rsid w:val="00F72F38"/>
    <w:rsid w:val="00F733CD"/>
    <w:rsid w:val="00F737A4"/>
    <w:rsid w:val="00F737F3"/>
    <w:rsid w:val="00F73973"/>
    <w:rsid w:val="00F73B31"/>
    <w:rsid w:val="00F73CDA"/>
    <w:rsid w:val="00F74072"/>
    <w:rsid w:val="00F74283"/>
    <w:rsid w:val="00F74371"/>
    <w:rsid w:val="00F74999"/>
    <w:rsid w:val="00F74E84"/>
    <w:rsid w:val="00F7510D"/>
    <w:rsid w:val="00F754EE"/>
    <w:rsid w:val="00F7599B"/>
    <w:rsid w:val="00F75A04"/>
    <w:rsid w:val="00F75BE6"/>
    <w:rsid w:val="00F75CF5"/>
    <w:rsid w:val="00F75D24"/>
    <w:rsid w:val="00F75D58"/>
    <w:rsid w:val="00F75DF9"/>
    <w:rsid w:val="00F75FA7"/>
    <w:rsid w:val="00F770D3"/>
    <w:rsid w:val="00F7745C"/>
    <w:rsid w:val="00F774C0"/>
    <w:rsid w:val="00F77874"/>
    <w:rsid w:val="00F7795C"/>
    <w:rsid w:val="00F77A16"/>
    <w:rsid w:val="00F77E45"/>
    <w:rsid w:val="00F80015"/>
    <w:rsid w:val="00F80048"/>
    <w:rsid w:val="00F80168"/>
    <w:rsid w:val="00F802DB"/>
    <w:rsid w:val="00F80312"/>
    <w:rsid w:val="00F80327"/>
    <w:rsid w:val="00F8098E"/>
    <w:rsid w:val="00F80B6D"/>
    <w:rsid w:val="00F80E48"/>
    <w:rsid w:val="00F80EFB"/>
    <w:rsid w:val="00F80FB2"/>
    <w:rsid w:val="00F8102D"/>
    <w:rsid w:val="00F81187"/>
    <w:rsid w:val="00F81295"/>
    <w:rsid w:val="00F8137A"/>
    <w:rsid w:val="00F81661"/>
    <w:rsid w:val="00F816B3"/>
    <w:rsid w:val="00F817E5"/>
    <w:rsid w:val="00F8199D"/>
    <w:rsid w:val="00F819BA"/>
    <w:rsid w:val="00F81ED3"/>
    <w:rsid w:val="00F82137"/>
    <w:rsid w:val="00F824DF"/>
    <w:rsid w:val="00F827E2"/>
    <w:rsid w:val="00F82801"/>
    <w:rsid w:val="00F8293C"/>
    <w:rsid w:val="00F82B95"/>
    <w:rsid w:val="00F8302A"/>
    <w:rsid w:val="00F83624"/>
    <w:rsid w:val="00F83AF9"/>
    <w:rsid w:val="00F84095"/>
    <w:rsid w:val="00F8419D"/>
    <w:rsid w:val="00F8442C"/>
    <w:rsid w:val="00F84870"/>
    <w:rsid w:val="00F84969"/>
    <w:rsid w:val="00F84D63"/>
    <w:rsid w:val="00F84ED4"/>
    <w:rsid w:val="00F8551A"/>
    <w:rsid w:val="00F856C6"/>
    <w:rsid w:val="00F85AD7"/>
    <w:rsid w:val="00F85CC0"/>
    <w:rsid w:val="00F85E2F"/>
    <w:rsid w:val="00F85F56"/>
    <w:rsid w:val="00F8634F"/>
    <w:rsid w:val="00F86508"/>
    <w:rsid w:val="00F8699E"/>
    <w:rsid w:val="00F869A7"/>
    <w:rsid w:val="00F86DAC"/>
    <w:rsid w:val="00F87120"/>
    <w:rsid w:val="00F8721E"/>
    <w:rsid w:val="00F87391"/>
    <w:rsid w:val="00F87CD2"/>
    <w:rsid w:val="00F9015F"/>
    <w:rsid w:val="00F9035B"/>
    <w:rsid w:val="00F9045C"/>
    <w:rsid w:val="00F90573"/>
    <w:rsid w:val="00F9076F"/>
    <w:rsid w:val="00F90ACA"/>
    <w:rsid w:val="00F90CCE"/>
    <w:rsid w:val="00F91461"/>
    <w:rsid w:val="00F91719"/>
    <w:rsid w:val="00F91CA9"/>
    <w:rsid w:val="00F92475"/>
    <w:rsid w:val="00F92809"/>
    <w:rsid w:val="00F92CA7"/>
    <w:rsid w:val="00F9398A"/>
    <w:rsid w:val="00F93C2C"/>
    <w:rsid w:val="00F93E81"/>
    <w:rsid w:val="00F94A83"/>
    <w:rsid w:val="00F94B28"/>
    <w:rsid w:val="00F94D2F"/>
    <w:rsid w:val="00F94E21"/>
    <w:rsid w:val="00F95016"/>
    <w:rsid w:val="00F950EC"/>
    <w:rsid w:val="00F950F1"/>
    <w:rsid w:val="00F9566B"/>
    <w:rsid w:val="00F95B38"/>
    <w:rsid w:val="00F95E45"/>
    <w:rsid w:val="00F964E5"/>
    <w:rsid w:val="00F965D7"/>
    <w:rsid w:val="00F967CA"/>
    <w:rsid w:val="00F96AD9"/>
    <w:rsid w:val="00F96DB1"/>
    <w:rsid w:val="00F971F5"/>
    <w:rsid w:val="00F978AE"/>
    <w:rsid w:val="00F97FD1"/>
    <w:rsid w:val="00FA0161"/>
    <w:rsid w:val="00FA0C26"/>
    <w:rsid w:val="00FA0D71"/>
    <w:rsid w:val="00FA0DF0"/>
    <w:rsid w:val="00FA1277"/>
    <w:rsid w:val="00FA19DB"/>
    <w:rsid w:val="00FA1B6A"/>
    <w:rsid w:val="00FA23D3"/>
    <w:rsid w:val="00FA243F"/>
    <w:rsid w:val="00FA267F"/>
    <w:rsid w:val="00FA2878"/>
    <w:rsid w:val="00FA2B40"/>
    <w:rsid w:val="00FA2FDE"/>
    <w:rsid w:val="00FA3217"/>
    <w:rsid w:val="00FA3523"/>
    <w:rsid w:val="00FA37B7"/>
    <w:rsid w:val="00FA3D94"/>
    <w:rsid w:val="00FA3DB1"/>
    <w:rsid w:val="00FA4299"/>
    <w:rsid w:val="00FA4790"/>
    <w:rsid w:val="00FA49B9"/>
    <w:rsid w:val="00FA5C96"/>
    <w:rsid w:val="00FA5D5F"/>
    <w:rsid w:val="00FA5D9C"/>
    <w:rsid w:val="00FA6456"/>
    <w:rsid w:val="00FA6712"/>
    <w:rsid w:val="00FA6B1A"/>
    <w:rsid w:val="00FA6DDC"/>
    <w:rsid w:val="00FA74FB"/>
    <w:rsid w:val="00FA7670"/>
    <w:rsid w:val="00FA7998"/>
    <w:rsid w:val="00FA7B8D"/>
    <w:rsid w:val="00FA7D92"/>
    <w:rsid w:val="00FA7E72"/>
    <w:rsid w:val="00FA7E98"/>
    <w:rsid w:val="00FB09E7"/>
    <w:rsid w:val="00FB0BF7"/>
    <w:rsid w:val="00FB0C89"/>
    <w:rsid w:val="00FB1292"/>
    <w:rsid w:val="00FB14E2"/>
    <w:rsid w:val="00FB16F3"/>
    <w:rsid w:val="00FB17CF"/>
    <w:rsid w:val="00FB1830"/>
    <w:rsid w:val="00FB189E"/>
    <w:rsid w:val="00FB1BAA"/>
    <w:rsid w:val="00FB1C24"/>
    <w:rsid w:val="00FB1CEF"/>
    <w:rsid w:val="00FB237B"/>
    <w:rsid w:val="00FB23EA"/>
    <w:rsid w:val="00FB302F"/>
    <w:rsid w:val="00FB3120"/>
    <w:rsid w:val="00FB316F"/>
    <w:rsid w:val="00FB34A0"/>
    <w:rsid w:val="00FB3655"/>
    <w:rsid w:val="00FB3C32"/>
    <w:rsid w:val="00FB484E"/>
    <w:rsid w:val="00FB4AC3"/>
    <w:rsid w:val="00FB4DB3"/>
    <w:rsid w:val="00FB4EAE"/>
    <w:rsid w:val="00FB511C"/>
    <w:rsid w:val="00FB52E3"/>
    <w:rsid w:val="00FB571C"/>
    <w:rsid w:val="00FB6904"/>
    <w:rsid w:val="00FB6CE7"/>
    <w:rsid w:val="00FB6D08"/>
    <w:rsid w:val="00FB7093"/>
    <w:rsid w:val="00FB718D"/>
    <w:rsid w:val="00FB73FE"/>
    <w:rsid w:val="00FB751D"/>
    <w:rsid w:val="00FB75F5"/>
    <w:rsid w:val="00FB7650"/>
    <w:rsid w:val="00FB7AA4"/>
    <w:rsid w:val="00FB7C9F"/>
    <w:rsid w:val="00FB7F86"/>
    <w:rsid w:val="00FC0287"/>
    <w:rsid w:val="00FC0728"/>
    <w:rsid w:val="00FC0A3E"/>
    <w:rsid w:val="00FC0C82"/>
    <w:rsid w:val="00FC108B"/>
    <w:rsid w:val="00FC10C2"/>
    <w:rsid w:val="00FC11CD"/>
    <w:rsid w:val="00FC157C"/>
    <w:rsid w:val="00FC16BC"/>
    <w:rsid w:val="00FC17B5"/>
    <w:rsid w:val="00FC1B1B"/>
    <w:rsid w:val="00FC1DEF"/>
    <w:rsid w:val="00FC1E07"/>
    <w:rsid w:val="00FC2208"/>
    <w:rsid w:val="00FC2A96"/>
    <w:rsid w:val="00FC2AED"/>
    <w:rsid w:val="00FC3010"/>
    <w:rsid w:val="00FC3563"/>
    <w:rsid w:val="00FC35CA"/>
    <w:rsid w:val="00FC39A0"/>
    <w:rsid w:val="00FC3B55"/>
    <w:rsid w:val="00FC3D9D"/>
    <w:rsid w:val="00FC4027"/>
    <w:rsid w:val="00FC4195"/>
    <w:rsid w:val="00FC41E7"/>
    <w:rsid w:val="00FC426F"/>
    <w:rsid w:val="00FC440D"/>
    <w:rsid w:val="00FC448F"/>
    <w:rsid w:val="00FC452F"/>
    <w:rsid w:val="00FC4578"/>
    <w:rsid w:val="00FC45CF"/>
    <w:rsid w:val="00FC47C6"/>
    <w:rsid w:val="00FC48E8"/>
    <w:rsid w:val="00FC4933"/>
    <w:rsid w:val="00FC4A28"/>
    <w:rsid w:val="00FC4D82"/>
    <w:rsid w:val="00FC4E69"/>
    <w:rsid w:val="00FC4FC7"/>
    <w:rsid w:val="00FC5035"/>
    <w:rsid w:val="00FC5B87"/>
    <w:rsid w:val="00FC6360"/>
    <w:rsid w:val="00FC67D8"/>
    <w:rsid w:val="00FC70B7"/>
    <w:rsid w:val="00FC7439"/>
    <w:rsid w:val="00FC7C88"/>
    <w:rsid w:val="00FD0367"/>
    <w:rsid w:val="00FD03D6"/>
    <w:rsid w:val="00FD076E"/>
    <w:rsid w:val="00FD0CD4"/>
    <w:rsid w:val="00FD0E45"/>
    <w:rsid w:val="00FD13C1"/>
    <w:rsid w:val="00FD1842"/>
    <w:rsid w:val="00FD1B6F"/>
    <w:rsid w:val="00FD21E3"/>
    <w:rsid w:val="00FD2296"/>
    <w:rsid w:val="00FD23DD"/>
    <w:rsid w:val="00FD2F6F"/>
    <w:rsid w:val="00FD3795"/>
    <w:rsid w:val="00FD37EF"/>
    <w:rsid w:val="00FD403B"/>
    <w:rsid w:val="00FD40A2"/>
    <w:rsid w:val="00FD45AA"/>
    <w:rsid w:val="00FD4825"/>
    <w:rsid w:val="00FD4A46"/>
    <w:rsid w:val="00FD5316"/>
    <w:rsid w:val="00FD5A23"/>
    <w:rsid w:val="00FD5BFD"/>
    <w:rsid w:val="00FD61F1"/>
    <w:rsid w:val="00FD63CB"/>
    <w:rsid w:val="00FD6535"/>
    <w:rsid w:val="00FD6E58"/>
    <w:rsid w:val="00FD6E82"/>
    <w:rsid w:val="00FD7281"/>
    <w:rsid w:val="00FD74FC"/>
    <w:rsid w:val="00FD77A2"/>
    <w:rsid w:val="00FD77B8"/>
    <w:rsid w:val="00FD7B33"/>
    <w:rsid w:val="00FD7EE1"/>
    <w:rsid w:val="00FE0207"/>
    <w:rsid w:val="00FE0313"/>
    <w:rsid w:val="00FE08DD"/>
    <w:rsid w:val="00FE0A6C"/>
    <w:rsid w:val="00FE0A9E"/>
    <w:rsid w:val="00FE0B4D"/>
    <w:rsid w:val="00FE0CB1"/>
    <w:rsid w:val="00FE0E12"/>
    <w:rsid w:val="00FE0E6E"/>
    <w:rsid w:val="00FE1016"/>
    <w:rsid w:val="00FE1320"/>
    <w:rsid w:val="00FE1A4A"/>
    <w:rsid w:val="00FE1AAD"/>
    <w:rsid w:val="00FE1B18"/>
    <w:rsid w:val="00FE20A6"/>
    <w:rsid w:val="00FE23B0"/>
    <w:rsid w:val="00FE2562"/>
    <w:rsid w:val="00FE25B1"/>
    <w:rsid w:val="00FE25E8"/>
    <w:rsid w:val="00FE26D1"/>
    <w:rsid w:val="00FE27F1"/>
    <w:rsid w:val="00FE2DFB"/>
    <w:rsid w:val="00FE2F31"/>
    <w:rsid w:val="00FE333F"/>
    <w:rsid w:val="00FE3716"/>
    <w:rsid w:val="00FE3799"/>
    <w:rsid w:val="00FE3AB6"/>
    <w:rsid w:val="00FE3E25"/>
    <w:rsid w:val="00FE45E9"/>
    <w:rsid w:val="00FE4688"/>
    <w:rsid w:val="00FE4834"/>
    <w:rsid w:val="00FE4940"/>
    <w:rsid w:val="00FE49D7"/>
    <w:rsid w:val="00FE4CF3"/>
    <w:rsid w:val="00FE4EE7"/>
    <w:rsid w:val="00FE556D"/>
    <w:rsid w:val="00FE57C9"/>
    <w:rsid w:val="00FE5AA0"/>
    <w:rsid w:val="00FE5AF2"/>
    <w:rsid w:val="00FE5C12"/>
    <w:rsid w:val="00FE5DF7"/>
    <w:rsid w:val="00FE5EAC"/>
    <w:rsid w:val="00FE5FF6"/>
    <w:rsid w:val="00FE637C"/>
    <w:rsid w:val="00FE65CC"/>
    <w:rsid w:val="00FE68FB"/>
    <w:rsid w:val="00FE69AE"/>
    <w:rsid w:val="00FE6D9D"/>
    <w:rsid w:val="00FE71E1"/>
    <w:rsid w:val="00FE7931"/>
    <w:rsid w:val="00FF0050"/>
    <w:rsid w:val="00FF0658"/>
    <w:rsid w:val="00FF07E6"/>
    <w:rsid w:val="00FF0C3A"/>
    <w:rsid w:val="00FF0FAA"/>
    <w:rsid w:val="00FF1019"/>
    <w:rsid w:val="00FF130D"/>
    <w:rsid w:val="00FF1598"/>
    <w:rsid w:val="00FF1B98"/>
    <w:rsid w:val="00FF1E5D"/>
    <w:rsid w:val="00FF1F1E"/>
    <w:rsid w:val="00FF1FBC"/>
    <w:rsid w:val="00FF2145"/>
    <w:rsid w:val="00FF2392"/>
    <w:rsid w:val="00FF261F"/>
    <w:rsid w:val="00FF2BE1"/>
    <w:rsid w:val="00FF3027"/>
    <w:rsid w:val="00FF35B7"/>
    <w:rsid w:val="00FF3789"/>
    <w:rsid w:val="00FF37F1"/>
    <w:rsid w:val="00FF3C43"/>
    <w:rsid w:val="00FF3F68"/>
    <w:rsid w:val="00FF4630"/>
    <w:rsid w:val="00FF4792"/>
    <w:rsid w:val="00FF4AC5"/>
    <w:rsid w:val="00FF4F04"/>
    <w:rsid w:val="00FF51FA"/>
    <w:rsid w:val="00FF584F"/>
    <w:rsid w:val="00FF5A26"/>
    <w:rsid w:val="00FF5BB4"/>
    <w:rsid w:val="00FF5C8D"/>
    <w:rsid w:val="00FF609F"/>
    <w:rsid w:val="00FF6194"/>
    <w:rsid w:val="00FF625C"/>
    <w:rsid w:val="00FF6597"/>
    <w:rsid w:val="00FF6757"/>
    <w:rsid w:val="00FF68E0"/>
    <w:rsid w:val="00FF6C7B"/>
    <w:rsid w:val="00FF748F"/>
    <w:rsid w:val="00FF7495"/>
    <w:rsid w:val="00FF74F1"/>
    <w:rsid w:val="00FF75DE"/>
    <w:rsid w:val="00FF7704"/>
    <w:rsid w:val="00FF7948"/>
    <w:rsid w:val="00FF7B8E"/>
    <w:rsid w:val="00FF7CC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8FF60"/>
  <w15:docId w15:val="{9DE9008A-D1EC-422D-986F-600671505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4552C"/>
    <w:pPr>
      <w:spacing w:after="120" w:line="276" w:lineRule="auto"/>
      <w:ind w:firstLine="567"/>
      <w:jc w:val="both"/>
    </w:pPr>
    <w:rPr>
      <w:rFonts w:ascii="Cambria" w:hAnsi="Cambria"/>
      <w:sz w:val="22"/>
      <w:szCs w:val="22"/>
      <w:lang w:eastAsia="en-US"/>
    </w:rPr>
  </w:style>
  <w:style w:type="paragraph" w:styleId="Nagwek1">
    <w:name w:val="heading 1"/>
    <w:aliases w:val="NAG1"/>
    <w:basedOn w:val="Normalny"/>
    <w:next w:val="Normalny"/>
    <w:link w:val="Nagwek1Znak"/>
    <w:uiPriority w:val="9"/>
    <w:qFormat/>
    <w:rsid w:val="00F147B4"/>
    <w:pPr>
      <w:keepNext/>
      <w:numPr>
        <w:numId w:val="1"/>
      </w:numPr>
      <w:spacing w:before="240" w:after="240"/>
      <w:outlineLvl w:val="0"/>
    </w:pPr>
    <w:rPr>
      <w:rFonts w:eastAsia="Times New Roman"/>
      <w:b/>
      <w:bCs/>
      <w:sz w:val="28"/>
      <w:szCs w:val="28"/>
    </w:rPr>
  </w:style>
  <w:style w:type="paragraph" w:styleId="Nagwek2">
    <w:name w:val="heading 2"/>
    <w:aliases w:val="NAG2"/>
    <w:basedOn w:val="Normalny"/>
    <w:next w:val="Normalny"/>
    <w:link w:val="Nagwek2Znak"/>
    <w:autoRedefine/>
    <w:uiPriority w:val="9"/>
    <w:unhideWhenUsed/>
    <w:qFormat/>
    <w:rsid w:val="00602E77"/>
    <w:pPr>
      <w:keepNext/>
      <w:numPr>
        <w:ilvl w:val="1"/>
        <w:numId w:val="1"/>
      </w:numPr>
      <w:spacing w:before="120"/>
      <w:outlineLvl w:val="1"/>
    </w:pPr>
    <w:rPr>
      <w:rFonts w:eastAsia="Times New Roman"/>
      <w:b/>
      <w:bCs/>
      <w:sz w:val="24"/>
      <w:szCs w:val="26"/>
    </w:rPr>
  </w:style>
  <w:style w:type="paragraph" w:styleId="Nagwek3">
    <w:name w:val="heading 3"/>
    <w:aliases w:val="NAG3"/>
    <w:basedOn w:val="Normalny"/>
    <w:next w:val="Normalny"/>
    <w:link w:val="Nagwek3Znak"/>
    <w:uiPriority w:val="9"/>
    <w:unhideWhenUsed/>
    <w:qFormat/>
    <w:rsid w:val="00F147B4"/>
    <w:pPr>
      <w:keepNext/>
      <w:numPr>
        <w:ilvl w:val="2"/>
        <w:numId w:val="1"/>
      </w:numPr>
      <w:spacing w:before="240" w:after="60"/>
      <w:outlineLvl w:val="2"/>
    </w:pPr>
    <w:rPr>
      <w:rFonts w:eastAsia="Times New Roman"/>
      <w:b/>
      <w:bCs/>
      <w:i/>
      <w:szCs w:val="28"/>
    </w:rPr>
  </w:style>
  <w:style w:type="paragraph" w:styleId="Nagwek4">
    <w:name w:val="heading 4"/>
    <w:aliases w:val="NAG4"/>
    <w:basedOn w:val="Normalny"/>
    <w:next w:val="Normalny"/>
    <w:link w:val="Nagwek4Znak"/>
    <w:autoRedefine/>
    <w:uiPriority w:val="9"/>
    <w:unhideWhenUsed/>
    <w:qFormat/>
    <w:rsid w:val="00E944ED"/>
    <w:pPr>
      <w:keepNext/>
      <w:ind w:firstLine="0"/>
      <w:outlineLvl w:val="3"/>
    </w:pPr>
    <w:rPr>
      <w:rFonts w:eastAsia="Times New Roman"/>
      <w:b/>
      <w:bCs/>
      <w:szCs w:val="28"/>
    </w:rPr>
  </w:style>
  <w:style w:type="paragraph" w:styleId="Nagwek5">
    <w:name w:val="heading 5"/>
    <w:basedOn w:val="Normalny"/>
    <w:next w:val="Normalny"/>
    <w:link w:val="Nagwek5Znak"/>
    <w:uiPriority w:val="9"/>
    <w:unhideWhenUsed/>
    <w:qFormat/>
    <w:rsid w:val="00F53C5F"/>
    <w:pPr>
      <w:numPr>
        <w:ilvl w:val="4"/>
        <w:numId w:val="44"/>
      </w:numPr>
      <w:spacing w:before="240" w:after="60"/>
      <w:outlineLvl w:val="4"/>
    </w:pPr>
    <w:rPr>
      <w:rFonts w:ascii="Calibri" w:eastAsia="Times New Roman" w:hAnsi="Calibri"/>
      <w:b/>
      <w:bCs/>
      <w:i/>
      <w:iCs/>
      <w:sz w:val="26"/>
      <w:szCs w:val="26"/>
    </w:rPr>
  </w:style>
  <w:style w:type="paragraph" w:styleId="Nagwek6">
    <w:name w:val="heading 6"/>
    <w:basedOn w:val="Normalny"/>
    <w:next w:val="Normalny"/>
    <w:link w:val="Nagwek6Znak"/>
    <w:uiPriority w:val="9"/>
    <w:unhideWhenUsed/>
    <w:qFormat/>
    <w:rsid w:val="00F53C5F"/>
    <w:pPr>
      <w:numPr>
        <w:ilvl w:val="5"/>
        <w:numId w:val="44"/>
      </w:numPr>
      <w:spacing w:before="240" w:after="60"/>
      <w:outlineLvl w:val="5"/>
    </w:pPr>
    <w:rPr>
      <w:rFonts w:ascii="Calibri" w:eastAsia="Times New Roman" w:hAnsi="Calibri"/>
      <w:b/>
      <w:bCs/>
    </w:rPr>
  </w:style>
  <w:style w:type="paragraph" w:styleId="Nagwek7">
    <w:name w:val="heading 7"/>
    <w:basedOn w:val="Normalny"/>
    <w:next w:val="Normalny"/>
    <w:link w:val="Nagwek7Znak"/>
    <w:uiPriority w:val="9"/>
    <w:unhideWhenUsed/>
    <w:qFormat/>
    <w:rsid w:val="00F53C5F"/>
    <w:pPr>
      <w:numPr>
        <w:ilvl w:val="6"/>
        <w:numId w:val="44"/>
      </w:numPr>
      <w:spacing w:before="240" w:after="60"/>
      <w:outlineLvl w:val="6"/>
    </w:pPr>
    <w:rPr>
      <w:rFonts w:ascii="Calibri" w:eastAsia="Times New Roman" w:hAnsi="Calibri"/>
      <w:sz w:val="24"/>
      <w:szCs w:val="24"/>
    </w:rPr>
  </w:style>
  <w:style w:type="paragraph" w:styleId="Nagwek8">
    <w:name w:val="heading 8"/>
    <w:basedOn w:val="Normalny"/>
    <w:next w:val="Normalny"/>
    <w:link w:val="Nagwek8Znak"/>
    <w:uiPriority w:val="9"/>
    <w:semiHidden/>
    <w:unhideWhenUsed/>
    <w:qFormat/>
    <w:rsid w:val="00F53C5F"/>
    <w:pPr>
      <w:numPr>
        <w:ilvl w:val="7"/>
        <w:numId w:val="44"/>
      </w:numPr>
      <w:spacing w:before="240" w:after="60"/>
      <w:outlineLvl w:val="7"/>
    </w:pPr>
    <w:rPr>
      <w:rFonts w:ascii="Calibri" w:eastAsia="Times New Roman" w:hAnsi="Calibri"/>
      <w:i/>
      <w:iCs/>
      <w:sz w:val="24"/>
      <w:szCs w:val="24"/>
    </w:rPr>
  </w:style>
  <w:style w:type="paragraph" w:styleId="Nagwek9">
    <w:name w:val="heading 9"/>
    <w:basedOn w:val="Normalny"/>
    <w:next w:val="Normalny"/>
    <w:link w:val="Nagwek9Znak"/>
    <w:uiPriority w:val="9"/>
    <w:unhideWhenUsed/>
    <w:qFormat/>
    <w:rsid w:val="00F53C5F"/>
    <w:pPr>
      <w:numPr>
        <w:ilvl w:val="8"/>
        <w:numId w:val="44"/>
      </w:numPr>
      <w:spacing w:before="240" w:after="60"/>
      <w:outlineLvl w:val="8"/>
    </w:pPr>
    <w:rPr>
      <w:rFonts w:eastAsia="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CD24ED"/>
    <w:pPr>
      <w:tabs>
        <w:tab w:val="center" w:pos="4536"/>
        <w:tab w:val="right" w:pos="9072"/>
      </w:tabs>
      <w:spacing w:after="0" w:line="240" w:lineRule="auto"/>
    </w:pPr>
  </w:style>
  <w:style w:type="character" w:customStyle="1" w:styleId="NagwekZnak">
    <w:name w:val="Nagłówek Znak"/>
    <w:basedOn w:val="Domylnaczcionkaakapitu"/>
    <w:link w:val="Nagwek"/>
    <w:rsid w:val="00CD24ED"/>
  </w:style>
  <w:style w:type="paragraph" w:styleId="Stopka">
    <w:name w:val="footer"/>
    <w:basedOn w:val="Normalny"/>
    <w:link w:val="StopkaZnak"/>
    <w:uiPriority w:val="99"/>
    <w:unhideWhenUsed/>
    <w:rsid w:val="00CD24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D24ED"/>
  </w:style>
  <w:style w:type="paragraph" w:styleId="Akapitzlist">
    <w:name w:val="List Paragraph"/>
    <w:basedOn w:val="Normalny"/>
    <w:uiPriority w:val="34"/>
    <w:qFormat/>
    <w:rsid w:val="00B81C53"/>
    <w:pPr>
      <w:ind w:left="720"/>
      <w:contextualSpacing/>
    </w:pPr>
  </w:style>
  <w:style w:type="character" w:customStyle="1" w:styleId="Nagwek1Znak">
    <w:name w:val="Nagłówek 1 Znak"/>
    <w:aliases w:val="NAG1 Znak"/>
    <w:link w:val="Nagwek1"/>
    <w:uiPriority w:val="9"/>
    <w:rsid w:val="00F147B4"/>
    <w:rPr>
      <w:rFonts w:ascii="Cambria" w:eastAsia="Times New Roman" w:hAnsi="Cambria"/>
      <w:b/>
      <w:bCs/>
      <w:sz w:val="28"/>
      <w:szCs w:val="28"/>
      <w:lang w:eastAsia="en-US"/>
    </w:rPr>
  </w:style>
  <w:style w:type="character" w:customStyle="1" w:styleId="Nagwek2Znak">
    <w:name w:val="Nagłówek 2 Znak"/>
    <w:aliases w:val="NAG2 Znak"/>
    <w:link w:val="Nagwek2"/>
    <w:uiPriority w:val="9"/>
    <w:rsid w:val="00602E77"/>
    <w:rPr>
      <w:rFonts w:ascii="Cambria" w:eastAsia="Times New Roman" w:hAnsi="Cambria"/>
      <w:b/>
      <w:bCs/>
      <w:sz w:val="24"/>
      <w:szCs w:val="26"/>
      <w:lang w:eastAsia="en-US"/>
    </w:rPr>
  </w:style>
  <w:style w:type="character" w:customStyle="1" w:styleId="Nagwek3Znak">
    <w:name w:val="Nagłówek 3 Znak"/>
    <w:aliases w:val="NAG3 Znak"/>
    <w:link w:val="Nagwek3"/>
    <w:uiPriority w:val="9"/>
    <w:rsid w:val="00F147B4"/>
    <w:rPr>
      <w:rFonts w:ascii="Cambria" w:eastAsia="Times New Roman" w:hAnsi="Cambria"/>
      <w:b/>
      <w:bCs/>
      <w:i/>
      <w:sz w:val="22"/>
      <w:szCs w:val="28"/>
      <w:lang w:eastAsia="en-US"/>
    </w:rPr>
  </w:style>
  <w:style w:type="paragraph" w:styleId="Nagwekspisutreci">
    <w:name w:val="TOC Heading"/>
    <w:basedOn w:val="Nagwek1"/>
    <w:next w:val="Normalny"/>
    <w:uiPriority w:val="39"/>
    <w:unhideWhenUsed/>
    <w:qFormat/>
    <w:rsid w:val="00AE5250"/>
    <w:pPr>
      <w:outlineLvl w:val="9"/>
    </w:pPr>
    <w:rPr>
      <w:color w:val="365F91"/>
      <w:lang w:eastAsia="pl-PL"/>
    </w:rPr>
  </w:style>
  <w:style w:type="paragraph" w:styleId="Spistreci1">
    <w:name w:val="toc 1"/>
    <w:basedOn w:val="Normalny"/>
    <w:next w:val="Normalny"/>
    <w:autoRedefine/>
    <w:uiPriority w:val="39"/>
    <w:unhideWhenUsed/>
    <w:qFormat/>
    <w:rsid w:val="00346041"/>
    <w:pPr>
      <w:tabs>
        <w:tab w:val="left" w:pos="440"/>
        <w:tab w:val="left" w:pos="1100"/>
        <w:tab w:val="decimal" w:leader="dot" w:pos="9923"/>
      </w:tabs>
      <w:ind w:firstLine="0"/>
    </w:pPr>
    <w:rPr>
      <w:rFonts w:cs="Arial"/>
      <w:b/>
      <w:bCs/>
      <w:noProof/>
    </w:rPr>
  </w:style>
  <w:style w:type="paragraph" w:styleId="Spistreci2">
    <w:name w:val="toc 2"/>
    <w:basedOn w:val="Normalny"/>
    <w:next w:val="Normalny"/>
    <w:autoRedefine/>
    <w:uiPriority w:val="39"/>
    <w:unhideWhenUsed/>
    <w:qFormat/>
    <w:rsid w:val="00346041"/>
    <w:pPr>
      <w:tabs>
        <w:tab w:val="left" w:pos="880"/>
        <w:tab w:val="left" w:pos="1320"/>
        <w:tab w:val="right" w:leader="dot" w:pos="9923"/>
      </w:tabs>
      <w:spacing w:after="100"/>
      <w:ind w:firstLine="397"/>
    </w:pPr>
    <w:rPr>
      <w:noProof/>
    </w:rPr>
  </w:style>
  <w:style w:type="character" w:styleId="Hipercze">
    <w:name w:val="Hyperlink"/>
    <w:uiPriority w:val="99"/>
    <w:unhideWhenUsed/>
    <w:rsid w:val="00AE5250"/>
    <w:rPr>
      <w:color w:val="0000FF"/>
      <w:u w:val="single"/>
    </w:rPr>
  </w:style>
  <w:style w:type="paragraph" w:styleId="Tekstdymka">
    <w:name w:val="Balloon Text"/>
    <w:basedOn w:val="Normalny"/>
    <w:link w:val="TekstdymkaZnak"/>
    <w:uiPriority w:val="99"/>
    <w:semiHidden/>
    <w:unhideWhenUsed/>
    <w:rsid w:val="00AE5250"/>
    <w:pPr>
      <w:spacing w:after="0" w:line="240" w:lineRule="auto"/>
    </w:pPr>
    <w:rPr>
      <w:rFonts w:ascii="Tahoma" w:hAnsi="Tahoma"/>
      <w:sz w:val="16"/>
      <w:szCs w:val="16"/>
    </w:rPr>
  </w:style>
  <w:style w:type="character" w:customStyle="1" w:styleId="TekstdymkaZnak">
    <w:name w:val="Tekst dymka Znak"/>
    <w:link w:val="Tekstdymka"/>
    <w:uiPriority w:val="99"/>
    <w:semiHidden/>
    <w:rsid w:val="00AE5250"/>
    <w:rPr>
      <w:rFonts w:ascii="Tahoma" w:hAnsi="Tahoma" w:cs="Tahoma"/>
      <w:sz w:val="16"/>
      <w:szCs w:val="16"/>
    </w:rPr>
  </w:style>
  <w:style w:type="paragraph" w:customStyle="1" w:styleId="Style25">
    <w:name w:val="Style25"/>
    <w:basedOn w:val="Normalny"/>
    <w:uiPriority w:val="99"/>
    <w:rsid w:val="008948DA"/>
    <w:pPr>
      <w:widowControl w:val="0"/>
      <w:autoSpaceDE w:val="0"/>
      <w:autoSpaceDN w:val="0"/>
      <w:adjustRightInd w:val="0"/>
      <w:spacing w:after="0" w:line="414" w:lineRule="exact"/>
      <w:ind w:firstLine="706"/>
    </w:pPr>
    <w:rPr>
      <w:rFonts w:ascii="Times New Roman" w:eastAsia="Times New Roman" w:hAnsi="Times New Roman"/>
      <w:sz w:val="24"/>
      <w:szCs w:val="24"/>
      <w:lang w:eastAsia="pl-PL"/>
    </w:rPr>
  </w:style>
  <w:style w:type="character" w:customStyle="1" w:styleId="FontStyle88">
    <w:name w:val="Font Style88"/>
    <w:uiPriority w:val="99"/>
    <w:rsid w:val="008948DA"/>
    <w:rPr>
      <w:rFonts w:ascii="Times New Roman" w:hAnsi="Times New Roman" w:cs="Times New Roman"/>
      <w:sz w:val="24"/>
      <w:szCs w:val="24"/>
    </w:rPr>
  </w:style>
  <w:style w:type="paragraph" w:customStyle="1" w:styleId="Style24">
    <w:name w:val="Style24"/>
    <w:basedOn w:val="Normalny"/>
    <w:uiPriority w:val="99"/>
    <w:rsid w:val="008948DA"/>
    <w:pPr>
      <w:widowControl w:val="0"/>
      <w:autoSpaceDE w:val="0"/>
      <w:autoSpaceDN w:val="0"/>
      <w:adjustRightInd w:val="0"/>
      <w:spacing w:after="0" w:line="413" w:lineRule="exact"/>
      <w:ind w:firstLine="485"/>
    </w:pPr>
    <w:rPr>
      <w:rFonts w:ascii="Times New Roman" w:eastAsia="Times New Roman" w:hAnsi="Times New Roman"/>
      <w:sz w:val="24"/>
      <w:szCs w:val="24"/>
      <w:lang w:eastAsia="pl-PL"/>
    </w:rPr>
  </w:style>
  <w:style w:type="character" w:customStyle="1" w:styleId="FontStyle91">
    <w:name w:val="Font Style91"/>
    <w:uiPriority w:val="99"/>
    <w:rsid w:val="008948DA"/>
    <w:rPr>
      <w:rFonts w:ascii="Times New Roman" w:hAnsi="Times New Roman" w:cs="Times New Roman"/>
      <w:i/>
      <w:iCs/>
      <w:sz w:val="24"/>
      <w:szCs w:val="24"/>
    </w:rPr>
  </w:style>
  <w:style w:type="table" w:styleId="Tabela-Siatka">
    <w:name w:val="Table Grid"/>
    <w:basedOn w:val="Standardowy"/>
    <w:uiPriority w:val="39"/>
    <w:rsid w:val="00145E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3">
    <w:name w:val="Font Style43"/>
    <w:uiPriority w:val="99"/>
    <w:rsid w:val="00B547AD"/>
    <w:rPr>
      <w:rFonts w:ascii="Times New Roman" w:hAnsi="Times New Roman" w:cs="Times New Roman"/>
      <w:sz w:val="22"/>
      <w:szCs w:val="22"/>
    </w:rPr>
  </w:style>
  <w:style w:type="paragraph" w:styleId="Tekstprzypisudolnego">
    <w:name w:val="footnote text"/>
    <w:basedOn w:val="Normalny"/>
    <w:link w:val="TekstprzypisudolnegoZnak"/>
    <w:uiPriority w:val="99"/>
    <w:unhideWhenUsed/>
    <w:qFormat/>
    <w:rsid w:val="00291AB3"/>
    <w:pPr>
      <w:spacing w:after="0" w:line="240" w:lineRule="auto"/>
    </w:pPr>
    <w:rPr>
      <w:sz w:val="20"/>
      <w:szCs w:val="20"/>
    </w:rPr>
  </w:style>
  <w:style w:type="character" w:customStyle="1" w:styleId="TekstprzypisudolnegoZnak">
    <w:name w:val="Tekst przypisu dolnego Znak"/>
    <w:link w:val="Tekstprzypisudolnego"/>
    <w:uiPriority w:val="99"/>
    <w:rsid w:val="00291AB3"/>
    <w:rPr>
      <w:rFonts w:ascii="Cambria" w:hAnsi="Cambria"/>
      <w:lang w:eastAsia="en-US"/>
    </w:rPr>
  </w:style>
  <w:style w:type="character" w:styleId="Odwoanieprzypisudolnego">
    <w:name w:val="footnote reference"/>
    <w:uiPriority w:val="99"/>
    <w:semiHidden/>
    <w:unhideWhenUsed/>
    <w:rsid w:val="009A6E2D"/>
    <w:rPr>
      <w:vertAlign w:val="superscript"/>
    </w:rPr>
  </w:style>
  <w:style w:type="character" w:customStyle="1" w:styleId="apple-converted-space">
    <w:name w:val="apple-converted-space"/>
    <w:basedOn w:val="Domylnaczcionkaakapitu"/>
    <w:rsid w:val="00A90612"/>
  </w:style>
  <w:style w:type="character" w:styleId="Odwoaniedokomentarza">
    <w:name w:val="annotation reference"/>
    <w:uiPriority w:val="99"/>
    <w:semiHidden/>
    <w:unhideWhenUsed/>
    <w:rsid w:val="00390101"/>
    <w:rPr>
      <w:sz w:val="16"/>
      <w:szCs w:val="16"/>
    </w:rPr>
  </w:style>
  <w:style w:type="paragraph" w:styleId="Tekstkomentarza">
    <w:name w:val="annotation text"/>
    <w:basedOn w:val="Normalny"/>
    <w:link w:val="TekstkomentarzaZnak"/>
    <w:uiPriority w:val="99"/>
    <w:semiHidden/>
    <w:unhideWhenUsed/>
    <w:rsid w:val="00390101"/>
    <w:pPr>
      <w:spacing w:line="240" w:lineRule="auto"/>
    </w:pPr>
    <w:rPr>
      <w:rFonts w:ascii="Arial Narrow" w:hAnsi="Arial Narrow"/>
      <w:sz w:val="20"/>
      <w:szCs w:val="20"/>
    </w:rPr>
  </w:style>
  <w:style w:type="character" w:customStyle="1" w:styleId="TekstkomentarzaZnak">
    <w:name w:val="Tekst komentarza Znak"/>
    <w:link w:val="Tekstkomentarza"/>
    <w:uiPriority w:val="99"/>
    <w:semiHidden/>
    <w:rsid w:val="00390101"/>
    <w:rPr>
      <w:rFonts w:ascii="Arial Narrow" w:hAnsi="Arial Narrow"/>
      <w:sz w:val="20"/>
      <w:szCs w:val="20"/>
    </w:rPr>
  </w:style>
  <w:style w:type="paragraph" w:styleId="Tematkomentarza">
    <w:name w:val="annotation subject"/>
    <w:basedOn w:val="Tekstkomentarza"/>
    <w:next w:val="Tekstkomentarza"/>
    <w:link w:val="TematkomentarzaZnak"/>
    <w:uiPriority w:val="99"/>
    <w:semiHidden/>
    <w:unhideWhenUsed/>
    <w:rsid w:val="00390101"/>
    <w:rPr>
      <w:b/>
      <w:bCs/>
    </w:rPr>
  </w:style>
  <w:style w:type="character" w:customStyle="1" w:styleId="TematkomentarzaZnak">
    <w:name w:val="Temat komentarza Znak"/>
    <w:link w:val="Tematkomentarza"/>
    <w:uiPriority w:val="99"/>
    <w:semiHidden/>
    <w:rsid w:val="00390101"/>
    <w:rPr>
      <w:rFonts w:ascii="Arial Narrow" w:hAnsi="Arial Narrow"/>
      <w:b/>
      <w:bCs/>
      <w:sz w:val="20"/>
      <w:szCs w:val="20"/>
    </w:rPr>
  </w:style>
  <w:style w:type="paragraph" w:customStyle="1" w:styleId="Style4">
    <w:name w:val="Style4"/>
    <w:basedOn w:val="Normalny"/>
    <w:uiPriority w:val="99"/>
    <w:rsid w:val="00011764"/>
    <w:pPr>
      <w:widowControl w:val="0"/>
      <w:autoSpaceDE w:val="0"/>
      <w:autoSpaceDN w:val="0"/>
      <w:adjustRightInd w:val="0"/>
      <w:spacing w:after="0" w:line="388" w:lineRule="exact"/>
    </w:pPr>
    <w:rPr>
      <w:rFonts w:ascii="Times New Roman" w:eastAsia="Times New Roman" w:hAnsi="Times New Roman"/>
      <w:sz w:val="24"/>
      <w:szCs w:val="24"/>
      <w:lang w:eastAsia="pl-PL"/>
    </w:rPr>
  </w:style>
  <w:style w:type="paragraph" w:customStyle="1" w:styleId="Style12">
    <w:name w:val="Style12"/>
    <w:basedOn w:val="Normalny"/>
    <w:uiPriority w:val="99"/>
    <w:rsid w:val="00011764"/>
    <w:pPr>
      <w:widowControl w:val="0"/>
      <w:autoSpaceDE w:val="0"/>
      <w:autoSpaceDN w:val="0"/>
      <w:adjustRightInd w:val="0"/>
      <w:spacing w:after="0" w:line="389" w:lineRule="exact"/>
      <w:ind w:firstLine="677"/>
    </w:pPr>
    <w:rPr>
      <w:rFonts w:ascii="Times New Roman" w:eastAsia="Times New Roman" w:hAnsi="Times New Roman"/>
      <w:sz w:val="24"/>
      <w:szCs w:val="24"/>
      <w:lang w:eastAsia="pl-PL"/>
    </w:rPr>
  </w:style>
  <w:style w:type="paragraph" w:customStyle="1" w:styleId="Style13">
    <w:name w:val="Style13"/>
    <w:basedOn w:val="Normalny"/>
    <w:uiPriority w:val="99"/>
    <w:rsid w:val="00011764"/>
    <w:pPr>
      <w:widowControl w:val="0"/>
      <w:autoSpaceDE w:val="0"/>
      <w:autoSpaceDN w:val="0"/>
      <w:adjustRightInd w:val="0"/>
      <w:spacing w:after="0" w:line="384" w:lineRule="exact"/>
    </w:pPr>
    <w:rPr>
      <w:rFonts w:ascii="Times New Roman" w:eastAsia="Times New Roman" w:hAnsi="Times New Roman"/>
      <w:sz w:val="24"/>
      <w:szCs w:val="24"/>
      <w:lang w:eastAsia="pl-PL"/>
    </w:rPr>
  </w:style>
  <w:style w:type="character" w:customStyle="1" w:styleId="FontStyle46">
    <w:name w:val="Font Style46"/>
    <w:uiPriority w:val="99"/>
    <w:rsid w:val="00306197"/>
    <w:rPr>
      <w:rFonts w:ascii="Times New Roman" w:hAnsi="Times New Roman" w:cs="Times New Roman"/>
      <w:b/>
      <w:bCs/>
      <w:spacing w:val="-10"/>
      <w:sz w:val="22"/>
      <w:szCs w:val="22"/>
    </w:rPr>
  </w:style>
  <w:style w:type="character" w:customStyle="1" w:styleId="FontStyle54">
    <w:name w:val="Font Style54"/>
    <w:uiPriority w:val="99"/>
    <w:rsid w:val="00306197"/>
    <w:rPr>
      <w:rFonts w:ascii="Times New Roman" w:hAnsi="Times New Roman" w:cs="Times New Roman"/>
      <w:i/>
      <w:iCs/>
      <w:spacing w:val="10"/>
      <w:sz w:val="20"/>
      <w:szCs w:val="20"/>
    </w:rPr>
  </w:style>
  <w:style w:type="paragraph" w:customStyle="1" w:styleId="Style19">
    <w:name w:val="Style19"/>
    <w:basedOn w:val="Normalny"/>
    <w:uiPriority w:val="99"/>
    <w:rsid w:val="00306197"/>
    <w:pPr>
      <w:widowControl w:val="0"/>
      <w:autoSpaceDE w:val="0"/>
      <w:autoSpaceDN w:val="0"/>
      <w:adjustRightInd w:val="0"/>
      <w:spacing w:after="0" w:line="381" w:lineRule="exact"/>
      <w:ind w:firstLine="538"/>
    </w:pPr>
    <w:rPr>
      <w:rFonts w:ascii="Times New Roman" w:eastAsia="Times New Roman" w:hAnsi="Times New Roman"/>
      <w:sz w:val="24"/>
      <w:szCs w:val="24"/>
      <w:lang w:eastAsia="pl-PL"/>
    </w:rPr>
  </w:style>
  <w:style w:type="paragraph" w:customStyle="1" w:styleId="Style8">
    <w:name w:val="Style8"/>
    <w:basedOn w:val="Normalny"/>
    <w:uiPriority w:val="99"/>
    <w:rsid w:val="00306197"/>
    <w:pPr>
      <w:widowControl w:val="0"/>
      <w:autoSpaceDE w:val="0"/>
      <w:autoSpaceDN w:val="0"/>
      <w:adjustRightInd w:val="0"/>
      <w:spacing w:after="0" w:line="240" w:lineRule="exact"/>
    </w:pPr>
    <w:rPr>
      <w:rFonts w:ascii="Times New Roman" w:eastAsia="Times New Roman" w:hAnsi="Times New Roman"/>
      <w:sz w:val="24"/>
      <w:szCs w:val="24"/>
      <w:lang w:eastAsia="pl-PL"/>
    </w:rPr>
  </w:style>
  <w:style w:type="paragraph" w:customStyle="1" w:styleId="Style17">
    <w:name w:val="Style17"/>
    <w:basedOn w:val="Normalny"/>
    <w:uiPriority w:val="99"/>
    <w:rsid w:val="00306197"/>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character" w:customStyle="1" w:styleId="FontStyle50">
    <w:name w:val="Font Style50"/>
    <w:uiPriority w:val="99"/>
    <w:rsid w:val="00306197"/>
    <w:rPr>
      <w:rFonts w:ascii="Times New Roman" w:hAnsi="Times New Roman" w:cs="Times New Roman"/>
      <w:i/>
      <w:iCs/>
      <w:spacing w:val="20"/>
      <w:sz w:val="26"/>
      <w:szCs w:val="26"/>
    </w:rPr>
  </w:style>
  <w:style w:type="paragraph" w:customStyle="1" w:styleId="Style23">
    <w:name w:val="Style23"/>
    <w:basedOn w:val="Normalny"/>
    <w:uiPriority w:val="99"/>
    <w:rsid w:val="00306197"/>
    <w:pPr>
      <w:widowControl w:val="0"/>
      <w:autoSpaceDE w:val="0"/>
      <w:autoSpaceDN w:val="0"/>
      <w:adjustRightInd w:val="0"/>
      <w:spacing w:after="0" w:line="382" w:lineRule="exact"/>
    </w:pPr>
    <w:rPr>
      <w:rFonts w:ascii="Times New Roman" w:eastAsia="Times New Roman" w:hAnsi="Times New Roman"/>
      <w:sz w:val="24"/>
      <w:szCs w:val="24"/>
      <w:lang w:eastAsia="pl-PL"/>
    </w:rPr>
  </w:style>
  <w:style w:type="paragraph" w:customStyle="1" w:styleId="Style16">
    <w:name w:val="Style16"/>
    <w:basedOn w:val="Normalny"/>
    <w:uiPriority w:val="99"/>
    <w:rsid w:val="00306197"/>
    <w:pPr>
      <w:widowControl w:val="0"/>
      <w:autoSpaceDE w:val="0"/>
      <w:autoSpaceDN w:val="0"/>
      <w:adjustRightInd w:val="0"/>
      <w:spacing w:after="0" w:line="350" w:lineRule="exact"/>
      <w:ind w:firstLine="677"/>
    </w:pPr>
    <w:rPr>
      <w:rFonts w:ascii="Times New Roman" w:eastAsia="Times New Roman" w:hAnsi="Times New Roman"/>
      <w:sz w:val="24"/>
      <w:szCs w:val="24"/>
      <w:lang w:eastAsia="pl-PL"/>
    </w:rPr>
  </w:style>
  <w:style w:type="paragraph" w:customStyle="1" w:styleId="Style31">
    <w:name w:val="Style31"/>
    <w:basedOn w:val="Normalny"/>
    <w:uiPriority w:val="99"/>
    <w:rsid w:val="00306197"/>
    <w:pPr>
      <w:widowControl w:val="0"/>
      <w:autoSpaceDE w:val="0"/>
      <w:autoSpaceDN w:val="0"/>
      <w:adjustRightInd w:val="0"/>
      <w:spacing w:after="0" w:line="360" w:lineRule="exact"/>
      <w:ind w:hanging="336"/>
    </w:pPr>
    <w:rPr>
      <w:rFonts w:ascii="Times New Roman" w:eastAsia="Times New Roman" w:hAnsi="Times New Roman"/>
      <w:sz w:val="24"/>
      <w:szCs w:val="24"/>
      <w:lang w:eastAsia="pl-PL"/>
    </w:rPr>
  </w:style>
  <w:style w:type="paragraph" w:customStyle="1" w:styleId="Style21">
    <w:name w:val="Style21"/>
    <w:basedOn w:val="Normalny"/>
    <w:uiPriority w:val="99"/>
    <w:rsid w:val="003F3AC4"/>
    <w:pPr>
      <w:widowControl w:val="0"/>
      <w:autoSpaceDE w:val="0"/>
      <w:autoSpaceDN w:val="0"/>
      <w:adjustRightInd w:val="0"/>
      <w:spacing w:after="0" w:line="383" w:lineRule="exact"/>
      <w:ind w:hanging="331"/>
    </w:pPr>
    <w:rPr>
      <w:rFonts w:ascii="Times New Roman" w:eastAsia="Times New Roman" w:hAnsi="Times New Roman"/>
      <w:sz w:val="24"/>
      <w:szCs w:val="24"/>
      <w:lang w:eastAsia="pl-PL"/>
    </w:rPr>
  </w:style>
  <w:style w:type="paragraph" w:customStyle="1" w:styleId="Style11">
    <w:name w:val="Style11"/>
    <w:basedOn w:val="Normalny"/>
    <w:uiPriority w:val="99"/>
    <w:rsid w:val="002E78DD"/>
    <w:pPr>
      <w:widowControl w:val="0"/>
      <w:autoSpaceDE w:val="0"/>
      <w:autoSpaceDN w:val="0"/>
      <w:adjustRightInd w:val="0"/>
      <w:spacing w:after="0" w:line="384" w:lineRule="exact"/>
    </w:pPr>
    <w:rPr>
      <w:rFonts w:ascii="Times New Roman" w:eastAsia="Times New Roman" w:hAnsi="Times New Roman"/>
      <w:sz w:val="24"/>
      <w:szCs w:val="24"/>
      <w:lang w:eastAsia="pl-PL"/>
    </w:rPr>
  </w:style>
  <w:style w:type="character" w:customStyle="1" w:styleId="FontStyle44">
    <w:name w:val="Font Style44"/>
    <w:uiPriority w:val="99"/>
    <w:rsid w:val="002E78DD"/>
    <w:rPr>
      <w:rFonts w:ascii="Times New Roman" w:hAnsi="Times New Roman" w:cs="Times New Roman"/>
      <w:b/>
      <w:bCs/>
      <w:sz w:val="22"/>
      <w:szCs w:val="22"/>
    </w:rPr>
  </w:style>
  <w:style w:type="character" w:customStyle="1" w:styleId="FontStyle55">
    <w:name w:val="Font Style55"/>
    <w:uiPriority w:val="99"/>
    <w:rsid w:val="002E78DD"/>
    <w:rPr>
      <w:rFonts w:ascii="Times New Roman" w:hAnsi="Times New Roman" w:cs="Times New Roman"/>
      <w:sz w:val="22"/>
      <w:szCs w:val="22"/>
    </w:rPr>
  </w:style>
  <w:style w:type="paragraph" w:styleId="Tekstprzypisukocowego">
    <w:name w:val="endnote text"/>
    <w:basedOn w:val="Normalny"/>
    <w:link w:val="TekstprzypisukocowegoZnak"/>
    <w:uiPriority w:val="99"/>
    <w:semiHidden/>
    <w:unhideWhenUsed/>
    <w:rsid w:val="00582703"/>
    <w:pPr>
      <w:spacing w:after="0" w:line="240" w:lineRule="auto"/>
    </w:pPr>
    <w:rPr>
      <w:rFonts w:ascii="Arial Narrow" w:hAnsi="Arial Narrow"/>
      <w:sz w:val="20"/>
      <w:szCs w:val="20"/>
    </w:rPr>
  </w:style>
  <w:style w:type="character" w:customStyle="1" w:styleId="TekstprzypisukocowegoZnak">
    <w:name w:val="Tekst przypisu końcowego Znak"/>
    <w:link w:val="Tekstprzypisukocowego"/>
    <w:uiPriority w:val="99"/>
    <w:semiHidden/>
    <w:rsid w:val="00582703"/>
    <w:rPr>
      <w:rFonts w:ascii="Arial Narrow" w:hAnsi="Arial Narrow"/>
      <w:sz w:val="20"/>
      <w:szCs w:val="20"/>
    </w:rPr>
  </w:style>
  <w:style w:type="character" w:styleId="Odwoanieprzypisukocowego">
    <w:name w:val="endnote reference"/>
    <w:uiPriority w:val="99"/>
    <w:semiHidden/>
    <w:unhideWhenUsed/>
    <w:rsid w:val="00582703"/>
    <w:rPr>
      <w:vertAlign w:val="superscript"/>
    </w:rPr>
  </w:style>
  <w:style w:type="paragraph" w:styleId="Tekstpodstawowy">
    <w:name w:val="Body Text"/>
    <w:basedOn w:val="Normalny"/>
    <w:link w:val="TekstpodstawowyZnak1"/>
    <w:unhideWhenUsed/>
    <w:rsid w:val="00AB0680"/>
    <w:pPr>
      <w:widowControl w:val="0"/>
      <w:spacing w:after="0" w:line="240" w:lineRule="auto"/>
    </w:pPr>
    <w:rPr>
      <w:rFonts w:ascii="Times New Roman" w:eastAsia="Times New Roman" w:hAnsi="Times New Roman"/>
      <w:sz w:val="28"/>
      <w:szCs w:val="20"/>
      <w:lang w:eastAsia="pl-PL"/>
    </w:rPr>
  </w:style>
  <w:style w:type="character" w:customStyle="1" w:styleId="TekstpodstawowyZnak">
    <w:name w:val="Tekst podstawowy Znak"/>
    <w:uiPriority w:val="99"/>
    <w:rsid w:val="00AB0680"/>
    <w:rPr>
      <w:rFonts w:ascii="Arial Narrow" w:hAnsi="Arial Narrow"/>
    </w:rPr>
  </w:style>
  <w:style w:type="character" w:customStyle="1" w:styleId="TekstpodstawowyZnak1">
    <w:name w:val="Tekst podstawowy Znak1"/>
    <w:link w:val="Tekstpodstawowy"/>
    <w:locked/>
    <w:rsid w:val="00AB0680"/>
    <w:rPr>
      <w:rFonts w:ascii="Times New Roman" w:eastAsia="Times New Roman" w:hAnsi="Times New Roman" w:cs="Times New Roman"/>
      <w:sz w:val="28"/>
      <w:szCs w:val="20"/>
      <w:lang w:eastAsia="pl-PL"/>
    </w:rPr>
  </w:style>
  <w:style w:type="paragraph" w:styleId="Spistreci3">
    <w:name w:val="toc 3"/>
    <w:basedOn w:val="Normalny"/>
    <w:next w:val="Normalny"/>
    <w:autoRedefine/>
    <w:uiPriority w:val="39"/>
    <w:unhideWhenUsed/>
    <w:qFormat/>
    <w:rsid w:val="00346041"/>
    <w:pPr>
      <w:tabs>
        <w:tab w:val="left" w:pos="1760"/>
        <w:tab w:val="right" w:leader="dot" w:pos="9912"/>
      </w:tabs>
      <w:spacing w:after="100"/>
      <w:ind w:firstLine="794"/>
    </w:pPr>
    <w:rPr>
      <w:rFonts w:eastAsia="Times New Roman"/>
      <w:noProof/>
      <w:lang w:eastAsia="pl-PL"/>
    </w:rPr>
  </w:style>
  <w:style w:type="character" w:customStyle="1" w:styleId="FontStyle61">
    <w:name w:val="Font Style61"/>
    <w:rsid w:val="00053D8F"/>
    <w:rPr>
      <w:rFonts w:ascii="Arial" w:hAnsi="Arial" w:cs="Arial"/>
      <w:sz w:val="18"/>
      <w:szCs w:val="18"/>
    </w:rPr>
  </w:style>
  <w:style w:type="character" w:customStyle="1" w:styleId="FontStyle62">
    <w:name w:val="Font Style62"/>
    <w:rsid w:val="00053D8F"/>
    <w:rPr>
      <w:rFonts w:ascii="Arial" w:hAnsi="Arial" w:cs="Arial"/>
      <w:i/>
      <w:iCs/>
      <w:sz w:val="18"/>
      <w:szCs w:val="18"/>
    </w:rPr>
  </w:style>
  <w:style w:type="paragraph" w:customStyle="1" w:styleId="Standardowy2">
    <w:name w:val="Standardowy 2"/>
    <w:basedOn w:val="Normalny"/>
    <w:rsid w:val="00053D8F"/>
    <w:pPr>
      <w:suppressAutoHyphens/>
      <w:spacing w:after="0"/>
      <w:ind w:firstLine="709"/>
    </w:pPr>
    <w:rPr>
      <w:rFonts w:ascii="Times New Roman" w:eastAsia="Times New Roman" w:hAnsi="Times New Roman"/>
      <w:sz w:val="24"/>
      <w:szCs w:val="20"/>
      <w:lang w:eastAsia="ar-SA"/>
    </w:rPr>
  </w:style>
  <w:style w:type="paragraph" w:customStyle="1" w:styleId="Style3">
    <w:name w:val="Style3"/>
    <w:basedOn w:val="Normalny"/>
    <w:uiPriority w:val="99"/>
    <w:rsid w:val="00983025"/>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paragraph" w:customStyle="1" w:styleId="Style20">
    <w:name w:val="Style20"/>
    <w:basedOn w:val="Normalny"/>
    <w:uiPriority w:val="99"/>
    <w:rsid w:val="00983025"/>
    <w:pPr>
      <w:widowControl w:val="0"/>
      <w:autoSpaceDE w:val="0"/>
      <w:autoSpaceDN w:val="0"/>
      <w:adjustRightInd w:val="0"/>
      <w:spacing w:after="0" w:line="385" w:lineRule="exact"/>
      <w:ind w:firstLine="662"/>
    </w:pPr>
    <w:rPr>
      <w:rFonts w:ascii="Times New Roman" w:eastAsia="Times New Roman" w:hAnsi="Times New Roman"/>
      <w:sz w:val="24"/>
      <w:szCs w:val="24"/>
      <w:lang w:eastAsia="pl-PL"/>
    </w:rPr>
  </w:style>
  <w:style w:type="paragraph" w:styleId="Tytu">
    <w:name w:val="Title"/>
    <w:basedOn w:val="Normalny"/>
    <w:next w:val="Normalny"/>
    <w:link w:val="TytuZnak"/>
    <w:uiPriority w:val="10"/>
    <w:qFormat/>
    <w:rsid w:val="00983025"/>
    <w:pPr>
      <w:pBdr>
        <w:bottom w:val="single" w:sz="8" w:space="4" w:color="4F81BD"/>
      </w:pBdr>
      <w:spacing w:after="300" w:line="240" w:lineRule="auto"/>
      <w:contextualSpacing/>
    </w:pPr>
    <w:rPr>
      <w:rFonts w:eastAsia="Times New Roman"/>
      <w:color w:val="17365D"/>
      <w:spacing w:val="5"/>
      <w:kern w:val="28"/>
      <w:sz w:val="52"/>
      <w:szCs w:val="52"/>
    </w:rPr>
  </w:style>
  <w:style w:type="character" w:customStyle="1" w:styleId="TytuZnak">
    <w:name w:val="Tytuł Znak"/>
    <w:link w:val="Tytu"/>
    <w:uiPriority w:val="10"/>
    <w:rsid w:val="00983025"/>
    <w:rPr>
      <w:rFonts w:ascii="Cambria" w:eastAsia="Times New Roman" w:hAnsi="Cambria" w:cs="Times New Roman"/>
      <w:color w:val="17365D"/>
      <w:spacing w:val="5"/>
      <w:kern w:val="28"/>
      <w:sz w:val="52"/>
      <w:szCs w:val="52"/>
    </w:rPr>
  </w:style>
  <w:style w:type="paragraph" w:styleId="Legenda">
    <w:name w:val="caption"/>
    <w:aliases w:val="Legenda Znak,Legenda Znak Znak Znak,Legenda Znak Znak Znak Znak,Legenda Znak Znak Znak Znak Znak Znak,Legenda Znak Znak Znak Znak Znak Znak Znak,Legenda Znak Znak Znak Znak Znak Znak Znak Znak Znak Z,Legenda Znak Znak Z,Legenda Znak Znak Z Znak"/>
    <w:basedOn w:val="Normalny"/>
    <w:next w:val="Normalny"/>
    <w:link w:val="LegendaZnak1"/>
    <w:autoRedefine/>
    <w:qFormat/>
    <w:rsid w:val="00F8199D"/>
    <w:pPr>
      <w:keepNext/>
      <w:spacing w:after="0"/>
      <w:ind w:firstLine="0"/>
    </w:pPr>
    <w:rPr>
      <w:bCs/>
    </w:rPr>
  </w:style>
  <w:style w:type="character" w:customStyle="1" w:styleId="h2">
    <w:name w:val="h2"/>
    <w:basedOn w:val="Domylnaczcionkaakapitu"/>
    <w:rsid w:val="008C4833"/>
  </w:style>
  <w:style w:type="character" w:customStyle="1" w:styleId="h1">
    <w:name w:val="h1"/>
    <w:basedOn w:val="Domylnaczcionkaakapitu"/>
    <w:rsid w:val="008C4833"/>
  </w:style>
  <w:style w:type="paragraph" w:customStyle="1" w:styleId="ZnakZnakZnakZnakZnakZnakZnakZnakZnakZnakZnak">
    <w:name w:val="Znak Znak Znak Znak Znak Znak Znak Znak Znak Znak Znak"/>
    <w:basedOn w:val="Normalny"/>
    <w:rsid w:val="007C0316"/>
    <w:pPr>
      <w:spacing w:after="0" w:line="240" w:lineRule="auto"/>
    </w:pPr>
    <w:rPr>
      <w:rFonts w:ascii="Times New Roman" w:eastAsia="Times New Roman" w:hAnsi="Times New Roman"/>
      <w:sz w:val="24"/>
      <w:szCs w:val="24"/>
      <w:lang w:eastAsia="pl-PL"/>
    </w:rPr>
  </w:style>
  <w:style w:type="paragraph" w:customStyle="1" w:styleId="ZnakZnakZnakZnakZnakZnakZnakZnakZnakZnakZnak1">
    <w:name w:val="Znak Znak Znak Znak Znak Znak Znak Znak Znak Znak Znak1"/>
    <w:basedOn w:val="Normalny"/>
    <w:rsid w:val="004549E6"/>
    <w:pPr>
      <w:spacing w:after="0" w:line="240" w:lineRule="auto"/>
    </w:pPr>
    <w:rPr>
      <w:rFonts w:ascii="Times New Roman" w:eastAsia="Times New Roman" w:hAnsi="Times New Roman"/>
      <w:sz w:val="24"/>
      <w:szCs w:val="24"/>
      <w:lang w:eastAsia="pl-PL"/>
    </w:rPr>
  </w:style>
  <w:style w:type="table" w:customStyle="1" w:styleId="Tabela-Siatka1">
    <w:name w:val="Tabela - Siatka1"/>
    <w:basedOn w:val="Standardowy"/>
    <w:next w:val="Tabela-Siatka"/>
    <w:uiPriority w:val="59"/>
    <w:rsid w:val="00F53C5F"/>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aliases w:val="NAG4 Znak"/>
    <w:link w:val="Nagwek4"/>
    <w:uiPriority w:val="9"/>
    <w:rsid w:val="00E944ED"/>
    <w:rPr>
      <w:rFonts w:ascii="Cambria" w:eastAsia="Times New Roman" w:hAnsi="Cambria"/>
      <w:b/>
      <w:bCs/>
      <w:sz w:val="22"/>
      <w:szCs w:val="28"/>
      <w:lang w:eastAsia="en-US"/>
    </w:rPr>
  </w:style>
  <w:style w:type="character" w:customStyle="1" w:styleId="Nagwek5Znak">
    <w:name w:val="Nagłówek 5 Znak"/>
    <w:link w:val="Nagwek5"/>
    <w:uiPriority w:val="9"/>
    <w:rsid w:val="00F53C5F"/>
    <w:rPr>
      <w:rFonts w:eastAsia="Times New Roman"/>
      <w:b/>
      <w:bCs/>
      <w:i/>
      <w:iCs/>
      <w:sz w:val="26"/>
      <w:szCs w:val="26"/>
      <w:lang w:eastAsia="en-US"/>
    </w:rPr>
  </w:style>
  <w:style w:type="character" w:customStyle="1" w:styleId="Nagwek6Znak">
    <w:name w:val="Nagłówek 6 Znak"/>
    <w:link w:val="Nagwek6"/>
    <w:uiPriority w:val="9"/>
    <w:rsid w:val="00F53C5F"/>
    <w:rPr>
      <w:rFonts w:eastAsia="Times New Roman"/>
      <w:b/>
      <w:bCs/>
      <w:sz w:val="22"/>
      <w:szCs w:val="22"/>
      <w:lang w:eastAsia="en-US"/>
    </w:rPr>
  </w:style>
  <w:style w:type="character" w:customStyle="1" w:styleId="Nagwek7Znak">
    <w:name w:val="Nagłówek 7 Znak"/>
    <w:link w:val="Nagwek7"/>
    <w:uiPriority w:val="9"/>
    <w:rsid w:val="00F53C5F"/>
    <w:rPr>
      <w:rFonts w:eastAsia="Times New Roman"/>
      <w:sz w:val="24"/>
      <w:szCs w:val="24"/>
      <w:lang w:eastAsia="en-US"/>
    </w:rPr>
  </w:style>
  <w:style w:type="character" w:customStyle="1" w:styleId="Nagwek8Znak">
    <w:name w:val="Nagłówek 8 Znak"/>
    <w:link w:val="Nagwek8"/>
    <w:uiPriority w:val="9"/>
    <w:semiHidden/>
    <w:rsid w:val="00F53C5F"/>
    <w:rPr>
      <w:rFonts w:eastAsia="Times New Roman"/>
      <w:i/>
      <w:iCs/>
      <w:sz w:val="24"/>
      <w:szCs w:val="24"/>
      <w:lang w:eastAsia="en-US"/>
    </w:rPr>
  </w:style>
  <w:style w:type="character" w:customStyle="1" w:styleId="Nagwek9Znak">
    <w:name w:val="Nagłówek 9 Znak"/>
    <w:link w:val="Nagwek9"/>
    <w:uiPriority w:val="9"/>
    <w:rsid w:val="00F53C5F"/>
    <w:rPr>
      <w:rFonts w:ascii="Cambria" w:eastAsia="Times New Roman" w:hAnsi="Cambria"/>
      <w:sz w:val="22"/>
      <w:szCs w:val="22"/>
      <w:lang w:eastAsia="en-US"/>
    </w:rPr>
  </w:style>
  <w:style w:type="paragraph" w:styleId="Tekstpodstawowywcity2">
    <w:name w:val="Body Text Indent 2"/>
    <w:basedOn w:val="Normalny"/>
    <w:link w:val="Tekstpodstawowywcity2Znak"/>
    <w:rsid w:val="00F53C5F"/>
    <w:pPr>
      <w:spacing w:after="0" w:line="240" w:lineRule="auto"/>
      <w:ind w:left="360"/>
    </w:pPr>
    <w:rPr>
      <w:rFonts w:ascii="Times New Roman" w:eastAsia="Times New Roman" w:hAnsi="Times New Roman"/>
      <w:color w:val="000000"/>
      <w:sz w:val="24"/>
      <w:szCs w:val="28"/>
      <w:lang w:eastAsia="pl-PL"/>
    </w:rPr>
  </w:style>
  <w:style w:type="character" w:customStyle="1" w:styleId="Tekstpodstawowywcity2Znak">
    <w:name w:val="Tekst podstawowy wcięty 2 Znak"/>
    <w:link w:val="Tekstpodstawowywcity2"/>
    <w:rsid w:val="00F53C5F"/>
    <w:rPr>
      <w:rFonts w:ascii="Times New Roman" w:eastAsia="Times New Roman" w:hAnsi="Times New Roman" w:cs="Times New Roman"/>
      <w:color w:val="000000"/>
      <w:sz w:val="24"/>
      <w:szCs w:val="28"/>
      <w:lang w:eastAsia="pl-PL"/>
    </w:rPr>
  </w:style>
  <w:style w:type="paragraph" w:styleId="Tekstpodstawowy2">
    <w:name w:val="Body Text 2"/>
    <w:basedOn w:val="Normalny"/>
    <w:link w:val="Tekstpodstawowy2Znak"/>
    <w:uiPriority w:val="99"/>
    <w:semiHidden/>
    <w:unhideWhenUsed/>
    <w:rsid w:val="00F53C5F"/>
    <w:pPr>
      <w:spacing w:line="480" w:lineRule="auto"/>
    </w:pPr>
    <w:rPr>
      <w:rFonts w:ascii="Calibri" w:eastAsia="Batang" w:hAnsi="Calibri"/>
      <w:sz w:val="20"/>
      <w:szCs w:val="20"/>
    </w:rPr>
  </w:style>
  <w:style w:type="character" w:customStyle="1" w:styleId="Tekstpodstawowy2Znak">
    <w:name w:val="Tekst podstawowy 2 Znak"/>
    <w:link w:val="Tekstpodstawowy2"/>
    <w:uiPriority w:val="99"/>
    <w:semiHidden/>
    <w:rsid w:val="00F53C5F"/>
    <w:rPr>
      <w:rFonts w:ascii="Calibri" w:eastAsia="Batang" w:hAnsi="Calibri" w:cs="Times New Roman"/>
    </w:rPr>
  </w:style>
  <w:style w:type="paragraph" w:styleId="Tekstpodstawowy3">
    <w:name w:val="Body Text 3"/>
    <w:basedOn w:val="Normalny"/>
    <w:link w:val="Tekstpodstawowy3Znak"/>
    <w:uiPriority w:val="99"/>
    <w:semiHidden/>
    <w:unhideWhenUsed/>
    <w:rsid w:val="00F53C5F"/>
    <w:rPr>
      <w:rFonts w:ascii="Calibri" w:eastAsia="Batang" w:hAnsi="Calibri"/>
      <w:sz w:val="16"/>
      <w:szCs w:val="16"/>
    </w:rPr>
  </w:style>
  <w:style w:type="character" w:customStyle="1" w:styleId="Tekstpodstawowy3Znak">
    <w:name w:val="Tekst podstawowy 3 Znak"/>
    <w:link w:val="Tekstpodstawowy3"/>
    <w:uiPriority w:val="99"/>
    <w:semiHidden/>
    <w:rsid w:val="00F53C5F"/>
    <w:rPr>
      <w:rFonts w:ascii="Calibri" w:eastAsia="Batang" w:hAnsi="Calibri" w:cs="Times New Roman"/>
      <w:sz w:val="16"/>
      <w:szCs w:val="16"/>
    </w:rPr>
  </w:style>
  <w:style w:type="paragraph" w:styleId="Tekstpodstawowywcity">
    <w:name w:val="Body Text Indent"/>
    <w:basedOn w:val="Normalny"/>
    <w:link w:val="TekstpodstawowywcityZnak"/>
    <w:uiPriority w:val="99"/>
    <w:unhideWhenUsed/>
    <w:rsid w:val="00F53C5F"/>
    <w:pPr>
      <w:ind w:left="283"/>
    </w:pPr>
    <w:rPr>
      <w:rFonts w:ascii="Calibri" w:eastAsia="Batang" w:hAnsi="Calibri"/>
      <w:sz w:val="20"/>
      <w:szCs w:val="20"/>
    </w:rPr>
  </w:style>
  <w:style w:type="character" w:customStyle="1" w:styleId="TekstpodstawowywcityZnak">
    <w:name w:val="Tekst podstawowy wcięty Znak"/>
    <w:link w:val="Tekstpodstawowywcity"/>
    <w:uiPriority w:val="99"/>
    <w:rsid w:val="00F53C5F"/>
    <w:rPr>
      <w:rFonts w:ascii="Calibri" w:eastAsia="Batang" w:hAnsi="Calibri" w:cs="Times New Roman"/>
    </w:rPr>
  </w:style>
  <w:style w:type="character" w:styleId="Pogrubienie">
    <w:name w:val="Strong"/>
    <w:uiPriority w:val="22"/>
    <w:qFormat/>
    <w:rsid w:val="00F53C5F"/>
    <w:rPr>
      <w:b/>
      <w:bCs/>
    </w:rPr>
  </w:style>
  <w:style w:type="character" w:customStyle="1" w:styleId="LegendaZnak1">
    <w:name w:val="Legenda Znak1"/>
    <w:aliases w:val="Legenda Znak Znak,Legenda Znak Znak Znak Znak1,Legenda Znak Znak Znak Znak Znak,Legenda Znak Znak Znak Znak Znak Znak Znak1,Legenda Znak Znak Znak Znak Znak Znak Znak Znak,Legenda Znak Znak Znak Znak Znak Znak Znak Znak Znak Z Znak"/>
    <w:link w:val="Legenda"/>
    <w:rsid w:val="00F8199D"/>
    <w:rPr>
      <w:rFonts w:ascii="Cambria" w:hAnsi="Cambria"/>
      <w:bCs/>
      <w:sz w:val="22"/>
      <w:szCs w:val="22"/>
      <w:lang w:eastAsia="en-US"/>
    </w:rPr>
  </w:style>
  <w:style w:type="character" w:customStyle="1" w:styleId="Teksttreci">
    <w:name w:val="Tekst treści_"/>
    <w:link w:val="Teksttreci0"/>
    <w:rsid w:val="00F53C5F"/>
    <w:rPr>
      <w:rFonts w:ascii="Arial" w:eastAsia="Arial" w:hAnsi="Arial" w:cs="Arial"/>
      <w:sz w:val="14"/>
      <w:szCs w:val="14"/>
      <w:shd w:val="clear" w:color="auto" w:fill="FFFFFF"/>
    </w:rPr>
  </w:style>
  <w:style w:type="paragraph" w:customStyle="1" w:styleId="Teksttreci0">
    <w:name w:val="Tekst treści"/>
    <w:basedOn w:val="Normalny"/>
    <w:link w:val="Teksttreci"/>
    <w:rsid w:val="00F53C5F"/>
    <w:pPr>
      <w:shd w:val="clear" w:color="auto" w:fill="FFFFFF"/>
      <w:spacing w:after="420" w:line="182" w:lineRule="exact"/>
      <w:ind w:hanging="240"/>
    </w:pPr>
    <w:rPr>
      <w:rFonts w:ascii="Arial" w:eastAsia="Arial" w:hAnsi="Arial"/>
      <w:sz w:val="14"/>
      <w:szCs w:val="14"/>
    </w:rPr>
  </w:style>
  <w:style w:type="paragraph" w:styleId="NormalnyWeb">
    <w:name w:val="Normal (Web)"/>
    <w:basedOn w:val="Normalny"/>
    <w:uiPriority w:val="99"/>
    <w:semiHidden/>
    <w:unhideWhenUsed/>
    <w:rsid w:val="00F53C5F"/>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efault">
    <w:name w:val="Default"/>
    <w:qFormat/>
    <w:rsid w:val="00F53C5F"/>
    <w:pPr>
      <w:autoSpaceDE w:val="0"/>
      <w:autoSpaceDN w:val="0"/>
      <w:adjustRightInd w:val="0"/>
      <w:jc w:val="center"/>
    </w:pPr>
    <w:rPr>
      <w:rFonts w:ascii="Arial" w:hAnsi="Arial" w:cs="Arial"/>
      <w:color w:val="000000"/>
      <w:sz w:val="24"/>
      <w:szCs w:val="24"/>
      <w:lang w:eastAsia="en-US"/>
    </w:rPr>
  </w:style>
  <w:style w:type="character" w:customStyle="1" w:styleId="FontStyle208">
    <w:name w:val="Font Style208"/>
    <w:rsid w:val="00F53C5F"/>
    <w:rPr>
      <w:rFonts w:ascii="Arial Unicode MS" w:eastAsia="Arial Unicode MS" w:cs="Arial Unicode MS"/>
      <w:sz w:val="18"/>
      <w:szCs w:val="18"/>
    </w:rPr>
  </w:style>
  <w:style w:type="paragraph" w:customStyle="1" w:styleId="ZnakZnak1">
    <w:name w:val="Znak Znak1"/>
    <w:basedOn w:val="Normalny"/>
    <w:rsid w:val="00F53C5F"/>
    <w:pPr>
      <w:spacing w:after="0" w:line="240" w:lineRule="auto"/>
    </w:pPr>
    <w:rPr>
      <w:rFonts w:ascii="Times New Roman" w:eastAsia="Times New Roman" w:hAnsi="Times New Roman"/>
      <w:sz w:val="24"/>
      <w:szCs w:val="24"/>
      <w:lang w:eastAsia="pl-PL"/>
    </w:rPr>
  </w:style>
  <w:style w:type="paragraph" w:styleId="Spisilustracji">
    <w:name w:val="table of figures"/>
    <w:basedOn w:val="Normalny"/>
    <w:next w:val="Normalny"/>
    <w:uiPriority w:val="99"/>
    <w:unhideWhenUsed/>
    <w:rsid w:val="00D24499"/>
    <w:pPr>
      <w:spacing w:after="0"/>
      <w:ind w:left="442" w:hanging="442"/>
    </w:pPr>
    <w:rPr>
      <w:rFonts w:eastAsia="Batang"/>
      <w:szCs w:val="20"/>
    </w:rPr>
  </w:style>
  <w:style w:type="paragraph" w:styleId="Bezodstpw">
    <w:name w:val="No Spacing"/>
    <w:link w:val="BezodstpwZnak"/>
    <w:uiPriority w:val="1"/>
    <w:qFormat/>
    <w:rsid w:val="00D227AE"/>
    <w:rPr>
      <w:rFonts w:ascii="Arial Narrow" w:hAnsi="Arial Narrow"/>
      <w:sz w:val="22"/>
      <w:szCs w:val="22"/>
      <w:lang w:eastAsia="en-US"/>
    </w:rPr>
  </w:style>
  <w:style w:type="character" w:customStyle="1" w:styleId="vcenter">
    <w:name w:val="vcenter"/>
    <w:basedOn w:val="Domylnaczcionkaakapitu"/>
    <w:rsid w:val="00103635"/>
  </w:style>
  <w:style w:type="paragraph" w:customStyle="1" w:styleId="Zawartotabeli">
    <w:name w:val="Zawartość tabeli"/>
    <w:basedOn w:val="Normalny"/>
    <w:rsid w:val="004E1E78"/>
    <w:pPr>
      <w:widowControl w:val="0"/>
      <w:suppressLineNumbers/>
      <w:suppressAutoHyphens/>
      <w:spacing w:after="0" w:line="240" w:lineRule="auto"/>
      <w:jc w:val="left"/>
    </w:pPr>
    <w:rPr>
      <w:rFonts w:ascii="Times New Roman" w:eastAsia="Lucida Sans Unicode" w:hAnsi="Times New Roman"/>
      <w:kern w:val="1"/>
      <w:sz w:val="24"/>
      <w:szCs w:val="24"/>
    </w:rPr>
  </w:style>
  <w:style w:type="paragraph" w:customStyle="1" w:styleId="karpacz">
    <w:name w:val="karpacz"/>
    <w:basedOn w:val="Normalny"/>
    <w:uiPriority w:val="99"/>
    <w:rsid w:val="005F7BFF"/>
    <w:pPr>
      <w:spacing w:after="0" w:line="240" w:lineRule="auto"/>
    </w:pPr>
    <w:rPr>
      <w:rFonts w:ascii="Times New Roman" w:eastAsia="Times New Roman" w:hAnsi="Times New Roman"/>
      <w:lang w:eastAsia="pl-PL"/>
    </w:rPr>
  </w:style>
  <w:style w:type="paragraph" w:customStyle="1" w:styleId="aaaaanita">
    <w:name w:val="aaaaanita"/>
    <w:basedOn w:val="Normalny"/>
    <w:link w:val="aaaaanitaZnak"/>
    <w:uiPriority w:val="99"/>
    <w:rsid w:val="005F7BFF"/>
    <w:pPr>
      <w:suppressAutoHyphens/>
      <w:spacing w:after="0" w:line="240" w:lineRule="auto"/>
    </w:pPr>
    <w:rPr>
      <w:rFonts w:ascii="Times New Roman" w:eastAsia="Times New Roman" w:hAnsi="Times New Roman"/>
      <w:lang w:eastAsia="ar-SA"/>
    </w:rPr>
  </w:style>
  <w:style w:type="character" w:customStyle="1" w:styleId="aaaaanitaZnak">
    <w:name w:val="aaaaanita Znak"/>
    <w:link w:val="aaaaanita"/>
    <w:uiPriority w:val="99"/>
    <w:locked/>
    <w:rsid w:val="005F7BFF"/>
    <w:rPr>
      <w:rFonts w:ascii="Times New Roman" w:eastAsia="Times New Roman" w:hAnsi="Times New Roman"/>
      <w:sz w:val="22"/>
      <w:szCs w:val="22"/>
      <w:lang w:eastAsia="ar-SA"/>
    </w:rPr>
  </w:style>
  <w:style w:type="paragraph" w:styleId="Mapadokumentu">
    <w:name w:val="Document Map"/>
    <w:basedOn w:val="Normalny"/>
    <w:link w:val="MapadokumentuZnak"/>
    <w:uiPriority w:val="99"/>
    <w:semiHidden/>
    <w:unhideWhenUsed/>
    <w:rsid w:val="00812AE3"/>
    <w:rPr>
      <w:rFonts w:ascii="Tahoma" w:hAnsi="Tahoma"/>
      <w:sz w:val="16"/>
      <w:szCs w:val="16"/>
    </w:rPr>
  </w:style>
  <w:style w:type="character" w:customStyle="1" w:styleId="MapadokumentuZnak">
    <w:name w:val="Mapa dokumentu Znak"/>
    <w:link w:val="Mapadokumentu"/>
    <w:uiPriority w:val="99"/>
    <w:semiHidden/>
    <w:rsid w:val="00812AE3"/>
    <w:rPr>
      <w:rFonts w:ascii="Tahoma" w:hAnsi="Tahoma" w:cs="Tahoma"/>
      <w:sz w:val="16"/>
      <w:szCs w:val="16"/>
      <w:lang w:eastAsia="en-US"/>
    </w:rPr>
  </w:style>
  <w:style w:type="character" w:customStyle="1" w:styleId="fontstyle01">
    <w:name w:val="fontstyle01"/>
    <w:rsid w:val="002B7D24"/>
    <w:rPr>
      <w:rFonts w:ascii="Tahoma" w:hAnsi="Tahoma" w:cs="Tahoma" w:hint="default"/>
      <w:b w:val="0"/>
      <w:bCs w:val="0"/>
      <w:i w:val="0"/>
      <w:iCs w:val="0"/>
      <w:color w:val="000000"/>
      <w:sz w:val="22"/>
      <w:szCs w:val="22"/>
    </w:rPr>
  </w:style>
  <w:style w:type="character" w:customStyle="1" w:styleId="fontstyle21">
    <w:name w:val="fontstyle21"/>
    <w:rsid w:val="00C00612"/>
    <w:rPr>
      <w:rFonts w:ascii="TimesNewRoman" w:eastAsia="TimesNewRoman" w:hint="eastAsia"/>
      <w:b w:val="0"/>
      <w:bCs w:val="0"/>
      <w:i w:val="0"/>
      <w:iCs w:val="0"/>
      <w:color w:val="000000"/>
      <w:sz w:val="24"/>
      <w:szCs w:val="24"/>
    </w:rPr>
  </w:style>
  <w:style w:type="character" w:styleId="HTML-staaszeroko">
    <w:name w:val="HTML Typewriter"/>
    <w:uiPriority w:val="99"/>
    <w:semiHidden/>
    <w:unhideWhenUsed/>
    <w:rsid w:val="00A47ED6"/>
    <w:rPr>
      <w:rFonts w:ascii="Courier New" w:eastAsia="Times New Roman" w:hAnsi="Courier New" w:cs="Courier New"/>
      <w:sz w:val="20"/>
      <w:szCs w:val="20"/>
    </w:rPr>
  </w:style>
  <w:style w:type="paragraph" w:styleId="Tekstpodstawowyzwciciem">
    <w:name w:val="Body Text First Indent"/>
    <w:basedOn w:val="Tekstpodstawowy"/>
    <w:link w:val="TekstpodstawowyzwciciemZnak"/>
    <w:uiPriority w:val="99"/>
    <w:unhideWhenUsed/>
    <w:qFormat/>
    <w:rsid w:val="00D053D2"/>
    <w:pPr>
      <w:widowControl/>
      <w:spacing w:after="120" w:line="276" w:lineRule="auto"/>
      <w:ind w:firstLine="360"/>
    </w:pPr>
    <w:rPr>
      <w:rFonts w:ascii="Cambria" w:hAnsi="Cambria"/>
      <w:sz w:val="22"/>
      <w:szCs w:val="22"/>
      <w:lang w:eastAsia="en-US"/>
    </w:rPr>
  </w:style>
  <w:style w:type="character" w:customStyle="1" w:styleId="TekstpodstawowyzwciciemZnak">
    <w:name w:val="Tekst podstawowy z wcięciem Znak"/>
    <w:link w:val="Tekstpodstawowyzwciciem"/>
    <w:uiPriority w:val="99"/>
    <w:qFormat/>
    <w:rsid w:val="00D053D2"/>
    <w:rPr>
      <w:rFonts w:ascii="Cambria" w:eastAsia="Times New Roman" w:hAnsi="Cambria" w:cs="Times New Roman"/>
      <w:sz w:val="22"/>
      <w:szCs w:val="22"/>
      <w:lang w:eastAsia="en-US"/>
    </w:rPr>
  </w:style>
  <w:style w:type="paragraph" w:styleId="Listapunktowana">
    <w:name w:val="List Bullet"/>
    <w:basedOn w:val="Normalny"/>
    <w:uiPriority w:val="99"/>
    <w:unhideWhenUsed/>
    <w:rsid w:val="006E1921"/>
    <w:pPr>
      <w:numPr>
        <w:numId w:val="9"/>
      </w:numPr>
      <w:contextualSpacing/>
    </w:pPr>
  </w:style>
  <w:style w:type="paragraph" w:styleId="Poprawka">
    <w:name w:val="Revision"/>
    <w:hidden/>
    <w:uiPriority w:val="99"/>
    <w:semiHidden/>
    <w:rsid w:val="00214E66"/>
    <w:rPr>
      <w:rFonts w:ascii="Cambria" w:hAnsi="Cambria"/>
      <w:sz w:val="22"/>
      <w:szCs w:val="22"/>
      <w:lang w:eastAsia="en-US"/>
    </w:rPr>
  </w:style>
  <w:style w:type="paragraph" w:customStyle="1" w:styleId="Domylnie">
    <w:name w:val="Domy?lnie"/>
    <w:rsid w:val="00EE468E"/>
    <w:pPr>
      <w:shd w:val="clear" w:color="auto" w:fill="FFFFFF"/>
      <w:suppressAutoHyphens/>
      <w:autoSpaceDN w:val="0"/>
    </w:pPr>
    <w:rPr>
      <w:rFonts w:ascii="Times New Roman" w:eastAsia="Times New Roman" w:hAnsi="Times New Roman"/>
      <w:kern w:val="3"/>
      <w:sz w:val="24"/>
      <w:szCs w:val="24"/>
      <w:lang w:eastAsia="zh-CN" w:bidi="hi-IN"/>
    </w:rPr>
  </w:style>
  <w:style w:type="paragraph" w:styleId="Spistreci4">
    <w:name w:val="toc 4"/>
    <w:basedOn w:val="Normalny"/>
    <w:next w:val="Normalny"/>
    <w:autoRedefine/>
    <w:uiPriority w:val="39"/>
    <w:unhideWhenUsed/>
    <w:rsid w:val="00F91CA9"/>
    <w:pPr>
      <w:spacing w:after="100"/>
      <w:ind w:left="660" w:firstLine="0"/>
      <w:jc w:val="left"/>
    </w:pPr>
    <w:rPr>
      <w:rFonts w:ascii="Calibri" w:eastAsia="Times New Roman" w:hAnsi="Calibri"/>
      <w:lang w:eastAsia="pl-PL"/>
    </w:rPr>
  </w:style>
  <w:style w:type="paragraph" w:styleId="Spistreci5">
    <w:name w:val="toc 5"/>
    <w:basedOn w:val="Normalny"/>
    <w:next w:val="Normalny"/>
    <w:autoRedefine/>
    <w:uiPriority w:val="39"/>
    <w:unhideWhenUsed/>
    <w:rsid w:val="00F91CA9"/>
    <w:pPr>
      <w:spacing w:after="100"/>
      <w:ind w:left="880" w:firstLine="0"/>
      <w:jc w:val="left"/>
    </w:pPr>
    <w:rPr>
      <w:rFonts w:ascii="Calibri" w:eastAsia="Times New Roman" w:hAnsi="Calibri"/>
      <w:lang w:eastAsia="pl-PL"/>
    </w:rPr>
  </w:style>
  <w:style w:type="paragraph" w:styleId="Spistreci6">
    <w:name w:val="toc 6"/>
    <w:basedOn w:val="Normalny"/>
    <w:next w:val="Normalny"/>
    <w:autoRedefine/>
    <w:uiPriority w:val="39"/>
    <w:unhideWhenUsed/>
    <w:rsid w:val="00F91CA9"/>
    <w:pPr>
      <w:spacing w:after="100"/>
      <w:ind w:left="1100" w:firstLine="0"/>
      <w:jc w:val="left"/>
    </w:pPr>
    <w:rPr>
      <w:rFonts w:ascii="Calibri" w:eastAsia="Times New Roman" w:hAnsi="Calibri"/>
      <w:lang w:eastAsia="pl-PL"/>
    </w:rPr>
  </w:style>
  <w:style w:type="paragraph" w:styleId="Spistreci7">
    <w:name w:val="toc 7"/>
    <w:basedOn w:val="Normalny"/>
    <w:next w:val="Normalny"/>
    <w:autoRedefine/>
    <w:uiPriority w:val="39"/>
    <w:unhideWhenUsed/>
    <w:rsid w:val="00F91CA9"/>
    <w:pPr>
      <w:spacing w:after="100"/>
      <w:ind w:left="1320" w:firstLine="0"/>
      <w:jc w:val="left"/>
    </w:pPr>
    <w:rPr>
      <w:rFonts w:ascii="Calibri" w:eastAsia="Times New Roman" w:hAnsi="Calibri"/>
      <w:lang w:eastAsia="pl-PL"/>
    </w:rPr>
  </w:style>
  <w:style w:type="paragraph" w:styleId="Spistreci8">
    <w:name w:val="toc 8"/>
    <w:basedOn w:val="Normalny"/>
    <w:next w:val="Normalny"/>
    <w:autoRedefine/>
    <w:uiPriority w:val="39"/>
    <w:unhideWhenUsed/>
    <w:rsid w:val="00F91CA9"/>
    <w:pPr>
      <w:spacing w:after="100"/>
      <w:ind w:left="1540" w:firstLine="0"/>
      <w:jc w:val="left"/>
    </w:pPr>
    <w:rPr>
      <w:rFonts w:ascii="Calibri" w:eastAsia="Times New Roman" w:hAnsi="Calibri"/>
      <w:lang w:eastAsia="pl-PL"/>
    </w:rPr>
  </w:style>
  <w:style w:type="paragraph" w:styleId="Spistreci9">
    <w:name w:val="toc 9"/>
    <w:basedOn w:val="Normalny"/>
    <w:next w:val="Normalny"/>
    <w:autoRedefine/>
    <w:uiPriority w:val="39"/>
    <w:unhideWhenUsed/>
    <w:rsid w:val="00F91CA9"/>
    <w:pPr>
      <w:spacing w:after="100"/>
      <w:ind w:left="1760" w:firstLine="0"/>
      <w:jc w:val="left"/>
    </w:pPr>
    <w:rPr>
      <w:rFonts w:ascii="Calibri" w:eastAsia="Times New Roman" w:hAnsi="Calibri"/>
      <w:lang w:eastAsia="pl-PL"/>
    </w:rPr>
  </w:style>
  <w:style w:type="character" w:customStyle="1" w:styleId="Nierozpoznanawzmianka1">
    <w:name w:val="Nierozpoznana wzmianka1"/>
    <w:uiPriority w:val="99"/>
    <w:semiHidden/>
    <w:unhideWhenUsed/>
    <w:rsid w:val="004D759B"/>
    <w:rPr>
      <w:color w:val="605E5C"/>
      <w:shd w:val="clear" w:color="auto" w:fill="E1DFDD"/>
    </w:rPr>
  </w:style>
  <w:style w:type="paragraph" w:customStyle="1" w:styleId="Normalnypunkty">
    <w:name w:val="Normalny punkty"/>
    <w:basedOn w:val="Normalny"/>
    <w:qFormat/>
    <w:rsid w:val="00174EC2"/>
    <w:pPr>
      <w:numPr>
        <w:numId w:val="10"/>
      </w:numPr>
      <w:spacing w:after="0" w:line="240" w:lineRule="auto"/>
    </w:pPr>
    <w:rPr>
      <w:rFonts w:ascii="Calibri" w:eastAsia="Times New Roman" w:hAnsi="Calibri"/>
      <w:sz w:val="24"/>
      <w:szCs w:val="20"/>
    </w:rPr>
  </w:style>
  <w:style w:type="paragraph" w:customStyle="1" w:styleId="Tabela-punkty">
    <w:name w:val="Tabela - punkty"/>
    <w:basedOn w:val="Normalnypunkty"/>
    <w:link w:val="Tabela-punktyZnak"/>
    <w:qFormat/>
    <w:rsid w:val="00174EC2"/>
    <w:rPr>
      <w:sz w:val="20"/>
    </w:rPr>
  </w:style>
  <w:style w:type="character" w:customStyle="1" w:styleId="Tabela-punktyZnak">
    <w:name w:val="Tabela - punkty Znak"/>
    <w:link w:val="Tabela-punkty"/>
    <w:rsid w:val="00174EC2"/>
    <w:rPr>
      <w:rFonts w:eastAsia="Times New Roman"/>
      <w:lang w:eastAsia="en-US"/>
    </w:rPr>
  </w:style>
  <w:style w:type="character" w:customStyle="1" w:styleId="BezodstpwZnak">
    <w:name w:val="Bez odstępów Znak"/>
    <w:basedOn w:val="Domylnaczcionkaakapitu"/>
    <w:link w:val="Bezodstpw"/>
    <w:uiPriority w:val="1"/>
    <w:rsid w:val="007918EA"/>
    <w:rPr>
      <w:rFonts w:ascii="Arial Narrow" w:hAnsi="Arial Narrow"/>
      <w:sz w:val="22"/>
      <w:szCs w:val="22"/>
      <w:lang w:eastAsia="en-US"/>
    </w:rPr>
  </w:style>
  <w:style w:type="paragraph" w:customStyle="1" w:styleId="Mapadokumentu1">
    <w:name w:val="Mapa dokumentu1"/>
    <w:basedOn w:val="Normalny"/>
    <w:uiPriority w:val="99"/>
    <w:semiHidden/>
    <w:unhideWhenUsed/>
    <w:rsid w:val="0028566A"/>
    <w:rPr>
      <w:rFonts w:ascii="Tahoma" w:hAnsi="Tahoma"/>
      <w:sz w:val="16"/>
      <w:szCs w:val="16"/>
    </w:rPr>
  </w:style>
  <w:style w:type="character" w:customStyle="1" w:styleId="fontstyle31">
    <w:name w:val="fontstyle31"/>
    <w:rsid w:val="0028566A"/>
    <w:rPr>
      <w:rFonts w:ascii="Symbol" w:hAnsi="Symbol" w:hint="default"/>
      <w:b w:val="0"/>
      <w:bCs w:val="0"/>
      <w:i w:val="0"/>
      <w:iCs w:val="0"/>
      <w:color w:val="000000"/>
      <w:sz w:val="24"/>
      <w:szCs w:val="24"/>
    </w:rPr>
  </w:style>
  <w:style w:type="character" w:customStyle="1" w:styleId="MapadokumentuZnak1">
    <w:name w:val="Mapa dokumentu Znak1"/>
    <w:uiPriority w:val="99"/>
    <w:semiHidden/>
    <w:rsid w:val="0028566A"/>
    <w:rPr>
      <w:rFonts w:ascii="Tahoma" w:hAnsi="Tahoma" w:cs="Tahoma"/>
      <w:sz w:val="16"/>
      <w:szCs w:val="16"/>
      <w:lang w:eastAsia="en-US"/>
    </w:rPr>
  </w:style>
  <w:style w:type="paragraph" w:customStyle="1" w:styleId="Standard">
    <w:name w:val="Standard"/>
    <w:rsid w:val="0028566A"/>
    <w:pPr>
      <w:suppressAutoHyphens/>
      <w:autoSpaceDN w:val="0"/>
      <w:spacing w:line="100" w:lineRule="atLeast"/>
    </w:pPr>
    <w:rPr>
      <w:rFonts w:ascii="Times New Roman" w:eastAsia="Times New Roman" w:hAnsi="Times New Roman"/>
      <w:kern w:val="3"/>
      <w:lang w:eastAsia="ar-SA"/>
    </w:rPr>
  </w:style>
  <w:style w:type="table" w:styleId="Jasnecieniowanieakcent5">
    <w:name w:val="Light Shading Accent 5"/>
    <w:basedOn w:val="Standardowy"/>
    <w:uiPriority w:val="60"/>
    <w:rsid w:val="009466B2"/>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Jasnalistaakcent11">
    <w:name w:val="Jasna lista — akcent 11"/>
    <w:basedOn w:val="Standardowy"/>
    <w:uiPriority w:val="61"/>
    <w:rsid w:val="009466B2"/>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redniasiatka3akcent1">
    <w:name w:val="Medium Grid 3 Accent 1"/>
    <w:basedOn w:val="Standardowy"/>
    <w:uiPriority w:val="69"/>
    <w:rsid w:val="009466B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rednialista2akcent5">
    <w:name w:val="Medium List 2 Accent 5"/>
    <w:basedOn w:val="Standardowy"/>
    <w:uiPriority w:val="66"/>
    <w:rsid w:val="009466B2"/>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Jasnasiatkaakcent11">
    <w:name w:val="Jasna siatka — akcent 11"/>
    <w:basedOn w:val="Standardowy"/>
    <w:uiPriority w:val="62"/>
    <w:rsid w:val="009466B2"/>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Jasnalistaakcent5">
    <w:name w:val="Light List Accent 5"/>
    <w:basedOn w:val="Standardowy"/>
    <w:uiPriority w:val="61"/>
    <w:rsid w:val="009466B2"/>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Tabela-Siatka2">
    <w:name w:val="Tabela - Siatka2"/>
    <w:basedOn w:val="Standardowy"/>
    <w:next w:val="Tabela-Siatka"/>
    <w:uiPriority w:val="39"/>
    <w:rsid w:val="00A47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F173FF"/>
    <w:rPr>
      <w:color w:val="605E5C"/>
      <w:shd w:val="clear" w:color="auto" w:fill="E1DFDD"/>
    </w:rPr>
  </w:style>
  <w:style w:type="table" w:styleId="rednialista2akcent1">
    <w:name w:val="Medium List 2 Accent 1"/>
    <w:basedOn w:val="Standardowy"/>
    <w:uiPriority w:val="66"/>
    <w:rsid w:val="00F26E83"/>
    <w:rPr>
      <w:rFonts w:asciiTheme="majorHAnsi" w:eastAsiaTheme="majorEastAsia" w:hAnsiTheme="majorHAnsi" w:cstheme="majorBidi"/>
      <w:color w:val="000000" w:themeColor="text1"/>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a">
    <w:name w:val="List"/>
    <w:basedOn w:val="Normalny"/>
    <w:uiPriority w:val="99"/>
    <w:unhideWhenUsed/>
    <w:rsid w:val="006427D2"/>
    <w:pPr>
      <w:ind w:left="283" w:hanging="283"/>
      <w:contextualSpacing/>
    </w:pPr>
  </w:style>
  <w:style w:type="paragraph" w:styleId="Lista2">
    <w:name w:val="List 2"/>
    <w:basedOn w:val="Normalny"/>
    <w:uiPriority w:val="99"/>
    <w:unhideWhenUsed/>
    <w:rsid w:val="006427D2"/>
    <w:pPr>
      <w:ind w:left="566" w:hanging="283"/>
      <w:contextualSpacing/>
    </w:pPr>
  </w:style>
  <w:style w:type="paragraph" w:styleId="Lista3">
    <w:name w:val="List 3"/>
    <w:basedOn w:val="Normalny"/>
    <w:uiPriority w:val="99"/>
    <w:unhideWhenUsed/>
    <w:rsid w:val="006427D2"/>
    <w:pPr>
      <w:ind w:left="849" w:hanging="283"/>
      <w:contextualSpacing/>
    </w:pPr>
  </w:style>
  <w:style w:type="paragraph" w:styleId="Listapunktowana2">
    <w:name w:val="List Bullet 2"/>
    <w:basedOn w:val="Normalny"/>
    <w:uiPriority w:val="99"/>
    <w:unhideWhenUsed/>
    <w:rsid w:val="006427D2"/>
    <w:pPr>
      <w:numPr>
        <w:numId w:val="68"/>
      </w:numPr>
      <w:contextualSpacing/>
    </w:pPr>
  </w:style>
  <w:style w:type="paragraph" w:styleId="Listapunktowana3">
    <w:name w:val="List Bullet 3"/>
    <w:basedOn w:val="Normalny"/>
    <w:uiPriority w:val="99"/>
    <w:unhideWhenUsed/>
    <w:rsid w:val="006427D2"/>
    <w:pPr>
      <w:numPr>
        <w:numId w:val="69"/>
      </w:numPr>
      <w:contextualSpacing/>
    </w:pPr>
  </w:style>
  <w:style w:type="paragraph" w:styleId="Lista-kontynuacja">
    <w:name w:val="List Continue"/>
    <w:basedOn w:val="Normalny"/>
    <w:uiPriority w:val="99"/>
    <w:unhideWhenUsed/>
    <w:rsid w:val="006427D2"/>
    <w:pPr>
      <w:ind w:left="283"/>
      <w:contextualSpacing/>
    </w:pPr>
  </w:style>
  <w:style w:type="paragraph" w:styleId="Podtytu">
    <w:name w:val="Subtitle"/>
    <w:basedOn w:val="Normalny"/>
    <w:next w:val="Normalny"/>
    <w:link w:val="PodtytuZnak"/>
    <w:uiPriority w:val="11"/>
    <w:qFormat/>
    <w:rsid w:val="006427D2"/>
    <w:pPr>
      <w:numPr>
        <w:ilvl w:val="1"/>
      </w:numPr>
      <w:spacing w:after="160"/>
      <w:ind w:firstLine="567"/>
    </w:pPr>
    <w:rPr>
      <w:rFonts w:asciiTheme="minorHAnsi" w:eastAsiaTheme="minorEastAsia" w:hAnsiTheme="minorHAnsi" w:cstheme="minorBidi"/>
      <w:color w:val="5A5A5A" w:themeColor="text1" w:themeTint="A5"/>
      <w:spacing w:val="15"/>
    </w:rPr>
  </w:style>
  <w:style w:type="character" w:customStyle="1" w:styleId="PodtytuZnak">
    <w:name w:val="Podtytuł Znak"/>
    <w:basedOn w:val="Domylnaczcionkaakapitu"/>
    <w:link w:val="Podtytu"/>
    <w:uiPriority w:val="11"/>
    <w:rsid w:val="006427D2"/>
    <w:rPr>
      <w:rFonts w:asciiTheme="minorHAnsi" w:eastAsiaTheme="minorEastAsia" w:hAnsiTheme="minorHAnsi" w:cstheme="minorBidi"/>
      <w:color w:val="5A5A5A" w:themeColor="text1" w:themeTint="A5"/>
      <w:spacing w:val="15"/>
      <w:sz w:val="22"/>
      <w:szCs w:val="22"/>
      <w:lang w:eastAsia="en-US"/>
    </w:rPr>
  </w:style>
  <w:style w:type="paragraph" w:styleId="Tekstpodstawowyzwciciem2">
    <w:name w:val="Body Text First Indent 2"/>
    <w:basedOn w:val="Tekstpodstawowywcity"/>
    <w:link w:val="Tekstpodstawowyzwciciem2Znak"/>
    <w:uiPriority w:val="99"/>
    <w:unhideWhenUsed/>
    <w:rsid w:val="006427D2"/>
    <w:pPr>
      <w:ind w:left="360" w:firstLine="360"/>
    </w:pPr>
    <w:rPr>
      <w:rFonts w:ascii="Cambria" w:eastAsia="Calibri" w:hAnsi="Cambria"/>
      <w:sz w:val="22"/>
      <w:szCs w:val="22"/>
    </w:rPr>
  </w:style>
  <w:style w:type="character" w:customStyle="1" w:styleId="Tekstpodstawowyzwciciem2Znak">
    <w:name w:val="Tekst podstawowy z wcięciem 2 Znak"/>
    <w:basedOn w:val="TekstpodstawowywcityZnak"/>
    <w:link w:val="Tekstpodstawowyzwciciem2"/>
    <w:uiPriority w:val="99"/>
    <w:rsid w:val="006427D2"/>
    <w:rPr>
      <w:rFonts w:ascii="Cambria" w:eastAsia="Batang" w:hAnsi="Cambria" w:cs="Times New Roman"/>
      <w:sz w:val="22"/>
      <w:szCs w:val="22"/>
      <w:lang w:eastAsia="en-US"/>
    </w:rPr>
  </w:style>
  <w:style w:type="character" w:customStyle="1" w:styleId="UnresolvedMention">
    <w:name w:val="Unresolved Mention"/>
    <w:basedOn w:val="Domylnaczcionkaakapitu"/>
    <w:uiPriority w:val="99"/>
    <w:semiHidden/>
    <w:unhideWhenUsed/>
    <w:rsid w:val="006427D2"/>
    <w:rPr>
      <w:color w:val="605E5C"/>
      <w:shd w:val="clear" w:color="auto" w:fill="E1DFDD"/>
    </w:rPr>
  </w:style>
  <w:style w:type="character" w:styleId="Tekstzastpczy">
    <w:name w:val="Placeholder Text"/>
    <w:basedOn w:val="Domylnaczcionkaakapitu"/>
    <w:uiPriority w:val="99"/>
    <w:semiHidden/>
    <w:rsid w:val="00A44849"/>
    <w:rPr>
      <w:color w:val="808080"/>
    </w:rPr>
  </w:style>
  <w:style w:type="character" w:styleId="UyteHipercze">
    <w:name w:val="FollowedHyperlink"/>
    <w:basedOn w:val="Domylnaczcionkaakapitu"/>
    <w:uiPriority w:val="99"/>
    <w:semiHidden/>
    <w:unhideWhenUsed/>
    <w:rsid w:val="00F151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0646">
      <w:bodyDiv w:val="1"/>
      <w:marLeft w:val="0"/>
      <w:marRight w:val="0"/>
      <w:marTop w:val="0"/>
      <w:marBottom w:val="0"/>
      <w:divBdr>
        <w:top w:val="none" w:sz="0" w:space="0" w:color="auto"/>
        <w:left w:val="none" w:sz="0" w:space="0" w:color="auto"/>
        <w:bottom w:val="none" w:sz="0" w:space="0" w:color="auto"/>
        <w:right w:val="none" w:sz="0" w:space="0" w:color="auto"/>
      </w:divBdr>
    </w:div>
    <w:div w:id="8799506">
      <w:bodyDiv w:val="1"/>
      <w:marLeft w:val="0"/>
      <w:marRight w:val="0"/>
      <w:marTop w:val="0"/>
      <w:marBottom w:val="0"/>
      <w:divBdr>
        <w:top w:val="none" w:sz="0" w:space="0" w:color="auto"/>
        <w:left w:val="none" w:sz="0" w:space="0" w:color="auto"/>
        <w:bottom w:val="none" w:sz="0" w:space="0" w:color="auto"/>
        <w:right w:val="none" w:sz="0" w:space="0" w:color="auto"/>
      </w:divBdr>
    </w:div>
    <w:div w:id="29844831">
      <w:bodyDiv w:val="1"/>
      <w:marLeft w:val="0"/>
      <w:marRight w:val="0"/>
      <w:marTop w:val="0"/>
      <w:marBottom w:val="0"/>
      <w:divBdr>
        <w:top w:val="none" w:sz="0" w:space="0" w:color="auto"/>
        <w:left w:val="none" w:sz="0" w:space="0" w:color="auto"/>
        <w:bottom w:val="none" w:sz="0" w:space="0" w:color="auto"/>
        <w:right w:val="none" w:sz="0" w:space="0" w:color="auto"/>
      </w:divBdr>
    </w:div>
    <w:div w:id="54472504">
      <w:bodyDiv w:val="1"/>
      <w:marLeft w:val="0"/>
      <w:marRight w:val="0"/>
      <w:marTop w:val="0"/>
      <w:marBottom w:val="0"/>
      <w:divBdr>
        <w:top w:val="none" w:sz="0" w:space="0" w:color="auto"/>
        <w:left w:val="none" w:sz="0" w:space="0" w:color="auto"/>
        <w:bottom w:val="none" w:sz="0" w:space="0" w:color="auto"/>
        <w:right w:val="none" w:sz="0" w:space="0" w:color="auto"/>
      </w:divBdr>
    </w:div>
    <w:div w:id="70277632">
      <w:bodyDiv w:val="1"/>
      <w:marLeft w:val="0"/>
      <w:marRight w:val="0"/>
      <w:marTop w:val="0"/>
      <w:marBottom w:val="0"/>
      <w:divBdr>
        <w:top w:val="none" w:sz="0" w:space="0" w:color="auto"/>
        <w:left w:val="none" w:sz="0" w:space="0" w:color="auto"/>
        <w:bottom w:val="none" w:sz="0" w:space="0" w:color="auto"/>
        <w:right w:val="none" w:sz="0" w:space="0" w:color="auto"/>
      </w:divBdr>
    </w:div>
    <w:div w:id="78605875">
      <w:bodyDiv w:val="1"/>
      <w:marLeft w:val="0"/>
      <w:marRight w:val="0"/>
      <w:marTop w:val="0"/>
      <w:marBottom w:val="0"/>
      <w:divBdr>
        <w:top w:val="none" w:sz="0" w:space="0" w:color="auto"/>
        <w:left w:val="none" w:sz="0" w:space="0" w:color="auto"/>
        <w:bottom w:val="none" w:sz="0" w:space="0" w:color="auto"/>
        <w:right w:val="none" w:sz="0" w:space="0" w:color="auto"/>
      </w:divBdr>
    </w:div>
    <w:div w:id="80301122">
      <w:bodyDiv w:val="1"/>
      <w:marLeft w:val="0"/>
      <w:marRight w:val="0"/>
      <w:marTop w:val="0"/>
      <w:marBottom w:val="0"/>
      <w:divBdr>
        <w:top w:val="none" w:sz="0" w:space="0" w:color="auto"/>
        <w:left w:val="none" w:sz="0" w:space="0" w:color="auto"/>
        <w:bottom w:val="none" w:sz="0" w:space="0" w:color="auto"/>
        <w:right w:val="none" w:sz="0" w:space="0" w:color="auto"/>
      </w:divBdr>
    </w:div>
    <w:div w:id="121506435">
      <w:bodyDiv w:val="1"/>
      <w:marLeft w:val="0"/>
      <w:marRight w:val="0"/>
      <w:marTop w:val="0"/>
      <w:marBottom w:val="0"/>
      <w:divBdr>
        <w:top w:val="none" w:sz="0" w:space="0" w:color="auto"/>
        <w:left w:val="none" w:sz="0" w:space="0" w:color="auto"/>
        <w:bottom w:val="none" w:sz="0" w:space="0" w:color="auto"/>
        <w:right w:val="none" w:sz="0" w:space="0" w:color="auto"/>
      </w:divBdr>
    </w:div>
    <w:div w:id="133525726">
      <w:bodyDiv w:val="1"/>
      <w:marLeft w:val="0"/>
      <w:marRight w:val="0"/>
      <w:marTop w:val="0"/>
      <w:marBottom w:val="0"/>
      <w:divBdr>
        <w:top w:val="none" w:sz="0" w:space="0" w:color="auto"/>
        <w:left w:val="none" w:sz="0" w:space="0" w:color="auto"/>
        <w:bottom w:val="none" w:sz="0" w:space="0" w:color="auto"/>
        <w:right w:val="none" w:sz="0" w:space="0" w:color="auto"/>
      </w:divBdr>
    </w:div>
    <w:div w:id="135219485">
      <w:bodyDiv w:val="1"/>
      <w:marLeft w:val="0"/>
      <w:marRight w:val="0"/>
      <w:marTop w:val="0"/>
      <w:marBottom w:val="0"/>
      <w:divBdr>
        <w:top w:val="none" w:sz="0" w:space="0" w:color="auto"/>
        <w:left w:val="none" w:sz="0" w:space="0" w:color="auto"/>
        <w:bottom w:val="none" w:sz="0" w:space="0" w:color="auto"/>
        <w:right w:val="none" w:sz="0" w:space="0" w:color="auto"/>
      </w:divBdr>
    </w:div>
    <w:div w:id="135925188">
      <w:bodyDiv w:val="1"/>
      <w:marLeft w:val="0"/>
      <w:marRight w:val="0"/>
      <w:marTop w:val="0"/>
      <w:marBottom w:val="0"/>
      <w:divBdr>
        <w:top w:val="none" w:sz="0" w:space="0" w:color="auto"/>
        <w:left w:val="none" w:sz="0" w:space="0" w:color="auto"/>
        <w:bottom w:val="none" w:sz="0" w:space="0" w:color="auto"/>
        <w:right w:val="none" w:sz="0" w:space="0" w:color="auto"/>
      </w:divBdr>
    </w:div>
    <w:div w:id="152919527">
      <w:bodyDiv w:val="1"/>
      <w:marLeft w:val="0"/>
      <w:marRight w:val="0"/>
      <w:marTop w:val="0"/>
      <w:marBottom w:val="0"/>
      <w:divBdr>
        <w:top w:val="none" w:sz="0" w:space="0" w:color="auto"/>
        <w:left w:val="none" w:sz="0" w:space="0" w:color="auto"/>
        <w:bottom w:val="none" w:sz="0" w:space="0" w:color="auto"/>
        <w:right w:val="none" w:sz="0" w:space="0" w:color="auto"/>
      </w:divBdr>
    </w:div>
    <w:div w:id="168300597">
      <w:bodyDiv w:val="1"/>
      <w:marLeft w:val="0"/>
      <w:marRight w:val="0"/>
      <w:marTop w:val="0"/>
      <w:marBottom w:val="0"/>
      <w:divBdr>
        <w:top w:val="none" w:sz="0" w:space="0" w:color="auto"/>
        <w:left w:val="none" w:sz="0" w:space="0" w:color="auto"/>
        <w:bottom w:val="none" w:sz="0" w:space="0" w:color="auto"/>
        <w:right w:val="none" w:sz="0" w:space="0" w:color="auto"/>
      </w:divBdr>
    </w:div>
    <w:div w:id="173301139">
      <w:bodyDiv w:val="1"/>
      <w:marLeft w:val="0"/>
      <w:marRight w:val="0"/>
      <w:marTop w:val="0"/>
      <w:marBottom w:val="0"/>
      <w:divBdr>
        <w:top w:val="none" w:sz="0" w:space="0" w:color="auto"/>
        <w:left w:val="none" w:sz="0" w:space="0" w:color="auto"/>
        <w:bottom w:val="none" w:sz="0" w:space="0" w:color="auto"/>
        <w:right w:val="none" w:sz="0" w:space="0" w:color="auto"/>
      </w:divBdr>
    </w:div>
    <w:div w:id="198512944">
      <w:bodyDiv w:val="1"/>
      <w:marLeft w:val="0"/>
      <w:marRight w:val="0"/>
      <w:marTop w:val="0"/>
      <w:marBottom w:val="0"/>
      <w:divBdr>
        <w:top w:val="none" w:sz="0" w:space="0" w:color="auto"/>
        <w:left w:val="none" w:sz="0" w:space="0" w:color="auto"/>
        <w:bottom w:val="none" w:sz="0" w:space="0" w:color="auto"/>
        <w:right w:val="none" w:sz="0" w:space="0" w:color="auto"/>
      </w:divBdr>
    </w:div>
    <w:div w:id="207642447">
      <w:bodyDiv w:val="1"/>
      <w:marLeft w:val="0"/>
      <w:marRight w:val="0"/>
      <w:marTop w:val="0"/>
      <w:marBottom w:val="0"/>
      <w:divBdr>
        <w:top w:val="none" w:sz="0" w:space="0" w:color="auto"/>
        <w:left w:val="none" w:sz="0" w:space="0" w:color="auto"/>
        <w:bottom w:val="none" w:sz="0" w:space="0" w:color="auto"/>
        <w:right w:val="none" w:sz="0" w:space="0" w:color="auto"/>
      </w:divBdr>
    </w:div>
    <w:div w:id="228274834">
      <w:bodyDiv w:val="1"/>
      <w:marLeft w:val="0"/>
      <w:marRight w:val="0"/>
      <w:marTop w:val="0"/>
      <w:marBottom w:val="0"/>
      <w:divBdr>
        <w:top w:val="none" w:sz="0" w:space="0" w:color="auto"/>
        <w:left w:val="none" w:sz="0" w:space="0" w:color="auto"/>
        <w:bottom w:val="none" w:sz="0" w:space="0" w:color="auto"/>
        <w:right w:val="none" w:sz="0" w:space="0" w:color="auto"/>
      </w:divBdr>
    </w:div>
    <w:div w:id="268706627">
      <w:bodyDiv w:val="1"/>
      <w:marLeft w:val="0"/>
      <w:marRight w:val="0"/>
      <w:marTop w:val="0"/>
      <w:marBottom w:val="0"/>
      <w:divBdr>
        <w:top w:val="none" w:sz="0" w:space="0" w:color="auto"/>
        <w:left w:val="none" w:sz="0" w:space="0" w:color="auto"/>
        <w:bottom w:val="none" w:sz="0" w:space="0" w:color="auto"/>
        <w:right w:val="none" w:sz="0" w:space="0" w:color="auto"/>
      </w:divBdr>
    </w:div>
    <w:div w:id="299387526">
      <w:bodyDiv w:val="1"/>
      <w:marLeft w:val="0"/>
      <w:marRight w:val="0"/>
      <w:marTop w:val="0"/>
      <w:marBottom w:val="0"/>
      <w:divBdr>
        <w:top w:val="none" w:sz="0" w:space="0" w:color="auto"/>
        <w:left w:val="none" w:sz="0" w:space="0" w:color="auto"/>
        <w:bottom w:val="none" w:sz="0" w:space="0" w:color="auto"/>
        <w:right w:val="none" w:sz="0" w:space="0" w:color="auto"/>
      </w:divBdr>
    </w:div>
    <w:div w:id="306782224">
      <w:bodyDiv w:val="1"/>
      <w:marLeft w:val="0"/>
      <w:marRight w:val="0"/>
      <w:marTop w:val="0"/>
      <w:marBottom w:val="0"/>
      <w:divBdr>
        <w:top w:val="none" w:sz="0" w:space="0" w:color="auto"/>
        <w:left w:val="none" w:sz="0" w:space="0" w:color="auto"/>
        <w:bottom w:val="none" w:sz="0" w:space="0" w:color="auto"/>
        <w:right w:val="none" w:sz="0" w:space="0" w:color="auto"/>
      </w:divBdr>
    </w:div>
    <w:div w:id="312371369">
      <w:bodyDiv w:val="1"/>
      <w:marLeft w:val="0"/>
      <w:marRight w:val="0"/>
      <w:marTop w:val="0"/>
      <w:marBottom w:val="0"/>
      <w:divBdr>
        <w:top w:val="none" w:sz="0" w:space="0" w:color="auto"/>
        <w:left w:val="none" w:sz="0" w:space="0" w:color="auto"/>
        <w:bottom w:val="none" w:sz="0" w:space="0" w:color="auto"/>
        <w:right w:val="none" w:sz="0" w:space="0" w:color="auto"/>
      </w:divBdr>
      <w:divsChild>
        <w:div w:id="850533107">
          <w:marLeft w:val="0"/>
          <w:marRight w:val="0"/>
          <w:marTop w:val="0"/>
          <w:marBottom w:val="0"/>
          <w:divBdr>
            <w:top w:val="none" w:sz="0" w:space="0" w:color="auto"/>
            <w:left w:val="none" w:sz="0" w:space="0" w:color="auto"/>
            <w:bottom w:val="none" w:sz="0" w:space="0" w:color="auto"/>
            <w:right w:val="none" w:sz="0" w:space="0" w:color="auto"/>
          </w:divBdr>
        </w:div>
      </w:divsChild>
    </w:div>
    <w:div w:id="336734784">
      <w:bodyDiv w:val="1"/>
      <w:marLeft w:val="0"/>
      <w:marRight w:val="0"/>
      <w:marTop w:val="0"/>
      <w:marBottom w:val="0"/>
      <w:divBdr>
        <w:top w:val="none" w:sz="0" w:space="0" w:color="auto"/>
        <w:left w:val="none" w:sz="0" w:space="0" w:color="auto"/>
        <w:bottom w:val="none" w:sz="0" w:space="0" w:color="auto"/>
        <w:right w:val="none" w:sz="0" w:space="0" w:color="auto"/>
      </w:divBdr>
    </w:div>
    <w:div w:id="426343595">
      <w:bodyDiv w:val="1"/>
      <w:marLeft w:val="0"/>
      <w:marRight w:val="0"/>
      <w:marTop w:val="0"/>
      <w:marBottom w:val="0"/>
      <w:divBdr>
        <w:top w:val="none" w:sz="0" w:space="0" w:color="auto"/>
        <w:left w:val="none" w:sz="0" w:space="0" w:color="auto"/>
        <w:bottom w:val="none" w:sz="0" w:space="0" w:color="auto"/>
        <w:right w:val="none" w:sz="0" w:space="0" w:color="auto"/>
      </w:divBdr>
    </w:div>
    <w:div w:id="451556536">
      <w:bodyDiv w:val="1"/>
      <w:marLeft w:val="0"/>
      <w:marRight w:val="0"/>
      <w:marTop w:val="0"/>
      <w:marBottom w:val="0"/>
      <w:divBdr>
        <w:top w:val="none" w:sz="0" w:space="0" w:color="auto"/>
        <w:left w:val="none" w:sz="0" w:space="0" w:color="auto"/>
        <w:bottom w:val="none" w:sz="0" w:space="0" w:color="auto"/>
        <w:right w:val="none" w:sz="0" w:space="0" w:color="auto"/>
      </w:divBdr>
    </w:div>
    <w:div w:id="484780448">
      <w:bodyDiv w:val="1"/>
      <w:marLeft w:val="0"/>
      <w:marRight w:val="0"/>
      <w:marTop w:val="0"/>
      <w:marBottom w:val="0"/>
      <w:divBdr>
        <w:top w:val="none" w:sz="0" w:space="0" w:color="auto"/>
        <w:left w:val="none" w:sz="0" w:space="0" w:color="auto"/>
        <w:bottom w:val="none" w:sz="0" w:space="0" w:color="auto"/>
        <w:right w:val="none" w:sz="0" w:space="0" w:color="auto"/>
      </w:divBdr>
    </w:div>
    <w:div w:id="501433980">
      <w:bodyDiv w:val="1"/>
      <w:marLeft w:val="0"/>
      <w:marRight w:val="0"/>
      <w:marTop w:val="0"/>
      <w:marBottom w:val="0"/>
      <w:divBdr>
        <w:top w:val="none" w:sz="0" w:space="0" w:color="auto"/>
        <w:left w:val="none" w:sz="0" w:space="0" w:color="auto"/>
        <w:bottom w:val="none" w:sz="0" w:space="0" w:color="auto"/>
        <w:right w:val="none" w:sz="0" w:space="0" w:color="auto"/>
      </w:divBdr>
    </w:div>
    <w:div w:id="524173766">
      <w:bodyDiv w:val="1"/>
      <w:marLeft w:val="0"/>
      <w:marRight w:val="0"/>
      <w:marTop w:val="0"/>
      <w:marBottom w:val="0"/>
      <w:divBdr>
        <w:top w:val="none" w:sz="0" w:space="0" w:color="auto"/>
        <w:left w:val="none" w:sz="0" w:space="0" w:color="auto"/>
        <w:bottom w:val="none" w:sz="0" w:space="0" w:color="auto"/>
        <w:right w:val="none" w:sz="0" w:space="0" w:color="auto"/>
      </w:divBdr>
      <w:divsChild>
        <w:div w:id="430979593">
          <w:marLeft w:val="0"/>
          <w:marRight w:val="0"/>
          <w:marTop w:val="0"/>
          <w:marBottom w:val="0"/>
          <w:divBdr>
            <w:top w:val="none" w:sz="0" w:space="0" w:color="auto"/>
            <w:left w:val="none" w:sz="0" w:space="0" w:color="auto"/>
            <w:bottom w:val="none" w:sz="0" w:space="0" w:color="auto"/>
            <w:right w:val="none" w:sz="0" w:space="0" w:color="auto"/>
          </w:divBdr>
          <w:divsChild>
            <w:div w:id="2100976677">
              <w:marLeft w:val="0"/>
              <w:marRight w:val="0"/>
              <w:marTop w:val="0"/>
              <w:marBottom w:val="405"/>
              <w:divBdr>
                <w:top w:val="none" w:sz="0" w:space="0" w:color="auto"/>
                <w:left w:val="none" w:sz="0" w:space="0" w:color="auto"/>
                <w:bottom w:val="none" w:sz="0" w:space="0" w:color="auto"/>
                <w:right w:val="none" w:sz="0" w:space="0" w:color="auto"/>
              </w:divBdr>
            </w:div>
          </w:divsChild>
        </w:div>
        <w:div w:id="1439713549">
          <w:marLeft w:val="0"/>
          <w:marRight w:val="0"/>
          <w:marTop w:val="0"/>
          <w:marBottom w:val="0"/>
          <w:divBdr>
            <w:top w:val="none" w:sz="0" w:space="0" w:color="auto"/>
            <w:left w:val="none" w:sz="0" w:space="0" w:color="auto"/>
            <w:bottom w:val="none" w:sz="0" w:space="0" w:color="auto"/>
            <w:right w:val="none" w:sz="0" w:space="0" w:color="auto"/>
          </w:divBdr>
          <w:divsChild>
            <w:div w:id="387729805">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 w:id="570622401">
      <w:bodyDiv w:val="1"/>
      <w:marLeft w:val="0"/>
      <w:marRight w:val="0"/>
      <w:marTop w:val="0"/>
      <w:marBottom w:val="0"/>
      <w:divBdr>
        <w:top w:val="none" w:sz="0" w:space="0" w:color="auto"/>
        <w:left w:val="none" w:sz="0" w:space="0" w:color="auto"/>
        <w:bottom w:val="none" w:sz="0" w:space="0" w:color="auto"/>
        <w:right w:val="none" w:sz="0" w:space="0" w:color="auto"/>
      </w:divBdr>
    </w:div>
    <w:div w:id="576207625">
      <w:bodyDiv w:val="1"/>
      <w:marLeft w:val="0"/>
      <w:marRight w:val="0"/>
      <w:marTop w:val="0"/>
      <w:marBottom w:val="0"/>
      <w:divBdr>
        <w:top w:val="none" w:sz="0" w:space="0" w:color="auto"/>
        <w:left w:val="none" w:sz="0" w:space="0" w:color="auto"/>
        <w:bottom w:val="none" w:sz="0" w:space="0" w:color="auto"/>
        <w:right w:val="none" w:sz="0" w:space="0" w:color="auto"/>
      </w:divBdr>
    </w:div>
    <w:div w:id="579800842">
      <w:bodyDiv w:val="1"/>
      <w:marLeft w:val="0"/>
      <w:marRight w:val="0"/>
      <w:marTop w:val="0"/>
      <w:marBottom w:val="0"/>
      <w:divBdr>
        <w:top w:val="none" w:sz="0" w:space="0" w:color="auto"/>
        <w:left w:val="none" w:sz="0" w:space="0" w:color="auto"/>
        <w:bottom w:val="none" w:sz="0" w:space="0" w:color="auto"/>
        <w:right w:val="none" w:sz="0" w:space="0" w:color="auto"/>
      </w:divBdr>
    </w:div>
    <w:div w:id="603221449">
      <w:bodyDiv w:val="1"/>
      <w:marLeft w:val="0"/>
      <w:marRight w:val="0"/>
      <w:marTop w:val="0"/>
      <w:marBottom w:val="0"/>
      <w:divBdr>
        <w:top w:val="none" w:sz="0" w:space="0" w:color="auto"/>
        <w:left w:val="none" w:sz="0" w:space="0" w:color="auto"/>
        <w:bottom w:val="none" w:sz="0" w:space="0" w:color="auto"/>
        <w:right w:val="none" w:sz="0" w:space="0" w:color="auto"/>
      </w:divBdr>
    </w:div>
    <w:div w:id="653725104">
      <w:bodyDiv w:val="1"/>
      <w:marLeft w:val="0"/>
      <w:marRight w:val="0"/>
      <w:marTop w:val="0"/>
      <w:marBottom w:val="0"/>
      <w:divBdr>
        <w:top w:val="none" w:sz="0" w:space="0" w:color="auto"/>
        <w:left w:val="none" w:sz="0" w:space="0" w:color="auto"/>
        <w:bottom w:val="none" w:sz="0" w:space="0" w:color="auto"/>
        <w:right w:val="none" w:sz="0" w:space="0" w:color="auto"/>
      </w:divBdr>
    </w:div>
    <w:div w:id="672732084">
      <w:bodyDiv w:val="1"/>
      <w:marLeft w:val="0"/>
      <w:marRight w:val="0"/>
      <w:marTop w:val="0"/>
      <w:marBottom w:val="0"/>
      <w:divBdr>
        <w:top w:val="none" w:sz="0" w:space="0" w:color="auto"/>
        <w:left w:val="none" w:sz="0" w:space="0" w:color="auto"/>
        <w:bottom w:val="none" w:sz="0" w:space="0" w:color="auto"/>
        <w:right w:val="none" w:sz="0" w:space="0" w:color="auto"/>
      </w:divBdr>
    </w:div>
    <w:div w:id="704209293">
      <w:bodyDiv w:val="1"/>
      <w:marLeft w:val="0"/>
      <w:marRight w:val="0"/>
      <w:marTop w:val="0"/>
      <w:marBottom w:val="0"/>
      <w:divBdr>
        <w:top w:val="none" w:sz="0" w:space="0" w:color="auto"/>
        <w:left w:val="none" w:sz="0" w:space="0" w:color="auto"/>
        <w:bottom w:val="none" w:sz="0" w:space="0" w:color="auto"/>
        <w:right w:val="none" w:sz="0" w:space="0" w:color="auto"/>
      </w:divBdr>
    </w:div>
    <w:div w:id="716861082">
      <w:bodyDiv w:val="1"/>
      <w:marLeft w:val="0"/>
      <w:marRight w:val="0"/>
      <w:marTop w:val="0"/>
      <w:marBottom w:val="0"/>
      <w:divBdr>
        <w:top w:val="none" w:sz="0" w:space="0" w:color="auto"/>
        <w:left w:val="none" w:sz="0" w:space="0" w:color="auto"/>
        <w:bottom w:val="none" w:sz="0" w:space="0" w:color="auto"/>
        <w:right w:val="none" w:sz="0" w:space="0" w:color="auto"/>
      </w:divBdr>
    </w:div>
    <w:div w:id="747768145">
      <w:bodyDiv w:val="1"/>
      <w:marLeft w:val="0"/>
      <w:marRight w:val="0"/>
      <w:marTop w:val="0"/>
      <w:marBottom w:val="0"/>
      <w:divBdr>
        <w:top w:val="none" w:sz="0" w:space="0" w:color="auto"/>
        <w:left w:val="none" w:sz="0" w:space="0" w:color="auto"/>
        <w:bottom w:val="none" w:sz="0" w:space="0" w:color="auto"/>
        <w:right w:val="none" w:sz="0" w:space="0" w:color="auto"/>
      </w:divBdr>
    </w:div>
    <w:div w:id="767433980">
      <w:bodyDiv w:val="1"/>
      <w:marLeft w:val="0"/>
      <w:marRight w:val="0"/>
      <w:marTop w:val="0"/>
      <w:marBottom w:val="0"/>
      <w:divBdr>
        <w:top w:val="none" w:sz="0" w:space="0" w:color="auto"/>
        <w:left w:val="none" w:sz="0" w:space="0" w:color="auto"/>
        <w:bottom w:val="none" w:sz="0" w:space="0" w:color="auto"/>
        <w:right w:val="none" w:sz="0" w:space="0" w:color="auto"/>
      </w:divBdr>
    </w:div>
    <w:div w:id="795835572">
      <w:bodyDiv w:val="1"/>
      <w:marLeft w:val="0"/>
      <w:marRight w:val="0"/>
      <w:marTop w:val="0"/>
      <w:marBottom w:val="0"/>
      <w:divBdr>
        <w:top w:val="none" w:sz="0" w:space="0" w:color="auto"/>
        <w:left w:val="none" w:sz="0" w:space="0" w:color="auto"/>
        <w:bottom w:val="none" w:sz="0" w:space="0" w:color="auto"/>
        <w:right w:val="none" w:sz="0" w:space="0" w:color="auto"/>
      </w:divBdr>
      <w:divsChild>
        <w:div w:id="1143044861">
          <w:marLeft w:val="0"/>
          <w:marRight w:val="0"/>
          <w:marTop w:val="0"/>
          <w:marBottom w:val="0"/>
          <w:divBdr>
            <w:top w:val="none" w:sz="0" w:space="0" w:color="auto"/>
            <w:left w:val="none" w:sz="0" w:space="0" w:color="auto"/>
            <w:bottom w:val="none" w:sz="0" w:space="0" w:color="auto"/>
            <w:right w:val="none" w:sz="0" w:space="0" w:color="auto"/>
          </w:divBdr>
        </w:div>
        <w:div w:id="1459951173">
          <w:marLeft w:val="0"/>
          <w:marRight w:val="0"/>
          <w:marTop w:val="0"/>
          <w:marBottom w:val="0"/>
          <w:divBdr>
            <w:top w:val="none" w:sz="0" w:space="0" w:color="auto"/>
            <w:left w:val="none" w:sz="0" w:space="0" w:color="auto"/>
            <w:bottom w:val="none" w:sz="0" w:space="0" w:color="auto"/>
            <w:right w:val="none" w:sz="0" w:space="0" w:color="auto"/>
          </w:divBdr>
        </w:div>
        <w:div w:id="1730029302">
          <w:marLeft w:val="0"/>
          <w:marRight w:val="0"/>
          <w:marTop w:val="0"/>
          <w:marBottom w:val="0"/>
          <w:divBdr>
            <w:top w:val="none" w:sz="0" w:space="0" w:color="auto"/>
            <w:left w:val="none" w:sz="0" w:space="0" w:color="auto"/>
            <w:bottom w:val="none" w:sz="0" w:space="0" w:color="auto"/>
            <w:right w:val="none" w:sz="0" w:space="0" w:color="auto"/>
          </w:divBdr>
        </w:div>
      </w:divsChild>
    </w:div>
    <w:div w:id="811824084">
      <w:bodyDiv w:val="1"/>
      <w:marLeft w:val="0"/>
      <w:marRight w:val="0"/>
      <w:marTop w:val="0"/>
      <w:marBottom w:val="0"/>
      <w:divBdr>
        <w:top w:val="none" w:sz="0" w:space="0" w:color="auto"/>
        <w:left w:val="none" w:sz="0" w:space="0" w:color="auto"/>
        <w:bottom w:val="none" w:sz="0" w:space="0" w:color="auto"/>
        <w:right w:val="none" w:sz="0" w:space="0" w:color="auto"/>
      </w:divBdr>
    </w:div>
    <w:div w:id="826163676">
      <w:bodyDiv w:val="1"/>
      <w:marLeft w:val="0"/>
      <w:marRight w:val="0"/>
      <w:marTop w:val="0"/>
      <w:marBottom w:val="0"/>
      <w:divBdr>
        <w:top w:val="none" w:sz="0" w:space="0" w:color="auto"/>
        <w:left w:val="none" w:sz="0" w:space="0" w:color="auto"/>
        <w:bottom w:val="none" w:sz="0" w:space="0" w:color="auto"/>
        <w:right w:val="none" w:sz="0" w:space="0" w:color="auto"/>
      </w:divBdr>
    </w:div>
    <w:div w:id="836117317">
      <w:bodyDiv w:val="1"/>
      <w:marLeft w:val="0"/>
      <w:marRight w:val="0"/>
      <w:marTop w:val="0"/>
      <w:marBottom w:val="0"/>
      <w:divBdr>
        <w:top w:val="none" w:sz="0" w:space="0" w:color="auto"/>
        <w:left w:val="none" w:sz="0" w:space="0" w:color="auto"/>
        <w:bottom w:val="none" w:sz="0" w:space="0" w:color="auto"/>
        <w:right w:val="none" w:sz="0" w:space="0" w:color="auto"/>
      </w:divBdr>
    </w:div>
    <w:div w:id="853498649">
      <w:bodyDiv w:val="1"/>
      <w:marLeft w:val="0"/>
      <w:marRight w:val="0"/>
      <w:marTop w:val="0"/>
      <w:marBottom w:val="0"/>
      <w:divBdr>
        <w:top w:val="none" w:sz="0" w:space="0" w:color="auto"/>
        <w:left w:val="none" w:sz="0" w:space="0" w:color="auto"/>
        <w:bottom w:val="none" w:sz="0" w:space="0" w:color="auto"/>
        <w:right w:val="none" w:sz="0" w:space="0" w:color="auto"/>
      </w:divBdr>
    </w:div>
    <w:div w:id="859002686">
      <w:bodyDiv w:val="1"/>
      <w:marLeft w:val="0"/>
      <w:marRight w:val="0"/>
      <w:marTop w:val="0"/>
      <w:marBottom w:val="0"/>
      <w:divBdr>
        <w:top w:val="none" w:sz="0" w:space="0" w:color="auto"/>
        <w:left w:val="none" w:sz="0" w:space="0" w:color="auto"/>
        <w:bottom w:val="none" w:sz="0" w:space="0" w:color="auto"/>
        <w:right w:val="none" w:sz="0" w:space="0" w:color="auto"/>
      </w:divBdr>
    </w:div>
    <w:div w:id="887649475">
      <w:bodyDiv w:val="1"/>
      <w:marLeft w:val="0"/>
      <w:marRight w:val="0"/>
      <w:marTop w:val="0"/>
      <w:marBottom w:val="0"/>
      <w:divBdr>
        <w:top w:val="none" w:sz="0" w:space="0" w:color="auto"/>
        <w:left w:val="none" w:sz="0" w:space="0" w:color="auto"/>
        <w:bottom w:val="none" w:sz="0" w:space="0" w:color="auto"/>
        <w:right w:val="none" w:sz="0" w:space="0" w:color="auto"/>
      </w:divBdr>
    </w:div>
    <w:div w:id="925071628">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58753981">
      <w:bodyDiv w:val="1"/>
      <w:marLeft w:val="0"/>
      <w:marRight w:val="0"/>
      <w:marTop w:val="0"/>
      <w:marBottom w:val="0"/>
      <w:divBdr>
        <w:top w:val="none" w:sz="0" w:space="0" w:color="auto"/>
        <w:left w:val="none" w:sz="0" w:space="0" w:color="auto"/>
        <w:bottom w:val="none" w:sz="0" w:space="0" w:color="auto"/>
        <w:right w:val="none" w:sz="0" w:space="0" w:color="auto"/>
      </w:divBdr>
    </w:div>
    <w:div w:id="985277003">
      <w:bodyDiv w:val="1"/>
      <w:marLeft w:val="0"/>
      <w:marRight w:val="0"/>
      <w:marTop w:val="0"/>
      <w:marBottom w:val="0"/>
      <w:divBdr>
        <w:top w:val="none" w:sz="0" w:space="0" w:color="auto"/>
        <w:left w:val="none" w:sz="0" w:space="0" w:color="auto"/>
        <w:bottom w:val="none" w:sz="0" w:space="0" w:color="auto"/>
        <w:right w:val="none" w:sz="0" w:space="0" w:color="auto"/>
      </w:divBdr>
    </w:div>
    <w:div w:id="1003434072">
      <w:bodyDiv w:val="1"/>
      <w:marLeft w:val="0"/>
      <w:marRight w:val="0"/>
      <w:marTop w:val="0"/>
      <w:marBottom w:val="0"/>
      <w:divBdr>
        <w:top w:val="none" w:sz="0" w:space="0" w:color="auto"/>
        <w:left w:val="none" w:sz="0" w:space="0" w:color="auto"/>
        <w:bottom w:val="none" w:sz="0" w:space="0" w:color="auto"/>
        <w:right w:val="none" w:sz="0" w:space="0" w:color="auto"/>
      </w:divBdr>
    </w:div>
    <w:div w:id="1007289114">
      <w:bodyDiv w:val="1"/>
      <w:marLeft w:val="0"/>
      <w:marRight w:val="0"/>
      <w:marTop w:val="0"/>
      <w:marBottom w:val="0"/>
      <w:divBdr>
        <w:top w:val="none" w:sz="0" w:space="0" w:color="auto"/>
        <w:left w:val="none" w:sz="0" w:space="0" w:color="auto"/>
        <w:bottom w:val="none" w:sz="0" w:space="0" w:color="auto"/>
        <w:right w:val="none" w:sz="0" w:space="0" w:color="auto"/>
      </w:divBdr>
    </w:div>
    <w:div w:id="1018045916">
      <w:bodyDiv w:val="1"/>
      <w:marLeft w:val="0"/>
      <w:marRight w:val="0"/>
      <w:marTop w:val="0"/>
      <w:marBottom w:val="0"/>
      <w:divBdr>
        <w:top w:val="none" w:sz="0" w:space="0" w:color="auto"/>
        <w:left w:val="none" w:sz="0" w:space="0" w:color="auto"/>
        <w:bottom w:val="none" w:sz="0" w:space="0" w:color="auto"/>
        <w:right w:val="none" w:sz="0" w:space="0" w:color="auto"/>
      </w:divBdr>
    </w:div>
    <w:div w:id="1041052538">
      <w:bodyDiv w:val="1"/>
      <w:marLeft w:val="0"/>
      <w:marRight w:val="0"/>
      <w:marTop w:val="0"/>
      <w:marBottom w:val="0"/>
      <w:divBdr>
        <w:top w:val="none" w:sz="0" w:space="0" w:color="auto"/>
        <w:left w:val="none" w:sz="0" w:space="0" w:color="auto"/>
        <w:bottom w:val="none" w:sz="0" w:space="0" w:color="auto"/>
        <w:right w:val="none" w:sz="0" w:space="0" w:color="auto"/>
      </w:divBdr>
    </w:div>
    <w:div w:id="1096558724">
      <w:bodyDiv w:val="1"/>
      <w:marLeft w:val="0"/>
      <w:marRight w:val="0"/>
      <w:marTop w:val="0"/>
      <w:marBottom w:val="0"/>
      <w:divBdr>
        <w:top w:val="none" w:sz="0" w:space="0" w:color="auto"/>
        <w:left w:val="none" w:sz="0" w:space="0" w:color="auto"/>
        <w:bottom w:val="none" w:sz="0" w:space="0" w:color="auto"/>
        <w:right w:val="none" w:sz="0" w:space="0" w:color="auto"/>
      </w:divBdr>
    </w:div>
    <w:div w:id="1106076732">
      <w:bodyDiv w:val="1"/>
      <w:marLeft w:val="0"/>
      <w:marRight w:val="0"/>
      <w:marTop w:val="0"/>
      <w:marBottom w:val="0"/>
      <w:divBdr>
        <w:top w:val="none" w:sz="0" w:space="0" w:color="auto"/>
        <w:left w:val="none" w:sz="0" w:space="0" w:color="auto"/>
        <w:bottom w:val="none" w:sz="0" w:space="0" w:color="auto"/>
        <w:right w:val="none" w:sz="0" w:space="0" w:color="auto"/>
      </w:divBdr>
    </w:div>
    <w:div w:id="1140346535">
      <w:bodyDiv w:val="1"/>
      <w:marLeft w:val="0"/>
      <w:marRight w:val="0"/>
      <w:marTop w:val="0"/>
      <w:marBottom w:val="0"/>
      <w:divBdr>
        <w:top w:val="none" w:sz="0" w:space="0" w:color="auto"/>
        <w:left w:val="none" w:sz="0" w:space="0" w:color="auto"/>
        <w:bottom w:val="none" w:sz="0" w:space="0" w:color="auto"/>
        <w:right w:val="none" w:sz="0" w:space="0" w:color="auto"/>
      </w:divBdr>
    </w:div>
    <w:div w:id="1179467286">
      <w:bodyDiv w:val="1"/>
      <w:marLeft w:val="0"/>
      <w:marRight w:val="0"/>
      <w:marTop w:val="0"/>
      <w:marBottom w:val="0"/>
      <w:divBdr>
        <w:top w:val="none" w:sz="0" w:space="0" w:color="auto"/>
        <w:left w:val="none" w:sz="0" w:space="0" w:color="auto"/>
        <w:bottom w:val="none" w:sz="0" w:space="0" w:color="auto"/>
        <w:right w:val="none" w:sz="0" w:space="0" w:color="auto"/>
      </w:divBdr>
    </w:div>
    <w:div w:id="1185750275">
      <w:bodyDiv w:val="1"/>
      <w:marLeft w:val="0"/>
      <w:marRight w:val="0"/>
      <w:marTop w:val="0"/>
      <w:marBottom w:val="0"/>
      <w:divBdr>
        <w:top w:val="none" w:sz="0" w:space="0" w:color="auto"/>
        <w:left w:val="none" w:sz="0" w:space="0" w:color="auto"/>
        <w:bottom w:val="none" w:sz="0" w:space="0" w:color="auto"/>
        <w:right w:val="none" w:sz="0" w:space="0" w:color="auto"/>
      </w:divBdr>
    </w:div>
    <w:div w:id="1199197608">
      <w:bodyDiv w:val="1"/>
      <w:marLeft w:val="0"/>
      <w:marRight w:val="0"/>
      <w:marTop w:val="0"/>
      <w:marBottom w:val="0"/>
      <w:divBdr>
        <w:top w:val="none" w:sz="0" w:space="0" w:color="auto"/>
        <w:left w:val="none" w:sz="0" w:space="0" w:color="auto"/>
        <w:bottom w:val="none" w:sz="0" w:space="0" w:color="auto"/>
        <w:right w:val="none" w:sz="0" w:space="0" w:color="auto"/>
      </w:divBdr>
    </w:div>
    <w:div w:id="1224565948">
      <w:bodyDiv w:val="1"/>
      <w:marLeft w:val="0"/>
      <w:marRight w:val="0"/>
      <w:marTop w:val="0"/>
      <w:marBottom w:val="0"/>
      <w:divBdr>
        <w:top w:val="none" w:sz="0" w:space="0" w:color="auto"/>
        <w:left w:val="none" w:sz="0" w:space="0" w:color="auto"/>
        <w:bottom w:val="none" w:sz="0" w:space="0" w:color="auto"/>
        <w:right w:val="none" w:sz="0" w:space="0" w:color="auto"/>
      </w:divBdr>
    </w:div>
    <w:div w:id="1231160119">
      <w:bodyDiv w:val="1"/>
      <w:marLeft w:val="0"/>
      <w:marRight w:val="0"/>
      <w:marTop w:val="0"/>
      <w:marBottom w:val="0"/>
      <w:divBdr>
        <w:top w:val="none" w:sz="0" w:space="0" w:color="auto"/>
        <w:left w:val="none" w:sz="0" w:space="0" w:color="auto"/>
        <w:bottom w:val="none" w:sz="0" w:space="0" w:color="auto"/>
        <w:right w:val="none" w:sz="0" w:space="0" w:color="auto"/>
      </w:divBdr>
      <w:divsChild>
        <w:div w:id="561210827">
          <w:marLeft w:val="0"/>
          <w:marRight w:val="0"/>
          <w:marTop w:val="72"/>
          <w:marBottom w:val="0"/>
          <w:divBdr>
            <w:top w:val="none" w:sz="0" w:space="0" w:color="auto"/>
            <w:left w:val="none" w:sz="0" w:space="0" w:color="auto"/>
            <w:bottom w:val="none" w:sz="0" w:space="0" w:color="auto"/>
            <w:right w:val="none" w:sz="0" w:space="0" w:color="auto"/>
          </w:divBdr>
        </w:div>
        <w:div w:id="1279675495">
          <w:marLeft w:val="0"/>
          <w:marRight w:val="0"/>
          <w:marTop w:val="72"/>
          <w:marBottom w:val="0"/>
          <w:divBdr>
            <w:top w:val="none" w:sz="0" w:space="0" w:color="auto"/>
            <w:left w:val="none" w:sz="0" w:space="0" w:color="auto"/>
            <w:bottom w:val="none" w:sz="0" w:space="0" w:color="auto"/>
            <w:right w:val="none" w:sz="0" w:space="0" w:color="auto"/>
          </w:divBdr>
        </w:div>
      </w:divsChild>
    </w:div>
    <w:div w:id="1232276999">
      <w:bodyDiv w:val="1"/>
      <w:marLeft w:val="0"/>
      <w:marRight w:val="0"/>
      <w:marTop w:val="0"/>
      <w:marBottom w:val="0"/>
      <w:divBdr>
        <w:top w:val="none" w:sz="0" w:space="0" w:color="auto"/>
        <w:left w:val="none" w:sz="0" w:space="0" w:color="auto"/>
        <w:bottom w:val="none" w:sz="0" w:space="0" w:color="auto"/>
        <w:right w:val="none" w:sz="0" w:space="0" w:color="auto"/>
      </w:divBdr>
      <w:divsChild>
        <w:div w:id="42220066">
          <w:marLeft w:val="0"/>
          <w:marRight w:val="0"/>
          <w:marTop w:val="72"/>
          <w:marBottom w:val="0"/>
          <w:divBdr>
            <w:top w:val="none" w:sz="0" w:space="0" w:color="auto"/>
            <w:left w:val="none" w:sz="0" w:space="0" w:color="auto"/>
            <w:bottom w:val="none" w:sz="0" w:space="0" w:color="auto"/>
            <w:right w:val="none" w:sz="0" w:space="0" w:color="auto"/>
          </w:divBdr>
        </w:div>
        <w:div w:id="1419131428">
          <w:marLeft w:val="0"/>
          <w:marRight w:val="0"/>
          <w:marTop w:val="72"/>
          <w:marBottom w:val="0"/>
          <w:divBdr>
            <w:top w:val="none" w:sz="0" w:space="0" w:color="auto"/>
            <w:left w:val="none" w:sz="0" w:space="0" w:color="auto"/>
            <w:bottom w:val="none" w:sz="0" w:space="0" w:color="auto"/>
            <w:right w:val="none" w:sz="0" w:space="0" w:color="auto"/>
          </w:divBdr>
        </w:div>
      </w:divsChild>
    </w:div>
    <w:div w:id="1322078342">
      <w:bodyDiv w:val="1"/>
      <w:marLeft w:val="0"/>
      <w:marRight w:val="0"/>
      <w:marTop w:val="0"/>
      <w:marBottom w:val="0"/>
      <w:divBdr>
        <w:top w:val="none" w:sz="0" w:space="0" w:color="auto"/>
        <w:left w:val="none" w:sz="0" w:space="0" w:color="auto"/>
        <w:bottom w:val="none" w:sz="0" w:space="0" w:color="auto"/>
        <w:right w:val="none" w:sz="0" w:space="0" w:color="auto"/>
      </w:divBdr>
    </w:div>
    <w:div w:id="1340158132">
      <w:bodyDiv w:val="1"/>
      <w:marLeft w:val="0"/>
      <w:marRight w:val="0"/>
      <w:marTop w:val="0"/>
      <w:marBottom w:val="0"/>
      <w:divBdr>
        <w:top w:val="none" w:sz="0" w:space="0" w:color="auto"/>
        <w:left w:val="none" w:sz="0" w:space="0" w:color="auto"/>
        <w:bottom w:val="none" w:sz="0" w:space="0" w:color="auto"/>
        <w:right w:val="none" w:sz="0" w:space="0" w:color="auto"/>
      </w:divBdr>
    </w:div>
    <w:div w:id="1348942762">
      <w:bodyDiv w:val="1"/>
      <w:marLeft w:val="0"/>
      <w:marRight w:val="0"/>
      <w:marTop w:val="0"/>
      <w:marBottom w:val="0"/>
      <w:divBdr>
        <w:top w:val="none" w:sz="0" w:space="0" w:color="auto"/>
        <w:left w:val="none" w:sz="0" w:space="0" w:color="auto"/>
        <w:bottom w:val="none" w:sz="0" w:space="0" w:color="auto"/>
        <w:right w:val="none" w:sz="0" w:space="0" w:color="auto"/>
      </w:divBdr>
    </w:div>
    <w:div w:id="1368485027">
      <w:bodyDiv w:val="1"/>
      <w:marLeft w:val="0"/>
      <w:marRight w:val="0"/>
      <w:marTop w:val="0"/>
      <w:marBottom w:val="0"/>
      <w:divBdr>
        <w:top w:val="none" w:sz="0" w:space="0" w:color="auto"/>
        <w:left w:val="none" w:sz="0" w:space="0" w:color="auto"/>
        <w:bottom w:val="none" w:sz="0" w:space="0" w:color="auto"/>
        <w:right w:val="none" w:sz="0" w:space="0" w:color="auto"/>
      </w:divBdr>
    </w:div>
    <w:div w:id="1405756714">
      <w:bodyDiv w:val="1"/>
      <w:marLeft w:val="0"/>
      <w:marRight w:val="0"/>
      <w:marTop w:val="0"/>
      <w:marBottom w:val="0"/>
      <w:divBdr>
        <w:top w:val="none" w:sz="0" w:space="0" w:color="auto"/>
        <w:left w:val="none" w:sz="0" w:space="0" w:color="auto"/>
        <w:bottom w:val="none" w:sz="0" w:space="0" w:color="auto"/>
        <w:right w:val="none" w:sz="0" w:space="0" w:color="auto"/>
      </w:divBdr>
    </w:div>
    <w:div w:id="1408334645">
      <w:bodyDiv w:val="1"/>
      <w:marLeft w:val="0"/>
      <w:marRight w:val="0"/>
      <w:marTop w:val="0"/>
      <w:marBottom w:val="0"/>
      <w:divBdr>
        <w:top w:val="none" w:sz="0" w:space="0" w:color="auto"/>
        <w:left w:val="none" w:sz="0" w:space="0" w:color="auto"/>
        <w:bottom w:val="none" w:sz="0" w:space="0" w:color="auto"/>
        <w:right w:val="none" w:sz="0" w:space="0" w:color="auto"/>
      </w:divBdr>
    </w:div>
    <w:div w:id="1409573820">
      <w:bodyDiv w:val="1"/>
      <w:marLeft w:val="0"/>
      <w:marRight w:val="0"/>
      <w:marTop w:val="0"/>
      <w:marBottom w:val="0"/>
      <w:divBdr>
        <w:top w:val="none" w:sz="0" w:space="0" w:color="auto"/>
        <w:left w:val="none" w:sz="0" w:space="0" w:color="auto"/>
        <w:bottom w:val="none" w:sz="0" w:space="0" w:color="auto"/>
        <w:right w:val="none" w:sz="0" w:space="0" w:color="auto"/>
      </w:divBdr>
    </w:div>
    <w:div w:id="1447578537">
      <w:bodyDiv w:val="1"/>
      <w:marLeft w:val="0"/>
      <w:marRight w:val="0"/>
      <w:marTop w:val="0"/>
      <w:marBottom w:val="0"/>
      <w:divBdr>
        <w:top w:val="none" w:sz="0" w:space="0" w:color="auto"/>
        <w:left w:val="none" w:sz="0" w:space="0" w:color="auto"/>
        <w:bottom w:val="none" w:sz="0" w:space="0" w:color="auto"/>
        <w:right w:val="none" w:sz="0" w:space="0" w:color="auto"/>
      </w:divBdr>
    </w:div>
    <w:div w:id="1454866347">
      <w:bodyDiv w:val="1"/>
      <w:marLeft w:val="0"/>
      <w:marRight w:val="0"/>
      <w:marTop w:val="0"/>
      <w:marBottom w:val="0"/>
      <w:divBdr>
        <w:top w:val="none" w:sz="0" w:space="0" w:color="auto"/>
        <w:left w:val="none" w:sz="0" w:space="0" w:color="auto"/>
        <w:bottom w:val="none" w:sz="0" w:space="0" w:color="auto"/>
        <w:right w:val="none" w:sz="0" w:space="0" w:color="auto"/>
      </w:divBdr>
      <w:divsChild>
        <w:div w:id="1966424234">
          <w:marLeft w:val="0"/>
          <w:marRight w:val="0"/>
          <w:marTop w:val="0"/>
          <w:marBottom w:val="0"/>
          <w:divBdr>
            <w:top w:val="none" w:sz="0" w:space="0" w:color="auto"/>
            <w:left w:val="none" w:sz="0" w:space="0" w:color="auto"/>
            <w:bottom w:val="none" w:sz="0" w:space="0" w:color="auto"/>
            <w:right w:val="none" w:sz="0" w:space="0" w:color="auto"/>
          </w:divBdr>
        </w:div>
      </w:divsChild>
    </w:div>
    <w:div w:id="1458597125">
      <w:bodyDiv w:val="1"/>
      <w:marLeft w:val="0"/>
      <w:marRight w:val="0"/>
      <w:marTop w:val="0"/>
      <w:marBottom w:val="0"/>
      <w:divBdr>
        <w:top w:val="none" w:sz="0" w:space="0" w:color="auto"/>
        <w:left w:val="none" w:sz="0" w:space="0" w:color="auto"/>
        <w:bottom w:val="none" w:sz="0" w:space="0" w:color="auto"/>
        <w:right w:val="none" w:sz="0" w:space="0" w:color="auto"/>
      </w:divBdr>
    </w:div>
    <w:div w:id="1464344358">
      <w:bodyDiv w:val="1"/>
      <w:marLeft w:val="0"/>
      <w:marRight w:val="0"/>
      <w:marTop w:val="0"/>
      <w:marBottom w:val="0"/>
      <w:divBdr>
        <w:top w:val="none" w:sz="0" w:space="0" w:color="auto"/>
        <w:left w:val="none" w:sz="0" w:space="0" w:color="auto"/>
        <w:bottom w:val="none" w:sz="0" w:space="0" w:color="auto"/>
        <w:right w:val="none" w:sz="0" w:space="0" w:color="auto"/>
      </w:divBdr>
    </w:div>
    <w:div w:id="1472290698">
      <w:bodyDiv w:val="1"/>
      <w:marLeft w:val="0"/>
      <w:marRight w:val="0"/>
      <w:marTop w:val="0"/>
      <w:marBottom w:val="0"/>
      <w:divBdr>
        <w:top w:val="none" w:sz="0" w:space="0" w:color="auto"/>
        <w:left w:val="none" w:sz="0" w:space="0" w:color="auto"/>
        <w:bottom w:val="none" w:sz="0" w:space="0" w:color="auto"/>
        <w:right w:val="none" w:sz="0" w:space="0" w:color="auto"/>
      </w:divBdr>
    </w:div>
    <w:div w:id="1490249542">
      <w:bodyDiv w:val="1"/>
      <w:marLeft w:val="0"/>
      <w:marRight w:val="0"/>
      <w:marTop w:val="0"/>
      <w:marBottom w:val="0"/>
      <w:divBdr>
        <w:top w:val="none" w:sz="0" w:space="0" w:color="auto"/>
        <w:left w:val="none" w:sz="0" w:space="0" w:color="auto"/>
        <w:bottom w:val="none" w:sz="0" w:space="0" w:color="auto"/>
        <w:right w:val="none" w:sz="0" w:space="0" w:color="auto"/>
      </w:divBdr>
    </w:div>
    <w:div w:id="1503667180">
      <w:bodyDiv w:val="1"/>
      <w:marLeft w:val="0"/>
      <w:marRight w:val="0"/>
      <w:marTop w:val="0"/>
      <w:marBottom w:val="0"/>
      <w:divBdr>
        <w:top w:val="none" w:sz="0" w:space="0" w:color="auto"/>
        <w:left w:val="none" w:sz="0" w:space="0" w:color="auto"/>
        <w:bottom w:val="none" w:sz="0" w:space="0" w:color="auto"/>
        <w:right w:val="none" w:sz="0" w:space="0" w:color="auto"/>
      </w:divBdr>
    </w:div>
    <w:div w:id="1512639835">
      <w:bodyDiv w:val="1"/>
      <w:marLeft w:val="0"/>
      <w:marRight w:val="0"/>
      <w:marTop w:val="0"/>
      <w:marBottom w:val="0"/>
      <w:divBdr>
        <w:top w:val="none" w:sz="0" w:space="0" w:color="auto"/>
        <w:left w:val="none" w:sz="0" w:space="0" w:color="auto"/>
        <w:bottom w:val="none" w:sz="0" w:space="0" w:color="auto"/>
        <w:right w:val="none" w:sz="0" w:space="0" w:color="auto"/>
      </w:divBdr>
    </w:div>
    <w:div w:id="1527519320">
      <w:bodyDiv w:val="1"/>
      <w:marLeft w:val="0"/>
      <w:marRight w:val="0"/>
      <w:marTop w:val="0"/>
      <w:marBottom w:val="0"/>
      <w:divBdr>
        <w:top w:val="none" w:sz="0" w:space="0" w:color="auto"/>
        <w:left w:val="none" w:sz="0" w:space="0" w:color="auto"/>
        <w:bottom w:val="none" w:sz="0" w:space="0" w:color="auto"/>
        <w:right w:val="none" w:sz="0" w:space="0" w:color="auto"/>
      </w:divBdr>
    </w:div>
    <w:div w:id="1544321367">
      <w:bodyDiv w:val="1"/>
      <w:marLeft w:val="0"/>
      <w:marRight w:val="0"/>
      <w:marTop w:val="0"/>
      <w:marBottom w:val="0"/>
      <w:divBdr>
        <w:top w:val="none" w:sz="0" w:space="0" w:color="auto"/>
        <w:left w:val="none" w:sz="0" w:space="0" w:color="auto"/>
        <w:bottom w:val="none" w:sz="0" w:space="0" w:color="auto"/>
        <w:right w:val="none" w:sz="0" w:space="0" w:color="auto"/>
      </w:divBdr>
    </w:div>
    <w:div w:id="1574899377">
      <w:bodyDiv w:val="1"/>
      <w:marLeft w:val="0"/>
      <w:marRight w:val="0"/>
      <w:marTop w:val="0"/>
      <w:marBottom w:val="0"/>
      <w:divBdr>
        <w:top w:val="none" w:sz="0" w:space="0" w:color="auto"/>
        <w:left w:val="none" w:sz="0" w:space="0" w:color="auto"/>
        <w:bottom w:val="none" w:sz="0" w:space="0" w:color="auto"/>
        <w:right w:val="none" w:sz="0" w:space="0" w:color="auto"/>
      </w:divBdr>
    </w:div>
    <w:div w:id="1582059042">
      <w:bodyDiv w:val="1"/>
      <w:marLeft w:val="0"/>
      <w:marRight w:val="0"/>
      <w:marTop w:val="0"/>
      <w:marBottom w:val="0"/>
      <w:divBdr>
        <w:top w:val="none" w:sz="0" w:space="0" w:color="auto"/>
        <w:left w:val="none" w:sz="0" w:space="0" w:color="auto"/>
        <w:bottom w:val="none" w:sz="0" w:space="0" w:color="auto"/>
        <w:right w:val="none" w:sz="0" w:space="0" w:color="auto"/>
      </w:divBdr>
    </w:div>
    <w:div w:id="1584955196">
      <w:bodyDiv w:val="1"/>
      <w:marLeft w:val="0"/>
      <w:marRight w:val="0"/>
      <w:marTop w:val="0"/>
      <w:marBottom w:val="0"/>
      <w:divBdr>
        <w:top w:val="none" w:sz="0" w:space="0" w:color="auto"/>
        <w:left w:val="none" w:sz="0" w:space="0" w:color="auto"/>
        <w:bottom w:val="none" w:sz="0" w:space="0" w:color="auto"/>
        <w:right w:val="none" w:sz="0" w:space="0" w:color="auto"/>
      </w:divBdr>
    </w:div>
    <w:div w:id="1587763245">
      <w:bodyDiv w:val="1"/>
      <w:marLeft w:val="0"/>
      <w:marRight w:val="0"/>
      <w:marTop w:val="0"/>
      <w:marBottom w:val="0"/>
      <w:divBdr>
        <w:top w:val="none" w:sz="0" w:space="0" w:color="auto"/>
        <w:left w:val="none" w:sz="0" w:space="0" w:color="auto"/>
        <w:bottom w:val="none" w:sz="0" w:space="0" w:color="auto"/>
        <w:right w:val="none" w:sz="0" w:space="0" w:color="auto"/>
      </w:divBdr>
    </w:div>
    <w:div w:id="1589777265">
      <w:bodyDiv w:val="1"/>
      <w:marLeft w:val="0"/>
      <w:marRight w:val="0"/>
      <w:marTop w:val="0"/>
      <w:marBottom w:val="0"/>
      <w:divBdr>
        <w:top w:val="none" w:sz="0" w:space="0" w:color="auto"/>
        <w:left w:val="none" w:sz="0" w:space="0" w:color="auto"/>
        <w:bottom w:val="none" w:sz="0" w:space="0" w:color="auto"/>
        <w:right w:val="none" w:sz="0" w:space="0" w:color="auto"/>
      </w:divBdr>
    </w:div>
    <w:div w:id="1611623045">
      <w:bodyDiv w:val="1"/>
      <w:marLeft w:val="0"/>
      <w:marRight w:val="0"/>
      <w:marTop w:val="0"/>
      <w:marBottom w:val="0"/>
      <w:divBdr>
        <w:top w:val="none" w:sz="0" w:space="0" w:color="auto"/>
        <w:left w:val="none" w:sz="0" w:space="0" w:color="auto"/>
        <w:bottom w:val="none" w:sz="0" w:space="0" w:color="auto"/>
        <w:right w:val="none" w:sz="0" w:space="0" w:color="auto"/>
      </w:divBdr>
    </w:div>
    <w:div w:id="1628312642">
      <w:bodyDiv w:val="1"/>
      <w:marLeft w:val="0"/>
      <w:marRight w:val="0"/>
      <w:marTop w:val="0"/>
      <w:marBottom w:val="0"/>
      <w:divBdr>
        <w:top w:val="none" w:sz="0" w:space="0" w:color="auto"/>
        <w:left w:val="none" w:sz="0" w:space="0" w:color="auto"/>
        <w:bottom w:val="none" w:sz="0" w:space="0" w:color="auto"/>
        <w:right w:val="none" w:sz="0" w:space="0" w:color="auto"/>
      </w:divBdr>
    </w:div>
    <w:div w:id="1634171165">
      <w:bodyDiv w:val="1"/>
      <w:marLeft w:val="0"/>
      <w:marRight w:val="0"/>
      <w:marTop w:val="0"/>
      <w:marBottom w:val="0"/>
      <w:divBdr>
        <w:top w:val="none" w:sz="0" w:space="0" w:color="auto"/>
        <w:left w:val="none" w:sz="0" w:space="0" w:color="auto"/>
        <w:bottom w:val="none" w:sz="0" w:space="0" w:color="auto"/>
        <w:right w:val="none" w:sz="0" w:space="0" w:color="auto"/>
      </w:divBdr>
    </w:div>
    <w:div w:id="1648585709">
      <w:bodyDiv w:val="1"/>
      <w:marLeft w:val="0"/>
      <w:marRight w:val="0"/>
      <w:marTop w:val="0"/>
      <w:marBottom w:val="0"/>
      <w:divBdr>
        <w:top w:val="none" w:sz="0" w:space="0" w:color="auto"/>
        <w:left w:val="none" w:sz="0" w:space="0" w:color="auto"/>
        <w:bottom w:val="none" w:sz="0" w:space="0" w:color="auto"/>
        <w:right w:val="none" w:sz="0" w:space="0" w:color="auto"/>
      </w:divBdr>
    </w:div>
    <w:div w:id="1663124235">
      <w:bodyDiv w:val="1"/>
      <w:marLeft w:val="0"/>
      <w:marRight w:val="0"/>
      <w:marTop w:val="0"/>
      <w:marBottom w:val="0"/>
      <w:divBdr>
        <w:top w:val="none" w:sz="0" w:space="0" w:color="auto"/>
        <w:left w:val="none" w:sz="0" w:space="0" w:color="auto"/>
        <w:bottom w:val="none" w:sz="0" w:space="0" w:color="auto"/>
        <w:right w:val="none" w:sz="0" w:space="0" w:color="auto"/>
      </w:divBdr>
      <w:divsChild>
        <w:div w:id="608050134">
          <w:marLeft w:val="0"/>
          <w:marRight w:val="0"/>
          <w:marTop w:val="0"/>
          <w:marBottom w:val="0"/>
          <w:divBdr>
            <w:top w:val="none" w:sz="0" w:space="0" w:color="auto"/>
            <w:left w:val="none" w:sz="0" w:space="0" w:color="auto"/>
            <w:bottom w:val="none" w:sz="0" w:space="0" w:color="auto"/>
            <w:right w:val="none" w:sz="0" w:space="0" w:color="auto"/>
          </w:divBdr>
        </w:div>
        <w:div w:id="2072993906">
          <w:marLeft w:val="0"/>
          <w:marRight w:val="0"/>
          <w:marTop w:val="0"/>
          <w:marBottom w:val="0"/>
          <w:divBdr>
            <w:top w:val="none" w:sz="0" w:space="0" w:color="auto"/>
            <w:left w:val="none" w:sz="0" w:space="0" w:color="auto"/>
            <w:bottom w:val="none" w:sz="0" w:space="0" w:color="auto"/>
            <w:right w:val="none" w:sz="0" w:space="0" w:color="auto"/>
          </w:divBdr>
        </w:div>
      </w:divsChild>
    </w:div>
    <w:div w:id="1689941637">
      <w:bodyDiv w:val="1"/>
      <w:marLeft w:val="0"/>
      <w:marRight w:val="0"/>
      <w:marTop w:val="0"/>
      <w:marBottom w:val="0"/>
      <w:divBdr>
        <w:top w:val="none" w:sz="0" w:space="0" w:color="auto"/>
        <w:left w:val="none" w:sz="0" w:space="0" w:color="auto"/>
        <w:bottom w:val="none" w:sz="0" w:space="0" w:color="auto"/>
        <w:right w:val="none" w:sz="0" w:space="0" w:color="auto"/>
      </w:divBdr>
    </w:div>
    <w:div w:id="1692411919">
      <w:bodyDiv w:val="1"/>
      <w:marLeft w:val="0"/>
      <w:marRight w:val="0"/>
      <w:marTop w:val="0"/>
      <w:marBottom w:val="0"/>
      <w:divBdr>
        <w:top w:val="none" w:sz="0" w:space="0" w:color="auto"/>
        <w:left w:val="none" w:sz="0" w:space="0" w:color="auto"/>
        <w:bottom w:val="none" w:sz="0" w:space="0" w:color="auto"/>
        <w:right w:val="none" w:sz="0" w:space="0" w:color="auto"/>
      </w:divBdr>
      <w:divsChild>
        <w:div w:id="321205518">
          <w:marLeft w:val="0"/>
          <w:marRight w:val="0"/>
          <w:marTop w:val="0"/>
          <w:marBottom w:val="0"/>
          <w:divBdr>
            <w:top w:val="none" w:sz="0" w:space="0" w:color="auto"/>
            <w:left w:val="none" w:sz="0" w:space="0" w:color="auto"/>
            <w:bottom w:val="none" w:sz="0" w:space="0" w:color="auto"/>
            <w:right w:val="none" w:sz="0" w:space="0" w:color="auto"/>
          </w:divBdr>
        </w:div>
        <w:div w:id="633953109">
          <w:marLeft w:val="0"/>
          <w:marRight w:val="0"/>
          <w:marTop w:val="0"/>
          <w:marBottom w:val="0"/>
          <w:divBdr>
            <w:top w:val="none" w:sz="0" w:space="0" w:color="auto"/>
            <w:left w:val="none" w:sz="0" w:space="0" w:color="auto"/>
            <w:bottom w:val="none" w:sz="0" w:space="0" w:color="auto"/>
            <w:right w:val="none" w:sz="0" w:space="0" w:color="auto"/>
          </w:divBdr>
        </w:div>
        <w:div w:id="2125885712">
          <w:marLeft w:val="0"/>
          <w:marRight w:val="0"/>
          <w:marTop w:val="0"/>
          <w:marBottom w:val="0"/>
          <w:divBdr>
            <w:top w:val="none" w:sz="0" w:space="0" w:color="auto"/>
            <w:left w:val="none" w:sz="0" w:space="0" w:color="auto"/>
            <w:bottom w:val="none" w:sz="0" w:space="0" w:color="auto"/>
            <w:right w:val="none" w:sz="0" w:space="0" w:color="auto"/>
          </w:divBdr>
        </w:div>
      </w:divsChild>
    </w:div>
    <w:div w:id="1697731049">
      <w:bodyDiv w:val="1"/>
      <w:marLeft w:val="0"/>
      <w:marRight w:val="0"/>
      <w:marTop w:val="0"/>
      <w:marBottom w:val="0"/>
      <w:divBdr>
        <w:top w:val="none" w:sz="0" w:space="0" w:color="auto"/>
        <w:left w:val="none" w:sz="0" w:space="0" w:color="auto"/>
        <w:bottom w:val="none" w:sz="0" w:space="0" w:color="auto"/>
        <w:right w:val="none" w:sz="0" w:space="0" w:color="auto"/>
      </w:divBdr>
    </w:div>
    <w:div w:id="1718431998">
      <w:bodyDiv w:val="1"/>
      <w:marLeft w:val="0"/>
      <w:marRight w:val="0"/>
      <w:marTop w:val="0"/>
      <w:marBottom w:val="0"/>
      <w:divBdr>
        <w:top w:val="none" w:sz="0" w:space="0" w:color="auto"/>
        <w:left w:val="none" w:sz="0" w:space="0" w:color="auto"/>
        <w:bottom w:val="none" w:sz="0" w:space="0" w:color="auto"/>
        <w:right w:val="none" w:sz="0" w:space="0" w:color="auto"/>
      </w:divBdr>
    </w:div>
    <w:div w:id="1746144639">
      <w:bodyDiv w:val="1"/>
      <w:marLeft w:val="0"/>
      <w:marRight w:val="0"/>
      <w:marTop w:val="0"/>
      <w:marBottom w:val="0"/>
      <w:divBdr>
        <w:top w:val="none" w:sz="0" w:space="0" w:color="auto"/>
        <w:left w:val="none" w:sz="0" w:space="0" w:color="auto"/>
        <w:bottom w:val="none" w:sz="0" w:space="0" w:color="auto"/>
        <w:right w:val="none" w:sz="0" w:space="0" w:color="auto"/>
      </w:divBdr>
    </w:div>
    <w:div w:id="1767578386">
      <w:bodyDiv w:val="1"/>
      <w:marLeft w:val="0"/>
      <w:marRight w:val="0"/>
      <w:marTop w:val="0"/>
      <w:marBottom w:val="0"/>
      <w:divBdr>
        <w:top w:val="none" w:sz="0" w:space="0" w:color="auto"/>
        <w:left w:val="none" w:sz="0" w:space="0" w:color="auto"/>
        <w:bottom w:val="none" w:sz="0" w:space="0" w:color="auto"/>
        <w:right w:val="none" w:sz="0" w:space="0" w:color="auto"/>
      </w:divBdr>
    </w:div>
    <w:div w:id="1783305514">
      <w:bodyDiv w:val="1"/>
      <w:marLeft w:val="0"/>
      <w:marRight w:val="0"/>
      <w:marTop w:val="0"/>
      <w:marBottom w:val="0"/>
      <w:divBdr>
        <w:top w:val="none" w:sz="0" w:space="0" w:color="auto"/>
        <w:left w:val="none" w:sz="0" w:space="0" w:color="auto"/>
        <w:bottom w:val="none" w:sz="0" w:space="0" w:color="auto"/>
        <w:right w:val="none" w:sz="0" w:space="0" w:color="auto"/>
      </w:divBdr>
    </w:div>
    <w:div w:id="1785072206">
      <w:bodyDiv w:val="1"/>
      <w:marLeft w:val="0"/>
      <w:marRight w:val="0"/>
      <w:marTop w:val="0"/>
      <w:marBottom w:val="0"/>
      <w:divBdr>
        <w:top w:val="none" w:sz="0" w:space="0" w:color="auto"/>
        <w:left w:val="none" w:sz="0" w:space="0" w:color="auto"/>
        <w:bottom w:val="none" w:sz="0" w:space="0" w:color="auto"/>
        <w:right w:val="none" w:sz="0" w:space="0" w:color="auto"/>
      </w:divBdr>
    </w:div>
    <w:div w:id="1799492694">
      <w:bodyDiv w:val="1"/>
      <w:marLeft w:val="0"/>
      <w:marRight w:val="0"/>
      <w:marTop w:val="0"/>
      <w:marBottom w:val="0"/>
      <w:divBdr>
        <w:top w:val="none" w:sz="0" w:space="0" w:color="auto"/>
        <w:left w:val="none" w:sz="0" w:space="0" w:color="auto"/>
        <w:bottom w:val="none" w:sz="0" w:space="0" w:color="auto"/>
        <w:right w:val="none" w:sz="0" w:space="0" w:color="auto"/>
      </w:divBdr>
    </w:div>
    <w:div w:id="1802729122">
      <w:bodyDiv w:val="1"/>
      <w:marLeft w:val="0"/>
      <w:marRight w:val="0"/>
      <w:marTop w:val="0"/>
      <w:marBottom w:val="0"/>
      <w:divBdr>
        <w:top w:val="none" w:sz="0" w:space="0" w:color="auto"/>
        <w:left w:val="none" w:sz="0" w:space="0" w:color="auto"/>
        <w:bottom w:val="none" w:sz="0" w:space="0" w:color="auto"/>
        <w:right w:val="none" w:sz="0" w:space="0" w:color="auto"/>
      </w:divBdr>
    </w:div>
    <w:div w:id="1827549310">
      <w:bodyDiv w:val="1"/>
      <w:marLeft w:val="0"/>
      <w:marRight w:val="0"/>
      <w:marTop w:val="0"/>
      <w:marBottom w:val="0"/>
      <w:divBdr>
        <w:top w:val="none" w:sz="0" w:space="0" w:color="auto"/>
        <w:left w:val="none" w:sz="0" w:space="0" w:color="auto"/>
        <w:bottom w:val="none" w:sz="0" w:space="0" w:color="auto"/>
        <w:right w:val="none" w:sz="0" w:space="0" w:color="auto"/>
      </w:divBdr>
    </w:div>
    <w:div w:id="1886990968">
      <w:bodyDiv w:val="1"/>
      <w:marLeft w:val="0"/>
      <w:marRight w:val="0"/>
      <w:marTop w:val="0"/>
      <w:marBottom w:val="0"/>
      <w:divBdr>
        <w:top w:val="none" w:sz="0" w:space="0" w:color="auto"/>
        <w:left w:val="none" w:sz="0" w:space="0" w:color="auto"/>
        <w:bottom w:val="none" w:sz="0" w:space="0" w:color="auto"/>
        <w:right w:val="none" w:sz="0" w:space="0" w:color="auto"/>
      </w:divBdr>
    </w:div>
    <w:div w:id="1888645672">
      <w:bodyDiv w:val="1"/>
      <w:marLeft w:val="0"/>
      <w:marRight w:val="0"/>
      <w:marTop w:val="0"/>
      <w:marBottom w:val="0"/>
      <w:divBdr>
        <w:top w:val="none" w:sz="0" w:space="0" w:color="auto"/>
        <w:left w:val="none" w:sz="0" w:space="0" w:color="auto"/>
        <w:bottom w:val="none" w:sz="0" w:space="0" w:color="auto"/>
        <w:right w:val="none" w:sz="0" w:space="0" w:color="auto"/>
      </w:divBdr>
    </w:div>
    <w:div w:id="1905918171">
      <w:bodyDiv w:val="1"/>
      <w:marLeft w:val="0"/>
      <w:marRight w:val="0"/>
      <w:marTop w:val="0"/>
      <w:marBottom w:val="0"/>
      <w:divBdr>
        <w:top w:val="none" w:sz="0" w:space="0" w:color="auto"/>
        <w:left w:val="none" w:sz="0" w:space="0" w:color="auto"/>
        <w:bottom w:val="none" w:sz="0" w:space="0" w:color="auto"/>
        <w:right w:val="none" w:sz="0" w:space="0" w:color="auto"/>
      </w:divBdr>
    </w:div>
    <w:div w:id="1924341723">
      <w:bodyDiv w:val="1"/>
      <w:marLeft w:val="0"/>
      <w:marRight w:val="0"/>
      <w:marTop w:val="0"/>
      <w:marBottom w:val="0"/>
      <w:divBdr>
        <w:top w:val="none" w:sz="0" w:space="0" w:color="auto"/>
        <w:left w:val="none" w:sz="0" w:space="0" w:color="auto"/>
        <w:bottom w:val="none" w:sz="0" w:space="0" w:color="auto"/>
        <w:right w:val="none" w:sz="0" w:space="0" w:color="auto"/>
      </w:divBdr>
    </w:div>
    <w:div w:id="1925842578">
      <w:bodyDiv w:val="1"/>
      <w:marLeft w:val="0"/>
      <w:marRight w:val="0"/>
      <w:marTop w:val="0"/>
      <w:marBottom w:val="0"/>
      <w:divBdr>
        <w:top w:val="none" w:sz="0" w:space="0" w:color="auto"/>
        <w:left w:val="none" w:sz="0" w:space="0" w:color="auto"/>
        <w:bottom w:val="none" w:sz="0" w:space="0" w:color="auto"/>
        <w:right w:val="none" w:sz="0" w:space="0" w:color="auto"/>
      </w:divBdr>
    </w:div>
    <w:div w:id="1933856142">
      <w:bodyDiv w:val="1"/>
      <w:marLeft w:val="0"/>
      <w:marRight w:val="0"/>
      <w:marTop w:val="0"/>
      <w:marBottom w:val="0"/>
      <w:divBdr>
        <w:top w:val="none" w:sz="0" w:space="0" w:color="auto"/>
        <w:left w:val="none" w:sz="0" w:space="0" w:color="auto"/>
        <w:bottom w:val="none" w:sz="0" w:space="0" w:color="auto"/>
        <w:right w:val="none" w:sz="0" w:space="0" w:color="auto"/>
      </w:divBdr>
      <w:divsChild>
        <w:div w:id="1539319643">
          <w:marLeft w:val="240"/>
          <w:marRight w:val="0"/>
          <w:marTop w:val="72"/>
          <w:marBottom w:val="72"/>
          <w:divBdr>
            <w:top w:val="none" w:sz="0" w:space="0" w:color="auto"/>
            <w:left w:val="none" w:sz="0" w:space="0" w:color="auto"/>
            <w:bottom w:val="none" w:sz="0" w:space="0" w:color="auto"/>
            <w:right w:val="none" w:sz="0" w:space="0" w:color="auto"/>
          </w:divBdr>
          <w:divsChild>
            <w:div w:id="144854510">
              <w:marLeft w:val="0"/>
              <w:marRight w:val="0"/>
              <w:marTop w:val="0"/>
              <w:marBottom w:val="0"/>
              <w:divBdr>
                <w:top w:val="none" w:sz="0" w:space="0" w:color="auto"/>
                <w:left w:val="none" w:sz="0" w:space="0" w:color="auto"/>
                <w:bottom w:val="none" w:sz="0" w:space="0" w:color="auto"/>
                <w:right w:val="none" w:sz="0" w:space="0" w:color="auto"/>
              </w:divBdr>
            </w:div>
            <w:div w:id="1359888117">
              <w:marLeft w:val="0"/>
              <w:marRight w:val="0"/>
              <w:marTop w:val="0"/>
              <w:marBottom w:val="0"/>
              <w:divBdr>
                <w:top w:val="none" w:sz="0" w:space="0" w:color="auto"/>
                <w:left w:val="none" w:sz="0" w:space="0" w:color="auto"/>
                <w:bottom w:val="none" w:sz="0" w:space="0" w:color="auto"/>
                <w:right w:val="none" w:sz="0" w:space="0" w:color="auto"/>
              </w:divBdr>
            </w:div>
          </w:divsChild>
        </w:div>
        <w:div w:id="1890067682">
          <w:marLeft w:val="240"/>
          <w:marRight w:val="0"/>
          <w:marTop w:val="0"/>
          <w:marBottom w:val="72"/>
          <w:divBdr>
            <w:top w:val="none" w:sz="0" w:space="0" w:color="auto"/>
            <w:left w:val="none" w:sz="0" w:space="0" w:color="auto"/>
            <w:bottom w:val="none" w:sz="0" w:space="0" w:color="auto"/>
            <w:right w:val="none" w:sz="0" w:space="0" w:color="auto"/>
          </w:divBdr>
        </w:div>
        <w:div w:id="2110198855">
          <w:marLeft w:val="240"/>
          <w:marRight w:val="0"/>
          <w:marTop w:val="0"/>
          <w:marBottom w:val="72"/>
          <w:divBdr>
            <w:top w:val="none" w:sz="0" w:space="0" w:color="auto"/>
            <w:left w:val="none" w:sz="0" w:space="0" w:color="auto"/>
            <w:bottom w:val="none" w:sz="0" w:space="0" w:color="auto"/>
            <w:right w:val="none" w:sz="0" w:space="0" w:color="auto"/>
          </w:divBdr>
        </w:div>
      </w:divsChild>
    </w:div>
    <w:div w:id="1947274590">
      <w:bodyDiv w:val="1"/>
      <w:marLeft w:val="0"/>
      <w:marRight w:val="0"/>
      <w:marTop w:val="0"/>
      <w:marBottom w:val="0"/>
      <w:divBdr>
        <w:top w:val="none" w:sz="0" w:space="0" w:color="auto"/>
        <w:left w:val="none" w:sz="0" w:space="0" w:color="auto"/>
        <w:bottom w:val="none" w:sz="0" w:space="0" w:color="auto"/>
        <w:right w:val="none" w:sz="0" w:space="0" w:color="auto"/>
      </w:divBdr>
    </w:div>
    <w:div w:id="2060547963">
      <w:bodyDiv w:val="1"/>
      <w:marLeft w:val="0"/>
      <w:marRight w:val="0"/>
      <w:marTop w:val="0"/>
      <w:marBottom w:val="0"/>
      <w:divBdr>
        <w:top w:val="none" w:sz="0" w:space="0" w:color="auto"/>
        <w:left w:val="none" w:sz="0" w:space="0" w:color="auto"/>
        <w:bottom w:val="none" w:sz="0" w:space="0" w:color="auto"/>
        <w:right w:val="none" w:sz="0" w:space="0" w:color="auto"/>
      </w:divBdr>
    </w:div>
    <w:div w:id="2062627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11.png"/><Relationship Id="rId39"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5.xml"/><Relationship Id="rId40"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555B05-BF1D-42EF-B3D5-DBF60D481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32627</Words>
  <Characters>195764</Characters>
  <Application>Microsoft Office Word</Application>
  <DocSecurity>0</DocSecurity>
  <Lines>1631</Lines>
  <Paragraphs>455</Paragraphs>
  <ScaleCrop>false</ScaleCrop>
  <HeadingPairs>
    <vt:vector size="2" baseType="variant">
      <vt:variant>
        <vt:lpstr>Tytuł</vt:lpstr>
      </vt:variant>
      <vt:variant>
        <vt:i4>1</vt:i4>
      </vt:variant>
    </vt:vector>
  </HeadingPairs>
  <TitlesOfParts>
    <vt:vector size="1" baseType="lpstr">
      <vt:lpstr>POŚ Dubicze Cerkiewne</vt:lpstr>
    </vt:vector>
  </TitlesOfParts>
  <Company/>
  <LinksUpToDate>false</LinksUpToDate>
  <CharactersWithSpaces>227936</CharactersWithSpaces>
  <SharedDoc>false</SharedDoc>
  <HLinks>
    <vt:vector size="660" baseType="variant">
      <vt:variant>
        <vt:i4>1507376</vt:i4>
      </vt:variant>
      <vt:variant>
        <vt:i4>791</vt:i4>
      </vt:variant>
      <vt:variant>
        <vt:i4>0</vt:i4>
      </vt:variant>
      <vt:variant>
        <vt:i4>5</vt:i4>
      </vt:variant>
      <vt:variant>
        <vt:lpwstr/>
      </vt:variant>
      <vt:variant>
        <vt:lpwstr>_Toc531775319</vt:lpwstr>
      </vt:variant>
      <vt:variant>
        <vt:i4>1507376</vt:i4>
      </vt:variant>
      <vt:variant>
        <vt:i4>785</vt:i4>
      </vt:variant>
      <vt:variant>
        <vt:i4>0</vt:i4>
      </vt:variant>
      <vt:variant>
        <vt:i4>5</vt:i4>
      </vt:variant>
      <vt:variant>
        <vt:lpwstr/>
      </vt:variant>
      <vt:variant>
        <vt:lpwstr>_Toc531775318</vt:lpwstr>
      </vt:variant>
      <vt:variant>
        <vt:i4>1507376</vt:i4>
      </vt:variant>
      <vt:variant>
        <vt:i4>779</vt:i4>
      </vt:variant>
      <vt:variant>
        <vt:i4>0</vt:i4>
      </vt:variant>
      <vt:variant>
        <vt:i4>5</vt:i4>
      </vt:variant>
      <vt:variant>
        <vt:lpwstr/>
      </vt:variant>
      <vt:variant>
        <vt:lpwstr>_Toc531775317</vt:lpwstr>
      </vt:variant>
      <vt:variant>
        <vt:i4>1507376</vt:i4>
      </vt:variant>
      <vt:variant>
        <vt:i4>773</vt:i4>
      </vt:variant>
      <vt:variant>
        <vt:i4>0</vt:i4>
      </vt:variant>
      <vt:variant>
        <vt:i4>5</vt:i4>
      </vt:variant>
      <vt:variant>
        <vt:lpwstr/>
      </vt:variant>
      <vt:variant>
        <vt:lpwstr>_Toc531775316</vt:lpwstr>
      </vt:variant>
      <vt:variant>
        <vt:i4>1507376</vt:i4>
      </vt:variant>
      <vt:variant>
        <vt:i4>767</vt:i4>
      </vt:variant>
      <vt:variant>
        <vt:i4>0</vt:i4>
      </vt:variant>
      <vt:variant>
        <vt:i4>5</vt:i4>
      </vt:variant>
      <vt:variant>
        <vt:lpwstr/>
      </vt:variant>
      <vt:variant>
        <vt:lpwstr>_Toc531775315</vt:lpwstr>
      </vt:variant>
      <vt:variant>
        <vt:i4>1507376</vt:i4>
      </vt:variant>
      <vt:variant>
        <vt:i4>761</vt:i4>
      </vt:variant>
      <vt:variant>
        <vt:i4>0</vt:i4>
      </vt:variant>
      <vt:variant>
        <vt:i4>5</vt:i4>
      </vt:variant>
      <vt:variant>
        <vt:lpwstr/>
      </vt:variant>
      <vt:variant>
        <vt:lpwstr>_Toc531775314</vt:lpwstr>
      </vt:variant>
      <vt:variant>
        <vt:i4>1507376</vt:i4>
      </vt:variant>
      <vt:variant>
        <vt:i4>755</vt:i4>
      </vt:variant>
      <vt:variant>
        <vt:i4>0</vt:i4>
      </vt:variant>
      <vt:variant>
        <vt:i4>5</vt:i4>
      </vt:variant>
      <vt:variant>
        <vt:lpwstr/>
      </vt:variant>
      <vt:variant>
        <vt:lpwstr>_Toc531775313</vt:lpwstr>
      </vt:variant>
      <vt:variant>
        <vt:i4>1507376</vt:i4>
      </vt:variant>
      <vt:variant>
        <vt:i4>749</vt:i4>
      </vt:variant>
      <vt:variant>
        <vt:i4>0</vt:i4>
      </vt:variant>
      <vt:variant>
        <vt:i4>5</vt:i4>
      </vt:variant>
      <vt:variant>
        <vt:lpwstr/>
      </vt:variant>
      <vt:variant>
        <vt:lpwstr>_Toc531775312</vt:lpwstr>
      </vt:variant>
      <vt:variant>
        <vt:i4>1507376</vt:i4>
      </vt:variant>
      <vt:variant>
        <vt:i4>743</vt:i4>
      </vt:variant>
      <vt:variant>
        <vt:i4>0</vt:i4>
      </vt:variant>
      <vt:variant>
        <vt:i4>5</vt:i4>
      </vt:variant>
      <vt:variant>
        <vt:lpwstr/>
      </vt:variant>
      <vt:variant>
        <vt:lpwstr>_Toc531775311</vt:lpwstr>
      </vt:variant>
      <vt:variant>
        <vt:i4>1507376</vt:i4>
      </vt:variant>
      <vt:variant>
        <vt:i4>734</vt:i4>
      </vt:variant>
      <vt:variant>
        <vt:i4>0</vt:i4>
      </vt:variant>
      <vt:variant>
        <vt:i4>5</vt:i4>
      </vt:variant>
      <vt:variant>
        <vt:lpwstr/>
      </vt:variant>
      <vt:variant>
        <vt:lpwstr>_Toc531775310</vt:lpwstr>
      </vt:variant>
      <vt:variant>
        <vt:i4>1441840</vt:i4>
      </vt:variant>
      <vt:variant>
        <vt:i4>728</vt:i4>
      </vt:variant>
      <vt:variant>
        <vt:i4>0</vt:i4>
      </vt:variant>
      <vt:variant>
        <vt:i4>5</vt:i4>
      </vt:variant>
      <vt:variant>
        <vt:lpwstr/>
      </vt:variant>
      <vt:variant>
        <vt:lpwstr>_Toc531775309</vt:lpwstr>
      </vt:variant>
      <vt:variant>
        <vt:i4>1441840</vt:i4>
      </vt:variant>
      <vt:variant>
        <vt:i4>722</vt:i4>
      </vt:variant>
      <vt:variant>
        <vt:i4>0</vt:i4>
      </vt:variant>
      <vt:variant>
        <vt:i4>5</vt:i4>
      </vt:variant>
      <vt:variant>
        <vt:lpwstr/>
      </vt:variant>
      <vt:variant>
        <vt:lpwstr>_Toc531775308</vt:lpwstr>
      </vt:variant>
      <vt:variant>
        <vt:i4>1441840</vt:i4>
      </vt:variant>
      <vt:variant>
        <vt:i4>716</vt:i4>
      </vt:variant>
      <vt:variant>
        <vt:i4>0</vt:i4>
      </vt:variant>
      <vt:variant>
        <vt:i4>5</vt:i4>
      </vt:variant>
      <vt:variant>
        <vt:lpwstr/>
      </vt:variant>
      <vt:variant>
        <vt:lpwstr>_Toc531775307</vt:lpwstr>
      </vt:variant>
      <vt:variant>
        <vt:i4>1441840</vt:i4>
      </vt:variant>
      <vt:variant>
        <vt:i4>710</vt:i4>
      </vt:variant>
      <vt:variant>
        <vt:i4>0</vt:i4>
      </vt:variant>
      <vt:variant>
        <vt:i4>5</vt:i4>
      </vt:variant>
      <vt:variant>
        <vt:lpwstr/>
      </vt:variant>
      <vt:variant>
        <vt:lpwstr>_Toc531775306</vt:lpwstr>
      </vt:variant>
      <vt:variant>
        <vt:i4>1441840</vt:i4>
      </vt:variant>
      <vt:variant>
        <vt:i4>704</vt:i4>
      </vt:variant>
      <vt:variant>
        <vt:i4>0</vt:i4>
      </vt:variant>
      <vt:variant>
        <vt:i4>5</vt:i4>
      </vt:variant>
      <vt:variant>
        <vt:lpwstr/>
      </vt:variant>
      <vt:variant>
        <vt:lpwstr>_Toc531775305</vt:lpwstr>
      </vt:variant>
      <vt:variant>
        <vt:i4>1441840</vt:i4>
      </vt:variant>
      <vt:variant>
        <vt:i4>698</vt:i4>
      </vt:variant>
      <vt:variant>
        <vt:i4>0</vt:i4>
      </vt:variant>
      <vt:variant>
        <vt:i4>5</vt:i4>
      </vt:variant>
      <vt:variant>
        <vt:lpwstr/>
      </vt:variant>
      <vt:variant>
        <vt:lpwstr>_Toc531775304</vt:lpwstr>
      </vt:variant>
      <vt:variant>
        <vt:i4>1441840</vt:i4>
      </vt:variant>
      <vt:variant>
        <vt:i4>692</vt:i4>
      </vt:variant>
      <vt:variant>
        <vt:i4>0</vt:i4>
      </vt:variant>
      <vt:variant>
        <vt:i4>5</vt:i4>
      </vt:variant>
      <vt:variant>
        <vt:lpwstr/>
      </vt:variant>
      <vt:variant>
        <vt:lpwstr>_Toc531775303</vt:lpwstr>
      </vt:variant>
      <vt:variant>
        <vt:i4>1441840</vt:i4>
      </vt:variant>
      <vt:variant>
        <vt:i4>686</vt:i4>
      </vt:variant>
      <vt:variant>
        <vt:i4>0</vt:i4>
      </vt:variant>
      <vt:variant>
        <vt:i4>5</vt:i4>
      </vt:variant>
      <vt:variant>
        <vt:lpwstr/>
      </vt:variant>
      <vt:variant>
        <vt:lpwstr>_Toc531775302</vt:lpwstr>
      </vt:variant>
      <vt:variant>
        <vt:i4>1441840</vt:i4>
      </vt:variant>
      <vt:variant>
        <vt:i4>680</vt:i4>
      </vt:variant>
      <vt:variant>
        <vt:i4>0</vt:i4>
      </vt:variant>
      <vt:variant>
        <vt:i4>5</vt:i4>
      </vt:variant>
      <vt:variant>
        <vt:lpwstr/>
      </vt:variant>
      <vt:variant>
        <vt:lpwstr>_Toc531775301</vt:lpwstr>
      </vt:variant>
      <vt:variant>
        <vt:i4>1441840</vt:i4>
      </vt:variant>
      <vt:variant>
        <vt:i4>674</vt:i4>
      </vt:variant>
      <vt:variant>
        <vt:i4>0</vt:i4>
      </vt:variant>
      <vt:variant>
        <vt:i4>5</vt:i4>
      </vt:variant>
      <vt:variant>
        <vt:lpwstr/>
      </vt:variant>
      <vt:variant>
        <vt:lpwstr>_Toc531775300</vt:lpwstr>
      </vt:variant>
      <vt:variant>
        <vt:i4>2031665</vt:i4>
      </vt:variant>
      <vt:variant>
        <vt:i4>668</vt:i4>
      </vt:variant>
      <vt:variant>
        <vt:i4>0</vt:i4>
      </vt:variant>
      <vt:variant>
        <vt:i4>5</vt:i4>
      </vt:variant>
      <vt:variant>
        <vt:lpwstr/>
      </vt:variant>
      <vt:variant>
        <vt:lpwstr>_Toc531775299</vt:lpwstr>
      </vt:variant>
      <vt:variant>
        <vt:i4>2031665</vt:i4>
      </vt:variant>
      <vt:variant>
        <vt:i4>662</vt:i4>
      </vt:variant>
      <vt:variant>
        <vt:i4>0</vt:i4>
      </vt:variant>
      <vt:variant>
        <vt:i4>5</vt:i4>
      </vt:variant>
      <vt:variant>
        <vt:lpwstr/>
      </vt:variant>
      <vt:variant>
        <vt:lpwstr>_Toc531775298</vt:lpwstr>
      </vt:variant>
      <vt:variant>
        <vt:i4>2031665</vt:i4>
      </vt:variant>
      <vt:variant>
        <vt:i4>656</vt:i4>
      </vt:variant>
      <vt:variant>
        <vt:i4>0</vt:i4>
      </vt:variant>
      <vt:variant>
        <vt:i4>5</vt:i4>
      </vt:variant>
      <vt:variant>
        <vt:lpwstr/>
      </vt:variant>
      <vt:variant>
        <vt:lpwstr>_Toc531775297</vt:lpwstr>
      </vt:variant>
      <vt:variant>
        <vt:i4>2031665</vt:i4>
      </vt:variant>
      <vt:variant>
        <vt:i4>650</vt:i4>
      </vt:variant>
      <vt:variant>
        <vt:i4>0</vt:i4>
      </vt:variant>
      <vt:variant>
        <vt:i4>5</vt:i4>
      </vt:variant>
      <vt:variant>
        <vt:lpwstr/>
      </vt:variant>
      <vt:variant>
        <vt:lpwstr>_Toc531775296</vt:lpwstr>
      </vt:variant>
      <vt:variant>
        <vt:i4>2031665</vt:i4>
      </vt:variant>
      <vt:variant>
        <vt:i4>644</vt:i4>
      </vt:variant>
      <vt:variant>
        <vt:i4>0</vt:i4>
      </vt:variant>
      <vt:variant>
        <vt:i4>5</vt:i4>
      </vt:variant>
      <vt:variant>
        <vt:lpwstr/>
      </vt:variant>
      <vt:variant>
        <vt:lpwstr>_Toc531775295</vt:lpwstr>
      </vt:variant>
      <vt:variant>
        <vt:i4>2031665</vt:i4>
      </vt:variant>
      <vt:variant>
        <vt:i4>638</vt:i4>
      </vt:variant>
      <vt:variant>
        <vt:i4>0</vt:i4>
      </vt:variant>
      <vt:variant>
        <vt:i4>5</vt:i4>
      </vt:variant>
      <vt:variant>
        <vt:lpwstr/>
      </vt:variant>
      <vt:variant>
        <vt:lpwstr>_Toc531775294</vt:lpwstr>
      </vt:variant>
      <vt:variant>
        <vt:i4>2031665</vt:i4>
      </vt:variant>
      <vt:variant>
        <vt:i4>632</vt:i4>
      </vt:variant>
      <vt:variant>
        <vt:i4>0</vt:i4>
      </vt:variant>
      <vt:variant>
        <vt:i4>5</vt:i4>
      </vt:variant>
      <vt:variant>
        <vt:lpwstr/>
      </vt:variant>
      <vt:variant>
        <vt:lpwstr>_Toc531775293</vt:lpwstr>
      </vt:variant>
      <vt:variant>
        <vt:i4>2031665</vt:i4>
      </vt:variant>
      <vt:variant>
        <vt:i4>626</vt:i4>
      </vt:variant>
      <vt:variant>
        <vt:i4>0</vt:i4>
      </vt:variant>
      <vt:variant>
        <vt:i4>5</vt:i4>
      </vt:variant>
      <vt:variant>
        <vt:lpwstr/>
      </vt:variant>
      <vt:variant>
        <vt:lpwstr>_Toc531775292</vt:lpwstr>
      </vt:variant>
      <vt:variant>
        <vt:i4>2031665</vt:i4>
      </vt:variant>
      <vt:variant>
        <vt:i4>620</vt:i4>
      </vt:variant>
      <vt:variant>
        <vt:i4>0</vt:i4>
      </vt:variant>
      <vt:variant>
        <vt:i4>5</vt:i4>
      </vt:variant>
      <vt:variant>
        <vt:lpwstr/>
      </vt:variant>
      <vt:variant>
        <vt:lpwstr>_Toc531775291</vt:lpwstr>
      </vt:variant>
      <vt:variant>
        <vt:i4>2031665</vt:i4>
      </vt:variant>
      <vt:variant>
        <vt:i4>614</vt:i4>
      </vt:variant>
      <vt:variant>
        <vt:i4>0</vt:i4>
      </vt:variant>
      <vt:variant>
        <vt:i4>5</vt:i4>
      </vt:variant>
      <vt:variant>
        <vt:lpwstr/>
      </vt:variant>
      <vt:variant>
        <vt:lpwstr>_Toc531775290</vt:lpwstr>
      </vt:variant>
      <vt:variant>
        <vt:i4>1966129</vt:i4>
      </vt:variant>
      <vt:variant>
        <vt:i4>608</vt:i4>
      </vt:variant>
      <vt:variant>
        <vt:i4>0</vt:i4>
      </vt:variant>
      <vt:variant>
        <vt:i4>5</vt:i4>
      </vt:variant>
      <vt:variant>
        <vt:lpwstr/>
      </vt:variant>
      <vt:variant>
        <vt:lpwstr>_Toc531775289</vt:lpwstr>
      </vt:variant>
      <vt:variant>
        <vt:i4>1966129</vt:i4>
      </vt:variant>
      <vt:variant>
        <vt:i4>602</vt:i4>
      </vt:variant>
      <vt:variant>
        <vt:i4>0</vt:i4>
      </vt:variant>
      <vt:variant>
        <vt:i4>5</vt:i4>
      </vt:variant>
      <vt:variant>
        <vt:lpwstr/>
      </vt:variant>
      <vt:variant>
        <vt:lpwstr>_Toc531775288</vt:lpwstr>
      </vt:variant>
      <vt:variant>
        <vt:i4>1966129</vt:i4>
      </vt:variant>
      <vt:variant>
        <vt:i4>596</vt:i4>
      </vt:variant>
      <vt:variant>
        <vt:i4>0</vt:i4>
      </vt:variant>
      <vt:variant>
        <vt:i4>5</vt:i4>
      </vt:variant>
      <vt:variant>
        <vt:lpwstr/>
      </vt:variant>
      <vt:variant>
        <vt:lpwstr>_Toc531775287</vt:lpwstr>
      </vt:variant>
      <vt:variant>
        <vt:i4>1966129</vt:i4>
      </vt:variant>
      <vt:variant>
        <vt:i4>590</vt:i4>
      </vt:variant>
      <vt:variant>
        <vt:i4>0</vt:i4>
      </vt:variant>
      <vt:variant>
        <vt:i4>5</vt:i4>
      </vt:variant>
      <vt:variant>
        <vt:lpwstr/>
      </vt:variant>
      <vt:variant>
        <vt:lpwstr>_Toc531775286</vt:lpwstr>
      </vt:variant>
      <vt:variant>
        <vt:i4>1966129</vt:i4>
      </vt:variant>
      <vt:variant>
        <vt:i4>584</vt:i4>
      </vt:variant>
      <vt:variant>
        <vt:i4>0</vt:i4>
      </vt:variant>
      <vt:variant>
        <vt:i4>5</vt:i4>
      </vt:variant>
      <vt:variant>
        <vt:lpwstr/>
      </vt:variant>
      <vt:variant>
        <vt:lpwstr>_Toc531775285</vt:lpwstr>
      </vt:variant>
      <vt:variant>
        <vt:i4>1966129</vt:i4>
      </vt:variant>
      <vt:variant>
        <vt:i4>578</vt:i4>
      </vt:variant>
      <vt:variant>
        <vt:i4>0</vt:i4>
      </vt:variant>
      <vt:variant>
        <vt:i4>5</vt:i4>
      </vt:variant>
      <vt:variant>
        <vt:lpwstr/>
      </vt:variant>
      <vt:variant>
        <vt:lpwstr>_Toc531775284</vt:lpwstr>
      </vt:variant>
      <vt:variant>
        <vt:i4>1966129</vt:i4>
      </vt:variant>
      <vt:variant>
        <vt:i4>572</vt:i4>
      </vt:variant>
      <vt:variant>
        <vt:i4>0</vt:i4>
      </vt:variant>
      <vt:variant>
        <vt:i4>5</vt:i4>
      </vt:variant>
      <vt:variant>
        <vt:lpwstr/>
      </vt:variant>
      <vt:variant>
        <vt:lpwstr>_Toc531775283</vt:lpwstr>
      </vt:variant>
      <vt:variant>
        <vt:i4>1966129</vt:i4>
      </vt:variant>
      <vt:variant>
        <vt:i4>566</vt:i4>
      </vt:variant>
      <vt:variant>
        <vt:i4>0</vt:i4>
      </vt:variant>
      <vt:variant>
        <vt:i4>5</vt:i4>
      </vt:variant>
      <vt:variant>
        <vt:lpwstr/>
      </vt:variant>
      <vt:variant>
        <vt:lpwstr>_Toc531775282</vt:lpwstr>
      </vt:variant>
      <vt:variant>
        <vt:i4>1966129</vt:i4>
      </vt:variant>
      <vt:variant>
        <vt:i4>560</vt:i4>
      </vt:variant>
      <vt:variant>
        <vt:i4>0</vt:i4>
      </vt:variant>
      <vt:variant>
        <vt:i4>5</vt:i4>
      </vt:variant>
      <vt:variant>
        <vt:lpwstr/>
      </vt:variant>
      <vt:variant>
        <vt:lpwstr>_Toc531775281</vt:lpwstr>
      </vt:variant>
      <vt:variant>
        <vt:i4>1966129</vt:i4>
      </vt:variant>
      <vt:variant>
        <vt:i4>554</vt:i4>
      </vt:variant>
      <vt:variant>
        <vt:i4>0</vt:i4>
      </vt:variant>
      <vt:variant>
        <vt:i4>5</vt:i4>
      </vt:variant>
      <vt:variant>
        <vt:lpwstr/>
      </vt:variant>
      <vt:variant>
        <vt:lpwstr>_Toc531775280</vt:lpwstr>
      </vt:variant>
      <vt:variant>
        <vt:i4>1114161</vt:i4>
      </vt:variant>
      <vt:variant>
        <vt:i4>548</vt:i4>
      </vt:variant>
      <vt:variant>
        <vt:i4>0</vt:i4>
      </vt:variant>
      <vt:variant>
        <vt:i4>5</vt:i4>
      </vt:variant>
      <vt:variant>
        <vt:lpwstr/>
      </vt:variant>
      <vt:variant>
        <vt:lpwstr>_Toc531775279</vt:lpwstr>
      </vt:variant>
      <vt:variant>
        <vt:i4>1900603</vt:i4>
      </vt:variant>
      <vt:variant>
        <vt:i4>410</vt:i4>
      </vt:variant>
      <vt:variant>
        <vt:i4>0</vt:i4>
      </vt:variant>
      <vt:variant>
        <vt:i4>5</vt:i4>
      </vt:variant>
      <vt:variant>
        <vt:lpwstr/>
      </vt:variant>
      <vt:variant>
        <vt:lpwstr>_Toc531776883</vt:lpwstr>
      </vt:variant>
      <vt:variant>
        <vt:i4>1900603</vt:i4>
      </vt:variant>
      <vt:variant>
        <vt:i4>404</vt:i4>
      </vt:variant>
      <vt:variant>
        <vt:i4>0</vt:i4>
      </vt:variant>
      <vt:variant>
        <vt:i4>5</vt:i4>
      </vt:variant>
      <vt:variant>
        <vt:lpwstr/>
      </vt:variant>
      <vt:variant>
        <vt:lpwstr>_Toc531776882</vt:lpwstr>
      </vt:variant>
      <vt:variant>
        <vt:i4>1900603</vt:i4>
      </vt:variant>
      <vt:variant>
        <vt:i4>398</vt:i4>
      </vt:variant>
      <vt:variant>
        <vt:i4>0</vt:i4>
      </vt:variant>
      <vt:variant>
        <vt:i4>5</vt:i4>
      </vt:variant>
      <vt:variant>
        <vt:lpwstr/>
      </vt:variant>
      <vt:variant>
        <vt:lpwstr>_Toc531776881</vt:lpwstr>
      </vt:variant>
      <vt:variant>
        <vt:i4>1900603</vt:i4>
      </vt:variant>
      <vt:variant>
        <vt:i4>392</vt:i4>
      </vt:variant>
      <vt:variant>
        <vt:i4>0</vt:i4>
      </vt:variant>
      <vt:variant>
        <vt:i4>5</vt:i4>
      </vt:variant>
      <vt:variant>
        <vt:lpwstr/>
      </vt:variant>
      <vt:variant>
        <vt:lpwstr>_Toc531776880</vt:lpwstr>
      </vt:variant>
      <vt:variant>
        <vt:i4>1179707</vt:i4>
      </vt:variant>
      <vt:variant>
        <vt:i4>386</vt:i4>
      </vt:variant>
      <vt:variant>
        <vt:i4>0</vt:i4>
      </vt:variant>
      <vt:variant>
        <vt:i4>5</vt:i4>
      </vt:variant>
      <vt:variant>
        <vt:lpwstr/>
      </vt:variant>
      <vt:variant>
        <vt:lpwstr>_Toc531776879</vt:lpwstr>
      </vt:variant>
      <vt:variant>
        <vt:i4>1179707</vt:i4>
      </vt:variant>
      <vt:variant>
        <vt:i4>380</vt:i4>
      </vt:variant>
      <vt:variant>
        <vt:i4>0</vt:i4>
      </vt:variant>
      <vt:variant>
        <vt:i4>5</vt:i4>
      </vt:variant>
      <vt:variant>
        <vt:lpwstr/>
      </vt:variant>
      <vt:variant>
        <vt:lpwstr>_Toc531776878</vt:lpwstr>
      </vt:variant>
      <vt:variant>
        <vt:i4>1179707</vt:i4>
      </vt:variant>
      <vt:variant>
        <vt:i4>374</vt:i4>
      </vt:variant>
      <vt:variant>
        <vt:i4>0</vt:i4>
      </vt:variant>
      <vt:variant>
        <vt:i4>5</vt:i4>
      </vt:variant>
      <vt:variant>
        <vt:lpwstr/>
      </vt:variant>
      <vt:variant>
        <vt:lpwstr>_Toc531776877</vt:lpwstr>
      </vt:variant>
      <vt:variant>
        <vt:i4>1179707</vt:i4>
      </vt:variant>
      <vt:variant>
        <vt:i4>368</vt:i4>
      </vt:variant>
      <vt:variant>
        <vt:i4>0</vt:i4>
      </vt:variant>
      <vt:variant>
        <vt:i4>5</vt:i4>
      </vt:variant>
      <vt:variant>
        <vt:lpwstr/>
      </vt:variant>
      <vt:variant>
        <vt:lpwstr>_Toc531776876</vt:lpwstr>
      </vt:variant>
      <vt:variant>
        <vt:i4>1179707</vt:i4>
      </vt:variant>
      <vt:variant>
        <vt:i4>362</vt:i4>
      </vt:variant>
      <vt:variant>
        <vt:i4>0</vt:i4>
      </vt:variant>
      <vt:variant>
        <vt:i4>5</vt:i4>
      </vt:variant>
      <vt:variant>
        <vt:lpwstr/>
      </vt:variant>
      <vt:variant>
        <vt:lpwstr>_Toc531776875</vt:lpwstr>
      </vt:variant>
      <vt:variant>
        <vt:i4>1179707</vt:i4>
      </vt:variant>
      <vt:variant>
        <vt:i4>356</vt:i4>
      </vt:variant>
      <vt:variant>
        <vt:i4>0</vt:i4>
      </vt:variant>
      <vt:variant>
        <vt:i4>5</vt:i4>
      </vt:variant>
      <vt:variant>
        <vt:lpwstr/>
      </vt:variant>
      <vt:variant>
        <vt:lpwstr>_Toc531776874</vt:lpwstr>
      </vt:variant>
      <vt:variant>
        <vt:i4>1179707</vt:i4>
      </vt:variant>
      <vt:variant>
        <vt:i4>350</vt:i4>
      </vt:variant>
      <vt:variant>
        <vt:i4>0</vt:i4>
      </vt:variant>
      <vt:variant>
        <vt:i4>5</vt:i4>
      </vt:variant>
      <vt:variant>
        <vt:lpwstr/>
      </vt:variant>
      <vt:variant>
        <vt:lpwstr>_Toc531776873</vt:lpwstr>
      </vt:variant>
      <vt:variant>
        <vt:i4>1179707</vt:i4>
      </vt:variant>
      <vt:variant>
        <vt:i4>344</vt:i4>
      </vt:variant>
      <vt:variant>
        <vt:i4>0</vt:i4>
      </vt:variant>
      <vt:variant>
        <vt:i4>5</vt:i4>
      </vt:variant>
      <vt:variant>
        <vt:lpwstr/>
      </vt:variant>
      <vt:variant>
        <vt:lpwstr>_Toc531776872</vt:lpwstr>
      </vt:variant>
      <vt:variant>
        <vt:i4>1179707</vt:i4>
      </vt:variant>
      <vt:variant>
        <vt:i4>338</vt:i4>
      </vt:variant>
      <vt:variant>
        <vt:i4>0</vt:i4>
      </vt:variant>
      <vt:variant>
        <vt:i4>5</vt:i4>
      </vt:variant>
      <vt:variant>
        <vt:lpwstr/>
      </vt:variant>
      <vt:variant>
        <vt:lpwstr>_Toc531776871</vt:lpwstr>
      </vt:variant>
      <vt:variant>
        <vt:i4>1179707</vt:i4>
      </vt:variant>
      <vt:variant>
        <vt:i4>332</vt:i4>
      </vt:variant>
      <vt:variant>
        <vt:i4>0</vt:i4>
      </vt:variant>
      <vt:variant>
        <vt:i4>5</vt:i4>
      </vt:variant>
      <vt:variant>
        <vt:lpwstr/>
      </vt:variant>
      <vt:variant>
        <vt:lpwstr>_Toc531776870</vt:lpwstr>
      </vt:variant>
      <vt:variant>
        <vt:i4>1245243</vt:i4>
      </vt:variant>
      <vt:variant>
        <vt:i4>326</vt:i4>
      </vt:variant>
      <vt:variant>
        <vt:i4>0</vt:i4>
      </vt:variant>
      <vt:variant>
        <vt:i4>5</vt:i4>
      </vt:variant>
      <vt:variant>
        <vt:lpwstr/>
      </vt:variant>
      <vt:variant>
        <vt:lpwstr>_Toc531776869</vt:lpwstr>
      </vt:variant>
      <vt:variant>
        <vt:i4>1245243</vt:i4>
      </vt:variant>
      <vt:variant>
        <vt:i4>320</vt:i4>
      </vt:variant>
      <vt:variant>
        <vt:i4>0</vt:i4>
      </vt:variant>
      <vt:variant>
        <vt:i4>5</vt:i4>
      </vt:variant>
      <vt:variant>
        <vt:lpwstr/>
      </vt:variant>
      <vt:variant>
        <vt:lpwstr>_Toc531776868</vt:lpwstr>
      </vt:variant>
      <vt:variant>
        <vt:i4>1245243</vt:i4>
      </vt:variant>
      <vt:variant>
        <vt:i4>314</vt:i4>
      </vt:variant>
      <vt:variant>
        <vt:i4>0</vt:i4>
      </vt:variant>
      <vt:variant>
        <vt:i4>5</vt:i4>
      </vt:variant>
      <vt:variant>
        <vt:lpwstr/>
      </vt:variant>
      <vt:variant>
        <vt:lpwstr>_Toc531776867</vt:lpwstr>
      </vt:variant>
      <vt:variant>
        <vt:i4>1245243</vt:i4>
      </vt:variant>
      <vt:variant>
        <vt:i4>308</vt:i4>
      </vt:variant>
      <vt:variant>
        <vt:i4>0</vt:i4>
      </vt:variant>
      <vt:variant>
        <vt:i4>5</vt:i4>
      </vt:variant>
      <vt:variant>
        <vt:lpwstr/>
      </vt:variant>
      <vt:variant>
        <vt:lpwstr>_Toc531776866</vt:lpwstr>
      </vt:variant>
      <vt:variant>
        <vt:i4>1245243</vt:i4>
      </vt:variant>
      <vt:variant>
        <vt:i4>302</vt:i4>
      </vt:variant>
      <vt:variant>
        <vt:i4>0</vt:i4>
      </vt:variant>
      <vt:variant>
        <vt:i4>5</vt:i4>
      </vt:variant>
      <vt:variant>
        <vt:lpwstr/>
      </vt:variant>
      <vt:variant>
        <vt:lpwstr>_Toc531776865</vt:lpwstr>
      </vt:variant>
      <vt:variant>
        <vt:i4>1245243</vt:i4>
      </vt:variant>
      <vt:variant>
        <vt:i4>296</vt:i4>
      </vt:variant>
      <vt:variant>
        <vt:i4>0</vt:i4>
      </vt:variant>
      <vt:variant>
        <vt:i4>5</vt:i4>
      </vt:variant>
      <vt:variant>
        <vt:lpwstr/>
      </vt:variant>
      <vt:variant>
        <vt:lpwstr>_Toc531776864</vt:lpwstr>
      </vt:variant>
      <vt:variant>
        <vt:i4>1245243</vt:i4>
      </vt:variant>
      <vt:variant>
        <vt:i4>290</vt:i4>
      </vt:variant>
      <vt:variant>
        <vt:i4>0</vt:i4>
      </vt:variant>
      <vt:variant>
        <vt:i4>5</vt:i4>
      </vt:variant>
      <vt:variant>
        <vt:lpwstr/>
      </vt:variant>
      <vt:variant>
        <vt:lpwstr>_Toc531776863</vt:lpwstr>
      </vt:variant>
      <vt:variant>
        <vt:i4>1245243</vt:i4>
      </vt:variant>
      <vt:variant>
        <vt:i4>284</vt:i4>
      </vt:variant>
      <vt:variant>
        <vt:i4>0</vt:i4>
      </vt:variant>
      <vt:variant>
        <vt:i4>5</vt:i4>
      </vt:variant>
      <vt:variant>
        <vt:lpwstr/>
      </vt:variant>
      <vt:variant>
        <vt:lpwstr>_Toc531776862</vt:lpwstr>
      </vt:variant>
      <vt:variant>
        <vt:i4>1245243</vt:i4>
      </vt:variant>
      <vt:variant>
        <vt:i4>278</vt:i4>
      </vt:variant>
      <vt:variant>
        <vt:i4>0</vt:i4>
      </vt:variant>
      <vt:variant>
        <vt:i4>5</vt:i4>
      </vt:variant>
      <vt:variant>
        <vt:lpwstr/>
      </vt:variant>
      <vt:variant>
        <vt:lpwstr>_Toc531776861</vt:lpwstr>
      </vt:variant>
      <vt:variant>
        <vt:i4>1245243</vt:i4>
      </vt:variant>
      <vt:variant>
        <vt:i4>272</vt:i4>
      </vt:variant>
      <vt:variant>
        <vt:i4>0</vt:i4>
      </vt:variant>
      <vt:variant>
        <vt:i4>5</vt:i4>
      </vt:variant>
      <vt:variant>
        <vt:lpwstr/>
      </vt:variant>
      <vt:variant>
        <vt:lpwstr>_Toc531776860</vt:lpwstr>
      </vt:variant>
      <vt:variant>
        <vt:i4>1048635</vt:i4>
      </vt:variant>
      <vt:variant>
        <vt:i4>266</vt:i4>
      </vt:variant>
      <vt:variant>
        <vt:i4>0</vt:i4>
      </vt:variant>
      <vt:variant>
        <vt:i4>5</vt:i4>
      </vt:variant>
      <vt:variant>
        <vt:lpwstr/>
      </vt:variant>
      <vt:variant>
        <vt:lpwstr>_Toc531776859</vt:lpwstr>
      </vt:variant>
      <vt:variant>
        <vt:i4>1048635</vt:i4>
      </vt:variant>
      <vt:variant>
        <vt:i4>260</vt:i4>
      </vt:variant>
      <vt:variant>
        <vt:i4>0</vt:i4>
      </vt:variant>
      <vt:variant>
        <vt:i4>5</vt:i4>
      </vt:variant>
      <vt:variant>
        <vt:lpwstr/>
      </vt:variant>
      <vt:variant>
        <vt:lpwstr>_Toc531776858</vt:lpwstr>
      </vt:variant>
      <vt:variant>
        <vt:i4>1048635</vt:i4>
      </vt:variant>
      <vt:variant>
        <vt:i4>254</vt:i4>
      </vt:variant>
      <vt:variant>
        <vt:i4>0</vt:i4>
      </vt:variant>
      <vt:variant>
        <vt:i4>5</vt:i4>
      </vt:variant>
      <vt:variant>
        <vt:lpwstr/>
      </vt:variant>
      <vt:variant>
        <vt:lpwstr>_Toc531776857</vt:lpwstr>
      </vt:variant>
      <vt:variant>
        <vt:i4>1048635</vt:i4>
      </vt:variant>
      <vt:variant>
        <vt:i4>248</vt:i4>
      </vt:variant>
      <vt:variant>
        <vt:i4>0</vt:i4>
      </vt:variant>
      <vt:variant>
        <vt:i4>5</vt:i4>
      </vt:variant>
      <vt:variant>
        <vt:lpwstr/>
      </vt:variant>
      <vt:variant>
        <vt:lpwstr>_Toc531776856</vt:lpwstr>
      </vt:variant>
      <vt:variant>
        <vt:i4>1048635</vt:i4>
      </vt:variant>
      <vt:variant>
        <vt:i4>242</vt:i4>
      </vt:variant>
      <vt:variant>
        <vt:i4>0</vt:i4>
      </vt:variant>
      <vt:variant>
        <vt:i4>5</vt:i4>
      </vt:variant>
      <vt:variant>
        <vt:lpwstr/>
      </vt:variant>
      <vt:variant>
        <vt:lpwstr>_Toc531776855</vt:lpwstr>
      </vt:variant>
      <vt:variant>
        <vt:i4>1048635</vt:i4>
      </vt:variant>
      <vt:variant>
        <vt:i4>236</vt:i4>
      </vt:variant>
      <vt:variant>
        <vt:i4>0</vt:i4>
      </vt:variant>
      <vt:variant>
        <vt:i4>5</vt:i4>
      </vt:variant>
      <vt:variant>
        <vt:lpwstr/>
      </vt:variant>
      <vt:variant>
        <vt:lpwstr>_Toc531776854</vt:lpwstr>
      </vt:variant>
      <vt:variant>
        <vt:i4>1048635</vt:i4>
      </vt:variant>
      <vt:variant>
        <vt:i4>230</vt:i4>
      </vt:variant>
      <vt:variant>
        <vt:i4>0</vt:i4>
      </vt:variant>
      <vt:variant>
        <vt:i4>5</vt:i4>
      </vt:variant>
      <vt:variant>
        <vt:lpwstr/>
      </vt:variant>
      <vt:variant>
        <vt:lpwstr>_Toc531776853</vt:lpwstr>
      </vt:variant>
      <vt:variant>
        <vt:i4>1048635</vt:i4>
      </vt:variant>
      <vt:variant>
        <vt:i4>224</vt:i4>
      </vt:variant>
      <vt:variant>
        <vt:i4>0</vt:i4>
      </vt:variant>
      <vt:variant>
        <vt:i4>5</vt:i4>
      </vt:variant>
      <vt:variant>
        <vt:lpwstr/>
      </vt:variant>
      <vt:variant>
        <vt:lpwstr>_Toc531776852</vt:lpwstr>
      </vt:variant>
      <vt:variant>
        <vt:i4>1048635</vt:i4>
      </vt:variant>
      <vt:variant>
        <vt:i4>218</vt:i4>
      </vt:variant>
      <vt:variant>
        <vt:i4>0</vt:i4>
      </vt:variant>
      <vt:variant>
        <vt:i4>5</vt:i4>
      </vt:variant>
      <vt:variant>
        <vt:lpwstr/>
      </vt:variant>
      <vt:variant>
        <vt:lpwstr>_Toc531776851</vt:lpwstr>
      </vt:variant>
      <vt:variant>
        <vt:i4>1048635</vt:i4>
      </vt:variant>
      <vt:variant>
        <vt:i4>212</vt:i4>
      </vt:variant>
      <vt:variant>
        <vt:i4>0</vt:i4>
      </vt:variant>
      <vt:variant>
        <vt:i4>5</vt:i4>
      </vt:variant>
      <vt:variant>
        <vt:lpwstr/>
      </vt:variant>
      <vt:variant>
        <vt:lpwstr>_Toc531776850</vt:lpwstr>
      </vt:variant>
      <vt:variant>
        <vt:i4>1114171</vt:i4>
      </vt:variant>
      <vt:variant>
        <vt:i4>206</vt:i4>
      </vt:variant>
      <vt:variant>
        <vt:i4>0</vt:i4>
      </vt:variant>
      <vt:variant>
        <vt:i4>5</vt:i4>
      </vt:variant>
      <vt:variant>
        <vt:lpwstr/>
      </vt:variant>
      <vt:variant>
        <vt:lpwstr>_Toc531776849</vt:lpwstr>
      </vt:variant>
      <vt:variant>
        <vt:i4>1114171</vt:i4>
      </vt:variant>
      <vt:variant>
        <vt:i4>200</vt:i4>
      </vt:variant>
      <vt:variant>
        <vt:i4>0</vt:i4>
      </vt:variant>
      <vt:variant>
        <vt:i4>5</vt:i4>
      </vt:variant>
      <vt:variant>
        <vt:lpwstr/>
      </vt:variant>
      <vt:variant>
        <vt:lpwstr>_Toc531776848</vt:lpwstr>
      </vt:variant>
      <vt:variant>
        <vt:i4>1114171</vt:i4>
      </vt:variant>
      <vt:variant>
        <vt:i4>194</vt:i4>
      </vt:variant>
      <vt:variant>
        <vt:i4>0</vt:i4>
      </vt:variant>
      <vt:variant>
        <vt:i4>5</vt:i4>
      </vt:variant>
      <vt:variant>
        <vt:lpwstr/>
      </vt:variant>
      <vt:variant>
        <vt:lpwstr>_Toc531776847</vt:lpwstr>
      </vt:variant>
      <vt:variant>
        <vt:i4>1114171</vt:i4>
      </vt:variant>
      <vt:variant>
        <vt:i4>188</vt:i4>
      </vt:variant>
      <vt:variant>
        <vt:i4>0</vt:i4>
      </vt:variant>
      <vt:variant>
        <vt:i4>5</vt:i4>
      </vt:variant>
      <vt:variant>
        <vt:lpwstr/>
      </vt:variant>
      <vt:variant>
        <vt:lpwstr>_Toc531776846</vt:lpwstr>
      </vt:variant>
      <vt:variant>
        <vt:i4>1114171</vt:i4>
      </vt:variant>
      <vt:variant>
        <vt:i4>182</vt:i4>
      </vt:variant>
      <vt:variant>
        <vt:i4>0</vt:i4>
      </vt:variant>
      <vt:variant>
        <vt:i4>5</vt:i4>
      </vt:variant>
      <vt:variant>
        <vt:lpwstr/>
      </vt:variant>
      <vt:variant>
        <vt:lpwstr>_Toc531776845</vt:lpwstr>
      </vt:variant>
      <vt:variant>
        <vt:i4>1114171</vt:i4>
      </vt:variant>
      <vt:variant>
        <vt:i4>176</vt:i4>
      </vt:variant>
      <vt:variant>
        <vt:i4>0</vt:i4>
      </vt:variant>
      <vt:variant>
        <vt:i4>5</vt:i4>
      </vt:variant>
      <vt:variant>
        <vt:lpwstr/>
      </vt:variant>
      <vt:variant>
        <vt:lpwstr>_Toc531776844</vt:lpwstr>
      </vt:variant>
      <vt:variant>
        <vt:i4>1114171</vt:i4>
      </vt:variant>
      <vt:variant>
        <vt:i4>170</vt:i4>
      </vt:variant>
      <vt:variant>
        <vt:i4>0</vt:i4>
      </vt:variant>
      <vt:variant>
        <vt:i4>5</vt:i4>
      </vt:variant>
      <vt:variant>
        <vt:lpwstr/>
      </vt:variant>
      <vt:variant>
        <vt:lpwstr>_Toc531776843</vt:lpwstr>
      </vt:variant>
      <vt:variant>
        <vt:i4>1114171</vt:i4>
      </vt:variant>
      <vt:variant>
        <vt:i4>164</vt:i4>
      </vt:variant>
      <vt:variant>
        <vt:i4>0</vt:i4>
      </vt:variant>
      <vt:variant>
        <vt:i4>5</vt:i4>
      </vt:variant>
      <vt:variant>
        <vt:lpwstr/>
      </vt:variant>
      <vt:variant>
        <vt:lpwstr>_Toc531776842</vt:lpwstr>
      </vt:variant>
      <vt:variant>
        <vt:i4>1114171</vt:i4>
      </vt:variant>
      <vt:variant>
        <vt:i4>158</vt:i4>
      </vt:variant>
      <vt:variant>
        <vt:i4>0</vt:i4>
      </vt:variant>
      <vt:variant>
        <vt:i4>5</vt:i4>
      </vt:variant>
      <vt:variant>
        <vt:lpwstr/>
      </vt:variant>
      <vt:variant>
        <vt:lpwstr>_Toc531776841</vt:lpwstr>
      </vt:variant>
      <vt:variant>
        <vt:i4>1114171</vt:i4>
      </vt:variant>
      <vt:variant>
        <vt:i4>152</vt:i4>
      </vt:variant>
      <vt:variant>
        <vt:i4>0</vt:i4>
      </vt:variant>
      <vt:variant>
        <vt:i4>5</vt:i4>
      </vt:variant>
      <vt:variant>
        <vt:lpwstr/>
      </vt:variant>
      <vt:variant>
        <vt:lpwstr>_Toc531776840</vt:lpwstr>
      </vt:variant>
      <vt:variant>
        <vt:i4>1441851</vt:i4>
      </vt:variant>
      <vt:variant>
        <vt:i4>146</vt:i4>
      </vt:variant>
      <vt:variant>
        <vt:i4>0</vt:i4>
      </vt:variant>
      <vt:variant>
        <vt:i4>5</vt:i4>
      </vt:variant>
      <vt:variant>
        <vt:lpwstr/>
      </vt:variant>
      <vt:variant>
        <vt:lpwstr>_Toc531776839</vt:lpwstr>
      </vt:variant>
      <vt:variant>
        <vt:i4>1441851</vt:i4>
      </vt:variant>
      <vt:variant>
        <vt:i4>140</vt:i4>
      </vt:variant>
      <vt:variant>
        <vt:i4>0</vt:i4>
      </vt:variant>
      <vt:variant>
        <vt:i4>5</vt:i4>
      </vt:variant>
      <vt:variant>
        <vt:lpwstr/>
      </vt:variant>
      <vt:variant>
        <vt:lpwstr>_Toc531776838</vt:lpwstr>
      </vt:variant>
      <vt:variant>
        <vt:i4>1441851</vt:i4>
      </vt:variant>
      <vt:variant>
        <vt:i4>134</vt:i4>
      </vt:variant>
      <vt:variant>
        <vt:i4>0</vt:i4>
      </vt:variant>
      <vt:variant>
        <vt:i4>5</vt:i4>
      </vt:variant>
      <vt:variant>
        <vt:lpwstr/>
      </vt:variant>
      <vt:variant>
        <vt:lpwstr>_Toc531776837</vt:lpwstr>
      </vt:variant>
      <vt:variant>
        <vt:i4>1441851</vt:i4>
      </vt:variant>
      <vt:variant>
        <vt:i4>128</vt:i4>
      </vt:variant>
      <vt:variant>
        <vt:i4>0</vt:i4>
      </vt:variant>
      <vt:variant>
        <vt:i4>5</vt:i4>
      </vt:variant>
      <vt:variant>
        <vt:lpwstr/>
      </vt:variant>
      <vt:variant>
        <vt:lpwstr>_Toc531776836</vt:lpwstr>
      </vt:variant>
      <vt:variant>
        <vt:i4>1441851</vt:i4>
      </vt:variant>
      <vt:variant>
        <vt:i4>122</vt:i4>
      </vt:variant>
      <vt:variant>
        <vt:i4>0</vt:i4>
      </vt:variant>
      <vt:variant>
        <vt:i4>5</vt:i4>
      </vt:variant>
      <vt:variant>
        <vt:lpwstr/>
      </vt:variant>
      <vt:variant>
        <vt:lpwstr>_Toc531776835</vt:lpwstr>
      </vt:variant>
      <vt:variant>
        <vt:i4>1441851</vt:i4>
      </vt:variant>
      <vt:variant>
        <vt:i4>116</vt:i4>
      </vt:variant>
      <vt:variant>
        <vt:i4>0</vt:i4>
      </vt:variant>
      <vt:variant>
        <vt:i4>5</vt:i4>
      </vt:variant>
      <vt:variant>
        <vt:lpwstr/>
      </vt:variant>
      <vt:variant>
        <vt:lpwstr>_Toc531776834</vt:lpwstr>
      </vt:variant>
      <vt:variant>
        <vt:i4>1441851</vt:i4>
      </vt:variant>
      <vt:variant>
        <vt:i4>110</vt:i4>
      </vt:variant>
      <vt:variant>
        <vt:i4>0</vt:i4>
      </vt:variant>
      <vt:variant>
        <vt:i4>5</vt:i4>
      </vt:variant>
      <vt:variant>
        <vt:lpwstr/>
      </vt:variant>
      <vt:variant>
        <vt:lpwstr>_Toc531776833</vt:lpwstr>
      </vt:variant>
      <vt:variant>
        <vt:i4>1441851</vt:i4>
      </vt:variant>
      <vt:variant>
        <vt:i4>104</vt:i4>
      </vt:variant>
      <vt:variant>
        <vt:i4>0</vt:i4>
      </vt:variant>
      <vt:variant>
        <vt:i4>5</vt:i4>
      </vt:variant>
      <vt:variant>
        <vt:lpwstr/>
      </vt:variant>
      <vt:variant>
        <vt:lpwstr>_Toc531776832</vt:lpwstr>
      </vt:variant>
      <vt:variant>
        <vt:i4>1441851</vt:i4>
      </vt:variant>
      <vt:variant>
        <vt:i4>98</vt:i4>
      </vt:variant>
      <vt:variant>
        <vt:i4>0</vt:i4>
      </vt:variant>
      <vt:variant>
        <vt:i4>5</vt:i4>
      </vt:variant>
      <vt:variant>
        <vt:lpwstr/>
      </vt:variant>
      <vt:variant>
        <vt:lpwstr>_Toc531776831</vt:lpwstr>
      </vt:variant>
      <vt:variant>
        <vt:i4>1441851</vt:i4>
      </vt:variant>
      <vt:variant>
        <vt:i4>92</vt:i4>
      </vt:variant>
      <vt:variant>
        <vt:i4>0</vt:i4>
      </vt:variant>
      <vt:variant>
        <vt:i4>5</vt:i4>
      </vt:variant>
      <vt:variant>
        <vt:lpwstr/>
      </vt:variant>
      <vt:variant>
        <vt:lpwstr>_Toc531776830</vt:lpwstr>
      </vt:variant>
      <vt:variant>
        <vt:i4>1507387</vt:i4>
      </vt:variant>
      <vt:variant>
        <vt:i4>86</vt:i4>
      </vt:variant>
      <vt:variant>
        <vt:i4>0</vt:i4>
      </vt:variant>
      <vt:variant>
        <vt:i4>5</vt:i4>
      </vt:variant>
      <vt:variant>
        <vt:lpwstr/>
      </vt:variant>
      <vt:variant>
        <vt:lpwstr>_Toc531776829</vt:lpwstr>
      </vt:variant>
      <vt:variant>
        <vt:i4>1507387</vt:i4>
      </vt:variant>
      <vt:variant>
        <vt:i4>80</vt:i4>
      </vt:variant>
      <vt:variant>
        <vt:i4>0</vt:i4>
      </vt:variant>
      <vt:variant>
        <vt:i4>5</vt:i4>
      </vt:variant>
      <vt:variant>
        <vt:lpwstr/>
      </vt:variant>
      <vt:variant>
        <vt:lpwstr>_Toc531776828</vt:lpwstr>
      </vt:variant>
      <vt:variant>
        <vt:i4>1507387</vt:i4>
      </vt:variant>
      <vt:variant>
        <vt:i4>74</vt:i4>
      </vt:variant>
      <vt:variant>
        <vt:i4>0</vt:i4>
      </vt:variant>
      <vt:variant>
        <vt:i4>5</vt:i4>
      </vt:variant>
      <vt:variant>
        <vt:lpwstr/>
      </vt:variant>
      <vt:variant>
        <vt:lpwstr>_Toc531776827</vt:lpwstr>
      </vt:variant>
      <vt:variant>
        <vt:i4>1507387</vt:i4>
      </vt:variant>
      <vt:variant>
        <vt:i4>68</vt:i4>
      </vt:variant>
      <vt:variant>
        <vt:i4>0</vt:i4>
      </vt:variant>
      <vt:variant>
        <vt:i4>5</vt:i4>
      </vt:variant>
      <vt:variant>
        <vt:lpwstr/>
      </vt:variant>
      <vt:variant>
        <vt:lpwstr>_Toc531776826</vt:lpwstr>
      </vt:variant>
      <vt:variant>
        <vt:i4>1507387</vt:i4>
      </vt:variant>
      <vt:variant>
        <vt:i4>62</vt:i4>
      </vt:variant>
      <vt:variant>
        <vt:i4>0</vt:i4>
      </vt:variant>
      <vt:variant>
        <vt:i4>5</vt:i4>
      </vt:variant>
      <vt:variant>
        <vt:lpwstr/>
      </vt:variant>
      <vt:variant>
        <vt:lpwstr>_Toc531776825</vt:lpwstr>
      </vt:variant>
      <vt:variant>
        <vt:i4>1507387</vt:i4>
      </vt:variant>
      <vt:variant>
        <vt:i4>56</vt:i4>
      </vt:variant>
      <vt:variant>
        <vt:i4>0</vt:i4>
      </vt:variant>
      <vt:variant>
        <vt:i4>5</vt:i4>
      </vt:variant>
      <vt:variant>
        <vt:lpwstr/>
      </vt:variant>
      <vt:variant>
        <vt:lpwstr>_Toc531776824</vt:lpwstr>
      </vt:variant>
      <vt:variant>
        <vt:i4>1507387</vt:i4>
      </vt:variant>
      <vt:variant>
        <vt:i4>50</vt:i4>
      </vt:variant>
      <vt:variant>
        <vt:i4>0</vt:i4>
      </vt:variant>
      <vt:variant>
        <vt:i4>5</vt:i4>
      </vt:variant>
      <vt:variant>
        <vt:lpwstr/>
      </vt:variant>
      <vt:variant>
        <vt:lpwstr>_Toc531776823</vt:lpwstr>
      </vt:variant>
      <vt:variant>
        <vt:i4>1507387</vt:i4>
      </vt:variant>
      <vt:variant>
        <vt:i4>44</vt:i4>
      </vt:variant>
      <vt:variant>
        <vt:i4>0</vt:i4>
      </vt:variant>
      <vt:variant>
        <vt:i4>5</vt:i4>
      </vt:variant>
      <vt:variant>
        <vt:lpwstr/>
      </vt:variant>
      <vt:variant>
        <vt:lpwstr>_Toc531776822</vt:lpwstr>
      </vt:variant>
      <vt:variant>
        <vt:i4>1507387</vt:i4>
      </vt:variant>
      <vt:variant>
        <vt:i4>38</vt:i4>
      </vt:variant>
      <vt:variant>
        <vt:i4>0</vt:i4>
      </vt:variant>
      <vt:variant>
        <vt:i4>5</vt:i4>
      </vt:variant>
      <vt:variant>
        <vt:lpwstr/>
      </vt:variant>
      <vt:variant>
        <vt:lpwstr>_Toc531776821</vt:lpwstr>
      </vt:variant>
      <vt:variant>
        <vt:i4>1507387</vt:i4>
      </vt:variant>
      <vt:variant>
        <vt:i4>32</vt:i4>
      </vt:variant>
      <vt:variant>
        <vt:i4>0</vt:i4>
      </vt:variant>
      <vt:variant>
        <vt:i4>5</vt:i4>
      </vt:variant>
      <vt:variant>
        <vt:lpwstr/>
      </vt:variant>
      <vt:variant>
        <vt:lpwstr>_Toc531776820</vt:lpwstr>
      </vt:variant>
      <vt:variant>
        <vt:i4>1310779</vt:i4>
      </vt:variant>
      <vt:variant>
        <vt:i4>26</vt:i4>
      </vt:variant>
      <vt:variant>
        <vt:i4>0</vt:i4>
      </vt:variant>
      <vt:variant>
        <vt:i4>5</vt:i4>
      </vt:variant>
      <vt:variant>
        <vt:lpwstr/>
      </vt:variant>
      <vt:variant>
        <vt:lpwstr>_Toc531776819</vt:lpwstr>
      </vt:variant>
      <vt:variant>
        <vt:i4>1310779</vt:i4>
      </vt:variant>
      <vt:variant>
        <vt:i4>20</vt:i4>
      </vt:variant>
      <vt:variant>
        <vt:i4>0</vt:i4>
      </vt:variant>
      <vt:variant>
        <vt:i4>5</vt:i4>
      </vt:variant>
      <vt:variant>
        <vt:lpwstr/>
      </vt:variant>
      <vt:variant>
        <vt:lpwstr>_Toc531776818</vt:lpwstr>
      </vt:variant>
      <vt:variant>
        <vt:i4>1310779</vt:i4>
      </vt:variant>
      <vt:variant>
        <vt:i4>14</vt:i4>
      </vt:variant>
      <vt:variant>
        <vt:i4>0</vt:i4>
      </vt:variant>
      <vt:variant>
        <vt:i4>5</vt:i4>
      </vt:variant>
      <vt:variant>
        <vt:lpwstr/>
      </vt:variant>
      <vt:variant>
        <vt:lpwstr>_Toc531776817</vt:lpwstr>
      </vt:variant>
      <vt:variant>
        <vt:i4>1310779</vt:i4>
      </vt:variant>
      <vt:variant>
        <vt:i4>8</vt:i4>
      </vt:variant>
      <vt:variant>
        <vt:i4>0</vt:i4>
      </vt:variant>
      <vt:variant>
        <vt:i4>5</vt:i4>
      </vt:variant>
      <vt:variant>
        <vt:lpwstr/>
      </vt:variant>
      <vt:variant>
        <vt:lpwstr>_Toc531776816</vt:lpwstr>
      </vt:variant>
      <vt:variant>
        <vt:i4>1310779</vt:i4>
      </vt:variant>
      <vt:variant>
        <vt:i4>2</vt:i4>
      </vt:variant>
      <vt:variant>
        <vt:i4>0</vt:i4>
      </vt:variant>
      <vt:variant>
        <vt:i4>5</vt:i4>
      </vt:variant>
      <vt:variant>
        <vt:lpwstr/>
      </vt:variant>
      <vt:variant>
        <vt:lpwstr>_Toc531776815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POŚ Dubicze Cerkiewne</dc:title>
  <dc:subject/>
  <dc:creator>EkoDialog</dc:creator>
  <cp:keywords/>
  <dc:description/>
  <cp:lastModifiedBy>Dubicze</cp:lastModifiedBy>
  <cp:revision>3</cp:revision>
  <cp:lastPrinted>2023-08-30T07:56:00Z</cp:lastPrinted>
  <dcterms:created xsi:type="dcterms:W3CDTF">2023-12-21T10:50:00Z</dcterms:created>
  <dcterms:modified xsi:type="dcterms:W3CDTF">2024-12-24T09:51:00Z</dcterms:modified>
</cp:coreProperties>
</file>